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F738" w14:textId="77777777" w:rsidR="00C174A1" w:rsidRPr="00D478E8" w:rsidRDefault="00C174A1" w:rsidP="00C629AE">
      <w:pPr>
        <w:pStyle w:val="Gvde"/>
        <w:spacing w:line="360" w:lineRule="auto"/>
        <w:jc w:val="center"/>
        <w:rPr>
          <w:rFonts w:asciiTheme="minorHAnsi" w:hAnsiTheme="minorHAnsi"/>
          <w:b/>
          <w:color w:val="auto"/>
          <w:sz w:val="28"/>
          <w:szCs w:val="24"/>
        </w:rPr>
      </w:pPr>
      <w:bookmarkStart w:id="0" w:name="_GoBack"/>
      <w:bookmarkEnd w:id="0"/>
      <w:r w:rsidRPr="00D478E8">
        <w:rPr>
          <w:rFonts w:asciiTheme="minorHAnsi" w:hAnsiTheme="minorHAnsi"/>
          <w:b/>
          <w:color w:val="auto"/>
          <w:sz w:val="28"/>
          <w:szCs w:val="24"/>
        </w:rPr>
        <w:t>CURRICULUM VITAE</w:t>
      </w:r>
    </w:p>
    <w:p w14:paraId="7415D883" w14:textId="77777777" w:rsidR="00D478E8" w:rsidRPr="00A0636E" w:rsidRDefault="00D478E8" w:rsidP="00C629AE">
      <w:pPr>
        <w:pStyle w:val="Gvde"/>
        <w:spacing w:line="360" w:lineRule="auto"/>
        <w:jc w:val="center"/>
        <w:rPr>
          <w:rFonts w:asciiTheme="minorHAnsi" w:eastAsia="Times New Roman" w:hAnsiTheme="minorHAnsi" w:cs="Times New Roman"/>
          <w:color w:val="auto"/>
          <w:sz w:val="24"/>
          <w:szCs w:val="24"/>
        </w:rPr>
      </w:pPr>
      <w:r>
        <w:rPr>
          <w:rFonts w:asciiTheme="minorHAnsi" w:eastAsia="Times New Roman" w:hAnsiTheme="minorHAnsi" w:cs="Times New Roman"/>
          <w:noProof/>
          <w:color w:val="auto"/>
          <w:sz w:val="24"/>
          <w:szCs w:val="24"/>
          <w14:textOutline w14:w="0" w14:cap="rnd" w14:cmpd="sng" w14:algn="ctr">
            <w14:noFill/>
            <w14:prstDash w14:val="solid"/>
            <w14:bevel/>
          </w14:textOutline>
        </w:rPr>
        <w:drawing>
          <wp:inline distT="0" distB="0" distL="0" distR="0" wp14:anchorId="0B50A7A1" wp14:editId="303B92BF">
            <wp:extent cx="1724025" cy="1847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0-03-13-11-49-01.jpg"/>
                    <pic:cNvPicPr/>
                  </pic:nvPicPr>
                  <pic:blipFill rotWithShape="1">
                    <a:blip r:embed="rId5">
                      <a:extLst>
                        <a:ext uri="{28A0092B-C50C-407E-A947-70E740481C1C}">
                          <a14:useLocalDpi xmlns:a14="http://schemas.microsoft.com/office/drawing/2010/main" val="0"/>
                        </a:ext>
                      </a:extLst>
                    </a:blip>
                    <a:srcRect l="40579" t="45295" r="50223" b="39948"/>
                    <a:stretch/>
                  </pic:blipFill>
                  <pic:spPr bwMode="auto">
                    <a:xfrm>
                      <a:off x="0" y="0"/>
                      <a:ext cx="1726633" cy="1850646"/>
                    </a:xfrm>
                    <a:prstGeom prst="rect">
                      <a:avLst/>
                    </a:prstGeom>
                    <a:ln>
                      <a:noFill/>
                    </a:ln>
                    <a:extLst>
                      <a:ext uri="{53640926-AAD7-44D8-BBD7-CCE9431645EC}">
                        <a14:shadowObscured xmlns:a14="http://schemas.microsoft.com/office/drawing/2010/main"/>
                      </a:ext>
                    </a:extLst>
                  </pic:spPr>
                </pic:pic>
              </a:graphicData>
            </a:graphic>
          </wp:inline>
        </w:drawing>
      </w:r>
    </w:p>
    <w:p w14:paraId="05200A23" w14:textId="77777777" w:rsidR="00C174A1" w:rsidRPr="00A0636E" w:rsidRDefault="00C174A1" w:rsidP="00C629AE">
      <w:pPr>
        <w:jc w:val="center"/>
        <w:rPr>
          <w:rFonts w:asciiTheme="minorHAnsi" w:hAnsiTheme="minorHAnsi"/>
          <w:b/>
          <w:sz w:val="24"/>
          <w:szCs w:val="24"/>
        </w:rPr>
      </w:pPr>
      <w:proofErr w:type="gramStart"/>
      <w:r w:rsidRPr="00A0636E">
        <w:rPr>
          <w:rFonts w:asciiTheme="minorHAnsi" w:hAnsiTheme="minorHAnsi"/>
          <w:b/>
          <w:sz w:val="24"/>
          <w:szCs w:val="24"/>
        </w:rPr>
        <w:t>Prof.Dr.Doğangün</w:t>
      </w:r>
      <w:proofErr w:type="gramEnd"/>
      <w:r w:rsidRPr="00A0636E">
        <w:rPr>
          <w:rFonts w:asciiTheme="minorHAnsi" w:hAnsiTheme="minorHAnsi"/>
          <w:b/>
          <w:sz w:val="24"/>
          <w:szCs w:val="24"/>
        </w:rPr>
        <w:t xml:space="preserve"> Yüksel</w:t>
      </w:r>
    </w:p>
    <w:p w14:paraId="104F7669" w14:textId="5CE5BA54" w:rsidR="00E07D76" w:rsidRDefault="00E07D76" w:rsidP="00E07D76">
      <w:pPr>
        <w:pStyle w:val="Gvde"/>
        <w:spacing w:line="360" w:lineRule="auto"/>
        <w:jc w:val="center"/>
        <w:rPr>
          <w:rFonts w:asciiTheme="minorHAnsi" w:hAnsiTheme="minorHAnsi"/>
          <w:b/>
          <w:color w:val="auto"/>
          <w:sz w:val="28"/>
          <w:szCs w:val="24"/>
        </w:rPr>
      </w:pPr>
      <w:r w:rsidRPr="001775A5">
        <w:rPr>
          <w:b/>
          <w:noProof/>
          <w:sz w:val="48"/>
        </w:rPr>
        <w:drawing>
          <wp:inline distT="0" distB="0" distL="0" distR="0" wp14:anchorId="03FDD8AA" wp14:editId="00C69243">
            <wp:extent cx="2019300" cy="2019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14:paraId="304F149B" w14:textId="77777777" w:rsidR="00E07D76" w:rsidRDefault="00E07D76" w:rsidP="00A0636E">
      <w:pPr>
        <w:pStyle w:val="Gvde"/>
        <w:spacing w:line="360" w:lineRule="auto"/>
        <w:jc w:val="both"/>
        <w:rPr>
          <w:rFonts w:asciiTheme="minorHAnsi" w:hAnsiTheme="minorHAnsi"/>
          <w:b/>
          <w:color w:val="auto"/>
          <w:sz w:val="28"/>
          <w:szCs w:val="24"/>
        </w:rPr>
      </w:pPr>
    </w:p>
    <w:p w14:paraId="0CFDC71F" w14:textId="77777777" w:rsidR="00E07D76" w:rsidRDefault="00E07D76" w:rsidP="00A0636E">
      <w:pPr>
        <w:pStyle w:val="Gvde"/>
        <w:spacing w:line="360" w:lineRule="auto"/>
        <w:jc w:val="both"/>
        <w:rPr>
          <w:rFonts w:asciiTheme="minorHAnsi" w:hAnsiTheme="minorHAnsi"/>
          <w:b/>
          <w:color w:val="auto"/>
          <w:sz w:val="28"/>
          <w:szCs w:val="24"/>
        </w:rPr>
      </w:pPr>
    </w:p>
    <w:p w14:paraId="09B87219" w14:textId="77777777" w:rsidR="00E07D76" w:rsidRDefault="00E07D76" w:rsidP="00A0636E">
      <w:pPr>
        <w:pStyle w:val="Gvde"/>
        <w:spacing w:line="360" w:lineRule="auto"/>
        <w:jc w:val="both"/>
        <w:rPr>
          <w:rFonts w:asciiTheme="minorHAnsi" w:hAnsiTheme="minorHAnsi"/>
          <w:b/>
          <w:color w:val="auto"/>
          <w:sz w:val="28"/>
          <w:szCs w:val="24"/>
        </w:rPr>
      </w:pPr>
    </w:p>
    <w:p w14:paraId="3D11F8DB" w14:textId="7ECC968C" w:rsidR="00C174A1" w:rsidRPr="00C629AE" w:rsidRDefault="00C174A1" w:rsidP="00A0636E">
      <w:pPr>
        <w:pStyle w:val="Gvde"/>
        <w:spacing w:line="360" w:lineRule="auto"/>
        <w:jc w:val="both"/>
        <w:rPr>
          <w:rFonts w:asciiTheme="minorHAnsi" w:eastAsia="Times New Roman" w:hAnsiTheme="minorHAnsi" w:cs="Times New Roman"/>
          <w:b/>
          <w:color w:val="auto"/>
          <w:sz w:val="28"/>
          <w:szCs w:val="24"/>
        </w:rPr>
      </w:pPr>
      <w:r w:rsidRPr="00C629AE">
        <w:rPr>
          <w:rFonts w:asciiTheme="minorHAnsi" w:hAnsiTheme="minorHAnsi"/>
          <w:b/>
          <w:color w:val="auto"/>
          <w:sz w:val="28"/>
          <w:szCs w:val="24"/>
        </w:rPr>
        <w:t>PERSONAL INFORMATION</w:t>
      </w:r>
    </w:p>
    <w:p w14:paraId="7584ADF7"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Name: Doğangün Yüksel</w:t>
      </w:r>
    </w:p>
    <w:p w14:paraId="7E12D6B6"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Address (Home): Çamlaraltı Mah. 6104 sok. No 3/5, Pamukkale,  Denizli/ Turkey</w:t>
      </w:r>
    </w:p>
    <w:p w14:paraId="33C3F93B"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Address (Work): Pamukkale University Hospital, Department of Nuclear Medicine/Kınıklı/Pamukkale/Denizli/Turkey</w:t>
      </w:r>
    </w:p>
    <w:p w14:paraId="003D22AE"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Telephone: +90 (544) 6677077</w:t>
      </w:r>
    </w:p>
    <w:p w14:paraId="4468234F"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 xml:space="preserve">E-mail: </w:t>
      </w:r>
      <w:r w:rsidRPr="00A0636E">
        <w:rPr>
          <w:rStyle w:val="Hyperlink0"/>
          <w:rFonts w:asciiTheme="minorHAnsi" w:hAnsiTheme="minorHAnsi"/>
          <w:color w:val="auto"/>
          <w:sz w:val="24"/>
          <w:szCs w:val="24"/>
        </w:rPr>
        <w:t>dyuksel@pau.edu.tr</w:t>
      </w:r>
    </w:p>
    <w:p w14:paraId="6A1F6D15"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lastRenderedPageBreak/>
        <w:t>Date of birth: 28.06.1965</w:t>
      </w:r>
    </w:p>
    <w:p w14:paraId="52A8AF9F"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Marital Status: Married, two children</w:t>
      </w:r>
    </w:p>
    <w:p w14:paraId="2C663D4E"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Nationality: Turkish</w:t>
      </w:r>
    </w:p>
    <w:p w14:paraId="694AAB4E" w14:textId="77777777" w:rsidR="00C174A1" w:rsidRPr="00A0636E" w:rsidRDefault="00C174A1" w:rsidP="00A0636E">
      <w:pPr>
        <w:pStyle w:val="Gvde"/>
        <w:spacing w:line="360" w:lineRule="auto"/>
        <w:jc w:val="both"/>
        <w:rPr>
          <w:rFonts w:asciiTheme="minorHAnsi" w:hAnsiTheme="minorHAnsi"/>
          <w:color w:val="auto"/>
          <w:sz w:val="24"/>
          <w:szCs w:val="24"/>
        </w:rPr>
      </w:pPr>
      <w:r w:rsidRPr="00A0636E">
        <w:rPr>
          <w:rFonts w:asciiTheme="minorHAnsi" w:hAnsiTheme="minorHAnsi"/>
          <w:color w:val="auto"/>
          <w:sz w:val="24"/>
          <w:szCs w:val="24"/>
        </w:rPr>
        <w:t>Place of Birth: Çorlu – TEKİRDAĞ</w:t>
      </w:r>
    </w:p>
    <w:p w14:paraId="6E861489" w14:textId="77777777" w:rsidR="00B005F1" w:rsidRPr="009237B4" w:rsidRDefault="00B005F1" w:rsidP="00B005F1">
      <w:pPr>
        <w:pStyle w:val="Balk2"/>
        <w:spacing w:after="120"/>
        <w:rPr>
          <w:rFonts w:ascii="Times New Roman" w:hAnsi="Times New Roman" w:cs="Times New Roman"/>
          <w:color w:val="auto"/>
          <w:sz w:val="32"/>
          <w:szCs w:val="32"/>
          <w:shd w:val="clear" w:color="auto" w:fill="FFFFFF"/>
        </w:rPr>
      </w:pPr>
      <w:r w:rsidRPr="009237B4">
        <w:rPr>
          <w:color w:val="auto"/>
        </w:rPr>
        <w:t>ORCID ID</w:t>
      </w:r>
      <w:r w:rsidRPr="009237B4">
        <w:rPr>
          <w:color w:val="auto"/>
        </w:rPr>
        <w:tab/>
      </w:r>
      <w:r w:rsidRPr="009237B4">
        <w:rPr>
          <w:color w:val="auto"/>
        </w:rPr>
        <w:tab/>
      </w:r>
      <w:r w:rsidRPr="009237B4">
        <w:rPr>
          <w:color w:val="auto"/>
        </w:rPr>
        <w:tab/>
        <w:t xml:space="preserve">: </w:t>
      </w:r>
      <w:hyperlink r:id="rId7" w:history="1">
        <w:r w:rsidRPr="009237B4">
          <w:rPr>
            <w:color w:val="auto"/>
          </w:rPr>
          <w:t>0000-0003-0983-2834</w:t>
        </w:r>
      </w:hyperlink>
      <w:r w:rsidRPr="009237B4">
        <w:rPr>
          <w:rFonts w:ascii="Times New Roman" w:hAnsi="Times New Roman" w:cs="Times New Roman"/>
          <w:color w:val="auto"/>
          <w:sz w:val="32"/>
          <w:szCs w:val="32"/>
          <w:shd w:val="clear" w:color="auto" w:fill="FFFFFF"/>
        </w:rPr>
        <w:t xml:space="preserve"> </w:t>
      </w:r>
    </w:p>
    <w:p w14:paraId="28CEAF6D" w14:textId="77777777" w:rsidR="00B005F1" w:rsidRPr="001775A5" w:rsidRDefault="00B005F1" w:rsidP="00B005F1">
      <w:pPr>
        <w:spacing w:after="120" w:line="240" w:lineRule="auto"/>
        <w:rPr>
          <w:rFonts w:ascii="Arial" w:hAnsi="Arial" w:cs="Arial"/>
          <w:sz w:val="24"/>
        </w:rPr>
      </w:pPr>
      <w:r w:rsidRPr="001775A5">
        <w:rPr>
          <w:rFonts w:ascii="Arial" w:hAnsi="Arial" w:cs="Arial"/>
          <w:sz w:val="24"/>
        </w:rPr>
        <w:t>TÜBİTAK ID</w:t>
      </w:r>
      <w:r w:rsidRPr="001775A5">
        <w:rPr>
          <w:rFonts w:ascii="Arial" w:hAnsi="Arial" w:cs="Arial"/>
          <w:sz w:val="24"/>
        </w:rPr>
        <w:tab/>
      </w:r>
      <w:r w:rsidRPr="001775A5">
        <w:rPr>
          <w:rFonts w:ascii="Arial" w:hAnsi="Arial" w:cs="Arial"/>
          <w:sz w:val="24"/>
        </w:rPr>
        <w:tab/>
      </w:r>
      <w:r w:rsidRPr="001775A5">
        <w:rPr>
          <w:rFonts w:ascii="Arial" w:hAnsi="Arial" w:cs="Arial"/>
          <w:sz w:val="24"/>
        </w:rPr>
        <w:tab/>
        <w:t>: TBTK -0019-7922</w:t>
      </w:r>
    </w:p>
    <w:p w14:paraId="1C2CB28E" w14:textId="77777777" w:rsidR="00B005F1" w:rsidRPr="001775A5" w:rsidRDefault="00B005F1" w:rsidP="00B005F1">
      <w:pPr>
        <w:spacing w:after="120" w:line="240" w:lineRule="auto"/>
        <w:rPr>
          <w:rFonts w:ascii="Arial" w:hAnsi="Arial" w:cs="Arial"/>
          <w:sz w:val="24"/>
        </w:rPr>
      </w:pPr>
      <w:r w:rsidRPr="001775A5">
        <w:rPr>
          <w:rFonts w:ascii="Arial" w:hAnsi="Arial" w:cs="Arial"/>
          <w:sz w:val="24"/>
        </w:rPr>
        <w:t>SCHOLAR ID</w:t>
      </w:r>
      <w:r w:rsidRPr="001775A5">
        <w:rPr>
          <w:rFonts w:ascii="Arial" w:hAnsi="Arial" w:cs="Arial"/>
          <w:sz w:val="24"/>
        </w:rPr>
        <w:tab/>
      </w:r>
      <w:r w:rsidRPr="001775A5">
        <w:rPr>
          <w:rFonts w:ascii="Arial" w:hAnsi="Arial" w:cs="Arial"/>
          <w:sz w:val="24"/>
        </w:rPr>
        <w:tab/>
        <w:t>: rup56u4AAAAJ</w:t>
      </w:r>
    </w:p>
    <w:p w14:paraId="79CAAFC6" w14:textId="77777777" w:rsidR="00B005F1" w:rsidRPr="001775A5" w:rsidRDefault="00B005F1" w:rsidP="00B005F1">
      <w:pPr>
        <w:spacing w:after="120" w:line="240" w:lineRule="auto"/>
        <w:rPr>
          <w:rFonts w:ascii="Arial" w:hAnsi="Arial" w:cs="Arial"/>
          <w:sz w:val="24"/>
        </w:rPr>
      </w:pPr>
      <w:r w:rsidRPr="001775A5">
        <w:rPr>
          <w:rFonts w:ascii="Arial" w:hAnsi="Arial" w:cs="Arial"/>
          <w:sz w:val="24"/>
        </w:rPr>
        <w:t>Scopus ID</w:t>
      </w:r>
      <w:r w:rsidRPr="001775A5">
        <w:rPr>
          <w:rFonts w:ascii="Arial" w:hAnsi="Arial" w:cs="Arial"/>
          <w:sz w:val="24"/>
        </w:rPr>
        <w:tab/>
      </w:r>
      <w:r w:rsidRPr="001775A5">
        <w:rPr>
          <w:rFonts w:ascii="Arial" w:hAnsi="Arial" w:cs="Arial"/>
          <w:sz w:val="24"/>
        </w:rPr>
        <w:tab/>
      </w:r>
      <w:r w:rsidRPr="001775A5">
        <w:rPr>
          <w:rFonts w:ascii="Arial" w:hAnsi="Arial" w:cs="Arial"/>
          <w:sz w:val="24"/>
        </w:rPr>
        <w:tab/>
        <w:t>:6701446280</w:t>
      </w:r>
    </w:p>
    <w:p w14:paraId="6FC635FD" w14:textId="77777777" w:rsidR="00B005F1" w:rsidRPr="001775A5" w:rsidRDefault="00B005F1" w:rsidP="00B005F1">
      <w:pPr>
        <w:spacing w:after="120" w:line="240" w:lineRule="auto"/>
        <w:rPr>
          <w:rFonts w:ascii="Arial" w:hAnsi="Arial" w:cs="Arial"/>
          <w:sz w:val="24"/>
        </w:rPr>
      </w:pPr>
      <w:r w:rsidRPr="001775A5">
        <w:rPr>
          <w:rFonts w:ascii="Verdana" w:hAnsi="Verdana"/>
          <w:sz w:val="17"/>
          <w:szCs w:val="17"/>
          <w:shd w:val="clear" w:color="auto" w:fill="FFFFFF"/>
        </w:rPr>
        <w:t>Web of Science ResearcherID</w:t>
      </w:r>
      <w:r w:rsidRPr="001775A5">
        <w:rPr>
          <w:rFonts w:ascii="Verdana" w:hAnsi="Verdana"/>
          <w:sz w:val="17"/>
          <w:szCs w:val="17"/>
          <w:shd w:val="clear" w:color="auto" w:fill="FFFFFF"/>
        </w:rPr>
        <w:tab/>
        <w:t>:</w:t>
      </w:r>
      <w:r w:rsidRPr="001775A5">
        <w:rPr>
          <w:rFonts w:ascii="Verdana" w:hAnsi="Verdana"/>
          <w:b/>
          <w:bCs/>
          <w:sz w:val="17"/>
          <w:szCs w:val="17"/>
          <w:shd w:val="clear" w:color="auto" w:fill="FFFFFF"/>
        </w:rPr>
        <w:t>AAA-6085-2021</w:t>
      </w:r>
    </w:p>
    <w:tbl>
      <w:tblPr>
        <w:tblW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90"/>
        <w:gridCol w:w="1913"/>
        <w:gridCol w:w="1347"/>
      </w:tblGrid>
      <w:tr w:rsidR="0074014F" w14:paraId="6096FB24" w14:textId="77777777" w:rsidTr="0074014F">
        <w:trPr>
          <w:tblHeader/>
        </w:trPr>
        <w:tc>
          <w:tcPr>
            <w:tcW w:w="1990" w:type="dxa"/>
            <w:shd w:val="clear" w:color="auto" w:fill="FFFFFF"/>
          </w:tcPr>
          <w:p w14:paraId="49D8C838" w14:textId="77777777" w:rsidR="0074014F" w:rsidRDefault="0074014F" w:rsidP="0074014F">
            <w:pPr>
              <w:spacing w:after="0" w:line="240" w:lineRule="auto"/>
              <w:jc w:val="right"/>
              <w:rPr>
                <w:rFonts w:ascii="Arial" w:hAnsi="Arial" w:cs="Arial"/>
                <w:color w:val="222222"/>
                <w:sz w:val="20"/>
                <w:szCs w:val="20"/>
              </w:rPr>
            </w:pPr>
            <w:bookmarkStart w:id="1" w:name="_Hlk88122667"/>
          </w:p>
        </w:tc>
        <w:tc>
          <w:tcPr>
            <w:tcW w:w="1913" w:type="dxa"/>
            <w:shd w:val="clear" w:color="auto" w:fill="FFFFFF"/>
            <w:tcMar>
              <w:top w:w="120" w:type="dxa"/>
              <w:left w:w="0" w:type="dxa"/>
              <w:bottom w:w="120" w:type="dxa"/>
              <w:right w:w="120" w:type="dxa"/>
            </w:tcMar>
            <w:vAlign w:val="center"/>
            <w:hideMark/>
          </w:tcPr>
          <w:p w14:paraId="1A49C5F4" w14:textId="52943406" w:rsidR="0074014F" w:rsidRDefault="0074014F" w:rsidP="0074014F">
            <w:pPr>
              <w:spacing w:after="0" w:line="240" w:lineRule="auto"/>
              <w:jc w:val="center"/>
              <w:rPr>
                <w:rFonts w:ascii="Arial" w:eastAsia="Times New Roman" w:hAnsi="Arial" w:cs="Arial"/>
                <w:color w:val="222222"/>
                <w:sz w:val="20"/>
                <w:szCs w:val="20"/>
              </w:rPr>
            </w:pPr>
            <w:r>
              <w:rPr>
                <w:rFonts w:ascii="Arial" w:hAnsi="Arial" w:cs="Arial"/>
                <w:color w:val="222222"/>
                <w:sz w:val="20"/>
                <w:szCs w:val="20"/>
              </w:rPr>
              <w:t>Hepsi</w:t>
            </w:r>
          </w:p>
        </w:tc>
        <w:tc>
          <w:tcPr>
            <w:tcW w:w="1347" w:type="dxa"/>
            <w:shd w:val="clear" w:color="auto" w:fill="FFFFFF"/>
            <w:tcMar>
              <w:top w:w="120" w:type="dxa"/>
              <w:left w:w="0" w:type="dxa"/>
              <w:bottom w:w="120" w:type="dxa"/>
              <w:right w:w="120" w:type="dxa"/>
            </w:tcMar>
            <w:vAlign w:val="center"/>
            <w:hideMark/>
          </w:tcPr>
          <w:p w14:paraId="1B3BCF93" w14:textId="1204366B" w:rsidR="0074014F" w:rsidRDefault="0074014F" w:rsidP="0074014F">
            <w:pPr>
              <w:spacing w:after="0" w:line="240" w:lineRule="auto"/>
              <w:jc w:val="center"/>
              <w:rPr>
                <w:rFonts w:ascii="Arial" w:hAnsi="Arial" w:cs="Arial"/>
                <w:color w:val="222222"/>
                <w:sz w:val="20"/>
                <w:szCs w:val="20"/>
              </w:rPr>
            </w:pPr>
            <w:r>
              <w:rPr>
                <w:rFonts w:ascii="Arial" w:hAnsi="Arial" w:cs="Arial"/>
                <w:color w:val="222222"/>
                <w:sz w:val="20"/>
                <w:szCs w:val="20"/>
              </w:rPr>
              <w:t>2016 yılından bugüne</w:t>
            </w:r>
          </w:p>
        </w:tc>
      </w:tr>
      <w:tr w:rsidR="0074014F" w14:paraId="0F16F2B4" w14:textId="77777777" w:rsidTr="0074014F">
        <w:tc>
          <w:tcPr>
            <w:tcW w:w="1990" w:type="dxa"/>
            <w:shd w:val="clear" w:color="auto" w:fill="FFFFFF"/>
            <w:tcMar>
              <w:top w:w="30" w:type="dxa"/>
              <w:left w:w="120" w:type="dxa"/>
              <w:bottom w:w="30" w:type="dxa"/>
              <w:right w:w="120" w:type="dxa"/>
            </w:tcMar>
            <w:vAlign w:val="center"/>
            <w:hideMark/>
          </w:tcPr>
          <w:p w14:paraId="1B2D6B86" w14:textId="77777777" w:rsidR="0074014F" w:rsidRDefault="00506FF5" w:rsidP="0074014F">
            <w:pPr>
              <w:spacing w:after="0" w:line="240" w:lineRule="auto"/>
              <w:rPr>
                <w:rFonts w:ascii="Arial" w:hAnsi="Arial" w:cs="Arial"/>
                <w:color w:val="222222"/>
                <w:sz w:val="20"/>
                <w:szCs w:val="20"/>
              </w:rPr>
            </w:pPr>
            <w:hyperlink r:id="rId8" w:tooltip="Bu sayı, tüm yayınlara ilişkin yapılan alıntıların sayısıdır. İkinci sütunda, bu ölçümün tüm yayınlarda son 5 yılda yapılan yeni alıntıların sayısını belirten &quot;yeni&quot; sürümü bulunur." w:history="1">
              <w:r w:rsidR="0074014F">
                <w:rPr>
                  <w:rStyle w:val="Kpr"/>
                  <w:rFonts w:ascii="Arial" w:hAnsi="Arial" w:cs="Arial"/>
                  <w:color w:val="222222"/>
                  <w:sz w:val="20"/>
                  <w:szCs w:val="20"/>
                  <w:u w:val="none"/>
                </w:rPr>
                <w:t>Alıntılar</w:t>
              </w:r>
            </w:hyperlink>
          </w:p>
        </w:tc>
        <w:tc>
          <w:tcPr>
            <w:tcW w:w="1913" w:type="dxa"/>
            <w:shd w:val="clear" w:color="auto" w:fill="FFFFFF"/>
            <w:tcMar>
              <w:top w:w="0" w:type="dxa"/>
              <w:left w:w="0" w:type="dxa"/>
              <w:bottom w:w="0" w:type="dxa"/>
              <w:right w:w="120" w:type="dxa"/>
            </w:tcMar>
            <w:vAlign w:val="center"/>
            <w:hideMark/>
          </w:tcPr>
          <w:p w14:paraId="3882A62F" w14:textId="77777777" w:rsidR="0074014F" w:rsidRDefault="0074014F" w:rsidP="0074014F">
            <w:pPr>
              <w:spacing w:after="0" w:line="240" w:lineRule="auto"/>
              <w:jc w:val="center"/>
              <w:rPr>
                <w:rFonts w:ascii="Arial" w:hAnsi="Arial" w:cs="Arial"/>
                <w:color w:val="222222"/>
                <w:sz w:val="20"/>
                <w:szCs w:val="20"/>
              </w:rPr>
            </w:pPr>
            <w:r>
              <w:rPr>
                <w:rFonts w:ascii="Arial" w:hAnsi="Arial" w:cs="Arial"/>
                <w:color w:val="222222"/>
                <w:sz w:val="20"/>
                <w:szCs w:val="20"/>
              </w:rPr>
              <w:t>476</w:t>
            </w:r>
          </w:p>
        </w:tc>
        <w:tc>
          <w:tcPr>
            <w:tcW w:w="1347" w:type="dxa"/>
            <w:shd w:val="clear" w:color="auto" w:fill="FFFFFF"/>
            <w:tcMar>
              <w:top w:w="0" w:type="dxa"/>
              <w:left w:w="0" w:type="dxa"/>
              <w:bottom w:w="0" w:type="dxa"/>
              <w:right w:w="120" w:type="dxa"/>
            </w:tcMar>
            <w:vAlign w:val="center"/>
            <w:hideMark/>
          </w:tcPr>
          <w:p w14:paraId="072E1CE3" w14:textId="77777777" w:rsidR="0074014F" w:rsidRDefault="0074014F" w:rsidP="0074014F">
            <w:pPr>
              <w:spacing w:after="0" w:line="240" w:lineRule="auto"/>
              <w:jc w:val="center"/>
              <w:rPr>
                <w:rFonts w:ascii="Arial" w:hAnsi="Arial" w:cs="Arial"/>
                <w:color w:val="222222"/>
                <w:sz w:val="20"/>
                <w:szCs w:val="20"/>
              </w:rPr>
            </w:pPr>
            <w:r>
              <w:rPr>
                <w:rFonts w:ascii="Arial" w:hAnsi="Arial" w:cs="Arial"/>
                <w:color w:val="222222"/>
                <w:sz w:val="20"/>
                <w:szCs w:val="20"/>
              </w:rPr>
              <w:t>173</w:t>
            </w:r>
          </w:p>
        </w:tc>
      </w:tr>
      <w:tr w:rsidR="0074014F" w14:paraId="5025D8E2" w14:textId="77777777" w:rsidTr="0074014F">
        <w:tc>
          <w:tcPr>
            <w:tcW w:w="1990" w:type="dxa"/>
            <w:shd w:val="clear" w:color="auto" w:fill="FFFFFF"/>
            <w:tcMar>
              <w:top w:w="30" w:type="dxa"/>
              <w:left w:w="120" w:type="dxa"/>
              <w:bottom w:w="30" w:type="dxa"/>
              <w:right w:w="120" w:type="dxa"/>
            </w:tcMar>
            <w:vAlign w:val="center"/>
            <w:hideMark/>
          </w:tcPr>
          <w:p w14:paraId="7E69ACBE" w14:textId="77777777" w:rsidR="0074014F" w:rsidRDefault="00506FF5" w:rsidP="0074014F">
            <w:pPr>
              <w:spacing w:after="0" w:line="240" w:lineRule="auto"/>
              <w:rPr>
                <w:rFonts w:ascii="Arial" w:hAnsi="Arial" w:cs="Arial"/>
                <w:color w:val="222222"/>
                <w:sz w:val="20"/>
                <w:szCs w:val="20"/>
              </w:rPr>
            </w:pPr>
            <w:hyperlink r:id="rId9" w:tooltip="h-endeksi, en az h alıntıya sahip h yayını belirten en büyük h sayısıdır. İkinci sütunda, son 5 yıl içinde en az h yeni alıntısı olan h yayının en büyük h sayısını belirten bu ölçümün &quot;yeni&quot; sürümü bulunur." w:history="1">
              <w:proofErr w:type="gramStart"/>
              <w:r w:rsidR="0074014F">
                <w:rPr>
                  <w:rStyle w:val="Kpr"/>
                  <w:rFonts w:ascii="Arial" w:hAnsi="Arial" w:cs="Arial"/>
                  <w:color w:val="222222"/>
                  <w:sz w:val="20"/>
                  <w:szCs w:val="20"/>
                  <w:u w:val="none"/>
                </w:rPr>
                <w:t>h</w:t>
              </w:r>
              <w:proofErr w:type="gramEnd"/>
              <w:r w:rsidR="0074014F">
                <w:rPr>
                  <w:rStyle w:val="Kpr"/>
                  <w:rFonts w:ascii="Arial" w:hAnsi="Arial" w:cs="Arial"/>
                  <w:color w:val="222222"/>
                  <w:sz w:val="20"/>
                  <w:szCs w:val="20"/>
                  <w:u w:val="none"/>
                </w:rPr>
                <w:t>-endeksi</w:t>
              </w:r>
            </w:hyperlink>
          </w:p>
        </w:tc>
        <w:tc>
          <w:tcPr>
            <w:tcW w:w="1913" w:type="dxa"/>
            <w:shd w:val="clear" w:color="auto" w:fill="FFFFFF"/>
            <w:tcMar>
              <w:top w:w="0" w:type="dxa"/>
              <w:left w:w="0" w:type="dxa"/>
              <w:bottom w:w="0" w:type="dxa"/>
              <w:right w:w="120" w:type="dxa"/>
            </w:tcMar>
            <w:vAlign w:val="center"/>
            <w:hideMark/>
          </w:tcPr>
          <w:p w14:paraId="3714EE8F" w14:textId="77777777" w:rsidR="0074014F" w:rsidRDefault="0074014F" w:rsidP="0074014F">
            <w:pPr>
              <w:spacing w:after="0" w:line="240" w:lineRule="auto"/>
              <w:jc w:val="center"/>
              <w:rPr>
                <w:rFonts w:ascii="Arial" w:hAnsi="Arial" w:cs="Arial"/>
                <w:color w:val="222222"/>
                <w:sz w:val="20"/>
                <w:szCs w:val="20"/>
              </w:rPr>
            </w:pPr>
            <w:r>
              <w:rPr>
                <w:rFonts w:ascii="Arial" w:hAnsi="Arial" w:cs="Arial"/>
                <w:color w:val="222222"/>
                <w:sz w:val="20"/>
                <w:szCs w:val="20"/>
              </w:rPr>
              <w:t>10</w:t>
            </w:r>
          </w:p>
        </w:tc>
        <w:tc>
          <w:tcPr>
            <w:tcW w:w="1347" w:type="dxa"/>
            <w:shd w:val="clear" w:color="auto" w:fill="FFFFFF"/>
            <w:tcMar>
              <w:top w:w="0" w:type="dxa"/>
              <w:left w:w="0" w:type="dxa"/>
              <w:bottom w:w="0" w:type="dxa"/>
              <w:right w:w="120" w:type="dxa"/>
            </w:tcMar>
            <w:vAlign w:val="center"/>
            <w:hideMark/>
          </w:tcPr>
          <w:p w14:paraId="3910AF67" w14:textId="77777777" w:rsidR="0074014F" w:rsidRDefault="0074014F" w:rsidP="0074014F">
            <w:pPr>
              <w:spacing w:after="0" w:line="240" w:lineRule="auto"/>
              <w:jc w:val="center"/>
              <w:rPr>
                <w:rFonts w:ascii="Arial" w:hAnsi="Arial" w:cs="Arial"/>
                <w:color w:val="222222"/>
                <w:sz w:val="20"/>
                <w:szCs w:val="20"/>
              </w:rPr>
            </w:pPr>
            <w:r>
              <w:rPr>
                <w:rFonts w:ascii="Arial" w:hAnsi="Arial" w:cs="Arial"/>
                <w:color w:val="222222"/>
                <w:sz w:val="20"/>
                <w:szCs w:val="20"/>
              </w:rPr>
              <w:t>8</w:t>
            </w:r>
          </w:p>
        </w:tc>
      </w:tr>
      <w:tr w:rsidR="0074014F" w14:paraId="79D5D30C" w14:textId="77777777" w:rsidTr="0074014F">
        <w:tc>
          <w:tcPr>
            <w:tcW w:w="1990" w:type="dxa"/>
            <w:shd w:val="clear" w:color="auto" w:fill="FFFFFF"/>
            <w:tcMar>
              <w:top w:w="30" w:type="dxa"/>
              <w:left w:w="120" w:type="dxa"/>
              <w:bottom w:w="30" w:type="dxa"/>
              <w:right w:w="120" w:type="dxa"/>
            </w:tcMar>
            <w:vAlign w:val="center"/>
            <w:hideMark/>
          </w:tcPr>
          <w:p w14:paraId="56FE4778" w14:textId="77777777" w:rsidR="0074014F" w:rsidRDefault="00506FF5" w:rsidP="0074014F">
            <w:pPr>
              <w:spacing w:after="0" w:line="240" w:lineRule="auto"/>
              <w:rPr>
                <w:rFonts w:ascii="Arial" w:hAnsi="Arial" w:cs="Arial"/>
                <w:color w:val="222222"/>
                <w:sz w:val="20"/>
                <w:szCs w:val="20"/>
              </w:rPr>
            </w:pPr>
            <w:hyperlink r:id="rId10" w:tooltip="i10-endeksi, en az 10 alıntı içeren yayınların sayısıdır. İkinci sütunda, son 5 yıl içinde en az 10 yeni alıntı yapılan yayınların sayısını belirten bu ölçümün &quot;yeni&quot; sürümü bulunur." w:history="1">
              <w:r w:rsidR="0074014F">
                <w:rPr>
                  <w:rStyle w:val="Kpr"/>
                  <w:rFonts w:ascii="Arial" w:hAnsi="Arial" w:cs="Arial"/>
                  <w:color w:val="222222"/>
                  <w:sz w:val="20"/>
                  <w:szCs w:val="20"/>
                </w:rPr>
                <w:t>i10-endeksi</w:t>
              </w:r>
            </w:hyperlink>
          </w:p>
        </w:tc>
        <w:tc>
          <w:tcPr>
            <w:tcW w:w="1913" w:type="dxa"/>
            <w:shd w:val="clear" w:color="auto" w:fill="FFFFFF"/>
            <w:tcMar>
              <w:top w:w="0" w:type="dxa"/>
              <w:left w:w="0" w:type="dxa"/>
              <w:bottom w:w="0" w:type="dxa"/>
              <w:right w:w="120" w:type="dxa"/>
            </w:tcMar>
            <w:vAlign w:val="center"/>
            <w:hideMark/>
          </w:tcPr>
          <w:p w14:paraId="7408999D" w14:textId="77777777" w:rsidR="0074014F" w:rsidRDefault="0074014F" w:rsidP="0074014F">
            <w:pPr>
              <w:spacing w:after="0" w:line="240" w:lineRule="auto"/>
              <w:jc w:val="center"/>
              <w:rPr>
                <w:rFonts w:ascii="Arial" w:hAnsi="Arial" w:cs="Arial"/>
                <w:color w:val="222222"/>
                <w:sz w:val="20"/>
                <w:szCs w:val="20"/>
              </w:rPr>
            </w:pPr>
            <w:r>
              <w:rPr>
                <w:rFonts w:ascii="Arial" w:hAnsi="Arial" w:cs="Arial"/>
                <w:color w:val="222222"/>
                <w:sz w:val="20"/>
                <w:szCs w:val="20"/>
              </w:rPr>
              <w:t>12</w:t>
            </w:r>
          </w:p>
        </w:tc>
        <w:tc>
          <w:tcPr>
            <w:tcW w:w="1347" w:type="dxa"/>
            <w:shd w:val="clear" w:color="auto" w:fill="FFFFFF"/>
            <w:tcMar>
              <w:top w:w="0" w:type="dxa"/>
              <w:left w:w="0" w:type="dxa"/>
              <w:bottom w:w="0" w:type="dxa"/>
              <w:right w:w="120" w:type="dxa"/>
            </w:tcMar>
            <w:vAlign w:val="center"/>
            <w:hideMark/>
          </w:tcPr>
          <w:p w14:paraId="08F9FFC5" w14:textId="77777777" w:rsidR="0074014F" w:rsidRDefault="0074014F" w:rsidP="0074014F">
            <w:pPr>
              <w:spacing w:after="0" w:line="240" w:lineRule="auto"/>
              <w:jc w:val="center"/>
              <w:rPr>
                <w:rFonts w:ascii="Arial" w:hAnsi="Arial" w:cs="Arial"/>
                <w:color w:val="222222"/>
                <w:sz w:val="20"/>
                <w:szCs w:val="20"/>
              </w:rPr>
            </w:pPr>
            <w:r>
              <w:rPr>
                <w:rFonts w:ascii="Arial" w:hAnsi="Arial" w:cs="Arial"/>
                <w:color w:val="222222"/>
                <w:sz w:val="20"/>
                <w:szCs w:val="20"/>
              </w:rPr>
              <w:t>8</w:t>
            </w:r>
          </w:p>
        </w:tc>
      </w:tr>
    </w:tbl>
    <w:p w14:paraId="709AC499" w14:textId="4FD24A5F" w:rsidR="00C174A1" w:rsidRPr="00A0636E" w:rsidRDefault="0074014F" w:rsidP="00A0636E">
      <w:pPr>
        <w:pStyle w:val="Gvde"/>
        <w:spacing w:line="360" w:lineRule="auto"/>
        <w:jc w:val="both"/>
        <w:rPr>
          <w:rFonts w:asciiTheme="minorHAnsi" w:hAnsiTheme="minorHAnsi"/>
          <w:color w:val="auto"/>
          <w:sz w:val="24"/>
          <w:szCs w:val="24"/>
        </w:rPr>
      </w:pPr>
      <w:r>
        <w:rPr>
          <w:rFonts w:asciiTheme="minorHAnsi" w:hAnsiTheme="minorHAnsi"/>
          <w:color w:val="auto"/>
          <w:sz w:val="24"/>
          <w:szCs w:val="24"/>
        </w:rPr>
        <w:t xml:space="preserve"> (18.11.2021; </w:t>
      </w:r>
      <w:r w:rsidRPr="0074014F">
        <w:rPr>
          <w:rFonts w:asciiTheme="minorHAnsi" w:hAnsiTheme="minorHAnsi"/>
          <w:color w:val="auto"/>
          <w:sz w:val="24"/>
          <w:szCs w:val="24"/>
        </w:rPr>
        <w:t>https://scholar.google.com/citations?user=rup56u4AAAAJ&amp;hl=tr</w:t>
      </w:r>
      <w:r>
        <w:rPr>
          <w:rFonts w:asciiTheme="minorHAnsi" w:hAnsiTheme="minorHAnsi"/>
          <w:color w:val="auto"/>
          <w:sz w:val="24"/>
          <w:szCs w:val="24"/>
        </w:rPr>
        <w:t>)</w:t>
      </w:r>
    </w:p>
    <w:bookmarkEnd w:id="1"/>
    <w:p w14:paraId="7C7505AF" w14:textId="77777777" w:rsidR="00C174A1" w:rsidRPr="00C629AE" w:rsidRDefault="00C174A1" w:rsidP="00A0636E">
      <w:pPr>
        <w:pStyle w:val="Gvde"/>
        <w:spacing w:line="360" w:lineRule="auto"/>
        <w:jc w:val="both"/>
        <w:rPr>
          <w:rFonts w:asciiTheme="minorHAnsi" w:hAnsiTheme="minorHAnsi"/>
          <w:b/>
          <w:color w:val="auto"/>
          <w:sz w:val="28"/>
          <w:szCs w:val="24"/>
        </w:rPr>
      </w:pPr>
      <w:r w:rsidRPr="00C629AE">
        <w:rPr>
          <w:rFonts w:asciiTheme="minorHAnsi" w:hAnsiTheme="minorHAnsi"/>
          <w:b/>
          <w:color w:val="auto"/>
          <w:sz w:val="28"/>
          <w:szCs w:val="24"/>
        </w:rPr>
        <w:t>EDUCATION AND QUALIFICATIONS</w:t>
      </w:r>
    </w:p>
    <w:p w14:paraId="3067FE31" w14:textId="77777777" w:rsidR="00C174A1" w:rsidRPr="00A0636E" w:rsidRDefault="00C174A1"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t>1979-81 Sarıkamış Lisesi, Sarıkamış, Kars (High School)</w:t>
      </w:r>
    </w:p>
    <w:p w14:paraId="208F5BC5" w14:textId="77777777" w:rsidR="00C174A1" w:rsidRPr="00A0636E" w:rsidRDefault="00C174A1"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t>1981-82 Polatlı Lisesi, Polatlı, Ankara, (High School)</w:t>
      </w:r>
    </w:p>
    <w:p w14:paraId="36C0505C" w14:textId="77777777" w:rsidR="00C174A1" w:rsidRPr="00A0636E" w:rsidRDefault="00C174A1"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t>1982-1989 Faculty of Medicine, Akdeniz University (Mediterranian University), Antalya</w:t>
      </w:r>
    </w:p>
    <w:p w14:paraId="0AD7B151" w14:textId="77777777" w:rsidR="00C174A1" w:rsidRPr="00A0636E" w:rsidRDefault="00C174A1" w:rsidP="00A0636E">
      <w:pPr>
        <w:pStyle w:val="Gvde"/>
        <w:spacing w:line="360" w:lineRule="auto"/>
        <w:jc w:val="both"/>
        <w:rPr>
          <w:rFonts w:asciiTheme="minorHAnsi" w:hAnsiTheme="minorHAnsi" w:cs="Arial"/>
          <w:color w:val="auto"/>
          <w:sz w:val="24"/>
          <w:szCs w:val="24"/>
          <w:shd w:val="clear" w:color="auto" w:fill="F8F9FA"/>
        </w:rPr>
      </w:pPr>
      <w:r w:rsidRPr="00A0636E">
        <w:rPr>
          <w:rFonts w:asciiTheme="minorHAnsi" w:hAnsiTheme="minorHAnsi"/>
          <w:color w:val="auto"/>
          <w:sz w:val="24"/>
          <w:szCs w:val="24"/>
        </w:rPr>
        <w:br/>
      </w:r>
      <w:r w:rsidR="00C629AE">
        <w:rPr>
          <w:rFonts w:asciiTheme="minorHAnsi" w:hAnsiTheme="minorHAnsi"/>
          <w:b/>
          <w:color w:val="auto"/>
          <w:sz w:val="28"/>
          <w:szCs w:val="24"/>
        </w:rPr>
        <w:t>POSTGRADUATE EXPERI</w:t>
      </w:r>
      <w:r w:rsidR="00965A3E" w:rsidRPr="00C629AE">
        <w:rPr>
          <w:rFonts w:asciiTheme="minorHAnsi" w:hAnsiTheme="minorHAnsi"/>
          <w:b/>
          <w:color w:val="auto"/>
          <w:sz w:val="28"/>
          <w:szCs w:val="24"/>
        </w:rPr>
        <w:t>ENCE</w:t>
      </w:r>
      <w:r w:rsidR="00965A3E" w:rsidRPr="00A0636E">
        <w:rPr>
          <w:rFonts w:asciiTheme="minorHAnsi" w:hAnsiTheme="minorHAnsi" w:cs="Arial"/>
          <w:color w:val="auto"/>
          <w:sz w:val="24"/>
          <w:szCs w:val="24"/>
          <w:shd w:val="clear" w:color="auto" w:fill="F8F9FA"/>
        </w:rPr>
        <w:t xml:space="preserve"> </w:t>
      </w:r>
    </w:p>
    <w:p w14:paraId="0FBA2661" w14:textId="77777777" w:rsidR="00965A3E" w:rsidRPr="00A0636E" w:rsidRDefault="00965A3E"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t>1989-90 Ministry of Health Emiryusuf Health Center, Terme / SAMSUN (general practitioner Physician)</w:t>
      </w:r>
    </w:p>
    <w:p w14:paraId="735F0252" w14:textId="77777777" w:rsidR="00965A3E" w:rsidRPr="00A0636E" w:rsidRDefault="00965A3E"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t>1990-92 Military service: 2nd Armored Brigade as an Ensign, 2nd Mechanized Infantry Battalion Coffin, Maltepe / İSTANBUL</w:t>
      </w:r>
    </w:p>
    <w:p w14:paraId="1EE8EEA4" w14:textId="77777777" w:rsidR="00965A3E" w:rsidRPr="00A0636E" w:rsidRDefault="00965A3E"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t xml:space="preserve">1992-1993 Ministry of Health Emiryusuf Health Center, Çamalan Health Center, Nallıhan / ANKARA </w:t>
      </w:r>
    </w:p>
    <w:p w14:paraId="6917BDF3" w14:textId="77777777" w:rsidR="00965A3E" w:rsidRPr="00A0636E" w:rsidRDefault="00965A3E" w:rsidP="00A0636E">
      <w:pPr>
        <w:pStyle w:val="Gvde"/>
        <w:spacing w:line="360" w:lineRule="auto"/>
        <w:jc w:val="both"/>
        <w:rPr>
          <w:rFonts w:asciiTheme="minorHAnsi" w:hAnsiTheme="minorHAnsi" w:cs="Times New Roman"/>
          <w:color w:val="auto"/>
          <w:sz w:val="24"/>
          <w:szCs w:val="24"/>
        </w:rPr>
      </w:pPr>
    </w:p>
    <w:p w14:paraId="4EDF1235" w14:textId="77777777" w:rsidR="00965A3E" w:rsidRPr="00C629AE" w:rsidRDefault="00965A3E" w:rsidP="00A0636E">
      <w:pPr>
        <w:pStyle w:val="Gvde"/>
        <w:spacing w:line="360" w:lineRule="auto"/>
        <w:jc w:val="both"/>
        <w:rPr>
          <w:rFonts w:asciiTheme="minorHAnsi" w:hAnsiTheme="minorHAnsi"/>
          <w:b/>
          <w:color w:val="auto"/>
          <w:sz w:val="28"/>
          <w:szCs w:val="24"/>
        </w:rPr>
      </w:pPr>
      <w:r w:rsidRPr="00C629AE">
        <w:rPr>
          <w:rFonts w:asciiTheme="minorHAnsi" w:hAnsiTheme="minorHAnsi"/>
          <w:b/>
          <w:color w:val="auto"/>
          <w:sz w:val="28"/>
          <w:szCs w:val="24"/>
        </w:rPr>
        <w:t>SPECIAL EDUCATION</w:t>
      </w:r>
    </w:p>
    <w:p w14:paraId="5ECA498D" w14:textId="77777777" w:rsidR="00965A3E" w:rsidRDefault="00965A3E"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t>1994-97; Pamukkale University Faculty of Medicine Research and Application Hospital Nuclear Medicine A.D. (Two years nine months is the rotation in GATA Nuclear Medicine A.D.) (Research Assistant)</w:t>
      </w:r>
    </w:p>
    <w:p w14:paraId="11749F4F" w14:textId="77777777" w:rsidR="00D478E8" w:rsidRPr="00A0636E" w:rsidRDefault="00D478E8" w:rsidP="00D478E8">
      <w:pPr>
        <w:pStyle w:val="ListeParagraf"/>
        <w:suppressLineNumbers/>
        <w:spacing w:after="0" w:line="240" w:lineRule="auto"/>
        <w:ind w:left="780"/>
        <w:jc w:val="both"/>
        <w:rPr>
          <w:rFonts w:asciiTheme="minorHAnsi" w:hAnsiTheme="minorHAnsi"/>
          <w:sz w:val="24"/>
          <w:szCs w:val="24"/>
        </w:rPr>
      </w:pPr>
    </w:p>
    <w:p w14:paraId="4210618E" w14:textId="77777777" w:rsidR="00965A3E" w:rsidRPr="00A0636E" w:rsidRDefault="00965A3E" w:rsidP="00A0636E">
      <w:pPr>
        <w:pStyle w:val="ListeParagraf"/>
        <w:numPr>
          <w:ilvl w:val="0"/>
          <w:numId w:val="2"/>
        </w:numPr>
        <w:suppressLineNumbers/>
        <w:spacing w:after="0" w:line="240" w:lineRule="auto"/>
        <w:jc w:val="both"/>
        <w:rPr>
          <w:rFonts w:asciiTheme="minorHAnsi" w:hAnsiTheme="minorHAnsi"/>
          <w:sz w:val="24"/>
          <w:szCs w:val="24"/>
        </w:rPr>
      </w:pPr>
      <w:r w:rsidRPr="00A0636E">
        <w:rPr>
          <w:rFonts w:asciiTheme="minorHAnsi" w:hAnsiTheme="minorHAnsi"/>
          <w:sz w:val="24"/>
          <w:szCs w:val="24"/>
        </w:rPr>
        <w:lastRenderedPageBreak/>
        <w:t>Specialist exam date: 12. 09.1997</w:t>
      </w:r>
    </w:p>
    <w:p w14:paraId="097B65D9" w14:textId="77777777" w:rsidR="002D67D2" w:rsidRPr="00A0636E" w:rsidRDefault="002D67D2" w:rsidP="00A0636E">
      <w:pPr>
        <w:pStyle w:val="Gvde"/>
        <w:spacing w:line="360" w:lineRule="auto"/>
        <w:jc w:val="both"/>
        <w:rPr>
          <w:rFonts w:asciiTheme="minorHAnsi" w:eastAsia="Times New Roman" w:hAnsiTheme="minorHAnsi" w:cs="Times New Roman"/>
          <w:color w:val="auto"/>
          <w:sz w:val="24"/>
          <w:szCs w:val="24"/>
        </w:rPr>
      </w:pPr>
    </w:p>
    <w:p w14:paraId="5DFEE077" w14:textId="77777777" w:rsidR="002D67D2" w:rsidRPr="00C629AE" w:rsidRDefault="002D67D2" w:rsidP="00A0636E">
      <w:pPr>
        <w:pStyle w:val="Gvde"/>
        <w:spacing w:line="360" w:lineRule="auto"/>
        <w:jc w:val="both"/>
        <w:rPr>
          <w:rFonts w:asciiTheme="minorHAnsi" w:hAnsiTheme="minorHAnsi"/>
          <w:b/>
          <w:color w:val="auto"/>
          <w:sz w:val="28"/>
          <w:szCs w:val="24"/>
        </w:rPr>
      </w:pPr>
      <w:r w:rsidRPr="00C629AE">
        <w:rPr>
          <w:rFonts w:asciiTheme="minorHAnsi" w:hAnsiTheme="minorHAnsi"/>
          <w:b/>
          <w:color w:val="auto"/>
          <w:sz w:val="28"/>
          <w:szCs w:val="24"/>
        </w:rPr>
        <w:t>MASTER THESIS</w:t>
      </w:r>
    </w:p>
    <w:p w14:paraId="15F61CA2" w14:textId="77777777" w:rsidR="002D67D2" w:rsidRPr="00A0636E" w:rsidRDefault="002D67D2" w:rsidP="00A0636E">
      <w:pPr>
        <w:pStyle w:val="Gvde"/>
        <w:numPr>
          <w:ilvl w:val="0"/>
          <w:numId w:val="2"/>
        </w:numPr>
        <w:spacing w:line="360" w:lineRule="auto"/>
        <w:jc w:val="both"/>
        <w:rPr>
          <w:rFonts w:asciiTheme="minorHAnsi" w:eastAsia="Times New Roman" w:hAnsiTheme="minorHAnsi" w:cs="Times New Roman"/>
          <w:color w:val="auto"/>
          <w:sz w:val="24"/>
          <w:szCs w:val="24"/>
        </w:rPr>
      </w:pPr>
      <w:r w:rsidRPr="00A0636E">
        <w:rPr>
          <w:rFonts w:asciiTheme="minorHAnsi" w:eastAsia="Times New Roman" w:hAnsiTheme="minorHAnsi" w:cs="Times New Roman"/>
          <w:color w:val="auto"/>
          <w:sz w:val="24"/>
          <w:szCs w:val="24"/>
        </w:rPr>
        <w:t>CLINIC AVAILABILITY OF TECHNETIUM -99m PENTAVALAN DIMERCAPTO SUCCINIC ACID</w:t>
      </w:r>
    </w:p>
    <w:p w14:paraId="1DB53FCE" w14:textId="77777777" w:rsidR="002D67D2" w:rsidRPr="00A0636E" w:rsidRDefault="002D67D2" w:rsidP="00A0636E">
      <w:pPr>
        <w:pStyle w:val="Gvde"/>
        <w:spacing w:line="360" w:lineRule="auto"/>
        <w:ind w:left="780"/>
        <w:jc w:val="both"/>
        <w:rPr>
          <w:rFonts w:asciiTheme="minorHAnsi" w:eastAsia="Times New Roman" w:hAnsiTheme="minorHAnsi" w:cs="Times New Roman"/>
          <w:color w:val="auto"/>
          <w:sz w:val="24"/>
          <w:szCs w:val="24"/>
        </w:rPr>
      </w:pPr>
      <w:r w:rsidRPr="00A0636E">
        <w:rPr>
          <w:rFonts w:asciiTheme="minorHAnsi" w:eastAsia="Times New Roman" w:hAnsiTheme="minorHAnsi" w:cs="Times New Roman"/>
          <w:color w:val="auto"/>
          <w:sz w:val="24"/>
          <w:szCs w:val="24"/>
        </w:rPr>
        <w:t>Thesis Advisors: Prof. Dr. Hikmet BAYHAN, Asst. Assoc. Dr. F. Suna KIRAÇ</w:t>
      </w:r>
    </w:p>
    <w:p w14:paraId="4D5D8A37" w14:textId="77777777" w:rsidR="002D67D2" w:rsidRPr="00A0636E" w:rsidRDefault="002D67D2" w:rsidP="00A0636E">
      <w:pPr>
        <w:pStyle w:val="ListeParagraf"/>
        <w:suppressLineNumbers/>
        <w:spacing w:after="0" w:line="240" w:lineRule="auto"/>
        <w:ind w:left="780"/>
        <w:jc w:val="both"/>
        <w:rPr>
          <w:rFonts w:asciiTheme="minorHAnsi" w:hAnsiTheme="minorHAnsi"/>
          <w:sz w:val="24"/>
          <w:szCs w:val="24"/>
        </w:rPr>
      </w:pPr>
    </w:p>
    <w:p w14:paraId="188C4BA8" w14:textId="77777777" w:rsidR="00965A3E" w:rsidRPr="00A0636E" w:rsidRDefault="00965A3E" w:rsidP="00A0636E">
      <w:pPr>
        <w:suppressLineNumbers/>
        <w:spacing w:after="0" w:line="240" w:lineRule="auto"/>
        <w:jc w:val="both"/>
        <w:rPr>
          <w:rFonts w:asciiTheme="minorHAnsi" w:hAnsiTheme="minorHAnsi"/>
          <w:sz w:val="24"/>
          <w:szCs w:val="24"/>
        </w:rPr>
      </w:pPr>
    </w:p>
    <w:p w14:paraId="593F202E" w14:textId="77777777" w:rsidR="00965A3E" w:rsidRPr="00C629AE" w:rsidRDefault="00965A3E" w:rsidP="00C629AE">
      <w:pPr>
        <w:pStyle w:val="Gvde"/>
        <w:spacing w:line="360" w:lineRule="auto"/>
        <w:jc w:val="both"/>
        <w:rPr>
          <w:rFonts w:asciiTheme="minorHAnsi" w:hAnsiTheme="minorHAnsi"/>
          <w:b/>
          <w:color w:val="auto"/>
          <w:sz w:val="28"/>
          <w:szCs w:val="24"/>
        </w:rPr>
      </w:pPr>
      <w:r w:rsidRPr="00C629AE">
        <w:rPr>
          <w:rFonts w:asciiTheme="minorHAnsi" w:hAnsiTheme="minorHAnsi"/>
          <w:b/>
          <w:color w:val="auto"/>
          <w:sz w:val="28"/>
          <w:szCs w:val="24"/>
        </w:rPr>
        <w:t>UNİVERSİTY CAREER</w:t>
      </w:r>
    </w:p>
    <w:p w14:paraId="65C26EBC" w14:textId="77777777" w:rsidR="00965A3E" w:rsidRPr="00A0636E" w:rsidRDefault="00965A3E" w:rsidP="00A0636E">
      <w:pPr>
        <w:suppressLineNumbers/>
        <w:spacing w:after="0" w:line="240" w:lineRule="auto"/>
        <w:jc w:val="both"/>
        <w:rPr>
          <w:rFonts w:asciiTheme="minorHAnsi" w:hAnsiTheme="minorHAnsi"/>
          <w:sz w:val="24"/>
          <w:szCs w:val="24"/>
        </w:rPr>
      </w:pPr>
    </w:p>
    <w:p w14:paraId="6F1EFCF5" w14:textId="77777777" w:rsidR="002D67D2" w:rsidRPr="00A0636E" w:rsidRDefault="002D67D2" w:rsidP="00D478E8">
      <w:pPr>
        <w:numPr>
          <w:ilvl w:val="0"/>
          <w:numId w:val="4"/>
        </w:numPr>
        <w:spacing w:before="240" w:after="0" w:line="240" w:lineRule="auto"/>
        <w:jc w:val="both"/>
        <w:rPr>
          <w:rFonts w:asciiTheme="minorHAnsi" w:hAnsiTheme="minorHAnsi"/>
          <w:sz w:val="24"/>
          <w:szCs w:val="24"/>
        </w:rPr>
      </w:pPr>
      <w:r w:rsidRPr="00A0636E">
        <w:rPr>
          <w:rFonts w:asciiTheme="minorHAnsi" w:hAnsiTheme="minorHAnsi"/>
          <w:sz w:val="24"/>
          <w:szCs w:val="24"/>
        </w:rPr>
        <w:t xml:space="preserve">1998 – 2006 Asistant Professor, </w:t>
      </w:r>
      <w:r w:rsidRPr="00A0636E">
        <w:rPr>
          <w:rFonts w:asciiTheme="minorHAnsi" w:hAnsiTheme="minorHAnsi"/>
          <w:sz w:val="24"/>
          <w:szCs w:val="24"/>
          <w:lang w:val="en-US"/>
        </w:rPr>
        <w:t>Medical School of Pamukkale University, Department of Nuclear Medicine, Denizli, Turkey</w:t>
      </w:r>
      <w:r w:rsidRPr="00A0636E">
        <w:rPr>
          <w:rFonts w:asciiTheme="minorHAnsi" w:hAnsiTheme="minorHAnsi"/>
          <w:sz w:val="24"/>
          <w:szCs w:val="24"/>
        </w:rPr>
        <w:t xml:space="preserve"> </w:t>
      </w:r>
    </w:p>
    <w:p w14:paraId="12DB3AF8" w14:textId="77777777" w:rsidR="002D67D2" w:rsidRPr="00D478E8" w:rsidRDefault="002D67D2" w:rsidP="00D478E8">
      <w:pPr>
        <w:pStyle w:val="ListeParagraf"/>
        <w:numPr>
          <w:ilvl w:val="0"/>
          <w:numId w:val="4"/>
        </w:numPr>
        <w:spacing w:before="240" w:after="0" w:line="240" w:lineRule="auto"/>
        <w:jc w:val="both"/>
        <w:rPr>
          <w:rFonts w:asciiTheme="minorHAnsi" w:hAnsiTheme="minorHAnsi"/>
          <w:sz w:val="24"/>
          <w:szCs w:val="24"/>
        </w:rPr>
      </w:pPr>
      <w:r w:rsidRPr="00A0636E">
        <w:rPr>
          <w:rFonts w:asciiTheme="minorHAnsi" w:hAnsiTheme="minorHAnsi"/>
          <w:sz w:val="24"/>
          <w:szCs w:val="24"/>
        </w:rPr>
        <w:t xml:space="preserve">18.12.2006 Associate Professor, </w:t>
      </w:r>
      <w:r w:rsidRPr="00A0636E">
        <w:rPr>
          <w:rFonts w:asciiTheme="minorHAnsi" w:hAnsiTheme="minorHAnsi"/>
          <w:sz w:val="24"/>
          <w:szCs w:val="24"/>
          <w:lang w:val="en-US"/>
        </w:rPr>
        <w:t>Medical School of Pamukkale University, Department of Nuclear Medicine, Denizli, Turkey</w:t>
      </w:r>
    </w:p>
    <w:p w14:paraId="7F71E839" w14:textId="77777777" w:rsidR="00D478E8" w:rsidRPr="00A0636E" w:rsidRDefault="00D478E8" w:rsidP="00D478E8">
      <w:pPr>
        <w:pStyle w:val="ListeParagraf"/>
        <w:spacing w:before="240" w:after="0" w:line="240" w:lineRule="auto"/>
        <w:ind w:left="765"/>
        <w:jc w:val="both"/>
        <w:rPr>
          <w:rFonts w:asciiTheme="minorHAnsi" w:hAnsiTheme="minorHAnsi"/>
          <w:sz w:val="24"/>
          <w:szCs w:val="24"/>
        </w:rPr>
      </w:pPr>
    </w:p>
    <w:p w14:paraId="4FE6D262" w14:textId="77777777" w:rsidR="002D67D2" w:rsidRPr="00A0636E" w:rsidRDefault="002D67D2" w:rsidP="00D478E8">
      <w:pPr>
        <w:pStyle w:val="ListeParagraf"/>
        <w:numPr>
          <w:ilvl w:val="0"/>
          <w:numId w:val="4"/>
        </w:numPr>
        <w:spacing w:before="240" w:after="0" w:line="240" w:lineRule="auto"/>
        <w:jc w:val="both"/>
        <w:rPr>
          <w:rFonts w:asciiTheme="minorHAnsi" w:hAnsiTheme="minorHAnsi"/>
          <w:sz w:val="24"/>
          <w:szCs w:val="24"/>
        </w:rPr>
      </w:pPr>
      <w:r w:rsidRPr="00A0636E">
        <w:rPr>
          <w:rFonts w:asciiTheme="minorHAnsi" w:hAnsiTheme="minorHAnsi"/>
          <w:sz w:val="24"/>
          <w:szCs w:val="24"/>
        </w:rPr>
        <w:t xml:space="preserve">21.02.2012 Professor, </w:t>
      </w:r>
      <w:r w:rsidRPr="00A0636E">
        <w:rPr>
          <w:rFonts w:asciiTheme="minorHAnsi" w:hAnsiTheme="minorHAnsi"/>
          <w:sz w:val="24"/>
          <w:szCs w:val="24"/>
          <w:lang w:val="en-US"/>
        </w:rPr>
        <w:t>Medical School of Pamukkale University, Department of Nuclear Medicine, Denizli, Turkey</w:t>
      </w:r>
    </w:p>
    <w:p w14:paraId="6521E738" w14:textId="77777777" w:rsidR="002D67D2" w:rsidRPr="00A0636E" w:rsidRDefault="002D67D2" w:rsidP="00A0636E">
      <w:pPr>
        <w:spacing w:after="0" w:line="240" w:lineRule="auto"/>
        <w:jc w:val="both"/>
        <w:rPr>
          <w:rFonts w:asciiTheme="minorHAnsi" w:hAnsiTheme="minorHAnsi"/>
          <w:sz w:val="24"/>
          <w:szCs w:val="24"/>
        </w:rPr>
      </w:pPr>
    </w:p>
    <w:p w14:paraId="60B04594" w14:textId="77777777" w:rsidR="00C629AE" w:rsidRDefault="00C629AE" w:rsidP="00A0636E">
      <w:pPr>
        <w:pStyle w:val="Gvde"/>
        <w:spacing w:line="360" w:lineRule="auto"/>
        <w:jc w:val="both"/>
        <w:rPr>
          <w:rFonts w:asciiTheme="minorHAnsi" w:hAnsiTheme="minorHAnsi"/>
          <w:b/>
          <w:color w:val="auto"/>
          <w:sz w:val="28"/>
          <w:szCs w:val="24"/>
        </w:rPr>
      </w:pPr>
    </w:p>
    <w:p w14:paraId="656A30BB" w14:textId="77777777" w:rsidR="00C174A1" w:rsidRPr="00C629AE" w:rsidRDefault="00C174A1" w:rsidP="00A0636E">
      <w:pPr>
        <w:pStyle w:val="Gvde"/>
        <w:spacing w:line="360" w:lineRule="auto"/>
        <w:jc w:val="both"/>
        <w:rPr>
          <w:rFonts w:asciiTheme="minorHAnsi" w:hAnsiTheme="minorHAnsi"/>
          <w:b/>
          <w:color w:val="auto"/>
          <w:sz w:val="28"/>
          <w:szCs w:val="24"/>
        </w:rPr>
      </w:pPr>
      <w:r w:rsidRPr="00C629AE">
        <w:rPr>
          <w:rFonts w:asciiTheme="minorHAnsi" w:hAnsiTheme="minorHAnsi"/>
          <w:b/>
          <w:color w:val="auto"/>
          <w:sz w:val="28"/>
          <w:szCs w:val="24"/>
        </w:rPr>
        <w:t>CURRENT POST</w:t>
      </w:r>
    </w:p>
    <w:p w14:paraId="35DC5A57" w14:textId="77777777" w:rsidR="00C174A1" w:rsidRPr="00A0636E" w:rsidRDefault="00C174A1" w:rsidP="00A0636E">
      <w:pPr>
        <w:pStyle w:val="Gvde"/>
        <w:numPr>
          <w:ilvl w:val="0"/>
          <w:numId w:val="5"/>
        </w:numPr>
        <w:spacing w:line="360" w:lineRule="auto"/>
        <w:jc w:val="both"/>
        <w:rPr>
          <w:rFonts w:asciiTheme="minorHAnsi" w:eastAsia="Times New Roman" w:hAnsiTheme="minorHAnsi" w:cs="Times New Roman"/>
          <w:color w:val="auto"/>
          <w:sz w:val="24"/>
          <w:szCs w:val="24"/>
        </w:rPr>
      </w:pPr>
      <w:r w:rsidRPr="00A0636E">
        <w:rPr>
          <w:rFonts w:asciiTheme="minorHAnsi" w:hAnsiTheme="minorHAnsi"/>
          <w:color w:val="auto"/>
          <w:sz w:val="24"/>
          <w:szCs w:val="24"/>
        </w:rPr>
        <w:t>201</w:t>
      </w:r>
      <w:r w:rsidR="002D67D2" w:rsidRPr="00A0636E">
        <w:rPr>
          <w:rFonts w:asciiTheme="minorHAnsi" w:hAnsiTheme="minorHAnsi"/>
          <w:color w:val="auto"/>
          <w:sz w:val="24"/>
          <w:szCs w:val="24"/>
        </w:rPr>
        <w:t>3</w:t>
      </w:r>
      <w:r w:rsidRPr="00A0636E">
        <w:rPr>
          <w:rFonts w:asciiTheme="minorHAnsi" w:hAnsiTheme="minorHAnsi"/>
          <w:color w:val="auto"/>
          <w:sz w:val="24"/>
          <w:szCs w:val="24"/>
        </w:rPr>
        <w:t>- …</w:t>
      </w:r>
      <w:r w:rsidR="002D67D2" w:rsidRPr="00A0636E">
        <w:rPr>
          <w:rFonts w:asciiTheme="minorHAnsi" w:hAnsiTheme="minorHAnsi"/>
          <w:color w:val="auto"/>
          <w:sz w:val="24"/>
          <w:szCs w:val="24"/>
        </w:rPr>
        <w:t xml:space="preserve">  </w:t>
      </w:r>
      <w:r w:rsidR="002D67D2" w:rsidRPr="00A0636E">
        <w:rPr>
          <w:rFonts w:asciiTheme="minorHAnsi" w:hAnsiTheme="minorHAnsi"/>
          <w:color w:val="auto"/>
          <w:sz w:val="24"/>
          <w:szCs w:val="24"/>
          <w:lang w:val="en-US"/>
        </w:rPr>
        <w:t>Head Department of Nuclear Medicine</w:t>
      </w:r>
      <w:r w:rsidR="002D67D2" w:rsidRPr="00A0636E">
        <w:rPr>
          <w:rFonts w:asciiTheme="minorHAnsi" w:hAnsiTheme="minorHAnsi"/>
          <w:color w:val="auto"/>
          <w:sz w:val="24"/>
          <w:szCs w:val="24"/>
        </w:rPr>
        <w:t xml:space="preserve"> </w:t>
      </w:r>
      <w:r w:rsidRPr="00A0636E">
        <w:rPr>
          <w:rFonts w:asciiTheme="minorHAnsi" w:hAnsiTheme="minorHAnsi"/>
          <w:color w:val="auto"/>
          <w:sz w:val="24"/>
          <w:szCs w:val="24"/>
        </w:rPr>
        <w:t xml:space="preserve">, </w:t>
      </w:r>
      <w:r w:rsidRPr="00A0636E">
        <w:rPr>
          <w:rFonts w:asciiTheme="minorHAnsi" w:hAnsiTheme="minorHAnsi"/>
          <w:color w:val="auto"/>
          <w:sz w:val="24"/>
          <w:szCs w:val="24"/>
          <w:lang w:val="en-US"/>
        </w:rPr>
        <w:t>Medical School of Pamukkale University, Department of Nuclear Medicine, Denizli, Turkey</w:t>
      </w:r>
    </w:p>
    <w:p w14:paraId="61827E5D" w14:textId="77777777" w:rsidR="00C629AE" w:rsidRDefault="00C629AE" w:rsidP="00A0636E">
      <w:pPr>
        <w:pStyle w:val="Gvde"/>
        <w:spacing w:line="360" w:lineRule="auto"/>
        <w:jc w:val="both"/>
        <w:rPr>
          <w:rFonts w:asciiTheme="minorHAnsi" w:hAnsiTheme="minorHAnsi"/>
          <w:b/>
          <w:color w:val="auto"/>
          <w:sz w:val="28"/>
          <w:szCs w:val="24"/>
        </w:rPr>
      </w:pPr>
    </w:p>
    <w:p w14:paraId="6636AFEB" w14:textId="77777777" w:rsidR="00363352" w:rsidRPr="00C629AE" w:rsidRDefault="00363352" w:rsidP="00A0636E">
      <w:pPr>
        <w:pStyle w:val="Gvde"/>
        <w:spacing w:line="360" w:lineRule="auto"/>
        <w:jc w:val="both"/>
        <w:rPr>
          <w:rFonts w:asciiTheme="minorHAnsi" w:hAnsiTheme="minorHAnsi"/>
          <w:b/>
          <w:color w:val="auto"/>
          <w:sz w:val="28"/>
          <w:szCs w:val="24"/>
        </w:rPr>
      </w:pPr>
      <w:r w:rsidRPr="00C629AE">
        <w:rPr>
          <w:rFonts w:asciiTheme="minorHAnsi" w:hAnsiTheme="minorHAnsi"/>
          <w:b/>
          <w:color w:val="auto"/>
          <w:sz w:val="28"/>
          <w:szCs w:val="24"/>
        </w:rPr>
        <w:t>MEMBERSHIPS:</w:t>
      </w:r>
    </w:p>
    <w:p w14:paraId="5B07A70E"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European Association of Nuclear Medicine (1997-2020)</w:t>
      </w:r>
    </w:p>
    <w:p w14:paraId="4FA0B860"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 xml:space="preserve"> Nuclear Medicine Association of Turkey (1995-2020)</w:t>
      </w:r>
    </w:p>
    <w:p w14:paraId="63CE111E"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Turkey Association of Nuclear Medicine, Endocrinology and Therapy Working Group Membership (2001-2015) and Secretary (2012- 2016)</w:t>
      </w:r>
    </w:p>
    <w:p w14:paraId="7373885B"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lastRenderedPageBreak/>
        <w:t>Turkey Association of Nuclear Medicine, Nuclear Oncology Working Group Membership (2001-2007)</w:t>
      </w:r>
    </w:p>
    <w:p w14:paraId="324310CF"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Turkey Association of Nuclear Medicine, DX Working Group Membership (2008-2014)</w:t>
      </w:r>
    </w:p>
    <w:p w14:paraId="51E89184"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 xml:space="preserve"> Turkey Association of Nuclear Medicine, Department </w:t>
      </w:r>
      <w:proofErr w:type="gramStart"/>
      <w:r w:rsidRPr="00A0636E">
        <w:rPr>
          <w:rFonts w:asciiTheme="minorHAnsi" w:hAnsiTheme="minorHAnsi"/>
          <w:color w:val="auto"/>
          <w:sz w:val="24"/>
          <w:szCs w:val="24"/>
        </w:rPr>
        <w:t>of  DXA</w:t>
      </w:r>
      <w:proofErr w:type="gramEnd"/>
      <w:r w:rsidRPr="00A0636E">
        <w:rPr>
          <w:rFonts w:asciiTheme="minorHAnsi" w:hAnsiTheme="minorHAnsi"/>
          <w:color w:val="auto"/>
          <w:sz w:val="24"/>
          <w:szCs w:val="24"/>
        </w:rPr>
        <w:t xml:space="preserve"> Working Group (2014-2019)</w:t>
      </w:r>
    </w:p>
    <w:p w14:paraId="62235742"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Molecular Cancer Research Association (MOKAD), (2009-2019)</w:t>
      </w:r>
    </w:p>
    <w:p w14:paraId="00D764CF" w14:textId="77777777" w:rsidR="00363352" w:rsidRPr="00A0636E" w:rsidRDefault="00363352" w:rsidP="00A0636E">
      <w:pPr>
        <w:pStyle w:val="Gvde"/>
        <w:numPr>
          <w:ilvl w:val="0"/>
          <w:numId w:val="5"/>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European Association for Cancer Research (EACR), (2009-2019)</w:t>
      </w:r>
    </w:p>
    <w:p w14:paraId="624306E7" w14:textId="77777777" w:rsidR="00C629AE" w:rsidRDefault="00C629AE" w:rsidP="00C629AE">
      <w:pPr>
        <w:pStyle w:val="Gvde"/>
        <w:spacing w:line="360" w:lineRule="auto"/>
        <w:jc w:val="both"/>
        <w:rPr>
          <w:rFonts w:asciiTheme="minorHAnsi" w:hAnsiTheme="minorHAnsi"/>
          <w:b/>
          <w:color w:val="auto"/>
          <w:sz w:val="28"/>
          <w:szCs w:val="24"/>
        </w:rPr>
      </w:pPr>
    </w:p>
    <w:p w14:paraId="406CC47B" w14:textId="77777777" w:rsidR="00363352" w:rsidRPr="00C629AE" w:rsidRDefault="00363352" w:rsidP="00C629AE">
      <w:pPr>
        <w:pStyle w:val="Gvde"/>
        <w:spacing w:line="360" w:lineRule="auto"/>
        <w:jc w:val="both"/>
        <w:rPr>
          <w:rFonts w:asciiTheme="minorHAnsi" w:hAnsiTheme="minorHAnsi"/>
          <w:b/>
          <w:color w:val="auto"/>
          <w:sz w:val="28"/>
          <w:szCs w:val="24"/>
        </w:rPr>
      </w:pPr>
      <w:r w:rsidRPr="00C629AE">
        <w:rPr>
          <w:rFonts w:asciiTheme="minorHAnsi" w:hAnsiTheme="minorHAnsi"/>
          <w:b/>
          <w:color w:val="auto"/>
          <w:sz w:val="28"/>
          <w:szCs w:val="24"/>
        </w:rPr>
        <w:t>ADMINISTRATIVE AND SCIENTIFIC DUTIES</w:t>
      </w:r>
    </w:p>
    <w:p w14:paraId="27BA6B97"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Pamukkale University, Health, Research and Application Center Radiation Safety Committee member 2008-</w:t>
      </w:r>
    </w:p>
    <w:p w14:paraId="35BE4F95"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Assistant Chief Physician in Pamukkale University Health, Research and Application Center Hospitals 2009-2011</w:t>
      </w:r>
    </w:p>
    <w:p w14:paraId="60FFC4CB"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Quality-Accreditation Drug Committee Membership at Pamukkale University Health, Research and Application Center Hospitals 2009-2011</w:t>
      </w:r>
    </w:p>
    <w:p w14:paraId="4F2D8C64"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Quality-Management, Leadership and Steering Committee Member of Pamukkale University Health, Research and Application Center Hospitals 2009-2011</w:t>
      </w:r>
    </w:p>
    <w:p w14:paraId="216FC0B5"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Quality –Main Committee and Polyclinics Committee Member of Pamukkale University Health, Research and Application Center Hospitals 2009-2011</w:t>
      </w:r>
    </w:p>
    <w:p w14:paraId="57409434"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Turkey Association of Nuclear Medicine Examination Committee Member (President) 2008-2014, Member 2018-</w:t>
      </w:r>
    </w:p>
    <w:p w14:paraId="63826E6C"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Pamukkale University Faculty of Medicine, Member of the Legal Advisory Board 2014-2016</w:t>
      </w:r>
    </w:p>
    <w:p w14:paraId="1DD315C7"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Pamukkale University Faculty of Medicine, Head of Nuclear Medicine, 2014-</w:t>
      </w:r>
    </w:p>
    <w:p w14:paraId="45F74663"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lastRenderedPageBreak/>
        <w:t>Member of Ministry of Health, Medical Specialization Committee Curriculum Creation Commission 2014-2019</w:t>
      </w:r>
    </w:p>
    <w:p w14:paraId="3A542EAA"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Turkey Association of Nuclear Medicine Board Member 2016-2020</w:t>
      </w:r>
    </w:p>
    <w:p w14:paraId="4A8EFC69"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Turkey Association of Nuclear Medicine 2018-2019 Vice-Chairman of the Board</w:t>
      </w:r>
      <w:r w:rsidR="00882CA6">
        <w:rPr>
          <w:rFonts w:asciiTheme="minorHAnsi" w:hAnsiTheme="minorHAnsi"/>
          <w:color w:val="auto"/>
          <w:sz w:val="24"/>
          <w:szCs w:val="24"/>
        </w:rPr>
        <w:t xml:space="preserve"> </w:t>
      </w:r>
      <w:r w:rsidR="00FD77B1" w:rsidRPr="00A0636E">
        <w:rPr>
          <w:rFonts w:asciiTheme="minorHAnsi" w:hAnsiTheme="minorHAnsi"/>
          <w:color w:val="auto"/>
          <w:sz w:val="24"/>
          <w:szCs w:val="24"/>
        </w:rPr>
        <w:t>2019</w:t>
      </w:r>
      <w:r w:rsidRPr="00A0636E">
        <w:rPr>
          <w:rFonts w:asciiTheme="minorHAnsi" w:hAnsiTheme="minorHAnsi"/>
          <w:color w:val="auto"/>
          <w:sz w:val="24"/>
          <w:szCs w:val="24"/>
        </w:rPr>
        <w:t xml:space="preserve"> April 15 </w:t>
      </w:r>
    </w:p>
    <w:p w14:paraId="6A761B03"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Preparation and the Renovation Council Regulation Turkey Association of Nuclear Medicine April 15 2018-</w:t>
      </w:r>
    </w:p>
    <w:p w14:paraId="4FF73E3F" w14:textId="376CEB3A"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Pamukkale University Faculty of Medicine Internal Medicine Sciences Department Vice President- Start date: 07/01/2018</w:t>
      </w:r>
      <w:r w:rsidR="00936196">
        <w:rPr>
          <w:rFonts w:asciiTheme="minorHAnsi" w:hAnsiTheme="minorHAnsi"/>
          <w:color w:val="auto"/>
          <w:sz w:val="24"/>
          <w:szCs w:val="24"/>
        </w:rPr>
        <w:t>-2020</w:t>
      </w:r>
    </w:p>
    <w:p w14:paraId="5B1BCFE6"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Pamukkale University Faculty of Medicine professor representative of the Faculty Board 01.11.2018-</w:t>
      </w:r>
    </w:p>
    <w:p w14:paraId="5503A2AA" w14:textId="77777777" w:rsidR="00363352" w:rsidRPr="00A0636E"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 xml:space="preserve">Proficiency Board membership, Turkey Association of Nuclear Medicine 17.11.2018- </w:t>
      </w:r>
    </w:p>
    <w:p w14:paraId="0784341F" w14:textId="77777777" w:rsidR="00363352" w:rsidRDefault="00363352" w:rsidP="00A0636E">
      <w:pPr>
        <w:pStyle w:val="Gvde"/>
        <w:numPr>
          <w:ilvl w:val="0"/>
          <w:numId w:val="7"/>
        </w:numPr>
        <w:spacing w:line="360" w:lineRule="auto"/>
        <w:jc w:val="both"/>
        <w:rPr>
          <w:rFonts w:asciiTheme="minorHAnsi" w:hAnsiTheme="minorHAnsi"/>
          <w:color w:val="auto"/>
          <w:sz w:val="24"/>
          <w:szCs w:val="24"/>
        </w:rPr>
      </w:pPr>
      <w:r w:rsidRPr="00A0636E">
        <w:rPr>
          <w:rFonts w:asciiTheme="minorHAnsi" w:hAnsiTheme="minorHAnsi"/>
          <w:color w:val="auto"/>
          <w:sz w:val="24"/>
          <w:szCs w:val="24"/>
        </w:rPr>
        <w:t>Proficiency in Turkey Association of Nuclear Medicine Board Examination Committee membership 17.11.2018-</w:t>
      </w:r>
    </w:p>
    <w:p w14:paraId="75D02D00" w14:textId="77777777" w:rsidR="00C629AE" w:rsidRDefault="00C629AE" w:rsidP="00C629AE">
      <w:pPr>
        <w:pStyle w:val="Gvde"/>
        <w:spacing w:line="360" w:lineRule="auto"/>
        <w:ind w:left="720"/>
        <w:jc w:val="both"/>
        <w:rPr>
          <w:rFonts w:asciiTheme="minorHAnsi" w:hAnsiTheme="minorHAnsi"/>
          <w:color w:val="auto"/>
          <w:sz w:val="24"/>
          <w:szCs w:val="24"/>
        </w:rPr>
      </w:pPr>
    </w:p>
    <w:p w14:paraId="4E5B4B7D" w14:textId="77777777" w:rsidR="00D478E8" w:rsidRDefault="00D478E8" w:rsidP="00C629AE">
      <w:pPr>
        <w:pStyle w:val="Gvde"/>
        <w:spacing w:line="360" w:lineRule="auto"/>
        <w:ind w:left="720"/>
        <w:jc w:val="both"/>
        <w:rPr>
          <w:rFonts w:asciiTheme="minorHAnsi" w:hAnsiTheme="minorHAnsi"/>
          <w:color w:val="auto"/>
          <w:sz w:val="24"/>
          <w:szCs w:val="24"/>
        </w:rPr>
      </w:pPr>
    </w:p>
    <w:p w14:paraId="1F6BE93B" w14:textId="77777777" w:rsidR="00D478E8" w:rsidRPr="00A0636E" w:rsidRDefault="00D478E8" w:rsidP="00C629AE">
      <w:pPr>
        <w:pStyle w:val="Gvde"/>
        <w:spacing w:line="360" w:lineRule="auto"/>
        <w:ind w:left="720"/>
        <w:jc w:val="both"/>
        <w:rPr>
          <w:rFonts w:asciiTheme="minorHAnsi" w:hAnsiTheme="minorHAnsi"/>
          <w:color w:val="auto"/>
          <w:sz w:val="24"/>
          <w:szCs w:val="24"/>
        </w:rPr>
      </w:pPr>
    </w:p>
    <w:p w14:paraId="09DF48B7" w14:textId="77777777" w:rsidR="002D67D2" w:rsidRPr="00C629AE" w:rsidRDefault="002D67D2" w:rsidP="00A0636E">
      <w:pPr>
        <w:pStyle w:val="Gvde"/>
        <w:spacing w:line="360" w:lineRule="auto"/>
        <w:jc w:val="both"/>
        <w:rPr>
          <w:rFonts w:asciiTheme="minorHAnsi" w:eastAsia="Times New Roman" w:hAnsiTheme="minorHAnsi" w:cs="Times New Roman"/>
          <w:b/>
          <w:color w:val="auto"/>
          <w:sz w:val="28"/>
          <w:szCs w:val="24"/>
        </w:rPr>
      </w:pPr>
      <w:r w:rsidRPr="00C629AE">
        <w:rPr>
          <w:rFonts w:asciiTheme="minorHAnsi" w:hAnsiTheme="minorHAnsi"/>
          <w:b/>
          <w:color w:val="auto"/>
          <w:sz w:val="28"/>
          <w:szCs w:val="24"/>
        </w:rPr>
        <w:t>PUBLICATIONS</w:t>
      </w:r>
    </w:p>
    <w:p w14:paraId="55F54482"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Arial" w:hAnsiTheme="minorHAnsi" w:cs="Arial"/>
          <w:sz w:val="24"/>
          <w:szCs w:val="24"/>
          <w:lang w:eastAsia="tr-TR"/>
        </w:rPr>
        <w:t xml:space="preserve">Ömer Uğur, Lale Kostakoğlu, Nilüfer Güler, Biray Caner, Uğur Uysal, Nazenin Elami, Mithat Haliloğlu, </w:t>
      </w:r>
      <w:r w:rsidRPr="00A0636E">
        <w:rPr>
          <w:rFonts w:asciiTheme="minorHAnsi" w:eastAsia="Arial" w:hAnsiTheme="minorHAnsi" w:cs="Arial"/>
          <w:b/>
          <w:bCs/>
          <w:sz w:val="24"/>
          <w:szCs w:val="24"/>
          <w:u w:val="single"/>
          <w:lang w:eastAsia="tr-TR"/>
        </w:rPr>
        <w:t>Doğangün Yüksel</w:t>
      </w:r>
      <w:r w:rsidRPr="00A0636E">
        <w:rPr>
          <w:rFonts w:asciiTheme="minorHAnsi" w:eastAsia="Arial" w:hAnsiTheme="minorHAnsi" w:cs="Arial"/>
          <w:sz w:val="24"/>
          <w:szCs w:val="24"/>
          <w:lang w:eastAsia="tr-TR"/>
        </w:rPr>
        <w:t xml:space="preserve">, Tülin Aras, Hikmet Bayhan, Coşkun Bekdik. Comparison of </w:t>
      </w:r>
      <w:r w:rsidRPr="00A0636E">
        <w:rPr>
          <w:rFonts w:asciiTheme="minorHAnsi" w:eastAsia="Arial" w:hAnsiTheme="minorHAnsi" w:cs="Arial"/>
          <w:sz w:val="24"/>
          <w:szCs w:val="24"/>
          <w:vertAlign w:val="superscript"/>
          <w:lang w:eastAsia="tr-TR"/>
        </w:rPr>
        <w:t>99m</w:t>
      </w:r>
      <w:r w:rsidRPr="00A0636E">
        <w:rPr>
          <w:rFonts w:asciiTheme="minorHAnsi" w:eastAsia="Arial" w:hAnsiTheme="minorHAnsi" w:cs="Arial"/>
          <w:sz w:val="24"/>
          <w:szCs w:val="24"/>
          <w:lang w:eastAsia="tr-TR"/>
        </w:rPr>
        <w:t xml:space="preserve"> Tc(V) DMSA, </w:t>
      </w:r>
      <w:r w:rsidRPr="00A0636E">
        <w:rPr>
          <w:rFonts w:asciiTheme="minorHAnsi" w:eastAsia="Arial" w:hAnsiTheme="minorHAnsi" w:cs="Arial"/>
          <w:sz w:val="24"/>
          <w:szCs w:val="24"/>
          <w:vertAlign w:val="superscript"/>
          <w:lang w:eastAsia="tr-TR"/>
        </w:rPr>
        <w:t>201</w:t>
      </w:r>
      <w:r w:rsidRPr="00A0636E">
        <w:rPr>
          <w:rFonts w:asciiTheme="minorHAnsi" w:eastAsia="Arial" w:hAnsiTheme="minorHAnsi" w:cs="Arial"/>
          <w:sz w:val="24"/>
          <w:szCs w:val="24"/>
          <w:lang w:eastAsia="tr-TR"/>
        </w:rPr>
        <w:t xml:space="preserve">Tl and </w:t>
      </w:r>
      <w:r w:rsidRPr="00A0636E">
        <w:rPr>
          <w:rFonts w:asciiTheme="minorHAnsi" w:eastAsia="Arial" w:hAnsiTheme="minorHAnsi" w:cs="Arial"/>
          <w:sz w:val="24"/>
          <w:szCs w:val="24"/>
          <w:vertAlign w:val="superscript"/>
          <w:lang w:eastAsia="tr-TR"/>
        </w:rPr>
        <w:t>99m</w:t>
      </w:r>
      <w:r w:rsidRPr="00A0636E">
        <w:rPr>
          <w:rFonts w:asciiTheme="minorHAnsi" w:eastAsia="Arial" w:hAnsiTheme="minorHAnsi" w:cs="Arial"/>
          <w:sz w:val="24"/>
          <w:szCs w:val="24"/>
          <w:lang w:eastAsia="tr-TR"/>
        </w:rPr>
        <w:t xml:space="preserve">Tc- MIBI imaging in the follow-up of patients with </w:t>
      </w:r>
      <w:proofErr w:type="gramStart"/>
      <w:r w:rsidRPr="00A0636E">
        <w:rPr>
          <w:rFonts w:asciiTheme="minorHAnsi" w:eastAsia="Arial" w:hAnsiTheme="minorHAnsi" w:cs="Arial"/>
          <w:sz w:val="24"/>
          <w:szCs w:val="24"/>
          <w:lang w:eastAsia="tr-TR"/>
        </w:rPr>
        <w:t>medullary  carcinoma</w:t>
      </w:r>
      <w:proofErr w:type="gramEnd"/>
      <w:r w:rsidRPr="00A0636E">
        <w:rPr>
          <w:rFonts w:asciiTheme="minorHAnsi" w:eastAsia="Arial" w:hAnsiTheme="minorHAnsi" w:cs="Arial"/>
          <w:sz w:val="24"/>
          <w:szCs w:val="24"/>
          <w:lang w:eastAsia="tr-TR"/>
        </w:rPr>
        <w:t xml:space="preserve"> of the thyroid. Eur J Nucl Med 1996; 23: 1367-1371. </w:t>
      </w:r>
      <w:r w:rsidRPr="00A0636E">
        <w:rPr>
          <w:rStyle w:val="frlabel"/>
          <w:rFonts w:asciiTheme="minorHAnsi" w:hAnsiTheme="minorHAnsi" w:cs="Arial"/>
          <w:b/>
          <w:bCs/>
          <w:sz w:val="24"/>
          <w:szCs w:val="24"/>
          <w:shd w:val="clear" w:color="auto" w:fill="F8F8F8"/>
        </w:rPr>
        <w:t>DOI:</w:t>
      </w:r>
      <w:r w:rsidRPr="00A0636E">
        <w:rPr>
          <w:rFonts w:asciiTheme="minorHAnsi" w:hAnsiTheme="minorHAnsi" w:cs="Arial"/>
          <w:sz w:val="24"/>
          <w:szCs w:val="24"/>
          <w:shd w:val="clear" w:color="auto" w:fill="F8F8F8"/>
        </w:rPr>
        <w:t> </w:t>
      </w:r>
      <w:r w:rsidRPr="00A0636E">
        <w:rPr>
          <w:rFonts w:asciiTheme="minorHAnsi" w:hAnsiTheme="minorHAnsi"/>
          <w:sz w:val="24"/>
          <w:szCs w:val="24"/>
        </w:rPr>
        <w:t xml:space="preserve">10.1007/BF01367593;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WOS:A1996VL40700012; </w:t>
      </w:r>
      <w:r w:rsidRPr="00A0636E">
        <w:rPr>
          <w:rFonts w:asciiTheme="minorHAnsi" w:eastAsia="Times New Roman" w:hAnsiTheme="minorHAnsi" w:cs="Arial"/>
          <w:b/>
          <w:bCs/>
          <w:sz w:val="24"/>
          <w:szCs w:val="24"/>
          <w:lang w:eastAsia="tr-TR"/>
        </w:rPr>
        <w:t>PubMed ID:</w:t>
      </w:r>
      <w:r w:rsidRPr="00A0636E">
        <w:rPr>
          <w:rFonts w:asciiTheme="minorHAnsi" w:eastAsia="Times New Roman" w:hAnsiTheme="minorHAnsi" w:cs="Arial"/>
          <w:sz w:val="24"/>
          <w:szCs w:val="24"/>
          <w:lang w:eastAsia="tr-TR"/>
        </w:rPr>
        <w:t xml:space="preserve"> 8781142;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0340-6997</w:t>
      </w:r>
    </w:p>
    <w:p w14:paraId="3D5219A0" w14:textId="77777777" w:rsidR="00363352" w:rsidRPr="00A0636E" w:rsidRDefault="00363352" w:rsidP="00A0636E">
      <w:pPr>
        <w:spacing w:before="120" w:after="0"/>
        <w:ind w:left="595"/>
        <w:jc w:val="both"/>
        <w:rPr>
          <w:rFonts w:asciiTheme="minorHAnsi" w:eastAsia="Times New Roman" w:hAnsiTheme="minorHAnsi" w:cs="Arial"/>
          <w:sz w:val="24"/>
          <w:szCs w:val="24"/>
          <w:lang w:eastAsia="tr-TR"/>
        </w:rPr>
      </w:pPr>
      <w:r w:rsidRPr="00A0636E">
        <w:rPr>
          <w:rFonts w:asciiTheme="minorHAnsi" w:eastAsia="Arial" w:hAnsiTheme="minorHAnsi" w:cs="Arial"/>
          <w:sz w:val="24"/>
          <w:szCs w:val="24"/>
          <w:lang w:eastAsia="tr-TR"/>
        </w:rPr>
        <w:t xml:space="preserve"> </w:t>
      </w:r>
    </w:p>
    <w:p w14:paraId="11ADE645"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Arial" w:hAnsiTheme="minorHAnsi" w:cs="Arial"/>
          <w:b/>
          <w:bCs/>
          <w:sz w:val="24"/>
          <w:szCs w:val="24"/>
          <w:u w:val="single"/>
          <w:lang w:eastAsia="tr-TR"/>
        </w:rPr>
        <w:t>Doğangün Yüksel</w:t>
      </w:r>
      <w:r w:rsidRPr="00A0636E">
        <w:rPr>
          <w:rFonts w:asciiTheme="minorHAnsi" w:eastAsia="Arial" w:hAnsiTheme="minorHAnsi" w:cs="Arial"/>
          <w:sz w:val="24"/>
          <w:szCs w:val="24"/>
          <w:lang w:eastAsia="tr-TR"/>
        </w:rPr>
        <w:t xml:space="preserve">, Seyfettin Ilgan, Nuri Arslan, Ömer Uğur, Emel Öztürk, Hikmet Bayhan. The role of Tc-99m (V) DMSA scintigraphy in the evaluation of superscan on bone scintigraphy. Clin Nucl Med 2000; 25:193-196 (Bildiri no: D1) </w:t>
      </w:r>
      <w:r w:rsidRPr="00A0636E">
        <w:rPr>
          <w:rFonts w:asciiTheme="minorHAnsi" w:eastAsia="Arial" w:hAnsiTheme="minorHAnsi" w:cs="Arial"/>
          <w:sz w:val="24"/>
          <w:szCs w:val="24"/>
          <w:lang w:eastAsia="tr-TR"/>
        </w:rPr>
        <w:lastRenderedPageBreak/>
        <w:t>DOI: </w:t>
      </w:r>
      <w:hyperlink r:id="rId11" w:history="1">
        <w:r w:rsidRPr="00A0636E">
          <w:rPr>
            <w:rFonts w:asciiTheme="minorHAnsi" w:eastAsia="Arial" w:hAnsiTheme="minorHAnsi" w:cs="Arial"/>
            <w:sz w:val="24"/>
            <w:szCs w:val="24"/>
            <w:lang w:eastAsia="tr-TR"/>
          </w:rPr>
          <w:t>10.1097/00003072-200003000-00008</w:t>
        </w:r>
      </w:hyperlink>
      <w:r w:rsidRPr="00A0636E">
        <w:rPr>
          <w:rFonts w:asciiTheme="minorHAnsi" w:eastAsia="Arial" w:hAnsiTheme="minorHAnsi" w:cs="Arial"/>
          <w:sz w:val="24"/>
          <w:szCs w:val="24"/>
          <w:lang w:eastAsia="tr-TR"/>
        </w:rPr>
        <w:t>; AccessionNumber: WOS:000085434300008; PubMed ID: 10698416; ISSN</w:t>
      </w:r>
      <w:r w:rsidRPr="00A0636E">
        <w:rPr>
          <w:rFonts w:asciiTheme="minorHAnsi" w:eastAsia="Times New Roman" w:hAnsiTheme="minorHAnsi" w:cs="Arial"/>
          <w:b/>
          <w:bCs/>
          <w:sz w:val="24"/>
          <w:szCs w:val="24"/>
          <w:lang w:eastAsia="tr-TR"/>
        </w:rPr>
        <w:t>:</w:t>
      </w:r>
      <w:r w:rsidRPr="00A0636E">
        <w:rPr>
          <w:rFonts w:asciiTheme="minorHAnsi" w:eastAsia="Times New Roman" w:hAnsiTheme="minorHAnsi" w:cs="Arial"/>
          <w:sz w:val="24"/>
          <w:szCs w:val="24"/>
          <w:lang w:eastAsia="tr-TR"/>
        </w:rPr>
        <w:t> 0363-9762</w:t>
      </w:r>
    </w:p>
    <w:p w14:paraId="5767A20F" w14:textId="77777777" w:rsidR="00363352" w:rsidRPr="00A0636E" w:rsidRDefault="00363352" w:rsidP="00A0636E">
      <w:pPr>
        <w:spacing w:before="120" w:after="0"/>
        <w:ind w:left="595"/>
        <w:jc w:val="both"/>
        <w:rPr>
          <w:rFonts w:asciiTheme="minorHAnsi" w:eastAsia="Times New Roman" w:hAnsiTheme="minorHAnsi" w:cs="Arial"/>
          <w:sz w:val="24"/>
          <w:szCs w:val="24"/>
          <w:lang w:eastAsia="tr-TR"/>
        </w:rPr>
      </w:pPr>
    </w:p>
    <w:p w14:paraId="3DC0EDBE" w14:textId="77777777" w:rsidR="00363352" w:rsidRPr="00A0636E" w:rsidRDefault="00363352" w:rsidP="00A0636E">
      <w:pPr>
        <w:pStyle w:val="frfield"/>
        <w:numPr>
          <w:ilvl w:val="0"/>
          <w:numId w:val="8"/>
        </w:numPr>
        <w:shd w:val="clear" w:color="auto" w:fill="F8F8F8"/>
        <w:spacing w:before="0" w:beforeAutospacing="0" w:line="330" w:lineRule="atLeast"/>
        <w:jc w:val="both"/>
        <w:rPr>
          <w:rFonts w:asciiTheme="minorHAnsi" w:hAnsiTheme="minorHAnsi" w:cs="Arial"/>
        </w:rPr>
      </w:pPr>
      <w:r w:rsidRPr="00A0636E">
        <w:rPr>
          <w:rFonts w:asciiTheme="minorHAnsi" w:eastAsia="Arial" w:hAnsiTheme="minorHAnsi" w:cs="Arial"/>
        </w:rPr>
        <w:t xml:space="preserve">Nuri Arslan, Seyfettin Ilgan, </w:t>
      </w:r>
      <w:r w:rsidRPr="00A0636E">
        <w:rPr>
          <w:rFonts w:asciiTheme="minorHAnsi" w:eastAsia="Arial" w:hAnsiTheme="minorHAnsi" w:cs="Arial"/>
          <w:b/>
          <w:bCs/>
          <w:u w:val="single"/>
        </w:rPr>
        <w:t>Doğangün Yüksel</w:t>
      </w:r>
      <w:r w:rsidRPr="00A0636E">
        <w:rPr>
          <w:rFonts w:asciiTheme="minorHAnsi" w:eastAsia="Arial" w:hAnsiTheme="minorHAnsi" w:cs="Arial"/>
        </w:rPr>
        <w:t xml:space="preserve">, Mustafa Serdengeçti, Nail Bulakbaşı, Ömer Uğur, Mehmet Ali Özgüven. Comparison of In-111 Octreotide and Tc-99m (V) DMSA scintigraphy in the detection of medullary thyroid tumor foci in patients with elevated levels of tumor markers after surgery. Clin Nucl Med 2001; 26: 683-688 (Bildiri no: B8 A ve B). </w:t>
      </w:r>
      <w:r w:rsidRPr="00A0636E">
        <w:rPr>
          <w:rStyle w:val="frlabel"/>
          <w:rFonts w:asciiTheme="minorHAnsi" w:hAnsiTheme="minorHAnsi" w:cs="Arial"/>
          <w:b/>
          <w:bCs/>
          <w:shd w:val="clear" w:color="auto" w:fill="F8F8F8"/>
        </w:rPr>
        <w:t>DOI:</w:t>
      </w:r>
      <w:r w:rsidRPr="00A0636E">
        <w:rPr>
          <w:rFonts w:asciiTheme="minorHAnsi" w:hAnsiTheme="minorHAnsi" w:cs="Arial"/>
          <w:shd w:val="clear" w:color="auto" w:fill="F8F8F8"/>
        </w:rPr>
        <w:t> </w:t>
      </w:r>
      <w:r w:rsidRPr="00A0636E">
        <w:rPr>
          <w:rFonts w:asciiTheme="minorHAnsi" w:hAnsiTheme="minorHAnsi"/>
        </w:rPr>
        <w:t xml:space="preserve">10.1097/00003072-200108000-00004; </w:t>
      </w:r>
      <w:r w:rsidRPr="00A0636E">
        <w:rPr>
          <w:rFonts w:asciiTheme="minorHAnsi" w:hAnsiTheme="minorHAnsi" w:cs="Arial"/>
          <w:b/>
          <w:bCs/>
        </w:rPr>
        <w:t>Accession Number:</w:t>
      </w:r>
      <w:r w:rsidRPr="00A0636E">
        <w:rPr>
          <w:rFonts w:asciiTheme="minorHAnsi" w:hAnsiTheme="minorHAnsi" w:cs="Arial"/>
        </w:rPr>
        <w:t xml:space="preserve"> WOS:000170401700004; </w:t>
      </w:r>
      <w:r w:rsidRPr="00A0636E">
        <w:rPr>
          <w:rFonts w:asciiTheme="minorHAnsi" w:hAnsiTheme="minorHAnsi" w:cs="Arial"/>
          <w:b/>
          <w:bCs/>
        </w:rPr>
        <w:t>PubMed ID:</w:t>
      </w:r>
      <w:r w:rsidRPr="00A0636E">
        <w:rPr>
          <w:rFonts w:asciiTheme="minorHAnsi" w:hAnsiTheme="minorHAnsi" w:cs="Arial"/>
        </w:rPr>
        <w:t xml:space="preserve"> 11452174; </w:t>
      </w:r>
      <w:r w:rsidRPr="00A0636E">
        <w:rPr>
          <w:rFonts w:asciiTheme="minorHAnsi" w:hAnsiTheme="minorHAnsi" w:cs="Arial"/>
          <w:b/>
          <w:bCs/>
        </w:rPr>
        <w:t>ISSN:</w:t>
      </w:r>
      <w:r w:rsidRPr="00A0636E">
        <w:rPr>
          <w:rFonts w:asciiTheme="minorHAnsi" w:hAnsiTheme="minorHAnsi" w:cs="Arial"/>
        </w:rPr>
        <w:t> 0363-9762</w:t>
      </w:r>
    </w:p>
    <w:p w14:paraId="2D6D7920" w14:textId="77777777" w:rsidR="00363352" w:rsidRPr="00A0636E" w:rsidRDefault="00363352" w:rsidP="00A0636E">
      <w:pPr>
        <w:spacing w:before="120" w:after="0"/>
        <w:ind w:left="595"/>
        <w:jc w:val="both"/>
        <w:rPr>
          <w:rFonts w:asciiTheme="minorHAnsi" w:eastAsia="Times New Roman" w:hAnsiTheme="minorHAnsi" w:cs="Arial"/>
          <w:sz w:val="24"/>
          <w:szCs w:val="24"/>
          <w:lang w:eastAsia="tr-TR"/>
        </w:rPr>
      </w:pPr>
    </w:p>
    <w:p w14:paraId="5BCC9811" w14:textId="77777777" w:rsidR="00DC3B52" w:rsidRPr="00A0636E" w:rsidRDefault="00DC3B52" w:rsidP="00A0636E">
      <w:pPr>
        <w:pStyle w:val="frfield"/>
        <w:numPr>
          <w:ilvl w:val="0"/>
          <w:numId w:val="8"/>
        </w:numPr>
        <w:shd w:val="clear" w:color="auto" w:fill="F8F8F8"/>
        <w:spacing w:before="0" w:beforeAutospacing="0" w:line="330" w:lineRule="atLeast"/>
        <w:jc w:val="both"/>
        <w:rPr>
          <w:rFonts w:asciiTheme="minorHAnsi" w:eastAsia="Arial" w:hAnsiTheme="minorHAnsi" w:cs="Arial"/>
        </w:rPr>
      </w:pPr>
      <w:r w:rsidRPr="00A0636E">
        <w:rPr>
          <w:rFonts w:asciiTheme="minorHAnsi" w:eastAsia="Arial" w:hAnsiTheme="minorHAnsi" w:cs="Arial"/>
        </w:rPr>
        <w:t xml:space="preserve">Fatma Suna Kıraç, </w:t>
      </w:r>
      <w:r w:rsidRPr="00A0636E">
        <w:rPr>
          <w:rFonts w:asciiTheme="minorHAnsi" w:eastAsia="Arial" w:hAnsiTheme="minorHAnsi" w:cs="Arial"/>
          <w:b/>
          <w:u w:val="single"/>
        </w:rPr>
        <w:t>Doğangün Yüksel</w:t>
      </w:r>
      <w:r w:rsidRPr="00A0636E">
        <w:rPr>
          <w:rFonts w:asciiTheme="minorHAnsi" w:eastAsia="Arial" w:hAnsiTheme="minorHAnsi" w:cs="Arial"/>
        </w:rPr>
        <w:t>, Olga Taşkaya Yaylalı. Pitfalls in the measurement of bone mineral density by the dual-energy x-ray absorptiometric method. Clin Nucl Med 2001; 26:874-875. Accession Number: WOS:000172550000019; PubMed ID: 11564933; ISSN: 0363-9762</w:t>
      </w:r>
    </w:p>
    <w:p w14:paraId="52F29D0A" w14:textId="77777777" w:rsidR="00DC3B52" w:rsidRPr="00A0636E" w:rsidRDefault="00DC3B52" w:rsidP="00A0636E">
      <w:pPr>
        <w:spacing w:before="120" w:after="0"/>
        <w:ind w:left="595"/>
        <w:jc w:val="both"/>
        <w:rPr>
          <w:rFonts w:asciiTheme="minorHAnsi" w:eastAsia="Times New Roman" w:hAnsiTheme="minorHAnsi" w:cs="Arial"/>
          <w:sz w:val="24"/>
          <w:szCs w:val="24"/>
          <w:lang w:eastAsia="tr-TR"/>
        </w:rPr>
      </w:pPr>
    </w:p>
    <w:p w14:paraId="407F72CE" w14:textId="77777777" w:rsidR="00DC3B52" w:rsidRPr="00A0636E" w:rsidRDefault="00DC3B52" w:rsidP="00C629AE">
      <w:pPr>
        <w:pStyle w:val="frfield"/>
        <w:numPr>
          <w:ilvl w:val="0"/>
          <w:numId w:val="8"/>
        </w:numPr>
        <w:shd w:val="clear" w:color="auto" w:fill="F8F8F8"/>
        <w:spacing w:before="0" w:beforeAutospacing="0" w:line="330" w:lineRule="atLeast"/>
        <w:rPr>
          <w:rFonts w:asciiTheme="minorHAnsi" w:eastAsia="Arial" w:hAnsiTheme="minorHAnsi" w:cs="Arial"/>
        </w:rPr>
      </w:pPr>
      <w:r w:rsidRPr="00A0636E">
        <w:rPr>
          <w:rFonts w:asciiTheme="minorHAnsi" w:eastAsia="Arial" w:hAnsiTheme="minorHAnsi" w:cs="Arial"/>
        </w:rPr>
        <w:t xml:space="preserve">Mehmet Ozguven, Seyfettin Ilgan, Nuri Arslan, A. Ozgur Karacalıoglu, </w:t>
      </w:r>
      <w:r w:rsidRPr="00A0636E">
        <w:rPr>
          <w:rFonts w:asciiTheme="minorHAnsi" w:eastAsia="Arial" w:hAnsiTheme="minorHAnsi" w:cs="Arial"/>
          <w:b/>
          <w:u w:val="single"/>
        </w:rPr>
        <w:t>Dogangun Yuksel</w:t>
      </w:r>
      <w:r w:rsidRPr="00A0636E">
        <w:rPr>
          <w:rFonts w:asciiTheme="minorHAnsi" w:eastAsia="Arial" w:hAnsiTheme="minorHAnsi" w:cs="Arial"/>
        </w:rPr>
        <w:t>, Sabri Dundar. Unusual patterns of I-131 contamination. Ann Nucl Med 2004; 18: 271–</w:t>
      </w:r>
      <w:proofErr w:type="gramStart"/>
      <w:r w:rsidRPr="00A0636E">
        <w:rPr>
          <w:rFonts w:asciiTheme="minorHAnsi" w:eastAsia="Arial" w:hAnsiTheme="minorHAnsi" w:cs="Arial"/>
        </w:rPr>
        <w:t>274 .</w:t>
      </w:r>
      <w:proofErr w:type="gramEnd"/>
      <w:r w:rsidRPr="00A0636E">
        <w:rPr>
          <w:rFonts w:asciiTheme="minorHAnsi" w:eastAsia="Arial" w:hAnsiTheme="minorHAnsi" w:cs="Arial"/>
        </w:rPr>
        <w:t xml:space="preserve"> </w:t>
      </w:r>
      <w:r w:rsidRPr="00A0636E">
        <w:rPr>
          <w:rFonts w:asciiTheme="minorHAnsi" w:eastAsia="Arial" w:hAnsiTheme="minorHAnsi"/>
        </w:rPr>
        <w:t>DOI:</w:t>
      </w:r>
      <w:r w:rsidRPr="00A0636E">
        <w:rPr>
          <w:rFonts w:asciiTheme="minorHAnsi" w:eastAsia="Arial" w:hAnsiTheme="minorHAnsi" w:cs="Arial"/>
        </w:rPr>
        <w:t> 10.1007/BF02985010; Accession Number: WOS:000222257000013; PubMed ID: 15233290; ISSN: 0914-7187; eISSN: 1864-6433</w:t>
      </w:r>
    </w:p>
    <w:p w14:paraId="7464316F" w14:textId="77777777" w:rsidR="00DC3B52" w:rsidRPr="00A0636E" w:rsidRDefault="00DC3B52" w:rsidP="00A0636E">
      <w:pPr>
        <w:spacing w:before="120" w:after="0"/>
        <w:ind w:left="595"/>
        <w:jc w:val="both"/>
        <w:rPr>
          <w:rFonts w:asciiTheme="minorHAnsi" w:eastAsia="Times New Roman" w:hAnsiTheme="minorHAnsi" w:cs="Arial"/>
          <w:sz w:val="24"/>
          <w:szCs w:val="24"/>
          <w:lang w:eastAsia="tr-TR"/>
        </w:rPr>
      </w:pPr>
    </w:p>
    <w:p w14:paraId="42C95F0B" w14:textId="77777777" w:rsidR="00DC3B52" w:rsidRPr="00A0636E" w:rsidRDefault="00DC3B52" w:rsidP="00A0636E">
      <w:pPr>
        <w:pStyle w:val="frfield"/>
        <w:numPr>
          <w:ilvl w:val="0"/>
          <w:numId w:val="8"/>
        </w:numPr>
        <w:shd w:val="clear" w:color="auto" w:fill="F8F8F8"/>
        <w:spacing w:before="0" w:beforeAutospacing="0" w:line="330" w:lineRule="atLeast"/>
        <w:jc w:val="both"/>
        <w:rPr>
          <w:rFonts w:asciiTheme="minorHAnsi" w:eastAsia="Arial" w:hAnsiTheme="minorHAnsi" w:cs="Arial"/>
        </w:rPr>
      </w:pPr>
      <w:r w:rsidRPr="00A0636E">
        <w:rPr>
          <w:rFonts w:asciiTheme="minorHAnsi" w:eastAsia="Arial" w:hAnsiTheme="minorHAnsi" w:cs="Arial"/>
          <w:b/>
          <w:u w:val="single"/>
        </w:rPr>
        <w:t>Doğangün Yüksel</w:t>
      </w:r>
      <w:r w:rsidRPr="00A0636E">
        <w:rPr>
          <w:rFonts w:asciiTheme="minorHAnsi" w:eastAsia="Arial" w:hAnsiTheme="minorHAnsi" w:cs="Arial"/>
        </w:rPr>
        <w:t>, Olga Yaylalı, Turgut Serdaş, F Suna Kıraç, Mustafa Kılıç. Non-cardiac Tl-201 uptake on myocardial perfusion SPECT study. Anadolu Kardiyol Derg. 2005; 5:140-141.</w:t>
      </w:r>
    </w:p>
    <w:p w14:paraId="424FFC3E" w14:textId="77777777" w:rsidR="00DC3B52" w:rsidRPr="00A0636E" w:rsidRDefault="00DC3B52" w:rsidP="00A0636E">
      <w:pPr>
        <w:spacing w:before="120" w:after="0"/>
        <w:ind w:left="595"/>
        <w:jc w:val="both"/>
        <w:rPr>
          <w:rFonts w:asciiTheme="minorHAnsi" w:eastAsia="Times New Roman" w:hAnsiTheme="minorHAnsi" w:cs="Arial"/>
          <w:sz w:val="24"/>
          <w:szCs w:val="24"/>
          <w:lang w:eastAsia="tr-TR"/>
        </w:rPr>
      </w:pPr>
    </w:p>
    <w:p w14:paraId="118CA8CC"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Arial" w:hAnsiTheme="minorHAnsi" w:cs="Arial"/>
          <w:b/>
          <w:bCs/>
          <w:sz w:val="24"/>
          <w:szCs w:val="24"/>
          <w:u w:val="single"/>
          <w:lang w:eastAsia="tr-TR"/>
        </w:rPr>
        <w:t>Doğangün Yüksel</w:t>
      </w:r>
      <w:r w:rsidRPr="00A0636E">
        <w:rPr>
          <w:rFonts w:asciiTheme="minorHAnsi" w:eastAsia="Arial" w:hAnsiTheme="minorHAnsi" w:cs="Arial"/>
          <w:sz w:val="24"/>
          <w:szCs w:val="24"/>
          <w:lang w:eastAsia="tr-TR"/>
        </w:rPr>
        <w:t>, Serdar Sürenkök, Seyfettin Ilgan, Emel Öztürk, Yücel Pak. The effects of tangential radiotherapy on lung clearance in breast cancer patients. Radiother Oncol. 2005;77:262-266. Epub 2005 Nov 17. (Bildiri no: B9)</w:t>
      </w:r>
      <w:r w:rsidRPr="00A0636E">
        <w:rPr>
          <w:rFonts w:asciiTheme="minorHAnsi" w:eastAsia="Times New Roman" w:hAnsiTheme="minorHAnsi" w:cs="Arial"/>
          <w:sz w:val="24"/>
          <w:szCs w:val="24"/>
          <w:lang w:eastAsia="tr-TR"/>
        </w:rPr>
        <w:t xml:space="preserve"> </w:t>
      </w:r>
      <w:r w:rsidRPr="00A0636E">
        <w:rPr>
          <w:rStyle w:val="frlabel"/>
          <w:rFonts w:asciiTheme="minorHAnsi" w:hAnsiTheme="minorHAnsi" w:cs="Arial"/>
          <w:b/>
          <w:bCs/>
          <w:sz w:val="24"/>
          <w:szCs w:val="24"/>
          <w:shd w:val="clear" w:color="auto" w:fill="F8F8F8"/>
        </w:rPr>
        <w:t>DOI:</w:t>
      </w:r>
      <w:r w:rsidRPr="00A0636E">
        <w:rPr>
          <w:rFonts w:asciiTheme="minorHAnsi" w:hAnsiTheme="minorHAnsi" w:cs="Arial"/>
          <w:sz w:val="24"/>
          <w:szCs w:val="24"/>
          <w:shd w:val="clear" w:color="auto" w:fill="F8F8F8"/>
        </w:rPr>
        <w:t> </w:t>
      </w:r>
      <w:r w:rsidRPr="00A0636E">
        <w:rPr>
          <w:rFonts w:asciiTheme="minorHAnsi" w:hAnsiTheme="minorHAnsi"/>
          <w:sz w:val="24"/>
          <w:szCs w:val="24"/>
        </w:rPr>
        <w:t xml:space="preserve">10.1016/j.radonc.2005.10.013;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WOS:000234358900006; </w:t>
      </w:r>
      <w:r w:rsidRPr="00A0636E">
        <w:rPr>
          <w:rFonts w:asciiTheme="minorHAnsi" w:eastAsia="Times New Roman" w:hAnsiTheme="minorHAnsi" w:cs="Arial"/>
          <w:b/>
          <w:bCs/>
          <w:sz w:val="24"/>
          <w:szCs w:val="24"/>
          <w:lang w:eastAsia="tr-TR"/>
        </w:rPr>
        <w:t>PubMed ID:</w:t>
      </w:r>
      <w:r w:rsidRPr="00A0636E">
        <w:rPr>
          <w:rFonts w:asciiTheme="minorHAnsi" w:eastAsia="Times New Roman" w:hAnsiTheme="minorHAnsi" w:cs="Arial"/>
          <w:sz w:val="24"/>
          <w:szCs w:val="24"/>
          <w:lang w:eastAsia="tr-TR"/>
        </w:rPr>
        <w:t xml:space="preserve"> 16298000;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0167-8140;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1879-0887</w:t>
      </w:r>
    </w:p>
    <w:p w14:paraId="5C345E84" w14:textId="77777777" w:rsidR="00363352" w:rsidRPr="00A0636E" w:rsidRDefault="00363352" w:rsidP="00A0636E">
      <w:pPr>
        <w:spacing w:before="120" w:after="0"/>
        <w:ind w:left="595"/>
        <w:jc w:val="both"/>
        <w:rPr>
          <w:rFonts w:asciiTheme="minorHAnsi" w:eastAsia="Times New Roman" w:hAnsiTheme="minorHAnsi" w:cs="Arial"/>
          <w:sz w:val="24"/>
          <w:szCs w:val="24"/>
          <w:lang w:eastAsia="tr-TR"/>
        </w:rPr>
      </w:pPr>
    </w:p>
    <w:p w14:paraId="601AE7EF" w14:textId="77777777" w:rsidR="00DC3B52" w:rsidRPr="00A0636E" w:rsidRDefault="00DC3B52" w:rsidP="00C629AE">
      <w:pPr>
        <w:pStyle w:val="ListeParagraf"/>
        <w:numPr>
          <w:ilvl w:val="0"/>
          <w:numId w:val="8"/>
        </w:numPr>
        <w:shd w:val="clear" w:color="auto" w:fill="F8F8F8"/>
        <w:spacing w:after="0" w:line="330" w:lineRule="atLeast"/>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Berna Şanlı Erdoğan,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Şebnem Aktan, Şeniz Ergin, F. Suna Kıraç. The effects of isotretinoin treatment on bone mineral density in patients with nodulocystic acne. J Eur Acad Dermatol Venereol. 2006;20:1006-1007. (Bildiri no: B11) </w:t>
      </w:r>
      <w:r w:rsidRPr="00A0636E">
        <w:rPr>
          <w:rStyle w:val="frlabel"/>
          <w:rFonts w:asciiTheme="minorHAnsi" w:hAnsiTheme="minorHAnsi" w:cs="Arial"/>
          <w:b/>
          <w:bCs/>
          <w:sz w:val="24"/>
          <w:szCs w:val="24"/>
          <w:shd w:val="clear" w:color="auto" w:fill="F8F8F8"/>
        </w:rPr>
        <w:t>DOI:</w:t>
      </w:r>
      <w:r w:rsidRPr="00A0636E">
        <w:rPr>
          <w:rFonts w:asciiTheme="minorHAnsi" w:hAnsiTheme="minorHAnsi" w:cs="Arial"/>
          <w:sz w:val="24"/>
          <w:szCs w:val="24"/>
          <w:shd w:val="clear" w:color="auto" w:fill="F8F8F8"/>
        </w:rPr>
        <w:t> </w:t>
      </w:r>
      <w:r w:rsidRPr="00A0636E">
        <w:rPr>
          <w:rFonts w:asciiTheme="minorHAnsi" w:hAnsiTheme="minorHAnsi"/>
          <w:sz w:val="24"/>
          <w:szCs w:val="24"/>
        </w:rPr>
        <w:t>10.1111/j.1468-3083.2006.01598.</w:t>
      </w:r>
      <w:proofErr w:type="gramStart"/>
      <w:r w:rsidRPr="00A0636E">
        <w:rPr>
          <w:rFonts w:asciiTheme="minorHAnsi" w:hAnsiTheme="minorHAnsi"/>
          <w:sz w:val="24"/>
          <w:szCs w:val="24"/>
        </w:rPr>
        <w:t>x</w:t>
      </w:r>
      <w:r w:rsidRPr="00A0636E">
        <w:rPr>
          <w:rFonts w:asciiTheme="minorHAnsi" w:hAnsiTheme="minorHAnsi" w:cs="Arial"/>
          <w:sz w:val="24"/>
          <w:szCs w:val="24"/>
        </w:rPr>
        <w:t xml:space="preserve"> ;</w:t>
      </w:r>
      <w:r w:rsidRPr="00A0636E">
        <w:rPr>
          <w:rFonts w:asciiTheme="minorHAnsi" w:eastAsia="Times New Roman" w:hAnsiTheme="minorHAnsi" w:cs="Arial"/>
          <w:b/>
          <w:bCs/>
          <w:sz w:val="24"/>
          <w:szCs w:val="24"/>
          <w:lang w:eastAsia="tr-TR"/>
        </w:rPr>
        <w:t>Accession</w:t>
      </w:r>
      <w:proofErr w:type="gramEnd"/>
      <w:r w:rsidRPr="00A0636E">
        <w:rPr>
          <w:rFonts w:asciiTheme="minorHAnsi" w:eastAsia="Times New Roman" w:hAnsiTheme="minorHAnsi" w:cs="Arial"/>
          <w:b/>
          <w:bCs/>
          <w:sz w:val="24"/>
          <w:szCs w:val="24"/>
          <w:lang w:eastAsia="tr-TR"/>
        </w:rPr>
        <w:t xml:space="preserve"> Number:</w:t>
      </w:r>
      <w:r w:rsidRPr="00A0636E">
        <w:rPr>
          <w:rFonts w:asciiTheme="minorHAnsi" w:eastAsia="Times New Roman" w:hAnsiTheme="minorHAnsi" w:cs="Arial"/>
          <w:sz w:val="24"/>
          <w:szCs w:val="24"/>
          <w:lang w:eastAsia="tr-TR"/>
        </w:rPr>
        <w:t xml:space="preserve"> WOS: 000239797200023; </w:t>
      </w:r>
      <w:r w:rsidRPr="00A0636E">
        <w:rPr>
          <w:rFonts w:asciiTheme="minorHAnsi" w:eastAsia="Times New Roman" w:hAnsiTheme="minorHAnsi" w:cs="Arial"/>
          <w:b/>
          <w:bCs/>
          <w:sz w:val="24"/>
          <w:szCs w:val="24"/>
          <w:lang w:eastAsia="tr-TR"/>
        </w:rPr>
        <w:t>PubMed ID:</w:t>
      </w:r>
      <w:r w:rsidRPr="00A0636E">
        <w:rPr>
          <w:rFonts w:asciiTheme="minorHAnsi" w:eastAsia="Times New Roman" w:hAnsiTheme="minorHAnsi" w:cs="Arial"/>
          <w:sz w:val="24"/>
          <w:szCs w:val="24"/>
          <w:lang w:eastAsia="tr-TR"/>
        </w:rPr>
        <w:t xml:space="preserve"> 16922957 ;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0926-9959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1468-3083</w:t>
      </w:r>
    </w:p>
    <w:p w14:paraId="0340B0F1" w14:textId="77777777" w:rsidR="00DC3B52" w:rsidRPr="00A0636E" w:rsidRDefault="00DC3B52" w:rsidP="00A0636E">
      <w:pPr>
        <w:spacing w:before="120" w:after="0"/>
        <w:ind w:left="595"/>
        <w:jc w:val="both"/>
        <w:rPr>
          <w:rFonts w:asciiTheme="minorHAnsi" w:eastAsia="Times New Roman" w:hAnsiTheme="minorHAnsi" w:cs="Arial"/>
          <w:sz w:val="24"/>
          <w:szCs w:val="24"/>
          <w:lang w:eastAsia="tr-TR"/>
        </w:rPr>
      </w:pPr>
    </w:p>
    <w:p w14:paraId="63D0BD5A" w14:textId="77777777" w:rsidR="00363352" w:rsidRPr="00A0636E" w:rsidRDefault="00363352" w:rsidP="00A0636E">
      <w:pPr>
        <w:pStyle w:val="frfield"/>
        <w:numPr>
          <w:ilvl w:val="0"/>
          <w:numId w:val="8"/>
        </w:numPr>
        <w:shd w:val="clear" w:color="auto" w:fill="F8F8F8"/>
        <w:spacing w:before="0" w:beforeAutospacing="0" w:line="330" w:lineRule="atLeast"/>
        <w:jc w:val="both"/>
        <w:rPr>
          <w:rFonts w:asciiTheme="minorHAnsi" w:hAnsiTheme="minorHAnsi" w:cs="Arial"/>
        </w:rPr>
      </w:pPr>
      <w:r w:rsidRPr="00A0636E">
        <w:rPr>
          <w:rFonts w:asciiTheme="minorHAnsi" w:eastAsia="Arial" w:hAnsiTheme="minorHAnsi" w:cs="Arial"/>
        </w:rPr>
        <w:t xml:space="preserve">Harun Evrengül, Halil Tanrıverdi, Ömür Kuru, Yaşar Enli, </w:t>
      </w:r>
      <w:r w:rsidRPr="00A0636E">
        <w:rPr>
          <w:rFonts w:asciiTheme="minorHAnsi" w:eastAsia="Arial" w:hAnsiTheme="minorHAnsi" w:cs="Arial"/>
          <w:b/>
          <w:bCs/>
          <w:u w:val="single"/>
        </w:rPr>
        <w:t>Doğangün Yüksel</w:t>
      </w:r>
      <w:r w:rsidRPr="00A0636E">
        <w:rPr>
          <w:rFonts w:asciiTheme="minorHAnsi" w:eastAsia="Arial" w:hAnsiTheme="minorHAnsi" w:cs="Arial"/>
        </w:rPr>
        <w:t xml:space="preserve">, Ayhan Kılıç, Asuman Kaftan, Suna Kıraç,  Mustafa Kılıç. Elevated Homocysteine Levels in Patients </w:t>
      </w:r>
      <w:r w:rsidRPr="00A0636E">
        <w:rPr>
          <w:rFonts w:asciiTheme="minorHAnsi" w:eastAsia="Arial" w:hAnsiTheme="minorHAnsi" w:cs="Arial"/>
        </w:rPr>
        <w:lastRenderedPageBreak/>
        <w:t xml:space="preserve">with Slow Coronary Flow: Relationship with Helicobacter pylori Infection. Helicobacter. 2007;12:298-305. </w:t>
      </w:r>
      <w:r w:rsidRPr="00A0636E">
        <w:rPr>
          <w:rStyle w:val="frlabel"/>
          <w:rFonts w:asciiTheme="minorHAnsi" w:hAnsiTheme="minorHAnsi" w:cs="Arial"/>
          <w:b/>
          <w:bCs/>
          <w:shd w:val="clear" w:color="auto" w:fill="F8F8F8"/>
        </w:rPr>
        <w:t>DOI:</w:t>
      </w:r>
      <w:r w:rsidRPr="00A0636E">
        <w:rPr>
          <w:rFonts w:asciiTheme="minorHAnsi" w:hAnsiTheme="minorHAnsi" w:cs="Arial"/>
          <w:shd w:val="clear" w:color="auto" w:fill="F8F8F8"/>
        </w:rPr>
        <w:t> </w:t>
      </w:r>
      <w:r w:rsidRPr="00A0636E">
        <w:rPr>
          <w:rFonts w:asciiTheme="minorHAnsi" w:hAnsiTheme="minorHAnsi" w:cs="Arial"/>
        </w:rPr>
        <w:t>10.1111/j.1523-5378.2007.00505.</w:t>
      </w:r>
      <w:proofErr w:type="gramStart"/>
      <w:r w:rsidRPr="00A0636E">
        <w:rPr>
          <w:rFonts w:asciiTheme="minorHAnsi" w:hAnsiTheme="minorHAnsi" w:cs="Arial"/>
        </w:rPr>
        <w:t xml:space="preserve">x ; </w:t>
      </w:r>
      <w:r w:rsidRPr="00A0636E">
        <w:rPr>
          <w:rFonts w:asciiTheme="minorHAnsi" w:hAnsiTheme="minorHAnsi" w:cs="Arial"/>
          <w:b/>
          <w:bCs/>
        </w:rPr>
        <w:t>Accession</w:t>
      </w:r>
      <w:proofErr w:type="gramEnd"/>
      <w:r w:rsidRPr="00A0636E">
        <w:rPr>
          <w:rFonts w:asciiTheme="minorHAnsi" w:hAnsiTheme="minorHAnsi" w:cs="Arial"/>
          <w:b/>
          <w:bCs/>
        </w:rPr>
        <w:t xml:space="preserve"> Number:</w:t>
      </w:r>
      <w:r w:rsidRPr="00A0636E">
        <w:rPr>
          <w:rFonts w:asciiTheme="minorHAnsi" w:hAnsiTheme="minorHAnsi" w:cs="Arial"/>
        </w:rPr>
        <w:t xml:space="preserve"> WOS: 000249017800004; </w:t>
      </w:r>
      <w:r w:rsidRPr="00A0636E">
        <w:rPr>
          <w:rFonts w:asciiTheme="minorHAnsi" w:hAnsiTheme="minorHAnsi" w:cs="Arial"/>
          <w:b/>
          <w:bCs/>
        </w:rPr>
        <w:t>PubMed ID:</w:t>
      </w:r>
      <w:r w:rsidRPr="00A0636E">
        <w:rPr>
          <w:rFonts w:asciiTheme="minorHAnsi" w:hAnsiTheme="minorHAnsi" w:cs="Arial"/>
        </w:rPr>
        <w:t xml:space="preserve"> 17669101; </w:t>
      </w:r>
      <w:r w:rsidRPr="00A0636E">
        <w:rPr>
          <w:rFonts w:asciiTheme="minorHAnsi" w:hAnsiTheme="minorHAnsi" w:cs="Arial"/>
          <w:b/>
          <w:bCs/>
        </w:rPr>
        <w:t>ISSN:</w:t>
      </w:r>
      <w:r w:rsidRPr="00A0636E">
        <w:rPr>
          <w:rFonts w:asciiTheme="minorHAnsi" w:hAnsiTheme="minorHAnsi" w:cs="Arial"/>
        </w:rPr>
        <w:t> 1083-4389</w:t>
      </w:r>
    </w:p>
    <w:p w14:paraId="59FD218E" w14:textId="77777777" w:rsidR="00363352" w:rsidRPr="00A0636E" w:rsidRDefault="00363352" w:rsidP="00A0636E">
      <w:pPr>
        <w:spacing w:before="120" w:after="0"/>
        <w:ind w:left="595"/>
        <w:jc w:val="both"/>
        <w:rPr>
          <w:rFonts w:asciiTheme="minorHAnsi" w:eastAsia="Times New Roman" w:hAnsiTheme="minorHAnsi" w:cs="Arial"/>
          <w:sz w:val="24"/>
          <w:szCs w:val="24"/>
          <w:lang w:eastAsia="tr-TR"/>
        </w:rPr>
      </w:pPr>
    </w:p>
    <w:p w14:paraId="5EFD18BB" w14:textId="77777777" w:rsidR="00363352" w:rsidRPr="00A0636E" w:rsidRDefault="00363352" w:rsidP="00A0636E">
      <w:pPr>
        <w:pStyle w:val="frfield"/>
        <w:numPr>
          <w:ilvl w:val="0"/>
          <w:numId w:val="8"/>
        </w:numPr>
        <w:shd w:val="clear" w:color="auto" w:fill="F8F8F8"/>
        <w:spacing w:before="0" w:beforeAutospacing="0" w:line="330" w:lineRule="atLeast"/>
        <w:jc w:val="both"/>
        <w:rPr>
          <w:rFonts w:asciiTheme="minorHAnsi" w:eastAsia="Arial" w:hAnsiTheme="minorHAnsi" w:cs="Arial"/>
        </w:rPr>
      </w:pPr>
      <w:r w:rsidRPr="00A0636E">
        <w:rPr>
          <w:rFonts w:asciiTheme="minorHAnsi" w:eastAsia="Arial" w:hAnsiTheme="minorHAnsi" w:cs="Arial"/>
        </w:rPr>
        <w:t xml:space="preserve">Figen Çulha Ateşçi, Osman Özdel, </w:t>
      </w:r>
      <w:r w:rsidRPr="00A0636E">
        <w:rPr>
          <w:rFonts w:asciiTheme="minorHAnsi" w:eastAsia="Arial" w:hAnsiTheme="minorHAnsi" w:cs="Arial"/>
          <w:b/>
          <w:u w:val="single"/>
        </w:rPr>
        <w:t>Doğangün Yüksel</w:t>
      </w:r>
      <w:r w:rsidRPr="00A0636E">
        <w:rPr>
          <w:rFonts w:asciiTheme="minorHAnsi" w:eastAsia="Arial" w:hAnsiTheme="minorHAnsi" w:cs="Arial"/>
        </w:rPr>
        <w:t>, Filiz Karadağ, Fatma Suna Kıraç, Nalan Oğuzhanoğlu, Gülfizar Varma, Beyza Akdağ. Changes in regional cerebral blood flow demonstrated by Tc-99m HMPAO SPECT in euthymic bipolar patients. Eur Arch Psychiatry Clin Neurosci. 2008;258:144-51</w:t>
      </w:r>
    </w:p>
    <w:p w14:paraId="2EAA971A" w14:textId="77777777" w:rsidR="00DC3B52" w:rsidRPr="00A0636E" w:rsidRDefault="00DC3B52" w:rsidP="00A0636E">
      <w:pPr>
        <w:spacing w:before="120" w:after="0"/>
        <w:ind w:left="595"/>
        <w:jc w:val="both"/>
        <w:rPr>
          <w:rFonts w:asciiTheme="minorHAnsi" w:eastAsia="Times New Roman" w:hAnsiTheme="minorHAnsi" w:cs="Arial"/>
          <w:sz w:val="24"/>
          <w:szCs w:val="24"/>
          <w:lang w:eastAsia="tr-TR"/>
        </w:rPr>
      </w:pPr>
    </w:p>
    <w:p w14:paraId="617379C4" w14:textId="77777777" w:rsidR="00363352" w:rsidRPr="00A0636E" w:rsidRDefault="00363352" w:rsidP="00A0636E">
      <w:pPr>
        <w:pStyle w:val="frfield"/>
        <w:numPr>
          <w:ilvl w:val="0"/>
          <w:numId w:val="8"/>
        </w:numPr>
        <w:shd w:val="clear" w:color="auto" w:fill="F8F8F8"/>
        <w:spacing w:before="0" w:beforeAutospacing="0" w:line="330" w:lineRule="atLeast"/>
        <w:jc w:val="both"/>
        <w:rPr>
          <w:rFonts w:asciiTheme="minorHAnsi" w:eastAsia="Arial" w:hAnsiTheme="minorHAnsi" w:cs="Arial"/>
        </w:rPr>
      </w:pPr>
      <w:r w:rsidRPr="00A0636E">
        <w:rPr>
          <w:rFonts w:asciiTheme="minorHAnsi" w:eastAsia="Arial" w:hAnsiTheme="minorHAnsi" w:cs="Arial"/>
        </w:rPr>
        <w:t xml:space="preserve">Olga Yaylalı, Fatma Suna Kıraç, </w:t>
      </w:r>
      <w:r w:rsidRPr="00A0636E">
        <w:rPr>
          <w:rFonts w:asciiTheme="minorHAnsi" w:eastAsia="Arial" w:hAnsiTheme="minorHAnsi" w:cs="Arial"/>
          <w:b/>
          <w:u w:val="single"/>
        </w:rPr>
        <w:t>Doğangün Yüksel</w:t>
      </w:r>
      <w:r w:rsidRPr="00A0636E">
        <w:rPr>
          <w:rFonts w:asciiTheme="minorHAnsi" w:eastAsia="Arial" w:hAnsiTheme="minorHAnsi" w:cs="Arial"/>
        </w:rPr>
        <w:t>, İlknur Kılıç. Tc-99m-Mercaptoacetyltriglycine and Tc-99m-Dimercaptosuccinic Acid Scintigraphies for the Evaluation of Renal Parenchymal Lesions in Infants. Turkiye Klinikleri J Med Sci 2009; 29:1206-1211</w:t>
      </w:r>
    </w:p>
    <w:p w14:paraId="26132C52" w14:textId="77777777" w:rsidR="00DC3B52" w:rsidRPr="00A0636E" w:rsidRDefault="00DC3B52" w:rsidP="00A0636E">
      <w:pPr>
        <w:autoSpaceDE w:val="0"/>
        <w:autoSpaceDN w:val="0"/>
        <w:adjustRightInd w:val="0"/>
        <w:spacing w:before="120" w:after="0" w:line="240" w:lineRule="auto"/>
        <w:ind w:left="595"/>
        <w:jc w:val="both"/>
        <w:rPr>
          <w:rFonts w:asciiTheme="minorHAnsi" w:eastAsia="Times New Roman" w:hAnsiTheme="minorHAnsi" w:cs="Arial"/>
          <w:sz w:val="24"/>
          <w:szCs w:val="24"/>
          <w:lang w:eastAsia="tr-TR"/>
        </w:rPr>
      </w:pPr>
    </w:p>
    <w:p w14:paraId="489810A4" w14:textId="77777777" w:rsidR="00A9540D" w:rsidRPr="00A0636E" w:rsidRDefault="00A9540D" w:rsidP="00A0636E">
      <w:pPr>
        <w:pStyle w:val="ListeParagraf"/>
        <w:numPr>
          <w:ilvl w:val="0"/>
          <w:numId w:val="8"/>
        </w:numPr>
        <w:shd w:val="clear" w:color="auto" w:fill="F8F8F8"/>
        <w:spacing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Yaylali, Suna Kirac, Mustafa Yilmaz, Fulya Akin, </w:t>
      </w:r>
      <w:r w:rsidRPr="00A0636E">
        <w:rPr>
          <w:rFonts w:asciiTheme="minorHAnsi" w:eastAsia="Times New Roman" w:hAnsiTheme="minorHAnsi" w:cs="Arial"/>
          <w:b/>
          <w:bCs/>
          <w:sz w:val="24"/>
          <w:szCs w:val="24"/>
          <w:u w:val="single"/>
          <w:lang w:eastAsia="tr-TR"/>
        </w:rPr>
        <w:t>Dogangun Yuksel</w:t>
      </w:r>
      <w:r w:rsidRPr="00A0636E">
        <w:rPr>
          <w:rFonts w:asciiTheme="minorHAnsi" w:eastAsia="Times New Roman" w:hAnsiTheme="minorHAnsi" w:cs="Arial"/>
          <w:sz w:val="24"/>
          <w:szCs w:val="24"/>
          <w:lang w:eastAsia="tr-TR"/>
        </w:rPr>
        <w:t>, Nese Demirkan, and Beyza Akdag. Does Hypothyroidism Affect Gastrointestinal Motility? Gastroenterology Research And Practice 2009; Article ID 529802, 7 Pages, doi: 10.1155/2009/529802;</w:t>
      </w:r>
      <w:r w:rsidRPr="00A0636E">
        <w:rPr>
          <w:rFonts w:asciiTheme="minorHAnsi" w:eastAsia="Times New Roman" w:hAnsiTheme="minorHAnsi" w:cs="Arial"/>
          <w:b/>
          <w:bCs/>
          <w:sz w:val="24"/>
          <w:szCs w:val="24"/>
          <w:lang w:eastAsia="tr-TR"/>
        </w:rPr>
        <w:t xml:space="preserve"> Accession Number:</w:t>
      </w:r>
      <w:r w:rsidRPr="00A0636E">
        <w:rPr>
          <w:rFonts w:asciiTheme="minorHAnsi" w:eastAsia="Times New Roman" w:hAnsiTheme="minorHAnsi" w:cs="Arial"/>
          <w:sz w:val="24"/>
          <w:szCs w:val="24"/>
          <w:lang w:eastAsia="tr-TR"/>
        </w:rPr>
        <w:t xml:space="preserve"> WOS:000284908400001; </w:t>
      </w:r>
      <w:r w:rsidRPr="00A0636E">
        <w:rPr>
          <w:rFonts w:asciiTheme="minorHAnsi" w:eastAsia="Times New Roman" w:hAnsiTheme="minorHAnsi" w:cs="Arial"/>
          <w:b/>
          <w:bCs/>
          <w:sz w:val="24"/>
          <w:szCs w:val="24"/>
          <w:lang w:eastAsia="tr-TR"/>
        </w:rPr>
        <w:t>PubMed ID:</w:t>
      </w:r>
      <w:r w:rsidRPr="00A0636E">
        <w:rPr>
          <w:rFonts w:asciiTheme="minorHAnsi" w:eastAsia="Times New Roman" w:hAnsiTheme="minorHAnsi" w:cs="Arial"/>
          <w:sz w:val="24"/>
          <w:szCs w:val="24"/>
          <w:lang w:eastAsia="tr-TR"/>
        </w:rPr>
        <w:t xml:space="preserve"> 20224642;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1687-6121</w:t>
      </w:r>
    </w:p>
    <w:p w14:paraId="0CC34F07" w14:textId="77777777" w:rsidR="00A9540D" w:rsidRPr="00A0636E" w:rsidRDefault="00A9540D" w:rsidP="00A0636E">
      <w:pPr>
        <w:spacing w:after="0" w:line="240" w:lineRule="auto"/>
        <w:jc w:val="both"/>
        <w:rPr>
          <w:rFonts w:asciiTheme="minorHAnsi" w:eastAsia="Times New Roman" w:hAnsiTheme="minorHAnsi" w:cs="Arial"/>
          <w:b/>
          <w:bCs/>
          <w:sz w:val="24"/>
          <w:szCs w:val="24"/>
          <w:lang w:eastAsia="tr-TR"/>
        </w:rPr>
      </w:pPr>
    </w:p>
    <w:p w14:paraId="3BBB8527" w14:textId="77777777" w:rsidR="00A9540D" w:rsidRPr="00A0636E" w:rsidRDefault="00A9540D"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Taşkaya Yaylalı, Fatma Suna Kıraç,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Performance of technetium-99m mercaptoacetyltriglycine scintigraphy in evaluation of renal parenchymal lesions: A comparative study with technetium-99m dimercaptosuccinic acid. Journal of Chinese Clinical Medicine 2009; 4:481-487</w:t>
      </w:r>
      <w:r w:rsidR="00EB7484" w:rsidRPr="00A0636E">
        <w:rPr>
          <w:rFonts w:asciiTheme="minorHAnsi" w:eastAsia="Times New Roman" w:hAnsiTheme="minorHAnsi" w:cs="Arial"/>
          <w:sz w:val="24"/>
          <w:szCs w:val="24"/>
          <w:lang w:eastAsia="tr-TR"/>
        </w:rPr>
        <w:t>, doi: 10.3748/wjg.14.1313</w:t>
      </w:r>
    </w:p>
    <w:p w14:paraId="23EFF932" w14:textId="77777777" w:rsidR="00A9540D" w:rsidRPr="00A0636E" w:rsidRDefault="00A9540D" w:rsidP="00A0636E">
      <w:pPr>
        <w:autoSpaceDE w:val="0"/>
        <w:autoSpaceDN w:val="0"/>
        <w:adjustRightInd w:val="0"/>
        <w:spacing w:before="120" w:after="0" w:line="240" w:lineRule="auto"/>
        <w:ind w:left="595"/>
        <w:jc w:val="both"/>
        <w:rPr>
          <w:rFonts w:asciiTheme="minorHAnsi" w:eastAsia="Times New Roman" w:hAnsiTheme="minorHAnsi" w:cs="Arial"/>
          <w:sz w:val="24"/>
          <w:szCs w:val="24"/>
          <w:lang w:eastAsia="tr-TR"/>
        </w:rPr>
      </w:pPr>
    </w:p>
    <w:p w14:paraId="4837A657"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 xml:space="preserve">Doğangün Yüksel, </w:t>
      </w:r>
      <w:r w:rsidRPr="00A0636E">
        <w:rPr>
          <w:rFonts w:asciiTheme="minorHAnsi" w:eastAsia="Times New Roman" w:hAnsiTheme="minorHAnsi" w:cs="Arial"/>
          <w:sz w:val="24"/>
          <w:szCs w:val="24"/>
          <w:lang w:eastAsia="tr-TR"/>
        </w:rPr>
        <w:t xml:space="preserve">Semin Fenkçi, Fatma Suna Kıraç, Erdal Nihat Akalın ve Olga Yaylalı. Changes of Thyroidal Tc-99m Tetrofosmin Uptake and Wash-Out in Patients with Hashimoto’s Thyroiditis. Turkiye Klinikleri J Med Sci 2010:30; 115-122 </w:t>
      </w:r>
    </w:p>
    <w:p w14:paraId="19F533C5" w14:textId="77777777" w:rsidR="00DC3B52" w:rsidRPr="00A0636E" w:rsidRDefault="00DC3B52" w:rsidP="00A0636E">
      <w:pPr>
        <w:spacing w:before="120" w:after="0"/>
        <w:ind w:left="595"/>
        <w:jc w:val="both"/>
        <w:rPr>
          <w:rFonts w:asciiTheme="minorHAnsi" w:eastAsia="Times New Roman" w:hAnsiTheme="minorHAnsi" w:cs="Arial"/>
          <w:sz w:val="24"/>
          <w:szCs w:val="24"/>
          <w:lang w:eastAsia="tr-TR"/>
        </w:rPr>
      </w:pPr>
    </w:p>
    <w:p w14:paraId="6ECFD013"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Fatma Suna Kıraç, Olga Yaylalı, Işıl Demiray Uğuz. The prognostic role of Tc-99m pertechnetate thyroid scintigraphy before fixed dose radioiodine therapy of toxic multinodular goiter. Turk J Med Sci 2011; 41: 981-988.</w:t>
      </w:r>
    </w:p>
    <w:p w14:paraId="356E5BFE" w14:textId="77777777" w:rsidR="00DC3B52" w:rsidRPr="00A0636E" w:rsidRDefault="00DC3B52" w:rsidP="00A0636E">
      <w:pPr>
        <w:spacing w:before="120" w:after="120"/>
        <w:ind w:left="595"/>
        <w:jc w:val="both"/>
        <w:rPr>
          <w:rFonts w:asciiTheme="minorHAnsi" w:eastAsia="Times New Roman" w:hAnsiTheme="minorHAnsi" w:cs="Arial"/>
          <w:sz w:val="24"/>
          <w:szCs w:val="24"/>
          <w:lang w:eastAsia="tr-TR"/>
        </w:rPr>
      </w:pPr>
    </w:p>
    <w:p w14:paraId="65CBF91C" w14:textId="77777777" w:rsidR="00EB7484" w:rsidRPr="00A0636E" w:rsidRDefault="00EB7484"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Akalın EN, Yaylalı O, Kıraç FS, </w:t>
      </w:r>
      <w:r w:rsidRPr="00A0636E">
        <w:rPr>
          <w:rFonts w:asciiTheme="minorHAnsi" w:eastAsia="Times New Roman" w:hAnsiTheme="minorHAnsi" w:cs="Arial"/>
          <w:b/>
          <w:sz w:val="24"/>
          <w:szCs w:val="24"/>
          <w:u w:val="single"/>
          <w:lang w:eastAsia="tr-TR"/>
        </w:rPr>
        <w:t>Yüksel D</w:t>
      </w:r>
      <w:r w:rsidRPr="00A0636E">
        <w:rPr>
          <w:rFonts w:asciiTheme="minorHAnsi" w:eastAsia="Times New Roman" w:hAnsiTheme="minorHAnsi" w:cs="Arial"/>
          <w:sz w:val="24"/>
          <w:szCs w:val="24"/>
          <w:lang w:eastAsia="tr-TR"/>
        </w:rPr>
        <w:t>, Kılıç M. The Role of Myocardial Perfusion Gated SPECT Study in Women with Coronary Artery Disease: A Correlative Study. Mol Imaging Radionucl Ther 2012;21: 69-74. Epub 2012 Aug 1,  PMID: 23486759, PMCID: </w:t>
      </w:r>
      <w:hyperlink r:id="rId12" w:tgtFrame="_blank" w:history="1">
        <w:r w:rsidRPr="00A0636E">
          <w:rPr>
            <w:rFonts w:asciiTheme="minorHAnsi" w:eastAsia="Times New Roman" w:hAnsiTheme="minorHAnsi" w:cs="Arial"/>
            <w:sz w:val="24"/>
            <w:szCs w:val="24"/>
            <w:lang w:eastAsia="tr-TR"/>
          </w:rPr>
          <w:t>PMC3590968</w:t>
        </w:r>
      </w:hyperlink>
      <w:r w:rsidRPr="00A0636E">
        <w:rPr>
          <w:rFonts w:asciiTheme="minorHAnsi" w:eastAsia="Times New Roman" w:hAnsiTheme="minorHAnsi" w:cs="Arial"/>
          <w:sz w:val="24"/>
          <w:szCs w:val="24"/>
          <w:lang w:eastAsia="tr-TR"/>
        </w:rPr>
        <w:t>, DOI: </w:t>
      </w:r>
      <w:hyperlink r:id="rId13" w:tgtFrame="_blank" w:history="1">
        <w:r w:rsidRPr="00A0636E">
          <w:rPr>
            <w:rFonts w:asciiTheme="minorHAnsi" w:eastAsia="Times New Roman" w:hAnsiTheme="minorHAnsi" w:cs="Arial"/>
            <w:sz w:val="24"/>
            <w:szCs w:val="24"/>
            <w:lang w:eastAsia="tr-TR"/>
          </w:rPr>
          <w:t>10.4274/Mirt.359</w:t>
        </w:r>
      </w:hyperlink>
    </w:p>
    <w:p w14:paraId="5D209F35" w14:textId="77777777" w:rsidR="00EB7484" w:rsidRPr="00A0636E" w:rsidRDefault="00EB7484" w:rsidP="00A0636E">
      <w:pPr>
        <w:spacing w:before="120" w:after="0" w:line="330" w:lineRule="atLeast"/>
        <w:jc w:val="both"/>
        <w:rPr>
          <w:rFonts w:asciiTheme="minorHAnsi" w:eastAsia="Times New Roman" w:hAnsiTheme="minorHAnsi" w:cs="Arial"/>
          <w:sz w:val="24"/>
          <w:szCs w:val="24"/>
          <w:lang w:eastAsia="tr-TR"/>
        </w:rPr>
      </w:pPr>
    </w:p>
    <w:p w14:paraId="47888DA5" w14:textId="77777777" w:rsidR="00EB7484" w:rsidRPr="00A0636E" w:rsidRDefault="00EB7484"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lastRenderedPageBreak/>
        <w:t xml:space="preserve">Yaylalı O, Yaylalı YT, Kırac S, Serteser M, </w:t>
      </w:r>
      <w:r w:rsidRPr="00A0636E">
        <w:rPr>
          <w:rFonts w:asciiTheme="minorHAnsi" w:eastAsia="Times New Roman" w:hAnsiTheme="minorHAnsi" w:cs="Arial"/>
          <w:b/>
          <w:sz w:val="24"/>
          <w:szCs w:val="24"/>
          <w:u w:val="single"/>
          <w:lang w:eastAsia="tr-TR"/>
        </w:rPr>
        <w:t>Yuksel D</w:t>
      </w:r>
      <w:r w:rsidRPr="00A0636E">
        <w:rPr>
          <w:rFonts w:asciiTheme="minorHAnsi" w:eastAsia="Times New Roman" w:hAnsiTheme="minorHAnsi" w:cs="Arial"/>
          <w:sz w:val="24"/>
          <w:szCs w:val="24"/>
          <w:lang w:eastAsia="tr-TR"/>
        </w:rPr>
        <w:t>, Akdag B. Impact of caffeine ingestion on dipyridamole myocardial perfusion gated SPECT study. Journal of Indian College of Cardiology 2013; 3(3):111-119</w:t>
      </w:r>
      <w:r w:rsidR="00F24653" w:rsidRPr="00A0636E">
        <w:rPr>
          <w:rFonts w:asciiTheme="minorHAnsi" w:eastAsia="Times New Roman" w:hAnsiTheme="minorHAnsi" w:cs="Arial"/>
          <w:sz w:val="24"/>
          <w:szCs w:val="24"/>
          <w:lang w:eastAsia="tr-TR"/>
        </w:rPr>
        <w:t>,  DOI: 10.1016/j.jicc.2013.05.007</w:t>
      </w:r>
    </w:p>
    <w:p w14:paraId="5CAEC12A" w14:textId="77777777" w:rsidR="00EB7484" w:rsidRPr="00A0636E" w:rsidRDefault="00EB7484" w:rsidP="00A0636E">
      <w:pPr>
        <w:spacing w:before="120" w:after="120"/>
        <w:ind w:left="595"/>
        <w:jc w:val="both"/>
        <w:rPr>
          <w:rFonts w:asciiTheme="minorHAnsi" w:eastAsia="Times New Roman" w:hAnsiTheme="minorHAnsi" w:cs="Arial"/>
          <w:sz w:val="24"/>
          <w:szCs w:val="24"/>
          <w:lang w:eastAsia="tr-TR"/>
        </w:rPr>
      </w:pPr>
    </w:p>
    <w:p w14:paraId="37355A60" w14:textId="77777777" w:rsidR="00EB7484" w:rsidRPr="00A0636E" w:rsidRDefault="00EB7484" w:rsidP="00A0636E">
      <w:pPr>
        <w:spacing w:before="120" w:after="120"/>
        <w:ind w:left="595"/>
        <w:jc w:val="both"/>
        <w:rPr>
          <w:rFonts w:asciiTheme="minorHAnsi" w:eastAsia="Times New Roman" w:hAnsiTheme="minorHAnsi" w:cs="Arial"/>
          <w:sz w:val="24"/>
          <w:szCs w:val="24"/>
          <w:lang w:eastAsia="tr-TR"/>
        </w:rPr>
      </w:pPr>
    </w:p>
    <w:p w14:paraId="14D8E0DB"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Karadağ F, Kalkan Oğuzhanoğlu N, </w:t>
      </w:r>
      <w:r w:rsidRPr="00A0636E">
        <w:rPr>
          <w:rFonts w:asciiTheme="minorHAnsi" w:eastAsia="Times New Roman" w:hAnsiTheme="minorHAnsi" w:cs="Arial"/>
          <w:b/>
          <w:sz w:val="24"/>
          <w:szCs w:val="24"/>
          <w:u w:val="single"/>
          <w:lang w:eastAsia="tr-TR"/>
        </w:rPr>
        <w:t>Yüksel D</w:t>
      </w:r>
      <w:r w:rsidRPr="00A0636E">
        <w:rPr>
          <w:rFonts w:asciiTheme="minorHAnsi" w:eastAsia="Times New Roman" w:hAnsiTheme="minorHAnsi" w:cs="Arial"/>
          <w:sz w:val="24"/>
          <w:szCs w:val="24"/>
          <w:lang w:eastAsia="tr-TR"/>
        </w:rPr>
        <w:t>, Kıraç S, Cura C, Ozdel O, Ateşci F. “The comparison of pre- and post-treatment (99m)Tc HMPAO brain SPECT images in patients with obsessive-compulsive disorder.”, Psychiatry Res</w:t>
      </w:r>
      <w:proofErr w:type="gramStart"/>
      <w:r w:rsidRPr="00A0636E">
        <w:rPr>
          <w:rFonts w:asciiTheme="minorHAnsi" w:eastAsia="Times New Roman" w:hAnsiTheme="minorHAnsi" w:cs="Arial"/>
          <w:sz w:val="24"/>
          <w:szCs w:val="24"/>
          <w:lang w:eastAsia="tr-TR"/>
        </w:rPr>
        <w:t>.,</w:t>
      </w:r>
      <w:proofErr w:type="gramEnd"/>
      <w:r w:rsidRPr="00A0636E">
        <w:rPr>
          <w:rFonts w:asciiTheme="minorHAnsi" w:eastAsia="Times New Roman" w:hAnsiTheme="minorHAnsi" w:cs="Arial"/>
          <w:sz w:val="24"/>
          <w:szCs w:val="24"/>
          <w:lang w:eastAsia="tr-TR"/>
        </w:rPr>
        <w:t xml:space="preserve"> 213(2),  Ağustos 2013. Pages 169–177</w:t>
      </w:r>
    </w:p>
    <w:p w14:paraId="5F36EC13" w14:textId="77777777" w:rsidR="00DC3B52" w:rsidRPr="00A0636E" w:rsidRDefault="00DC3B52" w:rsidP="00A0636E">
      <w:pPr>
        <w:spacing w:before="120" w:after="120"/>
        <w:ind w:left="595"/>
        <w:jc w:val="both"/>
        <w:rPr>
          <w:rFonts w:asciiTheme="minorHAnsi" w:eastAsia="Times New Roman" w:hAnsiTheme="minorHAnsi" w:cs="Arial"/>
          <w:sz w:val="24"/>
          <w:szCs w:val="24"/>
          <w:lang w:eastAsia="tr-TR"/>
        </w:rPr>
      </w:pPr>
    </w:p>
    <w:p w14:paraId="590B8FC9"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Yaylali O, Kirac FS, </w:t>
      </w:r>
      <w:r w:rsidRPr="00A0636E">
        <w:rPr>
          <w:rFonts w:asciiTheme="minorHAnsi" w:eastAsia="Times New Roman" w:hAnsiTheme="minorHAnsi" w:cs="Arial"/>
          <w:b/>
          <w:sz w:val="24"/>
          <w:szCs w:val="24"/>
          <w:u w:val="single"/>
          <w:lang w:eastAsia="tr-TR"/>
        </w:rPr>
        <w:t>Yuksel D</w:t>
      </w:r>
      <w:r w:rsidRPr="00A0636E">
        <w:rPr>
          <w:rFonts w:asciiTheme="minorHAnsi" w:eastAsia="Times New Roman" w:hAnsiTheme="minorHAnsi" w:cs="Arial"/>
          <w:sz w:val="24"/>
          <w:szCs w:val="24"/>
          <w:lang w:eastAsia="tr-TR"/>
        </w:rPr>
        <w:t>, Marangoz E. Evaluation of focal thyroid lesions incidentally detected in fluorine-18-fluorodeoxyglucose positron emission tomography/computed tomography images. Indian Journal of Cancer 2014;51(3):236-240.DOI:10.4103/0019-509X.146737</w:t>
      </w:r>
    </w:p>
    <w:p w14:paraId="2B97E7AA" w14:textId="77777777" w:rsidR="00DC3B52" w:rsidRPr="00A0636E" w:rsidRDefault="00DC3B52" w:rsidP="00A0636E">
      <w:pPr>
        <w:spacing w:before="120" w:after="120"/>
        <w:ind w:left="595"/>
        <w:jc w:val="both"/>
        <w:rPr>
          <w:rFonts w:asciiTheme="minorHAnsi" w:eastAsia="Times New Roman" w:hAnsiTheme="minorHAnsi" w:cs="Arial"/>
          <w:sz w:val="24"/>
          <w:szCs w:val="24"/>
          <w:lang w:eastAsia="tr-TR"/>
        </w:rPr>
      </w:pPr>
    </w:p>
    <w:p w14:paraId="7D9F2FD5"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YAYLALI, FATMA SUNA KIRAÇ,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xml:space="preserve">. The role of 18F-FDG PET-CT in the detection of unknown primary malignancy: a retrospective study. Turk J Med Sci, 46, (2016), 474-482, </w:t>
      </w:r>
      <w:r w:rsidRPr="00A0636E">
        <w:rPr>
          <w:rStyle w:val="frlabel"/>
          <w:rFonts w:asciiTheme="minorHAnsi" w:hAnsiTheme="minorHAnsi" w:cs="Arial"/>
          <w:b/>
          <w:bCs/>
          <w:sz w:val="24"/>
          <w:szCs w:val="24"/>
          <w:shd w:val="clear" w:color="auto" w:fill="F8F8F8"/>
        </w:rPr>
        <w:t>DOI:</w:t>
      </w:r>
      <w:r w:rsidRPr="00A0636E">
        <w:rPr>
          <w:rFonts w:asciiTheme="minorHAnsi" w:hAnsiTheme="minorHAnsi" w:cs="Arial"/>
          <w:sz w:val="24"/>
          <w:szCs w:val="24"/>
          <w:shd w:val="clear" w:color="auto" w:fill="F8F8F8"/>
        </w:rPr>
        <w:t> </w:t>
      </w:r>
      <w:r w:rsidRPr="00A0636E">
        <w:rPr>
          <w:rFonts w:asciiTheme="minorHAnsi" w:hAnsiTheme="minorHAnsi"/>
          <w:sz w:val="24"/>
          <w:szCs w:val="24"/>
        </w:rPr>
        <w:t xml:space="preserve">10.3906/sag-1502-99;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 000391179400011;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1305-2381</w:t>
      </w:r>
    </w:p>
    <w:p w14:paraId="5EFAFEBB" w14:textId="77777777" w:rsidR="00363352" w:rsidRPr="00A0636E" w:rsidRDefault="00363352" w:rsidP="00A0636E">
      <w:pPr>
        <w:spacing w:before="120" w:after="120"/>
        <w:ind w:left="595"/>
        <w:jc w:val="both"/>
        <w:rPr>
          <w:rFonts w:asciiTheme="minorHAnsi" w:eastAsia="Times New Roman" w:hAnsiTheme="minorHAnsi" w:cs="Arial"/>
          <w:sz w:val="24"/>
          <w:szCs w:val="24"/>
          <w:lang w:eastAsia="tr-TR"/>
        </w:rPr>
      </w:pPr>
    </w:p>
    <w:p w14:paraId="5E0B2B9E" w14:textId="77777777" w:rsidR="00F24653" w:rsidRPr="00A0636E" w:rsidRDefault="00F24653"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Suna Kıraç; Olga Yaylalı; Beyza Akdağ; Dursun Dursunoğlu. The role of oral dipyridamole stress gated SPECT in assessing the response of the left ventricle to stress: Re-evaluation of an old method. Iran J Nucl Med 2015;</w:t>
      </w:r>
      <w:hyperlink r:id="rId14" w:history="1">
        <w:r w:rsidRPr="00A0636E">
          <w:rPr>
            <w:rFonts w:asciiTheme="minorHAnsi" w:eastAsia="Times New Roman" w:hAnsiTheme="minorHAnsi" w:cs="Arial"/>
            <w:sz w:val="24"/>
            <w:szCs w:val="24"/>
            <w:lang w:eastAsia="tr-TR"/>
          </w:rPr>
          <w:t>23 (2</w:t>
        </w:r>
      </w:hyperlink>
      <w:r w:rsidRPr="00A0636E">
        <w:rPr>
          <w:rFonts w:asciiTheme="minorHAnsi" w:eastAsia="Times New Roman" w:hAnsiTheme="minorHAnsi" w:cs="Arial"/>
          <w:sz w:val="24"/>
          <w:szCs w:val="24"/>
          <w:lang w:eastAsia="tr-TR"/>
        </w:rPr>
        <w:t>):116-123</w:t>
      </w:r>
    </w:p>
    <w:p w14:paraId="6D952483" w14:textId="77777777" w:rsidR="00F24653" w:rsidRPr="00A0636E" w:rsidRDefault="00F24653" w:rsidP="00A0636E">
      <w:pPr>
        <w:spacing w:before="120" w:after="120"/>
        <w:ind w:left="426"/>
        <w:jc w:val="both"/>
        <w:rPr>
          <w:rFonts w:asciiTheme="minorHAnsi" w:eastAsia="Times New Roman" w:hAnsiTheme="minorHAnsi" w:cs="Arial"/>
          <w:sz w:val="24"/>
          <w:szCs w:val="24"/>
          <w:lang w:eastAsia="tr-TR"/>
        </w:rPr>
      </w:pPr>
    </w:p>
    <w:p w14:paraId="0DA6A6CF" w14:textId="77777777" w:rsidR="00F24653" w:rsidRPr="00A0636E" w:rsidRDefault="00506FF5"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hyperlink r:id="rId15" w:history="1">
        <w:r w:rsidR="00F24653" w:rsidRPr="00A0636E">
          <w:rPr>
            <w:rFonts w:asciiTheme="minorHAnsi" w:eastAsia="Times New Roman" w:hAnsiTheme="minorHAnsi" w:cs="Arial"/>
            <w:sz w:val="24"/>
            <w:szCs w:val="24"/>
            <w:lang w:eastAsia="tr-TR"/>
          </w:rPr>
          <w:t>Eylem Değirmenci</w:t>
        </w:r>
      </w:hyperlink>
      <w:r w:rsidR="00F24653" w:rsidRPr="00A0636E">
        <w:rPr>
          <w:rFonts w:asciiTheme="minorHAnsi" w:eastAsia="Times New Roman" w:hAnsiTheme="minorHAnsi" w:cs="Arial"/>
          <w:sz w:val="24"/>
          <w:szCs w:val="24"/>
          <w:lang w:eastAsia="tr-TR"/>
        </w:rPr>
        <w:t xml:space="preserve">, </w:t>
      </w:r>
      <w:hyperlink r:id="rId16" w:history="1">
        <w:r w:rsidR="00F24653" w:rsidRPr="00A0636E">
          <w:rPr>
            <w:rFonts w:asciiTheme="minorHAnsi" w:eastAsia="Times New Roman" w:hAnsiTheme="minorHAnsi" w:cs="Arial"/>
            <w:b/>
            <w:sz w:val="24"/>
            <w:szCs w:val="24"/>
            <w:u w:val="single"/>
            <w:lang w:eastAsia="tr-TR"/>
          </w:rPr>
          <w:t>Doğangün Yüksel</w:t>
        </w:r>
      </w:hyperlink>
      <w:r w:rsidR="00F24653" w:rsidRPr="00A0636E">
        <w:rPr>
          <w:rFonts w:asciiTheme="minorHAnsi" w:eastAsia="Times New Roman" w:hAnsiTheme="minorHAnsi" w:cs="Arial"/>
          <w:sz w:val="24"/>
          <w:szCs w:val="24"/>
          <w:lang w:eastAsia="tr-TR"/>
        </w:rPr>
        <w:t xml:space="preserve">. Brain FDG-PET Scan and Brain Perfusion SPECT in the Diagnosis of Neuroacanthocytosis Syndromes. Mol Imaging Radionucl Ther 2015; 24: 16-21. 10.4274/mirt.35229 </w:t>
      </w:r>
    </w:p>
    <w:p w14:paraId="4D5A185C" w14:textId="77777777" w:rsidR="00F24653" w:rsidRPr="00A0636E" w:rsidRDefault="00F24653" w:rsidP="00A0636E">
      <w:pPr>
        <w:spacing w:before="120" w:after="120"/>
        <w:ind w:left="595"/>
        <w:jc w:val="both"/>
        <w:rPr>
          <w:rFonts w:asciiTheme="minorHAnsi" w:eastAsia="Times New Roman" w:hAnsiTheme="minorHAnsi" w:cs="Arial"/>
          <w:sz w:val="24"/>
          <w:szCs w:val="24"/>
          <w:lang w:eastAsia="tr-TR"/>
        </w:rPr>
      </w:pPr>
    </w:p>
    <w:p w14:paraId="14654E00" w14:textId="77777777" w:rsidR="00DC3B52" w:rsidRPr="00A0636E" w:rsidRDefault="00DC3B52" w:rsidP="00A0636E">
      <w:pPr>
        <w:pStyle w:val="ListeParagraf"/>
        <w:numPr>
          <w:ilvl w:val="0"/>
          <w:numId w:val="8"/>
        </w:numPr>
        <w:shd w:val="clear" w:color="auto" w:fill="F8F8F8"/>
        <w:tabs>
          <w:tab w:val="left" w:pos="242"/>
        </w:tabs>
        <w:spacing w:after="0" w:line="330" w:lineRule="atLeast"/>
        <w:jc w:val="both"/>
        <w:rPr>
          <w:rFonts w:asciiTheme="minorHAnsi" w:eastAsia="Times New Roman" w:hAnsiTheme="minorHAnsi" w:cs="Arial"/>
          <w:sz w:val="24"/>
          <w:szCs w:val="24"/>
          <w:lang w:eastAsia="tr-TR"/>
        </w:rPr>
      </w:pPr>
      <w:r w:rsidRPr="00A0636E">
        <w:rPr>
          <w:rFonts w:asciiTheme="minorHAnsi" w:hAnsiTheme="minorHAnsi" w:cs="Arial"/>
          <w:sz w:val="24"/>
          <w:szCs w:val="24"/>
        </w:rPr>
        <w:t xml:space="preserve">Güzin Fidan Yaylalı, Olga Yaylalı, </w:t>
      </w:r>
      <w:r w:rsidRPr="00A0636E">
        <w:rPr>
          <w:rFonts w:asciiTheme="minorHAnsi" w:hAnsiTheme="minorHAnsi" w:cs="Arial"/>
          <w:b/>
          <w:sz w:val="24"/>
          <w:szCs w:val="24"/>
          <w:u w:val="single"/>
        </w:rPr>
        <w:t>Doğangün Yüksel</w:t>
      </w:r>
      <w:r w:rsidRPr="00A0636E">
        <w:rPr>
          <w:rFonts w:asciiTheme="minorHAnsi" w:hAnsiTheme="minorHAnsi" w:cs="Arial"/>
          <w:sz w:val="24"/>
          <w:szCs w:val="24"/>
        </w:rPr>
        <w:t>, Şenay Topsakal, Burhan Kabay, Neşe Dursunoğlu. TUBERCULOSIS WITH ADRENAL INSUFFICIENCY MIMICKING MALIGNANCY IN FDG-PET IMAGES.</w:t>
      </w:r>
      <w:r w:rsidRPr="00A0636E">
        <w:rPr>
          <w:rStyle w:val="apple-converted-space"/>
          <w:rFonts w:asciiTheme="minorHAnsi" w:hAnsiTheme="minorHAnsi" w:cs="Arial"/>
          <w:sz w:val="24"/>
          <w:szCs w:val="24"/>
        </w:rPr>
        <w:t> </w:t>
      </w:r>
      <w:r w:rsidRPr="00A0636E">
        <w:rPr>
          <w:rFonts w:asciiTheme="minorHAnsi" w:hAnsiTheme="minorHAnsi" w:cs="Arial"/>
          <w:sz w:val="24"/>
          <w:szCs w:val="24"/>
          <w:bdr w:val="none" w:sz="0" w:space="0" w:color="auto" w:frame="1"/>
        </w:rPr>
        <w:t>Nobel Med 2016; 12(3): 73-76</w:t>
      </w:r>
      <w:r w:rsidRPr="00A0636E">
        <w:rPr>
          <w:rFonts w:asciiTheme="minorHAnsi" w:hAnsiTheme="minorHAnsi" w:cs="Arial"/>
          <w:sz w:val="24"/>
          <w:szCs w:val="24"/>
        </w:rPr>
        <w:t xml:space="preserve">.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WOS:000391179400011;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1305-2381</w:t>
      </w:r>
    </w:p>
    <w:p w14:paraId="0D6E21E8" w14:textId="77777777" w:rsidR="00DC3B52" w:rsidRPr="00A0636E" w:rsidRDefault="00DC3B52" w:rsidP="00A0636E">
      <w:pPr>
        <w:shd w:val="clear" w:color="auto" w:fill="FFFFFF"/>
        <w:tabs>
          <w:tab w:val="left" w:pos="242"/>
        </w:tabs>
        <w:spacing w:after="0" w:line="240" w:lineRule="auto"/>
        <w:ind w:left="720"/>
        <w:jc w:val="both"/>
        <w:rPr>
          <w:rFonts w:asciiTheme="minorHAnsi" w:hAnsiTheme="minorHAnsi" w:cs="Arial"/>
          <w:sz w:val="24"/>
          <w:szCs w:val="24"/>
        </w:rPr>
      </w:pPr>
    </w:p>
    <w:p w14:paraId="551774D5" w14:textId="77777777" w:rsidR="00DC3B52" w:rsidRPr="00A0636E" w:rsidRDefault="00DC3B52" w:rsidP="00A0636E">
      <w:pPr>
        <w:pStyle w:val="ListeParagraf"/>
        <w:numPr>
          <w:ilvl w:val="0"/>
          <w:numId w:val="8"/>
        </w:numPr>
        <w:shd w:val="clear" w:color="auto" w:fill="F8F8F8"/>
        <w:tabs>
          <w:tab w:val="left" w:pos="242"/>
        </w:tabs>
        <w:spacing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Küçüktasçi, Kazim; Semiz, Serap; Balci, Yasemin Isik; Özsari, Tamer; Gürses, Dolunay; Önem, Gökhan; Saçar, Mustafa; Düzcan, Füsun; </w:t>
      </w:r>
      <w:r w:rsidRPr="00A0636E">
        <w:rPr>
          <w:rFonts w:asciiTheme="minorHAnsi" w:eastAsia="Times New Roman" w:hAnsiTheme="minorHAnsi" w:cs="Arial"/>
          <w:b/>
          <w:sz w:val="24"/>
          <w:szCs w:val="24"/>
          <w:u w:val="single"/>
          <w:lang w:eastAsia="tr-TR"/>
        </w:rPr>
        <w:t>Yüksel, Dogangün</w:t>
      </w:r>
      <w:r w:rsidRPr="00A0636E">
        <w:rPr>
          <w:rFonts w:asciiTheme="minorHAnsi" w:eastAsia="Times New Roman" w:hAnsiTheme="minorHAnsi" w:cs="Arial"/>
          <w:sz w:val="24"/>
          <w:szCs w:val="24"/>
          <w:lang w:eastAsia="tr-TR"/>
        </w:rPr>
        <w:t xml:space="preserve">; Semiz, Ender. </w:t>
      </w:r>
      <w:hyperlink r:id="rId17" w:tooltip="Fatal Pulmonary Embolism Due to Inherited Thrombophilia Factors in a Child With Wolfram Syndrome" w:history="1">
        <w:r w:rsidRPr="00A0636E">
          <w:rPr>
            <w:rFonts w:asciiTheme="minorHAnsi" w:eastAsia="Times New Roman" w:hAnsiTheme="minorHAnsi" w:cs="Arial"/>
            <w:sz w:val="24"/>
            <w:szCs w:val="24"/>
            <w:lang w:eastAsia="tr-TR"/>
          </w:rPr>
          <w:t>Fatal Pulmonary Embolism Due to Inherited Thrombophilia Factors in a Child With Wolfram Syndrome</w:t>
        </w:r>
      </w:hyperlink>
      <w:r w:rsidRPr="00A0636E">
        <w:rPr>
          <w:rFonts w:asciiTheme="minorHAnsi" w:eastAsia="Times New Roman" w:hAnsiTheme="minorHAnsi" w:cs="Arial"/>
          <w:sz w:val="24"/>
          <w:szCs w:val="24"/>
          <w:lang w:eastAsia="tr-TR"/>
        </w:rPr>
        <w:t xml:space="preserve">. Journal of Pediatric Hematology/Oncology Volume 38, Issue 7, 1 October </w:t>
      </w:r>
      <w:r w:rsidRPr="00A0636E">
        <w:rPr>
          <w:rFonts w:asciiTheme="minorHAnsi" w:eastAsia="Times New Roman" w:hAnsiTheme="minorHAnsi" w:cs="Arial"/>
          <w:sz w:val="24"/>
          <w:szCs w:val="24"/>
          <w:lang w:eastAsia="tr-TR"/>
        </w:rPr>
        <w:lastRenderedPageBreak/>
        <w:t>2016, Pages e254-e256.</w:t>
      </w:r>
      <w:r w:rsidRPr="00A0636E">
        <w:rPr>
          <w:rFonts w:asciiTheme="minorHAnsi" w:hAnsiTheme="minorHAnsi" w:cs="Arial"/>
          <w:sz w:val="24"/>
          <w:szCs w:val="24"/>
        </w:rPr>
        <w:t xml:space="preserve"> </w:t>
      </w:r>
      <w:r w:rsidRPr="00A0636E">
        <w:rPr>
          <w:rStyle w:val="Gl"/>
          <w:rFonts w:asciiTheme="minorHAnsi" w:hAnsiTheme="minorHAnsi" w:cs="Arial"/>
          <w:sz w:val="24"/>
          <w:szCs w:val="24"/>
        </w:rPr>
        <w:t>DOI:</w:t>
      </w:r>
      <w:r w:rsidRPr="00A0636E">
        <w:rPr>
          <w:rStyle w:val="apple-converted-space"/>
          <w:rFonts w:asciiTheme="minorHAnsi" w:hAnsiTheme="minorHAnsi" w:cs="Arial"/>
          <w:b/>
          <w:bCs/>
          <w:sz w:val="24"/>
          <w:szCs w:val="24"/>
        </w:rPr>
        <w:t> </w:t>
      </w:r>
      <w:r w:rsidRPr="00A0636E">
        <w:rPr>
          <w:rFonts w:asciiTheme="minorHAnsi" w:hAnsiTheme="minorHAnsi" w:cs="Arial"/>
          <w:sz w:val="24"/>
          <w:szCs w:val="24"/>
        </w:rPr>
        <w:t xml:space="preserve">10.1097/MPH.0000000000000634.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WOS:000385523700010; </w:t>
      </w:r>
      <w:r w:rsidRPr="00A0636E">
        <w:rPr>
          <w:rFonts w:asciiTheme="minorHAnsi" w:eastAsia="Times New Roman" w:hAnsiTheme="minorHAnsi" w:cs="Arial"/>
          <w:b/>
          <w:bCs/>
          <w:sz w:val="24"/>
          <w:szCs w:val="24"/>
          <w:lang w:eastAsia="tr-TR"/>
        </w:rPr>
        <w:t>PubMed ID:</w:t>
      </w:r>
      <w:r w:rsidRPr="00A0636E">
        <w:rPr>
          <w:rFonts w:asciiTheme="minorHAnsi" w:eastAsia="Times New Roman" w:hAnsiTheme="minorHAnsi" w:cs="Arial"/>
          <w:sz w:val="24"/>
          <w:szCs w:val="24"/>
          <w:lang w:eastAsia="tr-TR"/>
        </w:rPr>
        <w:t xml:space="preserve"> 27379531;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1077-4114;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1536-3678</w:t>
      </w:r>
    </w:p>
    <w:p w14:paraId="7FE9E804" w14:textId="77777777" w:rsidR="00DC3B52" w:rsidRPr="00A0636E" w:rsidRDefault="00DC3B52" w:rsidP="00A0636E">
      <w:pPr>
        <w:spacing w:before="120" w:after="120"/>
        <w:ind w:left="595"/>
        <w:jc w:val="both"/>
        <w:rPr>
          <w:rFonts w:asciiTheme="minorHAnsi" w:eastAsia="Times New Roman" w:hAnsiTheme="minorHAnsi" w:cs="Arial"/>
          <w:sz w:val="24"/>
          <w:szCs w:val="24"/>
          <w:lang w:eastAsia="tr-TR"/>
        </w:rPr>
      </w:pPr>
    </w:p>
    <w:p w14:paraId="4B76DD16"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Emine Kilic Toprak, Olga Yaylali, Yalin Tolga Yaylali, Yasin Özdemir, </w:t>
      </w:r>
      <w:r w:rsidRPr="00A0636E">
        <w:rPr>
          <w:rFonts w:asciiTheme="minorHAnsi" w:eastAsia="Times New Roman" w:hAnsiTheme="minorHAnsi" w:cs="Arial"/>
          <w:b/>
          <w:sz w:val="24"/>
          <w:szCs w:val="24"/>
          <w:u w:val="single"/>
          <w:lang w:eastAsia="tr-TR"/>
        </w:rPr>
        <w:t>Dogangun Yuksel</w:t>
      </w:r>
      <w:r w:rsidRPr="00A0636E">
        <w:rPr>
          <w:rFonts w:asciiTheme="minorHAnsi" w:eastAsia="Times New Roman" w:hAnsiTheme="minorHAnsi" w:cs="Arial"/>
          <w:sz w:val="24"/>
          <w:szCs w:val="24"/>
          <w:lang w:eastAsia="tr-TR"/>
        </w:rPr>
        <w:t xml:space="preserve">, Hande Senol, Tarık Sengoz, Melek Bor Kucukatay. Hemorheological dysfunction in cardiac syndrome X. Acta Cardiologica 2018, Vol.73, No:3, 257-265 doi:10.1080/00015385.2017.1373967.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WOS:000435000800006; </w:t>
      </w:r>
      <w:r w:rsidRPr="00A0636E">
        <w:rPr>
          <w:rFonts w:asciiTheme="minorHAnsi" w:eastAsia="Times New Roman" w:hAnsiTheme="minorHAnsi" w:cs="Arial"/>
          <w:b/>
          <w:bCs/>
          <w:sz w:val="24"/>
          <w:szCs w:val="24"/>
          <w:lang w:eastAsia="tr-TR"/>
        </w:rPr>
        <w:t>PubMed ID:</w:t>
      </w:r>
      <w:r w:rsidRPr="00A0636E">
        <w:rPr>
          <w:rFonts w:asciiTheme="minorHAnsi" w:eastAsia="Times New Roman" w:hAnsiTheme="minorHAnsi" w:cs="Arial"/>
          <w:sz w:val="24"/>
          <w:szCs w:val="24"/>
          <w:lang w:eastAsia="tr-TR"/>
        </w:rPr>
        <w:t xml:space="preserve"> 28889793;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0001-5385;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1784-973X</w:t>
      </w:r>
    </w:p>
    <w:p w14:paraId="2A0C63BE" w14:textId="77777777" w:rsidR="00363352" w:rsidRPr="00A0636E" w:rsidRDefault="00363352" w:rsidP="00A0636E">
      <w:pPr>
        <w:spacing w:before="120" w:after="120"/>
        <w:ind w:left="595"/>
        <w:jc w:val="both"/>
        <w:rPr>
          <w:rFonts w:asciiTheme="minorHAnsi" w:eastAsia="Times New Roman" w:hAnsiTheme="minorHAnsi" w:cs="Arial"/>
          <w:sz w:val="24"/>
          <w:szCs w:val="24"/>
          <w:lang w:eastAsia="tr-TR"/>
        </w:rPr>
      </w:pPr>
    </w:p>
    <w:p w14:paraId="385B4631" w14:textId="77777777" w:rsidR="00363352" w:rsidRPr="00A0636E" w:rsidRDefault="00506FF5"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hyperlink r:id="rId18" w:history="1">
        <w:r w:rsidR="00363352" w:rsidRPr="00A0636E">
          <w:rPr>
            <w:rFonts w:asciiTheme="minorHAnsi" w:eastAsia="Times New Roman" w:hAnsiTheme="minorHAnsi" w:cs="Arial"/>
            <w:sz w:val="24"/>
            <w:szCs w:val="24"/>
            <w:lang w:eastAsia="tr-TR"/>
          </w:rPr>
          <w:t>Ufuk F</w:t>
        </w:r>
      </w:hyperlink>
      <w:r w:rsidR="00363352" w:rsidRPr="00A0636E">
        <w:rPr>
          <w:rFonts w:asciiTheme="minorHAnsi" w:eastAsia="Times New Roman" w:hAnsiTheme="minorHAnsi" w:cs="Arial"/>
          <w:sz w:val="24"/>
          <w:szCs w:val="24"/>
          <w:lang w:eastAsia="tr-TR"/>
        </w:rPr>
        <w:t>, </w:t>
      </w:r>
      <w:hyperlink r:id="rId19" w:history="1">
        <w:r w:rsidR="00363352" w:rsidRPr="00A0636E">
          <w:rPr>
            <w:rFonts w:asciiTheme="minorHAnsi" w:eastAsia="Times New Roman" w:hAnsiTheme="minorHAnsi" w:cs="Arial"/>
            <w:sz w:val="24"/>
            <w:szCs w:val="24"/>
            <w:lang w:eastAsia="tr-TR"/>
          </w:rPr>
          <w:t>Herek D</w:t>
        </w:r>
      </w:hyperlink>
      <w:r w:rsidR="00363352" w:rsidRPr="00A0636E">
        <w:rPr>
          <w:rFonts w:asciiTheme="minorHAnsi" w:eastAsia="Times New Roman" w:hAnsiTheme="minorHAnsi" w:cs="Arial"/>
          <w:sz w:val="24"/>
          <w:szCs w:val="24"/>
          <w:lang w:eastAsia="tr-TR"/>
        </w:rPr>
        <w:t>, </w:t>
      </w:r>
      <w:hyperlink r:id="rId20" w:history="1">
        <w:r w:rsidR="00363352" w:rsidRPr="00A0636E">
          <w:rPr>
            <w:rFonts w:asciiTheme="minorHAnsi" w:eastAsia="Times New Roman" w:hAnsiTheme="minorHAnsi" w:cs="Arial"/>
            <w:b/>
            <w:sz w:val="24"/>
            <w:szCs w:val="24"/>
            <w:u w:val="single"/>
            <w:lang w:eastAsia="tr-TR"/>
          </w:rPr>
          <w:t>Yüksel D</w:t>
        </w:r>
      </w:hyperlink>
      <w:r w:rsidR="00363352" w:rsidRPr="00A0636E">
        <w:rPr>
          <w:rFonts w:asciiTheme="minorHAnsi" w:eastAsia="Times New Roman" w:hAnsiTheme="minorHAnsi" w:cs="Arial"/>
          <w:sz w:val="24"/>
          <w:szCs w:val="24"/>
          <w:lang w:eastAsia="tr-TR"/>
        </w:rPr>
        <w:t xml:space="preserve">. Diagnosis of Sarcopenia in Head and Neck Computed Tomography: Cervical Muscle Mass as a Strong Indicator of Sarcopenia. </w:t>
      </w:r>
      <w:hyperlink r:id="rId21" w:tooltip="Clinical and experimental otorhinolaryngology." w:history="1">
        <w:r w:rsidR="00363352" w:rsidRPr="00A0636E">
          <w:rPr>
            <w:rFonts w:asciiTheme="minorHAnsi" w:eastAsia="Times New Roman" w:hAnsiTheme="minorHAnsi" w:cs="Arial"/>
            <w:sz w:val="24"/>
            <w:szCs w:val="24"/>
            <w:lang w:eastAsia="tr-TR"/>
          </w:rPr>
          <w:t>Clin Exp Otorhinolaryngol.</w:t>
        </w:r>
      </w:hyperlink>
      <w:r w:rsidR="00363352" w:rsidRPr="00A0636E">
        <w:rPr>
          <w:rFonts w:asciiTheme="minorHAnsi" w:eastAsia="Times New Roman" w:hAnsiTheme="minorHAnsi" w:cs="Arial"/>
          <w:sz w:val="24"/>
          <w:szCs w:val="24"/>
          <w:lang w:eastAsia="tr-TR"/>
        </w:rPr>
        <w:t xml:space="preserve"> 2019 Aug;12(3):317-324. doi: 10.21053/ceo.2018.01613. Epub 2019 Apr 6. </w:t>
      </w:r>
      <w:r w:rsidR="00363352" w:rsidRPr="00A0636E">
        <w:rPr>
          <w:rFonts w:asciiTheme="minorHAnsi" w:eastAsia="Times New Roman" w:hAnsiTheme="minorHAnsi" w:cs="Arial"/>
          <w:b/>
          <w:bCs/>
          <w:sz w:val="24"/>
          <w:szCs w:val="24"/>
          <w:lang w:eastAsia="tr-TR"/>
        </w:rPr>
        <w:t>Accession Number:</w:t>
      </w:r>
      <w:r w:rsidR="00363352" w:rsidRPr="00A0636E">
        <w:rPr>
          <w:rFonts w:asciiTheme="minorHAnsi" w:eastAsia="Times New Roman" w:hAnsiTheme="minorHAnsi" w:cs="Arial"/>
          <w:sz w:val="24"/>
          <w:szCs w:val="24"/>
          <w:lang w:eastAsia="tr-TR"/>
        </w:rPr>
        <w:t xml:space="preserve"> WOS:000474448600016; </w:t>
      </w:r>
      <w:r w:rsidR="00363352" w:rsidRPr="00A0636E">
        <w:rPr>
          <w:rFonts w:asciiTheme="minorHAnsi" w:eastAsia="Times New Roman" w:hAnsiTheme="minorHAnsi" w:cs="Arial"/>
          <w:b/>
          <w:bCs/>
          <w:sz w:val="24"/>
          <w:szCs w:val="24"/>
          <w:lang w:eastAsia="tr-TR"/>
        </w:rPr>
        <w:t>PubMed ID:</w:t>
      </w:r>
      <w:r w:rsidR="00363352" w:rsidRPr="00A0636E">
        <w:rPr>
          <w:rFonts w:asciiTheme="minorHAnsi" w:eastAsia="Times New Roman" w:hAnsiTheme="minorHAnsi" w:cs="Arial"/>
          <w:sz w:val="24"/>
          <w:szCs w:val="24"/>
          <w:lang w:eastAsia="tr-TR"/>
        </w:rPr>
        <w:t xml:space="preserve"> 30947498; </w:t>
      </w:r>
      <w:r w:rsidR="00363352" w:rsidRPr="00A0636E">
        <w:rPr>
          <w:rFonts w:asciiTheme="minorHAnsi" w:eastAsia="Times New Roman" w:hAnsiTheme="minorHAnsi" w:cs="Arial"/>
          <w:b/>
          <w:bCs/>
          <w:sz w:val="24"/>
          <w:szCs w:val="24"/>
          <w:lang w:eastAsia="tr-TR"/>
        </w:rPr>
        <w:t>ISSN:</w:t>
      </w:r>
      <w:r w:rsidR="00363352" w:rsidRPr="00A0636E">
        <w:rPr>
          <w:rFonts w:asciiTheme="minorHAnsi" w:eastAsia="Times New Roman" w:hAnsiTheme="minorHAnsi" w:cs="Arial"/>
          <w:sz w:val="24"/>
          <w:szCs w:val="24"/>
          <w:lang w:eastAsia="tr-TR"/>
        </w:rPr>
        <w:t xml:space="preserve"> 1976-8710; </w:t>
      </w:r>
      <w:r w:rsidR="00363352" w:rsidRPr="00A0636E">
        <w:rPr>
          <w:rFonts w:asciiTheme="minorHAnsi" w:eastAsia="Times New Roman" w:hAnsiTheme="minorHAnsi" w:cs="Arial"/>
          <w:b/>
          <w:bCs/>
          <w:sz w:val="24"/>
          <w:szCs w:val="24"/>
          <w:lang w:eastAsia="tr-TR"/>
        </w:rPr>
        <w:t>eISSN:</w:t>
      </w:r>
      <w:r w:rsidR="00363352" w:rsidRPr="00A0636E">
        <w:rPr>
          <w:rFonts w:asciiTheme="minorHAnsi" w:eastAsia="Times New Roman" w:hAnsiTheme="minorHAnsi" w:cs="Arial"/>
          <w:sz w:val="24"/>
          <w:szCs w:val="24"/>
          <w:lang w:eastAsia="tr-TR"/>
        </w:rPr>
        <w:t> 2005-0720</w:t>
      </w:r>
    </w:p>
    <w:p w14:paraId="20A09B4C" w14:textId="77777777" w:rsidR="00363352" w:rsidRPr="00A0636E" w:rsidRDefault="00363352" w:rsidP="00A0636E">
      <w:pPr>
        <w:spacing w:before="120" w:after="120"/>
        <w:ind w:left="595"/>
        <w:jc w:val="both"/>
        <w:rPr>
          <w:rFonts w:asciiTheme="minorHAnsi" w:eastAsia="Times New Roman" w:hAnsiTheme="minorHAnsi" w:cs="Arial"/>
          <w:sz w:val="24"/>
          <w:szCs w:val="24"/>
          <w:lang w:eastAsia="tr-TR"/>
        </w:rPr>
      </w:pPr>
    </w:p>
    <w:p w14:paraId="4C726FC0"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Tarik Sengoz, Olga Yaylali, </w:t>
      </w:r>
      <w:r w:rsidRPr="00A0636E">
        <w:rPr>
          <w:rFonts w:asciiTheme="minorHAnsi" w:eastAsia="Times New Roman" w:hAnsiTheme="minorHAnsi" w:cs="Arial"/>
          <w:b/>
          <w:sz w:val="24"/>
          <w:szCs w:val="24"/>
          <w:u w:val="single"/>
          <w:lang w:eastAsia="tr-TR"/>
        </w:rPr>
        <w:t>Dogangun Yuksel</w:t>
      </w:r>
      <w:r w:rsidRPr="00A0636E">
        <w:rPr>
          <w:rFonts w:asciiTheme="minorHAnsi" w:eastAsia="Times New Roman" w:hAnsiTheme="minorHAnsi" w:cs="Arial"/>
          <w:sz w:val="24"/>
          <w:szCs w:val="24"/>
          <w:lang w:eastAsia="tr-TR"/>
        </w:rPr>
        <w:t xml:space="preserve">, Fahir Demirkan, Ozlem Uluyol. The clinical contribution of SPECT/CT with </w:t>
      </w:r>
      <w:r w:rsidRPr="00A0636E">
        <w:rPr>
          <w:rFonts w:asciiTheme="minorHAnsi" w:eastAsia="Times New Roman" w:hAnsiTheme="minorHAnsi" w:cs="Arial"/>
          <w:sz w:val="24"/>
          <w:szCs w:val="24"/>
          <w:vertAlign w:val="superscript"/>
          <w:lang w:eastAsia="tr-TR"/>
        </w:rPr>
        <w:t>99m</w:t>
      </w:r>
      <w:r w:rsidRPr="00A0636E">
        <w:rPr>
          <w:rFonts w:asciiTheme="minorHAnsi" w:eastAsia="Times New Roman" w:hAnsiTheme="minorHAnsi" w:cs="Arial"/>
          <w:sz w:val="24"/>
          <w:szCs w:val="24"/>
          <w:lang w:eastAsia="tr-TR"/>
        </w:rPr>
        <w:t xml:space="preserve">Tc-HMPAO-labeled leukocyte scintigraphy in hip and knee prosthetic infections. Rev Esp Med Nucl Imagen Mol. 2019;38(4):212–217. doi: 10.1016/j.remn.2019.01.005. Epub 2019 May 27.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 000476693900003; </w:t>
      </w:r>
      <w:r w:rsidRPr="00A0636E">
        <w:rPr>
          <w:rFonts w:asciiTheme="minorHAnsi" w:eastAsia="Times New Roman" w:hAnsiTheme="minorHAnsi" w:cs="Arial"/>
          <w:b/>
          <w:bCs/>
          <w:sz w:val="24"/>
          <w:szCs w:val="24"/>
          <w:lang w:eastAsia="tr-TR"/>
        </w:rPr>
        <w:t>PubMed ID:</w:t>
      </w:r>
      <w:r w:rsidRPr="00A0636E">
        <w:rPr>
          <w:rFonts w:asciiTheme="minorHAnsi" w:eastAsia="Times New Roman" w:hAnsiTheme="minorHAnsi" w:cs="Arial"/>
          <w:sz w:val="24"/>
          <w:szCs w:val="24"/>
          <w:lang w:eastAsia="tr-TR"/>
        </w:rPr>
        <w:t xml:space="preserve"> 31147296;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2253-654X</w:t>
      </w:r>
    </w:p>
    <w:p w14:paraId="5D35FAFB" w14:textId="77777777" w:rsidR="00363352" w:rsidRPr="00A0636E" w:rsidRDefault="00363352" w:rsidP="00A0636E">
      <w:pPr>
        <w:spacing w:before="120" w:after="120"/>
        <w:ind w:left="595"/>
        <w:jc w:val="both"/>
        <w:rPr>
          <w:rFonts w:asciiTheme="minorHAnsi" w:eastAsia="Times New Roman" w:hAnsiTheme="minorHAnsi" w:cs="Arial"/>
          <w:sz w:val="24"/>
          <w:szCs w:val="24"/>
          <w:lang w:eastAsia="tr-TR"/>
        </w:rPr>
      </w:pPr>
    </w:p>
    <w:p w14:paraId="7AEA4E0A"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Tarık Şengöz, </w:t>
      </w:r>
      <w:r w:rsidRPr="00A0636E">
        <w:rPr>
          <w:rFonts w:asciiTheme="minorHAnsi" w:eastAsia="Times New Roman" w:hAnsiTheme="minorHAnsi" w:cs="Arial"/>
          <w:b/>
          <w:sz w:val="24"/>
          <w:szCs w:val="24"/>
          <w:u w:val="single"/>
          <w:lang w:eastAsia="tr-TR"/>
        </w:rPr>
        <w:t>Dogangün Yüksel</w:t>
      </w:r>
      <w:r w:rsidRPr="00A0636E">
        <w:rPr>
          <w:rFonts w:asciiTheme="minorHAnsi" w:eastAsia="Times New Roman" w:hAnsiTheme="minorHAnsi" w:cs="Arial"/>
          <w:sz w:val="24"/>
          <w:szCs w:val="24"/>
          <w:lang w:eastAsia="tr-TR"/>
        </w:rPr>
        <w:t xml:space="preserve">, Olga Yaylalı, Haydar Arslan, Ferda Bir. Quantitative volumetric metabolic measurement of solitary pulmonary nodules by F-18 fluorodeoxyglucose positron emission tomography-computed tomography. Turkish Journal of Thoracic and Cardiovascular Surgery 2019;27(4):557-564   DOI: 10.5606/tgkdc.dergisi.2019.17582.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WOS:000492824600022;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1301-5680</w:t>
      </w:r>
    </w:p>
    <w:p w14:paraId="09C0D431" w14:textId="77777777" w:rsidR="00363352" w:rsidRPr="00A0636E" w:rsidRDefault="00363352" w:rsidP="00A0636E">
      <w:pPr>
        <w:spacing w:before="120" w:after="120"/>
        <w:ind w:left="595"/>
        <w:jc w:val="both"/>
        <w:rPr>
          <w:rFonts w:asciiTheme="minorHAnsi" w:eastAsia="Times New Roman" w:hAnsiTheme="minorHAnsi" w:cs="Arial"/>
          <w:sz w:val="24"/>
          <w:szCs w:val="24"/>
          <w:lang w:eastAsia="tr-TR"/>
        </w:rPr>
      </w:pPr>
    </w:p>
    <w:p w14:paraId="45990756"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Aziz Gültekin, Olga Yaylalı, Tarık Şengöz,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Beyza Şahin. Intraobserver and interobserver agreement for the interpretation of 68Ga–prostate-specific membrane antigen-I&amp;T positron emission tomography/computed tomography imaging. Nuclear Medicine Communications 2019, 40:1250–1255 DOI: 10.1097/MNM.0000000000001097</w:t>
      </w:r>
    </w:p>
    <w:p w14:paraId="1ABB362D" w14:textId="77777777" w:rsidR="00363352" w:rsidRPr="00A0636E" w:rsidRDefault="00363352" w:rsidP="00A0636E">
      <w:pPr>
        <w:pStyle w:val="ListeParagraf"/>
        <w:jc w:val="both"/>
        <w:rPr>
          <w:rFonts w:asciiTheme="minorHAnsi" w:hAnsiTheme="minorHAnsi" w:cs="Arial"/>
          <w:sz w:val="24"/>
          <w:szCs w:val="24"/>
        </w:rPr>
      </w:pPr>
    </w:p>
    <w:p w14:paraId="1B1A1E36" w14:textId="77777777" w:rsidR="00363352" w:rsidRPr="00A0636E" w:rsidRDefault="00363352"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Tarik Sengoz, Emine Kilic-Toprak, Olga Yaylali, Ozgen Kilic-Erkek, Yasin Ozdemir, Burak Oymak, Hande Senol, </w:t>
      </w:r>
      <w:r w:rsidRPr="00A0636E">
        <w:rPr>
          <w:rFonts w:asciiTheme="minorHAnsi" w:eastAsia="Times New Roman" w:hAnsiTheme="minorHAnsi" w:cs="Arial"/>
          <w:b/>
          <w:sz w:val="24"/>
          <w:szCs w:val="24"/>
          <w:u w:val="single"/>
          <w:lang w:eastAsia="tr-TR"/>
        </w:rPr>
        <w:t>Dogangun Yuksel</w:t>
      </w:r>
      <w:r w:rsidRPr="00A0636E">
        <w:rPr>
          <w:rFonts w:asciiTheme="minorHAnsi" w:eastAsia="Times New Roman" w:hAnsiTheme="minorHAnsi" w:cs="Arial"/>
          <w:sz w:val="24"/>
          <w:szCs w:val="24"/>
          <w:lang w:eastAsia="tr-TR"/>
        </w:rPr>
        <w:t xml:space="preserve">, Vural Kucukatay, Melek Bor-Kucukatay. </w:t>
      </w:r>
      <w:hyperlink r:id="rId22" w:history="1">
        <w:r w:rsidRPr="00A0636E">
          <w:rPr>
            <w:rFonts w:asciiTheme="minorHAnsi" w:eastAsia="Times New Roman" w:hAnsiTheme="minorHAnsi"/>
            <w:sz w:val="24"/>
            <w:szCs w:val="24"/>
            <w:lang w:eastAsia="tr-TR"/>
          </w:rPr>
          <w:t xml:space="preserve">Hemorheology and oxidative stress in patients with differentiated thyroid cancer </w:t>
        </w:r>
        <w:r w:rsidRPr="00A0636E">
          <w:rPr>
            <w:rFonts w:asciiTheme="minorHAnsi" w:eastAsia="Times New Roman" w:hAnsiTheme="minorHAnsi"/>
            <w:sz w:val="24"/>
            <w:szCs w:val="24"/>
            <w:lang w:eastAsia="tr-TR"/>
          </w:rPr>
          <w:lastRenderedPageBreak/>
          <w:t>following I-131 ablation/metastasis treatment</w:t>
        </w:r>
      </w:hyperlink>
      <w:r w:rsidRPr="00A0636E">
        <w:rPr>
          <w:rFonts w:asciiTheme="minorHAnsi" w:eastAsia="Times New Roman" w:hAnsiTheme="minorHAnsi" w:cs="Arial"/>
          <w:sz w:val="24"/>
          <w:szCs w:val="24"/>
          <w:lang w:eastAsia="tr-TR"/>
        </w:rPr>
        <w:t xml:space="preserve">. Clinical Hemorheology and Microcirculation 2019; Preprint 1-13. Yayın </w:t>
      </w:r>
      <w:proofErr w:type="gramStart"/>
      <w:r w:rsidRPr="00A0636E">
        <w:rPr>
          <w:rFonts w:asciiTheme="minorHAnsi" w:eastAsia="Times New Roman" w:hAnsiTheme="minorHAnsi" w:cs="Arial"/>
          <w:sz w:val="24"/>
          <w:szCs w:val="24"/>
          <w:lang w:eastAsia="tr-TR"/>
        </w:rPr>
        <w:t>tarihi : 2019</w:t>
      </w:r>
      <w:proofErr w:type="gramEnd"/>
      <w:r w:rsidRPr="00A0636E">
        <w:rPr>
          <w:rFonts w:asciiTheme="minorHAnsi" w:eastAsia="Times New Roman" w:hAnsiTheme="minorHAnsi" w:cs="Arial"/>
          <w:sz w:val="24"/>
          <w:szCs w:val="24"/>
          <w:lang w:eastAsia="tr-TR"/>
        </w:rPr>
        <w:t xml:space="preserve">/12/26. </w:t>
      </w:r>
      <w:r w:rsidRPr="00A0636E">
        <w:rPr>
          <w:rStyle w:val="generated"/>
          <w:rFonts w:asciiTheme="minorHAnsi" w:hAnsiTheme="minorHAnsi" w:cs="Helvetica"/>
          <w:b/>
          <w:bCs/>
          <w:sz w:val="24"/>
          <w:szCs w:val="24"/>
          <w:shd w:val="clear" w:color="auto" w:fill="F0F7FB"/>
        </w:rPr>
        <w:t>DOI: </w:t>
      </w:r>
      <w:r w:rsidRPr="00A0636E">
        <w:rPr>
          <w:rFonts w:asciiTheme="minorHAnsi" w:hAnsiTheme="minorHAnsi" w:cs="Helvetica"/>
          <w:sz w:val="24"/>
          <w:szCs w:val="24"/>
          <w:shd w:val="clear" w:color="auto" w:fill="F0F7FB"/>
        </w:rPr>
        <w:t>10.3233/CH-190717</w:t>
      </w:r>
    </w:p>
    <w:p w14:paraId="5405CA7E" w14:textId="77777777" w:rsidR="00C174A1" w:rsidRPr="00A0636E" w:rsidRDefault="00C174A1" w:rsidP="00A0636E">
      <w:pPr>
        <w:pStyle w:val="Gvde"/>
        <w:spacing w:line="360" w:lineRule="auto"/>
        <w:jc w:val="both"/>
        <w:rPr>
          <w:rFonts w:asciiTheme="minorHAnsi" w:eastAsia="Times New Roman" w:hAnsiTheme="minorHAnsi" w:cs="Times New Roman"/>
          <w:color w:val="auto"/>
          <w:sz w:val="24"/>
          <w:szCs w:val="24"/>
        </w:rPr>
      </w:pPr>
    </w:p>
    <w:p w14:paraId="7D362B8C" w14:textId="77777777" w:rsidR="00F24653" w:rsidRPr="00A0636E" w:rsidRDefault="00F24653"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Aziz Gultekin, Olga </w:t>
      </w:r>
      <w:hyperlink r:id="rId23" w:tooltip="Find more records by this author" w:history="1">
        <w:r w:rsidRPr="00A0636E">
          <w:rPr>
            <w:rFonts w:asciiTheme="minorHAnsi" w:eastAsia="Times New Roman" w:hAnsiTheme="minorHAnsi" w:cs="Arial"/>
            <w:sz w:val="24"/>
            <w:szCs w:val="24"/>
            <w:lang w:eastAsia="tr-TR"/>
          </w:rPr>
          <w:t xml:space="preserve">Yaylali, </w:t>
        </w:r>
      </w:hyperlink>
      <w:r w:rsidRPr="00A0636E">
        <w:rPr>
          <w:rFonts w:asciiTheme="minorHAnsi" w:eastAsia="Times New Roman" w:hAnsiTheme="minorHAnsi" w:cs="Arial"/>
          <w:sz w:val="24"/>
          <w:szCs w:val="24"/>
          <w:lang w:eastAsia="tr-TR"/>
        </w:rPr>
        <w:t xml:space="preserve"> Tarik </w:t>
      </w:r>
      <w:hyperlink r:id="rId24" w:tooltip="Find more records by this author" w:history="1">
        <w:r w:rsidRPr="00A0636E">
          <w:rPr>
            <w:rFonts w:asciiTheme="minorHAnsi" w:eastAsia="Times New Roman" w:hAnsiTheme="minorHAnsi" w:cs="Arial"/>
            <w:sz w:val="24"/>
            <w:szCs w:val="24"/>
            <w:lang w:eastAsia="tr-TR"/>
          </w:rPr>
          <w:t xml:space="preserve">Sengoz, </w:t>
        </w:r>
      </w:hyperlink>
      <w:r w:rsidRPr="00A0636E">
        <w:rPr>
          <w:rFonts w:asciiTheme="minorHAnsi" w:eastAsia="Times New Roman" w:hAnsiTheme="minorHAnsi" w:cs="Arial"/>
          <w:sz w:val="24"/>
          <w:szCs w:val="24"/>
          <w:lang w:eastAsia="tr-TR"/>
        </w:rPr>
        <w:t> </w:t>
      </w:r>
      <w:r w:rsidRPr="00A0636E">
        <w:rPr>
          <w:rFonts w:asciiTheme="minorHAnsi" w:eastAsia="Times New Roman" w:hAnsiTheme="minorHAnsi" w:cs="Arial"/>
          <w:b/>
          <w:sz w:val="24"/>
          <w:szCs w:val="24"/>
          <w:u w:val="single"/>
          <w:lang w:eastAsia="tr-TR"/>
        </w:rPr>
        <w:t xml:space="preserve">Dogangun </w:t>
      </w:r>
      <w:hyperlink r:id="rId25" w:tooltip="Find more records by this author" w:history="1">
        <w:r w:rsidRPr="00A0636E">
          <w:rPr>
            <w:rFonts w:asciiTheme="minorHAnsi" w:eastAsia="Times New Roman" w:hAnsiTheme="minorHAnsi" w:cs="Arial"/>
            <w:b/>
            <w:sz w:val="24"/>
            <w:szCs w:val="24"/>
            <w:u w:val="single"/>
            <w:lang w:eastAsia="tr-TR"/>
          </w:rPr>
          <w:t>Yuksel.</w:t>
        </w:r>
      </w:hyperlink>
      <w:r w:rsidRPr="00A0636E">
        <w:rPr>
          <w:rFonts w:asciiTheme="minorHAnsi" w:eastAsia="Times New Roman" w:hAnsiTheme="minorHAnsi" w:cs="Arial"/>
          <w:sz w:val="24"/>
          <w:szCs w:val="24"/>
          <w:lang w:eastAsia="tr-TR"/>
        </w:rPr>
        <w:t xml:space="preserve"> Incidental "Urinoma" in F-18-FDG PET/CT Scan. MOLECULAR IMAGING AND RADIONUCLIDE THERAPY Volume: 28 Issue: 3 Pages: 123-125 DOI: 10.4274/mirt.galenos.2018.14632 Published: OCT 2019. Accession Number: WOS: 000484793800006; PubMed ID: 31507146; ISSN: 2146-1414; eISSN: 2147-1959</w:t>
      </w:r>
    </w:p>
    <w:p w14:paraId="223189A8" w14:textId="77777777" w:rsidR="00C174A1" w:rsidRPr="00A0636E" w:rsidRDefault="00C174A1" w:rsidP="00A0636E">
      <w:pPr>
        <w:jc w:val="both"/>
        <w:rPr>
          <w:rFonts w:asciiTheme="minorHAnsi" w:hAnsiTheme="minorHAnsi"/>
          <w:b/>
          <w:sz w:val="24"/>
          <w:szCs w:val="24"/>
        </w:rPr>
      </w:pPr>
    </w:p>
    <w:p w14:paraId="617AA5CE" w14:textId="77777777" w:rsidR="00F24653" w:rsidRPr="00A0636E" w:rsidRDefault="00F24653"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Ozlem Uluyol, Tarik Sengoz, Aziz Gultekin, Olga Yaylali, </w:t>
      </w:r>
      <w:r w:rsidRPr="00A0636E">
        <w:rPr>
          <w:rFonts w:asciiTheme="minorHAnsi" w:eastAsia="Times New Roman" w:hAnsiTheme="minorHAnsi" w:cs="Arial"/>
          <w:b/>
          <w:sz w:val="24"/>
          <w:szCs w:val="24"/>
          <w:u w:val="single"/>
          <w:lang w:eastAsia="tr-TR"/>
        </w:rPr>
        <w:t>Dogangun Yuksel</w:t>
      </w:r>
      <w:r w:rsidRPr="00A0636E">
        <w:rPr>
          <w:rFonts w:asciiTheme="minorHAnsi" w:eastAsia="Times New Roman" w:hAnsiTheme="minorHAnsi" w:cs="Arial"/>
          <w:sz w:val="24"/>
          <w:szCs w:val="24"/>
          <w:lang w:eastAsia="tr-TR"/>
        </w:rPr>
        <w:t>. The Labeling Efficiency of Invitro F-18 Fluorodeoxyglucose Leukocyte. International Journal of Scientific and Technological Research www.iiste.org ISSN 2422-8702 (Online), DOI: 10.7176/JSTR/6-03-18 Special Issue of Health Sciences, Vol.6, No.3, 2020</w:t>
      </w:r>
    </w:p>
    <w:p w14:paraId="3937BD62" w14:textId="77777777" w:rsidR="00F24653" w:rsidRPr="00A0636E" w:rsidRDefault="00F24653" w:rsidP="00A0636E">
      <w:pPr>
        <w:pStyle w:val="Gvde"/>
        <w:shd w:val="clear" w:color="auto" w:fill="FFFFFF"/>
        <w:spacing w:after="0" w:line="360" w:lineRule="auto"/>
        <w:jc w:val="both"/>
        <w:rPr>
          <w:rStyle w:val="apple-converted-space"/>
          <w:rFonts w:asciiTheme="minorHAnsi" w:hAnsiTheme="minorHAnsi"/>
          <w:color w:val="auto"/>
          <w:sz w:val="24"/>
          <w:szCs w:val="24"/>
        </w:rPr>
      </w:pPr>
    </w:p>
    <w:p w14:paraId="2A692182" w14:textId="7BF36B92" w:rsidR="00F24653" w:rsidRDefault="00F24653"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Isil Demiray Uguz, </w:t>
      </w:r>
      <w:r w:rsidRPr="00A0636E">
        <w:rPr>
          <w:rFonts w:asciiTheme="minorHAnsi" w:eastAsia="Times New Roman" w:hAnsiTheme="minorHAnsi" w:cs="Arial"/>
          <w:b/>
          <w:sz w:val="24"/>
          <w:szCs w:val="24"/>
          <w:u w:val="single"/>
          <w:lang w:eastAsia="tr-TR"/>
        </w:rPr>
        <w:t>Dogangun Yuksel</w:t>
      </w:r>
      <w:r w:rsidRPr="00A0636E">
        <w:rPr>
          <w:rFonts w:asciiTheme="minorHAnsi" w:eastAsia="Times New Roman" w:hAnsiTheme="minorHAnsi" w:cs="Arial"/>
          <w:sz w:val="24"/>
          <w:szCs w:val="24"/>
          <w:lang w:eastAsia="tr-TR"/>
        </w:rPr>
        <w:t>, Olga Yaylali, Fatma Suna Kirac, Beyza Akdag. Identification of Optimal Fixed Radioactive Iodine Dose for Radioactive Iodine Treatment in the Patients with Benign Thyroid Disease Associated with Hyperthyroidism: Retrospective study. International Journal of Scientific and Technological Research www.iiste.org ISSN 2422-8702 (Online), DOI: 10.7176/JSTR/6-03-17 Special Issue of Health Sciences, Vol.6, No.3, 2020</w:t>
      </w:r>
    </w:p>
    <w:p w14:paraId="7E911B82" w14:textId="77777777" w:rsidR="007E4B47" w:rsidRDefault="007E4B47" w:rsidP="007E4B47">
      <w:pPr>
        <w:pStyle w:val="ListeParagraf"/>
        <w:rPr>
          <w:rFonts w:asciiTheme="minorHAnsi" w:eastAsia="Times New Roman" w:hAnsiTheme="minorHAnsi" w:cs="Arial"/>
          <w:sz w:val="24"/>
          <w:szCs w:val="24"/>
          <w:lang w:eastAsia="tr-TR"/>
        </w:rPr>
      </w:pPr>
    </w:p>
    <w:p w14:paraId="4472AE2F" w14:textId="1A4D9045" w:rsidR="007E4B47" w:rsidRPr="007E4B47" w:rsidRDefault="007E4B47"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Pr>
          <w:rFonts w:ascii="Poppins" w:hAnsi="Poppins" w:cs="Poppins"/>
          <w:color w:val="212529"/>
          <w:sz w:val="18"/>
          <w:szCs w:val="18"/>
          <w:shd w:val="clear" w:color="auto" w:fill="F7F8FA"/>
        </w:rPr>
        <w:t>Uğur A. , Yüksel D. EVALUATION OF 68Ge/68Ga GENERATOR PRE-ELUTION EFFICIENCY ON METALLIC IMPURITIES IN THE COMPOSITION OF 68GaPSMA-11 RADIOPHARMACEUTICAL IN NUCLEAR MEDICINE PET CHEMISTRY. Journal of Istanbul Faculty of Medicine. 2021; 84(4): 526-530.</w:t>
      </w:r>
    </w:p>
    <w:p w14:paraId="38A552FF" w14:textId="77777777" w:rsidR="007E4B47" w:rsidRDefault="007E4B47" w:rsidP="007E4B47">
      <w:pPr>
        <w:pStyle w:val="ListeParagraf"/>
        <w:rPr>
          <w:rFonts w:asciiTheme="minorHAnsi" w:eastAsia="Times New Roman" w:hAnsiTheme="minorHAnsi" w:cs="Arial"/>
          <w:sz w:val="24"/>
          <w:szCs w:val="24"/>
          <w:lang w:eastAsia="tr-TR"/>
        </w:rPr>
      </w:pPr>
    </w:p>
    <w:p w14:paraId="2CA45D8A" w14:textId="2E214E22" w:rsidR="007E4B47" w:rsidRPr="00E816FD" w:rsidRDefault="007E4B47"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Pr>
          <w:rFonts w:ascii="Arial" w:hAnsi="Arial" w:cs="Arial"/>
          <w:color w:val="303030"/>
          <w:sz w:val="20"/>
          <w:szCs w:val="20"/>
          <w:shd w:val="clear" w:color="auto" w:fill="FFFFFF"/>
        </w:rPr>
        <w:t>Simsek FS, Cayir MC, Arslan M, Yuksel D. Can </w:t>
      </w:r>
      <w:r>
        <w:rPr>
          <w:rFonts w:ascii="Arial" w:hAnsi="Arial" w:cs="Arial"/>
          <w:color w:val="303030"/>
          <w:sz w:val="20"/>
          <w:szCs w:val="20"/>
          <w:shd w:val="clear" w:color="auto" w:fill="FFFFFF"/>
          <w:vertAlign w:val="superscript"/>
        </w:rPr>
        <w:t>18</w:t>
      </w:r>
      <w:r>
        <w:rPr>
          <w:rFonts w:ascii="Arial" w:hAnsi="Arial" w:cs="Arial"/>
          <w:color w:val="303030"/>
          <w:sz w:val="20"/>
          <w:szCs w:val="20"/>
          <w:shd w:val="clear" w:color="auto" w:fill="FFFFFF"/>
        </w:rPr>
        <w:t>Fluoro-deoxy-glukose-Positron Emission Tomography/Computed Tomography be a Useful for Decision of Elective Surgery in Thoracic Aortic Aneurysm. Indian J Nucl Med. 2021 Jul-Sep;36(3):307-309. doi: 10.4103/ijnm.ijnm_1_21. Epub 2021 Sep 23. PMID: 34658557; PMCID: PMC8481838.</w:t>
      </w:r>
    </w:p>
    <w:p w14:paraId="1BEC59C8" w14:textId="77777777" w:rsidR="00E816FD" w:rsidRDefault="00E816FD" w:rsidP="00E816FD">
      <w:pPr>
        <w:pStyle w:val="ListeParagraf"/>
        <w:rPr>
          <w:rFonts w:asciiTheme="minorHAnsi" w:eastAsia="Times New Roman" w:hAnsiTheme="minorHAnsi" w:cs="Arial"/>
          <w:sz w:val="24"/>
          <w:szCs w:val="24"/>
          <w:lang w:eastAsia="tr-TR"/>
        </w:rPr>
      </w:pPr>
    </w:p>
    <w:p w14:paraId="4EBF4CA6" w14:textId="4D568C35" w:rsidR="00E816FD" w:rsidRPr="00A0636E" w:rsidRDefault="00E816FD" w:rsidP="00A0636E">
      <w:pPr>
        <w:numPr>
          <w:ilvl w:val="0"/>
          <w:numId w:val="8"/>
        </w:numPr>
        <w:shd w:val="clear" w:color="auto" w:fill="F8F8F8"/>
        <w:spacing w:before="120" w:after="0" w:line="330" w:lineRule="atLeast"/>
        <w:jc w:val="both"/>
        <w:rPr>
          <w:rFonts w:asciiTheme="minorHAnsi" w:eastAsia="Times New Roman" w:hAnsiTheme="minorHAnsi" w:cs="Arial"/>
          <w:sz w:val="24"/>
          <w:szCs w:val="24"/>
          <w:lang w:eastAsia="tr-TR"/>
        </w:rPr>
      </w:pPr>
      <w:r>
        <w:rPr>
          <w:rFonts w:ascii="Segoe UI" w:hAnsi="Segoe UI" w:cs="Segoe UI"/>
          <w:color w:val="333333"/>
          <w:shd w:val="clear" w:color="auto" w:fill="FCFCFC"/>
        </w:rPr>
        <w:t>Simsek, F.S., Yuksel, D., Yaylali, O. </w:t>
      </w:r>
      <w:r>
        <w:rPr>
          <w:rFonts w:ascii="Segoe UI" w:hAnsi="Segoe UI" w:cs="Segoe UI"/>
          <w:i/>
          <w:iCs/>
          <w:color w:val="333333"/>
          <w:shd w:val="clear" w:color="auto" w:fill="FCFCFC"/>
        </w:rPr>
        <w:t>et al.</w:t>
      </w:r>
      <w:r>
        <w:rPr>
          <w:rFonts w:ascii="Segoe UI" w:hAnsi="Segoe UI" w:cs="Segoe UI"/>
          <w:color w:val="333333"/>
          <w:shd w:val="clear" w:color="auto" w:fill="FCFCFC"/>
        </w:rPr>
        <w:t> Can PET/CT be used more effectively in pleural effusion evaluation</w:t>
      </w:r>
      <w:proofErr w:type="gramStart"/>
      <w:r>
        <w:rPr>
          <w:rFonts w:ascii="Segoe UI" w:hAnsi="Segoe UI" w:cs="Segoe UI"/>
          <w:color w:val="333333"/>
          <w:shd w:val="clear" w:color="auto" w:fill="FCFCFC"/>
        </w:rPr>
        <w:t>?.</w:t>
      </w:r>
      <w:proofErr w:type="gramEnd"/>
      <w:r>
        <w:rPr>
          <w:rFonts w:ascii="Segoe UI" w:hAnsi="Segoe UI" w:cs="Segoe UI"/>
          <w:color w:val="333333"/>
          <w:shd w:val="clear" w:color="auto" w:fill="FCFCFC"/>
        </w:rPr>
        <w:t> </w:t>
      </w:r>
      <w:r>
        <w:rPr>
          <w:rFonts w:ascii="Segoe UI" w:hAnsi="Segoe UI" w:cs="Segoe UI"/>
          <w:i/>
          <w:iCs/>
          <w:color w:val="333333"/>
          <w:shd w:val="clear" w:color="auto" w:fill="FCFCFC"/>
        </w:rPr>
        <w:t>Jpn J Radiol</w:t>
      </w:r>
      <w:r>
        <w:rPr>
          <w:rFonts w:ascii="Segoe UI" w:hAnsi="Segoe UI" w:cs="Segoe UI"/>
          <w:color w:val="333333"/>
          <w:shd w:val="clear" w:color="auto" w:fill="FCFCFC"/>
        </w:rPr>
        <w:t> (2021). https://doi.org/10.1007/s11604-021-01155-z</w:t>
      </w:r>
    </w:p>
    <w:p w14:paraId="1E3747F4" w14:textId="77777777" w:rsidR="00316CA8" w:rsidRDefault="00316CA8" w:rsidP="00A0636E">
      <w:pPr>
        <w:jc w:val="both"/>
        <w:rPr>
          <w:rFonts w:asciiTheme="minorHAnsi" w:hAnsiTheme="minorHAnsi"/>
          <w:sz w:val="24"/>
          <w:szCs w:val="24"/>
        </w:rPr>
      </w:pPr>
    </w:p>
    <w:p w14:paraId="49D0194E" w14:textId="77777777" w:rsidR="00D478E8" w:rsidRDefault="00D478E8" w:rsidP="00A0636E">
      <w:pPr>
        <w:jc w:val="both"/>
        <w:rPr>
          <w:rFonts w:asciiTheme="minorHAnsi" w:hAnsiTheme="minorHAnsi"/>
          <w:sz w:val="24"/>
          <w:szCs w:val="24"/>
        </w:rPr>
      </w:pPr>
    </w:p>
    <w:p w14:paraId="4F67B1FB" w14:textId="77777777" w:rsidR="00C629AE" w:rsidRDefault="00C629AE" w:rsidP="00A0636E">
      <w:pPr>
        <w:jc w:val="both"/>
        <w:rPr>
          <w:rFonts w:asciiTheme="minorHAnsi" w:hAnsiTheme="minorHAnsi"/>
          <w:b/>
          <w:sz w:val="28"/>
          <w:szCs w:val="24"/>
        </w:rPr>
      </w:pPr>
      <w:r w:rsidRPr="00C629AE">
        <w:rPr>
          <w:rFonts w:asciiTheme="minorHAnsi" w:hAnsiTheme="minorHAnsi"/>
          <w:b/>
          <w:sz w:val="28"/>
          <w:szCs w:val="24"/>
        </w:rPr>
        <w:t>BOOKS</w:t>
      </w:r>
    </w:p>
    <w:p w14:paraId="5823D28F" w14:textId="77777777" w:rsidR="00C629AE" w:rsidRDefault="00C629AE" w:rsidP="00C629AE">
      <w:pPr>
        <w:spacing w:after="0" w:line="240" w:lineRule="auto"/>
        <w:ind w:left="360"/>
        <w:rPr>
          <w:rFonts w:ascii="Arial" w:eastAsia="Times New Roman" w:hAnsi="Arial" w:cs="Arial"/>
          <w:lang w:eastAsia="tr-TR"/>
        </w:rPr>
      </w:pPr>
    </w:p>
    <w:p w14:paraId="715192C2" w14:textId="77777777" w:rsidR="00C629AE" w:rsidRPr="00C629AE" w:rsidRDefault="00C629AE" w:rsidP="00C629AE">
      <w:pPr>
        <w:numPr>
          <w:ilvl w:val="0"/>
          <w:numId w:val="13"/>
        </w:numPr>
        <w:shd w:val="clear" w:color="auto" w:fill="F8F8F8"/>
        <w:spacing w:before="120" w:after="0" w:line="330" w:lineRule="atLeast"/>
        <w:jc w:val="both"/>
        <w:rPr>
          <w:rFonts w:asciiTheme="minorHAnsi" w:eastAsia="Times New Roman" w:hAnsiTheme="minorHAnsi" w:cs="Arial"/>
          <w:sz w:val="24"/>
          <w:szCs w:val="24"/>
          <w:lang w:eastAsia="tr-TR"/>
        </w:rPr>
      </w:pPr>
      <w:r w:rsidRPr="00C629AE">
        <w:rPr>
          <w:rFonts w:asciiTheme="minorHAnsi" w:eastAsia="Times New Roman" w:hAnsiTheme="minorHAnsi" w:cs="Arial"/>
          <w:b/>
          <w:sz w:val="24"/>
          <w:szCs w:val="24"/>
          <w:u w:val="single"/>
          <w:lang w:eastAsia="tr-TR"/>
        </w:rPr>
        <w:t>F. Suna Kıraç</w:t>
      </w:r>
      <w:r w:rsidRPr="00C629AE">
        <w:rPr>
          <w:rFonts w:asciiTheme="minorHAnsi" w:eastAsia="Times New Roman" w:hAnsiTheme="minorHAnsi" w:cs="Arial"/>
          <w:sz w:val="24"/>
          <w:szCs w:val="24"/>
          <w:lang w:eastAsia="tr-TR"/>
        </w:rPr>
        <w:t xml:space="preserve">, Doğangün Yüksel. F. Suna Kıraç (ed). Radyasyon Biyolojisi. Gültürk Ofset Tanıtım, Denizli. 2001 </w:t>
      </w:r>
    </w:p>
    <w:p w14:paraId="6178225F" w14:textId="77777777" w:rsidR="00C629AE" w:rsidRPr="00115FEA" w:rsidRDefault="00C629AE" w:rsidP="00C629AE">
      <w:pPr>
        <w:spacing w:after="0" w:line="240" w:lineRule="auto"/>
        <w:ind w:left="720"/>
        <w:rPr>
          <w:rFonts w:ascii="Arial" w:eastAsia="Times New Roman" w:hAnsi="Arial" w:cs="Arial"/>
          <w:lang w:eastAsia="tr-TR"/>
        </w:rPr>
      </w:pPr>
    </w:p>
    <w:p w14:paraId="58CB8721" w14:textId="77777777" w:rsidR="00C629AE" w:rsidRPr="00C629AE" w:rsidRDefault="00C629AE" w:rsidP="00C629AE">
      <w:pPr>
        <w:numPr>
          <w:ilvl w:val="0"/>
          <w:numId w:val="13"/>
        </w:numPr>
        <w:shd w:val="clear" w:color="auto" w:fill="F8F8F8"/>
        <w:spacing w:before="120" w:after="0" w:line="330" w:lineRule="atLeast"/>
        <w:jc w:val="both"/>
        <w:rPr>
          <w:rFonts w:asciiTheme="minorHAnsi" w:eastAsia="Times New Roman" w:hAnsiTheme="minorHAnsi" w:cs="Arial"/>
          <w:sz w:val="24"/>
          <w:szCs w:val="24"/>
          <w:lang w:eastAsia="tr-TR"/>
        </w:rPr>
      </w:pPr>
      <w:r w:rsidRPr="00C629AE">
        <w:rPr>
          <w:rFonts w:asciiTheme="minorHAnsi" w:eastAsia="Times New Roman" w:hAnsiTheme="minorHAnsi" w:cs="Arial"/>
          <w:b/>
          <w:sz w:val="24"/>
          <w:szCs w:val="24"/>
          <w:u w:val="single"/>
          <w:lang w:eastAsia="tr-TR"/>
        </w:rPr>
        <w:t>Doğangün Yüksel,</w:t>
      </w:r>
      <w:r w:rsidRPr="00C629AE">
        <w:rPr>
          <w:rFonts w:asciiTheme="minorHAnsi" w:eastAsia="Times New Roman" w:hAnsiTheme="minorHAnsi" w:cs="Arial"/>
          <w:sz w:val="24"/>
          <w:szCs w:val="24"/>
          <w:lang w:eastAsia="tr-TR"/>
        </w:rPr>
        <w:t xml:space="preserve"> Suna Kıraç. Diferansiye Tiroid Kanserlerinde Radyoiyot Tedavisi. İzmir Güven Kitabevi, İzmir.2003 </w:t>
      </w:r>
    </w:p>
    <w:p w14:paraId="130BD70E" w14:textId="77777777" w:rsidR="00C629AE" w:rsidRPr="00A0636E" w:rsidRDefault="00C629AE" w:rsidP="00A0636E">
      <w:pPr>
        <w:jc w:val="both"/>
        <w:rPr>
          <w:rFonts w:asciiTheme="minorHAnsi" w:hAnsiTheme="minorHAnsi"/>
          <w:sz w:val="24"/>
          <w:szCs w:val="24"/>
        </w:rPr>
      </w:pPr>
    </w:p>
    <w:p w14:paraId="4845F44D" w14:textId="77777777" w:rsidR="00F24653" w:rsidRPr="00C629AE" w:rsidRDefault="00812A2C" w:rsidP="00A0636E">
      <w:pPr>
        <w:jc w:val="both"/>
        <w:rPr>
          <w:rFonts w:asciiTheme="minorHAnsi" w:hAnsiTheme="minorHAnsi"/>
          <w:b/>
          <w:sz w:val="28"/>
          <w:szCs w:val="24"/>
        </w:rPr>
      </w:pPr>
      <w:r w:rsidRPr="00C629AE">
        <w:rPr>
          <w:rFonts w:asciiTheme="minorHAnsi" w:hAnsiTheme="minorHAnsi"/>
          <w:b/>
          <w:sz w:val="28"/>
          <w:szCs w:val="24"/>
        </w:rPr>
        <w:t>PUBLİCATİONS İN NATİONAL REFEREED JOURNALS</w:t>
      </w:r>
    </w:p>
    <w:p w14:paraId="3EB9FB00" w14:textId="77777777" w:rsidR="00812A2C" w:rsidRDefault="00812A2C" w:rsidP="00D478E8">
      <w:pPr>
        <w:numPr>
          <w:ilvl w:val="0"/>
          <w:numId w:val="20"/>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Sibel Çubukçu, Şebnem Aktan,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xml:space="preserve">, Berna Şanlı, Oya Topuz, Murat Çuhadaroğlu. Psoriatik Artritli Hastaların Erken Tanısında 99mTc MDP Sintigrafi Görüntüleme Yönteminin Yeri. Romatol Tıb </w:t>
      </w:r>
      <w:proofErr w:type="gramStart"/>
      <w:r w:rsidRPr="00A0636E">
        <w:rPr>
          <w:rFonts w:asciiTheme="minorHAnsi" w:eastAsia="Times New Roman" w:hAnsiTheme="minorHAnsi" w:cs="Arial"/>
          <w:sz w:val="24"/>
          <w:szCs w:val="24"/>
          <w:lang w:eastAsia="tr-TR"/>
        </w:rPr>
        <w:t>Rehab  1999</w:t>
      </w:r>
      <w:proofErr w:type="gramEnd"/>
      <w:r w:rsidRPr="00A0636E">
        <w:rPr>
          <w:rFonts w:asciiTheme="minorHAnsi" w:eastAsia="Times New Roman" w:hAnsiTheme="minorHAnsi" w:cs="Arial"/>
          <w:sz w:val="24"/>
          <w:szCs w:val="24"/>
          <w:lang w:eastAsia="tr-TR"/>
        </w:rPr>
        <w:t xml:space="preserve">; 10: 65-68.  ISSN: </w:t>
      </w:r>
      <w:hyperlink r:id="rId26" w:history="1">
        <w:r w:rsidRPr="00A0636E">
          <w:rPr>
            <w:rFonts w:asciiTheme="minorHAnsi" w:eastAsia="Times New Roman" w:hAnsiTheme="minorHAnsi" w:cs="Arial"/>
            <w:sz w:val="24"/>
            <w:szCs w:val="24"/>
            <w:lang w:eastAsia="tr-TR"/>
          </w:rPr>
          <w:t>1300-0691</w:t>
        </w:r>
      </w:hyperlink>
      <w:r w:rsidRPr="00A0636E">
        <w:rPr>
          <w:rFonts w:asciiTheme="minorHAnsi" w:eastAsia="Times New Roman" w:hAnsiTheme="minorHAnsi" w:cs="Arial"/>
          <w:sz w:val="24"/>
          <w:szCs w:val="24"/>
          <w:lang w:eastAsia="tr-TR"/>
        </w:rPr>
        <w:t xml:space="preserve">, ZDBID: </w:t>
      </w:r>
      <w:hyperlink r:id="rId27" w:history="1">
        <w:r w:rsidRPr="00A0636E">
          <w:rPr>
            <w:rFonts w:asciiTheme="minorHAnsi" w:eastAsia="Times New Roman" w:hAnsiTheme="minorHAnsi" w:cs="Arial"/>
            <w:sz w:val="24"/>
            <w:szCs w:val="24"/>
            <w:lang w:eastAsia="tr-TR"/>
          </w:rPr>
          <w:t>1378614-3</w:t>
        </w:r>
      </w:hyperlink>
    </w:p>
    <w:p w14:paraId="7FDEFE58" w14:textId="77777777" w:rsidR="00C629AE" w:rsidRPr="00A0636E" w:rsidRDefault="00C629AE" w:rsidP="00C629AE">
      <w:pPr>
        <w:shd w:val="clear" w:color="auto" w:fill="FFFFFF" w:themeFill="background1"/>
        <w:spacing w:before="120" w:after="0" w:line="330" w:lineRule="atLeast"/>
        <w:ind w:left="595"/>
        <w:jc w:val="both"/>
        <w:rPr>
          <w:rFonts w:asciiTheme="minorHAnsi" w:eastAsia="Times New Roman" w:hAnsiTheme="minorHAnsi" w:cs="Arial"/>
          <w:sz w:val="24"/>
          <w:szCs w:val="24"/>
          <w:lang w:eastAsia="tr-TR"/>
        </w:rPr>
      </w:pPr>
    </w:p>
    <w:p w14:paraId="28D083E2" w14:textId="77777777" w:rsidR="00812A2C" w:rsidRPr="00A0636E" w:rsidRDefault="00812A2C" w:rsidP="00D478E8">
      <w:pPr>
        <w:pStyle w:val="ListeParagraf"/>
        <w:numPr>
          <w:ilvl w:val="0"/>
          <w:numId w:val="20"/>
        </w:numPr>
        <w:shd w:val="clear" w:color="auto" w:fill="F2F2F2" w:themeFill="background1" w:themeFillShade="F2"/>
        <w:spacing w:before="120" w:after="120"/>
        <w:rPr>
          <w:rFonts w:asciiTheme="minorHAnsi" w:eastAsia="Times New Roman" w:hAnsiTheme="minorHAnsi" w:cs="Arial"/>
          <w:sz w:val="24"/>
          <w:szCs w:val="24"/>
          <w:lang w:eastAsia="tr-TR"/>
        </w:rPr>
      </w:pP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Murat Argon, Tamer Atasever, Y Zeki Çelen,  Levent Kabasakal,  Binnur Karayalçın, K. Metin Kır, Özhan Özdoğan, Hayal Özkılıç, Oktay Sarı,  Cüneyt Türkmen, Erhan Varoğlu, A. Fuat Yapar, Mahmut Yüksel. Diferansiye tiroid kanserlerinde radyoaktifiyot (I-131) ablasyonu ve tedavisi uygulama kılavuzu. Turk J Nucl </w:t>
      </w:r>
      <w:proofErr w:type="gramStart"/>
      <w:r w:rsidRPr="00A0636E">
        <w:rPr>
          <w:rFonts w:asciiTheme="minorHAnsi" w:eastAsia="Times New Roman" w:hAnsiTheme="minorHAnsi" w:cs="Arial"/>
          <w:sz w:val="24"/>
          <w:szCs w:val="24"/>
          <w:lang w:eastAsia="tr-TR"/>
        </w:rPr>
        <w:t>Med  2001</w:t>
      </w:r>
      <w:proofErr w:type="gramEnd"/>
      <w:r w:rsidRPr="00A0636E">
        <w:rPr>
          <w:rFonts w:asciiTheme="minorHAnsi" w:eastAsia="Times New Roman" w:hAnsiTheme="minorHAnsi" w:cs="Arial"/>
          <w:sz w:val="24"/>
          <w:szCs w:val="24"/>
          <w:lang w:eastAsia="tr-TR"/>
        </w:rPr>
        <w:t xml:space="preserve">: 10;S23-S27 </w:t>
      </w:r>
      <w:hyperlink r:id="rId28" w:history="1">
        <w:r w:rsidRPr="00A0636E">
          <w:rPr>
            <w:rStyle w:val="Kpr"/>
            <w:rFonts w:asciiTheme="minorHAnsi" w:eastAsia="Times New Roman" w:hAnsiTheme="minorHAnsi" w:cs="Arial"/>
            <w:color w:val="auto"/>
            <w:sz w:val="24"/>
            <w:szCs w:val="24"/>
            <w:lang w:eastAsia="tr-TR"/>
          </w:rPr>
          <w:t>http://tsnm.org/2012/userfiles/files/uygulama_klavuz/TJNM_10_4_S_23-27.pdf</w:t>
        </w:r>
      </w:hyperlink>
    </w:p>
    <w:p w14:paraId="62605023" w14:textId="77777777" w:rsidR="00812A2C" w:rsidRPr="00A0636E" w:rsidRDefault="00812A2C" w:rsidP="00A0636E">
      <w:pPr>
        <w:pStyle w:val="ListeParagraf"/>
        <w:shd w:val="clear" w:color="auto" w:fill="FFFFFF" w:themeFill="background1"/>
        <w:spacing w:before="120" w:after="120"/>
        <w:ind w:left="595"/>
        <w:jc w:val="both"/>
        <w:rPr>
          <w:rFonts w:asciiTheme="minorHAnsi" w:eastAsia="Times New Roman" w:hAnsiTheme="minorHAnsi" w:cs="Arial"/>
          <w:sz w:val="24"/>
          <w:szCs w:val="24"/>
          <w:lang w:eastAsia="tr-TR"/>
        </w:rPr>
      </w:pPr>
    </w:p>
    <w:p w14:paraId="23EF4328"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Özhan Özdoğan, Murat Argon, Tamer Atasever, Y Zeki Çelen,  Levent Kabasakal,  Binnur Karayalçın, K. Metin Kır, Hayal Özkılıç, Oktay Sarı, Cüneyt Türkmen, Erhan Varoğlu, A. Fuat Yapar, Mahmut Yüksel,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I-131 ile hipertiroidizim tedavisi uygulama kılavuzu. Turk J Nucl </w:t>
      </w:r>
      <w:proofErr w:type="gramStart"/>
      <w:r w:rsidRPr="00A0636E">
        <w:rPr>
          <w:rFonts w:asciiTheme="minorHAnsi" w:eastAsia="Times New Roman" w:hAnsiTheme="minorHAnsi" w:cs="Arial"/>
          <w:sz w:val="24"/>
          <w:szCs w:val="24"/>
          <w:lang w:eastAsia="tr-TR"/>
        </w:rPr>
        <w:t>Med  2001</w:t>
      </w:r>
      <w:proofErr w:type="gramEnd"/>
      <w:r w:rsidRPr="00A0636E">
        <w:rPr>
          <w:rFonts w:asciiTheme="minorHAnsi" w:eastAsia="Times New Roman" w:hAnsiTheme="minorHAnsi" w:cs="Arial"/>
          <w:sz w:val="24"/>
          <w:szCs w:val="24"/>
          <w:lang w:eastAsia="tr-TR"/>
        </w:rPr>
        <w:t>; 10:S29-S32</w:t>
      </w:r>
    </w:p>
    <w:p w14:paraId="2CF01359" w14:textId="77777777" w:rsidR="00812A2C" w:rsidRPr="00A0636E" w:rsidRDefault="00812A2C" w:rsidP="00A0636E">
      <w:pPr>
        <w:pStyle w:val="ListeParagraf"/>
        <w:shd w:val="clear" w:color="auto" w:fill="FFFFFF" w:themeFill="background1"/>
        <w:jc w:val="both"/>
        <w:rPr>
          <w:rFonts w:asciiTheme="minorHAnsi" w:eastAsia="Times New Roman" w:hAnsiTheme="minorHAnsi" w:cs="Arial"/>
          <w:sz w:val="24"/>
          <w:szCs w:val="24"/>
          <w:lang w:eastAsia="tr-TR"/>
        </w:rPr>
      </w:pPr>
    </w:p>
    <w:p w14:paraId="1123118E" w14:textId="77777777" w:rsidR="00812A2C" w:rsidRPr="00A0636E" w:rsidRDefault="00812A2C" w:rsidP="00D478E8">
      <w:pPr>
        <w:pStyle w:val="ListeParagraf"/>
        <w:numPr>
          <w:ilvl w:val="0"/>
          <w:numId w:val="20"/>
        </w:numPr>
        <w:shd w:val="clear" w:color="auto" w:fill="F2F2F2" w:themeFill="background1" w:themeFillShade="F2"/>
        <w:spacing w:before="120" w:after="120"/>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Erhan Varoğlu, Murat Argon, Tamer Atasever, Y Zeki Çelen,  Levent Kabasakal,  Binnur Karayalçın, K. Metin Kır, Özhan Özdoğan, Hayal Özkılıç, Oktay Sarı, Cüneyt Türkmen, A. Fuat Yapar, Mahmut Yüksel,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Paratiroid sintigrafisi uygulama kılavuzu. Turk J Nucl Med  </w:t>
      </w:r>
      <w:proofErr w:type="gramStart"/>
      <w:r w:rsidRPr="00A0636E">
        <w:rPr>
          <w:rFonts w:asciiTheme="minorHAnsi" w:eastAsia="Times New Roman" w:hAnsiTheme="minorHAnsi" w:cs="Arial"/>
          <w:sz w:val="24"/>
          <w:szCs w:val="24"/>
          <w:lang w:eastAsia="tr-TR"/>
        </w:rPr>
        <w:t>2001 ;10</w:t>
      </w:r>
      <w:proofErr w:type="gramEnd"/>
      <w:r w:rsidRPr="00A0636E">
        <w:rPr>
          <w:rFonts w:asciiTheme="minorHAnsi" w:eastAsia="Times New Roman" w:hAnsiTheme="minorHAnsi" w:cs="Arial"/>
          <w:sz w:val="24"/>
          <w:szCs w:val="24"/>
          <w:lang w:eastAsia="tr-TR"/>
        </w:rPr>
        <w:t xml:space="preserve">:S33-S39   </w:t>
      </w:r>
      <w:hyperlink r:id="rId29" w:history="1">
        <w:r w:rsidRPr="00A0636E">
          <w:rPr>
            <w:rStyle w:val="Kpr"/>
            <w:rFonts w:asciiTheme="minorHAnsi" w:eastAsia="Times New Roman" w:hAnsiTheme="minorHAnsi" w:cs="Arial"/>
            <w:color w:val="auto"/>
            <w:sz w:val="24"/>
            <w:szCs w:val="24"/>
            <w:lang w:eastAsia="tr-TR"/>
          </w:rPr>
          <w:t>http://tsnm.org/2012/userfiles/files/uygulama_klavuz/TJNM_10_4_S-32-39.pdf</w:t>
        </w:r>
      </w:hyperlink>
    </w:p>
    <w:p w14:paraId="09652E5C" w14:textId="77777777" w:rsidR="00812A2C" w:rsidRPr="00A0636E" w:rsidRDefault="00812A2C" w:rsidP="00A0636E">
      <w:pPr>
        <w:pStyle w:val="ListeParagraf"/>
        <w:shd w:val="clear" w:color="auto" w:fill="FFFFFF" w:themeFill="background1"/>
        <w:spacing w:before="120" w:after="120"/>
        <w:ind w:left="595"/>
        <w:jc w:val="both"/>
        <w:rPr>
          <w:rFonts w:asciiTheme="minorHAnsi" w:eastAsia="Times New Roman" w:hAnsiTheme="minorHAnsi" w:cs="Arial"/>
          <w:sz w:val="24"/>
          <w:szCs w:val="24"/>
          <w:lang w:eastAsia="tr-TR"/>
        </w:rPr>
      </w:pPr>
    </w:p>
    <w:p w14:paraId="09B034A0"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Güzin Töre, İlknur Ak, Recep Bekiş, M. Fani Bozkurt, Zeynep Burak, Zerrin Dede, Berna Değirmenci, Emre Entok, Yavuz Narin, Fevzi Tamgaç, Akın Yıldız, Mustafa Yılmaz,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Mahmut Yüksel, Erkan Vardareli. Malign hastalıkların değerlendirilmesinde Tc-99m MIBI sintigrafisi uygulama kılavuzu. Turk J Nucl Med  </w:t>
      </w:r>
      <w:proofErr w:type="gramStart"/>
      <w:r w:rsidRPr="00A0636E">
        <w:rPr>
          <w:rFonts w:asciiTheme="minorHAnsi" w:eastAsia="Times New Roman" w:hAnsiTheme="minorHAnsi" w:cs="Arial"/>
          <w:sz w:val="24"/>
          <w:szCs w:val="24"/>
          <w:lang w:eastAsia="tr-TR"/>
        </w:rPr>
        <w:t>2001 ;10</w:t>
      </w:r>
      <w:proofErr w:type="gramEnd"/>
      <w:r w:rsidRPr="00A0636E">
        <w:rPr>
          <w:rFonts w:asciiTheme="minorHAnsi" w:eastAsia="Times New Roman" w:hAnsiTheme="minorHAnsi" w:cs="Arial"/>
          <w:sz w:val="24"/>
          <w:szCs w:val="24"/>
          <w:lang w:eastAsia="tr-TR"/>
        </w:rPr>
        <w:t xml:space="preserve">: S125-S132 </w:t>
      </w:r>
      <w:hyperlink r:id="rId30" w:history="1">
        <w:r w:rsidRPr="00A0636E">
          <w:rPr>
            <w:rStyle w:val="Kpr"/>
            <w:rFonts w:asciiTheme="minorHAnsi" w:eastAsia="Times New Roman" w:hAnsiTheme="minorHAnsi" w:cs="Arial"/>
            <w:color w:val="auto"/>
            <w:sz w:val="24"/>
            <w:szCs w:val="24"/>
            <w:lang w:eastAsia="tr-TR"/>
          </w:rPr>
          <w:t>http://www.tsnm.org/userfiles/files/Tc-99m.pdf</w:t>
        </w:r>
      </w:hyperlink>
    </w:p>
    <w:p w14:paraId="47DF9040" w14:textId="77777777" w:rsidR="00812A2C" w:rsidRPr="00A0636E" w:rsidRDefault="00812A2C" w:rsidP="00A0636E">
      <w:pPr>
        <w:pStyle w:val="ListeParagraf"/>
        <w:shd w:val="clear" w:color="auto" w:fill="FFFFFF" w:themeFill="background1"/>
        <w:spacing w:before="120" w:after="120"/>
        <w:ind w:left="595"/>
        <w:jc w:val="both"/>
        <w:rPr>
          <w:rFonts w:asciiTheme="minorHAnsi" w:eastAsia="Times New Roman" w:hAnsiTheme="minorHAnsi" w:cs="Arial"/>
          <w:sz w:val="24"/>
          <w:szCs w:val="24"/>
          <w:lang w:eastAsia="tr-TR"/>
        </w:rPr>
      </w:pPr>
    </w:p>
    <w:p w14:paraId="66ADD4F1"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Akın Yıldız, Mustafa Yılmaz, İlknur Ak, Recep Bekiş, M. Fani Bozkurt, Zeynep Burak, Zerrin Dede, Berna Değirmenci, Emre Entok, Yavuz Narin, Fevzi Tamgaç, Güzin Töre, </w:t>
      </w:r>
      <w:r w:rsidRPr="00A0636E">
        <w:rPr>
          <w:rFonts w:asciiTheme="minorHAnsi" w:eastAsia="Times New Roman" w:hAnsiTheme="minorHAnsi" w:cs="Arial"/>
          <w:b/>
          <w:bCs/>
          <w:sz w:val="24"/>
          <w:szCs w:val="24"/>
          <w:u w:val="single"/>
          <w:lang w:eastAsia="tr-TR"/>
        </w:rPr>
        <w:lastRenderedPageBreak/>
        <w:t>Doğangün Yüksel</w:t>
      </w:r>
      <w:r w:rsidRPr="00A0636E">
        <w:rPr>
          <w:rFonts w:asciiTheme="minorHAnsi" w:eastAsia="Times New Roman" w:hAnsiTheme="minorHAnsi" w:cs="Arial"/>
          <w:sz w:val="24"/>
          <w:szCs w:val="24"/>
          <w:lang w:eastAsia="tr-TR"/>
        </w:rPr>
        <w:t xml:space="preserve">, Mahmut Yüksel, Erkan Vardareli. Tc-99m MIBI meme sintigrafisi (Sintimammografi) uygulama kılavuzu. Turk J Nucl Med 2001; 10: S119-S123  </w:t>
      </w:r>
      <w:hyperlink r:id="rId31" w:history="1">
        <w:r w:rsidRPr="00A0636E">
          <w:rPr>
            <w:rStyle w:val="Kpr"/>
            <w:rFonts w:asciiTheme="minorHAnsi" w:eastAsia="Times New Roman" w:hAnsiTheme="minorHAnsi" w:cs="Arial"/>
            <w:color w:val="auto"/>
            <w:sz w:val="24"/>
            <w:szCs w:val="24"/>
            <w:lang w:eastAsia="tr-TR"/>
          </w:rPr>
          <w:t>http://tsnm.org/2012/userfiles/files/uygulama_klavuz/TJNM_10_4_S_119-123.pdf</w:t>
        </w:r>
      </w:hyperlink>
    </w:p>
    <w:p w14:paraId="35CF1EC2" w14:textId="77777777" w:rsidR="00812A2C" w:rsidRPr="00A0636E" w:rsidRDefault="00812A2C" w:rsidP="00A0636E">
      <w:pPr>
        <w:pStyle w:val="ListeParagraf"/>
        <w:shd w:val="clear" w:color="auto" w:fill="FFFFFF" w:themeFill="background1"/>
        <w:spacing w:before="120" w:after="120"/>
        <w:ind w:left="595"/>
        <w:jc w:val="both"/>
        <w:rPr>
          <w:rFonts w:asciiTheme="minorHAnsi" w:eastAsia="Times New Roman" w:hAnsiTheme="minorHAnsi" w:cs="Arial"/>
          <w:sz w:val="24"/>
          <w:szCs w:val="24"/>
          <w:lang w:eastAsia="tr-TR"/>
        </w:rPr>
      </w:pPr>
    </w:p>
    <w:p w14:paraId="65DBBFF5"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Recep Bekiş, Berna Değirmenci, İlknur Ak, M. Fani Bozkurt, Zeynep Burak, Zerrin Dede, Emre Entok, Yavuz Narin, Fevzi Tamgaç, Güzin Töre, Akın Yıldız, Mustafa Yılmaz,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Mahmut Yüksel, Erkan Vardareli. Talyum-201 tümör tarama sintigrafisi uygulama kılavuzu. Turk J Nucl Med 2001; 10: S115-S118  </w:t>
      </w:r>
      <w:hyperlink r:id="rId32" w:history="1">
        <w:r w:rsidRPr="00A0636E">
          <w:rPr>
            <w:rStyle w:val="Kpr"/>
            <w:rFonts w:asciiTheme="minorHAnsi" w:eastAsia="Times New Roman" w:hAnsiTheme="minorHAnsi" w:cs="Arial"/>
            <w:color w:val="auto"/>
            <w:sz w:val="24"/>
            <w:szCs w:val="24"/>
            <w:lang w:eastAsia="tr-TR"/>
          </w:rPr>
          <w:t>http://tsnm.org/2012/userfiles/files/uygulama_klavuz/TJNM_10_4_S_114-118.pdf</w:t>
        </w:r>
      </w:hyperlink>
    </w:p>
    <w:p w14:paraId="3A5FFEC8" w14:textId="77777777" w:rsidR="00812A2C" w:rsidRPr="00A0636E" w:rsidRDefault="00812A2C" w:rsidP="00A0636E">
      <w:pPr>
        <w:pStyle w:val="ListeParagraf"/>
        <w:shd w:val="clear" w:color="auto" w:fill="FFFFFF" w:themeFill="background1"/>
        <w:spacing w:before="120" w:after="120"/>
        <w:ind w:left="595"/>
        <w:jc w:val="both"/>
        <w:rPr>
          <w:rFonts w:asciiTheme="minorHAnsi" w:eastAsia="Times New Roman" w:hAnsiTheme="minorHAnsi" w:cs="Arial"/>
          <w:sz w:val="24"/>
          <w:szCs w:val="24"/>
          <w:lang w:eastAsia="tr-TR"/>
        </w:rPr>
      </w:pPr>
    </w:p>
    <w:p w14:paraId="0FBE2443"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Emre Entok, İlknur Ak, Recep Bekiş, M. Fani Bozkurt, Zeynep Burak, Zerrin Dede, Berna Değirmenci, Yavuz Narin, Fevzi Tamgaç, Güzin Töre, Akın Yıldız, Mustafa Yılmaz,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Mahmut Yüksel, Erkan Vardareli. Somatostatin reseptör sintigrafisi uygulama kılavuzu. Turk J Nucl Med 2001; 10:S109-S114  </w:t>
      </w:r>
    </w:p>
    <w:p w14:paraId="0C81DD82" w14:textId="77777777" w:rsidR="00812A2C" w:rsidRPr="00A0636E" w:rsidRDefault="00506FF5" w:rsidP="00A0636E">
      <w:pPr>
        <w:pStyle w:val="ListeParagraf"/>
        <w:shd w:val="clear" w:color="auto" w:fill="F2F2F2" w:themeFill="background1" w:themeFillShade="F2"/>
        <w:spacing w:before="120" w:after="120"/>
        <w:ind w:left="595"/>
        <w:jc w:val="both"/>
        <w:rPr>
          <w:rFonts w:asciiTheme="minorHAnsi" w:eastAsia="Times New Roman" w:hAnsiTheme="minorHAnsi" w:cs="Arial"/>
          <w:sz w:val="24"/>
          <w:szCs w:val="24"/>
          <w:lang w:eastAsia="tr-TR"/>
        </w:rPr>
      </w:pPr>
      <w:hyperlink r:id="rId33" w:history="1">
        <w:r w:rsidR="00812A2C" w:rsidRPr="00A0636E">
          <w:rPr>
            <w:rStyle w:val="Kpr"/>
            <w:rFonts w:asciiTheme="minorHAnsi" w:eastAsia="Times New Roman" w:hAnsiTheme="minorHAnsi" w:cs="Arial"/>
            <w:color w:val="auto"/>
            <w:sz w:val="24"/>
            <w:szCs w:val="24"/>
            <w:lang w:eastAsia="tr-TR"/>
          </w:rPr>
          <w:t>http://tsnm.org/2012/userfiles/files/uygulama_klavuz/TJNM_10_4_S_109-114.pdf</w:t>
        </w:r>
      </w:hyperlink>
    </w:p>
    <w:p w14:paraId="6D1B7C6C" w14:textId="77777777" w:rsidR="00812A2C" w:rsidRPr="00A0636E" w:rsidRDefault="00812A2C" w:rsidP="00A0636E">
      <w:pPr>
        <w:pStyle w:val="ListeParagraf"/>
        <w:shd w:val="clear" w:color="auto" w:fill="FFFFFF" w:themeFill="background1"/>
        <w:spacing w:before="120" w:after="120"/>
        <w:ind w:left="595"/>
        <w:jc w:val="both"/>
        <w:rPr>
          <w:rFonts w:asciiTheme="minorHAnsi" w:eastAsia="Times New Roman" w:hAnsiTheme="minorHAnsi" w:cs="Arial"/>
          <w:sz w:val="24"/>
          <w:szCs w:val="24"/>
          <w:lang w:eastAsia="tr-TR"/>
        </w:rPr>
      </w:pPr>
    </w:p>
    <w:p w14:paraId="52811DEA"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İlknur Ak, Erkan Vardareli, Recep Bekiş, M. Fani Bozkurt, Zeynep Burak, Zerrin Dede, Berna Değirmenci, Emre Entok, Yavuz Narin, Fevzi Tamgaç, Güzin Töre, Akın Yıldız, Mustafa Yılmaz,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Mahmut Yüksel. Malign hastalıkların değerlendirilmesinde Galyum-67 sintigrafisi uygulama kılavuzu. Turk J Nucl Med 2001;10:S103-S108   </w:t>
      </w:r>
      <w:hyperlink r:id="rId34" w:history="1">
        <w:r w:rsidRPr="00A0636E">
          <w:rPr>
            <w:rStyle w:val="Kpr"/>
            <w:rFonts w:asciiTheme="minorHAnsi" w:eastAsia="Times New Roman" w:hAnsiTheme="minorHAnsi" w:cs="Arial"/>
            <w:color w:val="auto"/>
            <w:sz w:val="24"/>
            <w:szCs w:val="24"/>
            <w:lang w:eastAsia="tr-TR"/>
          </w:rPr>
          <w:t>http://tsnm.org/2012/userfiles/files/uygulama_klavuz/TJNM_10_4_S_103-108.pdf</w:t>
        </w:r>
      </w:hyperlink>
    </w:p>
    <w:p w14:paraId="3E657C64" w14:textId="77777777" w:rsidR="00812A2C" w:rsidRPr="00A0636E" w:rsidRDefault="00812A2C" w:rsidP="00A0636E">
      <w:pPr>
        <w:pStyle w:val="ListeParagraf"/>
        <w:shd w:val="clear" w:color="auto" w:fill="FFFFFF" w:themeFill="background1"/>
        <w:spacing w:before="120" w:after="120"/>
        <w:ind w:left="595"/>
        <w:jc w:val="both"/>
        <w:rPr>
          <w:rFonts w:asciiTheme="minorHAnsi" w:eastAsia="Times New Roman" w:hAnsiTheme="minorHAnsi" w:cs="Arial"/>
          <w:sz w:val="24"/>
          <w:szCs w:val="24"/>
          <w:lang w:eastAsia="tr-TR"/>
        </w:rPr>
      </w:pPr>
    </w:p>
    <w:p w14:paraId="5661CEC2" w14:textId="1EB14BEC"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M. Fani Bozkurt, Zerrin Dede, Zeynep Burak, İlknur Ak, Recep Bekiş, Berna Değirmenci, Emre Entok, Yavuz Narin, Fevzi Tamgaç, Güzin Töre, Akın Yıldız, Mustafa Yılmaz,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Mahmut Yüksel, Erkan Vardareli. Kemik sintigrafisi uygulama kılavuzu. Turk J Nucl Med 2001; 10:S99-S102</w:t>
      </w:r>
    </w:p>
    <w:p w14:paraId="0145DECB" w14:textId="77777777" w:rsidR="00812A2C" w:rsidRPr="00A0636E" w:rsidRDefault="00812A2C" w:rsidP="00A0636E">
      <w:pPr>
        <w:spacing w:before="120" w:after="0" w:line="330" w:lineRule="atLeast"/>
        <w:ind w:left="595"/>
        <w:jc w:val="both"/>
        <w:rPr>
          <w:rFonts w:asciiTheme="minorHAnsi" w:eastAsia="Times New Roman" w:hAnsiTheme="minorHAnsi" w:cs="Arial"/>
          <w:sz w:val="24"/>
          <w:szCs w:val="24"/>
          <w:lang w:eastAsia="tr-TR"/>
        </w:rPr>
      </w:pPr>
    </w:p>
    <w:p w14:paraId="7080BDF3" w14:textId="77777777" w:rsidR="00812A2C" w:rsidRPr="00A0636E" w:rsidRDefault="00812A2C" w:rsidP="00D478E8">
      <w:pPr>
        <w:numPr>
          <w:ilvl w:val="0"/>
          <w:numId w:val="20"/>
        </w:numPr>
        <w:shd w:val="clear" w:color="auto" w:fill="F8F8F8"/>
        <w:spacing w:before="120" w:after="0" w:line="330" w:lineRule="atLeast"/>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xml:space="preserve">, Olga Taşkaya Yaylalı, F Suna Kıraç. What is the effect of body mass index on the bone mineral density measurements by dual energy X-ray absorptiometry method? Turk J Nucl </w:t>
      </w:r>
      <w:proofErr w:type="gramStart"/>
      <w:r w:rsidRPr="00A0636E">
        <w:rPr>
          <w:rFonts w:asciiTheme="minorHAnsi" w:eastAsia="Times New Roman" w:hAnsiTheme="minorHAnsi" w:cs="Arial"/>
          <w:sz w:val="24"/>
          <w:szCs w:val="24"/>
          <w:lang w:eastAsia="tr-TR"/>
        </w:rPr>
        <w:t>Med  2002</w:t>
      </w:r>
      <w:proofErr w:type="gramEnd"/>
      <w:r w:rsidRPr="00A0636E">
        <w:rPr>
          <w:rFonts w:asciiTheme="minorHAnsi" w:eastAsia="Times New Roman" w:hAnsiTheme="minorHAnsi" w:cs="Arial"/>
          <w:sz w:val="24"/>
          <w:szCs w:val="24"/>
          <w:lang w:eastAsia="tr-TR"/>
        </w:rPr>
        <w:t xml:space="preserve">; 11(3): 137-141 </w:t>
      </w:r>
      <w:hyperlink r:id="rId35" w:history="1">
        <w:r w:rsidRPr="00A0636E">
          <w:rPr>
            <w:rStyle w:val="Kpr"/>
            <w:rFonts w:asciiTheme="minorHAnsi" w:eastAsia="Times New Roman" w:hAnsiTheme="minorHAnsi" w:cs="Arial"/>
            <w:color w:val="auto"/>
            <w:sz w:val="24"/>
            <w:szCs w:val="24"/>
            <w:lang w:eastAsia="tr-TR"/>
          </w:rPr>
          <w:t>http://tjnm.tsnmjournals.org/eng/makale/87/16/Full-Text</w:t>
        </w:r>
      </w:hyperlink>
    </w:p>
    <w:p w14:paraId="160419ED" w14:textId="77777777" w:rsidR="00812A2C" w:rsidRPr="00A0636E" w:rsidRDefault="00812A2C" w:rsidP="00A0636E">
      <w:pPr>
        <w:pStyle w:val="ListeParagraf"/>
        <w:jc w:val="both"/>
        <w:rPr>
          <w:rFonts w:asciiTheme="minorHAnsi" w:eastAsia="Times New Roman" w:hAnsiTheme="minorHAnsi" w:cs="Arial"/>
          <w:sz w:val="24"/>
          <w:szCs w:val="24"/>
          <w:lang w:eastAsia="tr-TR"/>
        </w:rPr>
      </w:pPr>
    </w:p>
    <w:p w14:paraId="366367D9"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Güzin Töre, Binnur Karayalçın, Burcu Esen, Cüneyt Türkmen,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Erhan Varoğlu, Hayal Özkılıç, Levent Kabasakal,  Mahmut Yüksel, K. Metin Kır, Murat Argon, Özhan Özdoğan, Tamer Atasever. Tiroid sintigrafisi uygulama kılavuzu. Turk J Nucl Med 2003;12: 178-80</w:t>
      </w:r>
    </w:p>
    <w:p w14:paraId="1E93C600" w14:textId="77777777" w:rsidR="00812A2C" w:rsidRPr="00A0636E" w:rsidRDefault="00812A2C" w:rsidP="00A0636E">
      <w:pPr>
        <w:pStyle w:val="ListeParagraf"/>
        <w:spacing w:before="120" w:after="120"/>
        <w:ind w:left="595"/>
        <w:jc w:val="both"/>
        <w:rPr>
          <w:rFonts w:asciiTheme="minorHAnsi" w:eastAsia="Times New Roman" w:hAnsiTheme="minorHAnsi" w:cs="Arial"/>
          <w:sz w:val="24"/>
          <w:szCs w:val="24"/>
          <w:lang w:eastAsia="tr-TR"/>
        </w:rPr>
      </w:pPr>
    </w:p>
    <w:p w14:paraId="261FC37F" w14:textId="77777777" w:rsidR="00812A2C" w:rsidRPr="00A0636E" w:rsidRDefault="00812A2C"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Recep Bekiş, Aysel Aydın, Ayşe Mudun, İlknur Ak, Nuri Arslan, Mustafa Fani Bozkurt, Zeynep Burak, Zerrin Dede, Berna Değirmenci, Hakan Demir, Emre Entok, Berna Okudan, Özgür Ömür, Güzin Töre, Ömer Uğur, Erkan Vardareli,  Mustafa Yılmaz, </w:t>
      </w:r>
      <w:r w:rsidRPr="00A0636E">
        <w:rPr>
          <w:rFonts w:asciiTheme="minorHAnsi" w:eastAsia="Times New Roman" w:hAnsiTheme="minorHAnsi" w:cs="Arial"/>
          <w:b/>
          <w:bCs/>
          <w:sz w:val="24"/>
          <w:szCs w:val="24"/>
          <w:u w:val="single"/>
          <w:lang w:eastAsia="tr-TR"/>
        </w:rPr>
        <w:lastRenderedPageBreak/>
        <w:t>Doğangün Yüksel</w:t>
      </w:r>
      <w:r w:rsidRPr="00A0636E">
        <w:rPr>
          <w:rFonts w:asciiTheme="minorHAnsi" w:eastAsia="Times New Roman" w:hAnsiTheme="minorHAnsi" w:cs="Arial"/>
          <w:sz w:val="24"/>
          <w:szCs w:val="24"/>
          <w:lang w:eastAsia="tr-TR"/>
        </w:rPr>
        <w:t xml:space="preserve">, Mahmut Yüksel. Melanom’da bekçi lenf düğümü tespiti ve intraoperatif gama prob uygulama kılavuzu. Turk J Nucl Med  </w:t>
      </w:r>
      <w:proofErr w:type="gramStart"/>
      <w:r w:rsidRPr="00A0636E">
        <w:rPr>
          <w:rFonts w:asciiTheme="minorHAnsi" w:eastAsia="Times New Roman" w:hAnsiTheme="minorHAnsi" w:cs="Arial"/>
          <w:sz w:val="24"/>
          <w:szCs w:val="24"/>
          <w:lang w:eastAsia="tr-TR"/>
        </w:rPr>
        <w:t>2003 ;12</w:t>
      </w:r>
      <w:proofErr w:type="gramEnd"/>
      <w:r w:rsidRPr="00A0636E">
        <w:rPr>
          <w:rFonts w:asciiTheme="minorHAnsi" w:eastAsia="Times New Roman" w:hAnsiTheme="minorHAnsi" w:cs="Arial"/>
          <w:sz w:val="24"/>
          <w:szCs w:val="24"/>
          <w:lang w:eastAsia="tr-TR"/>
        </w:rPr>
        <w:t>: 186-89</w:t>
      </w:r>
    </w:p>
    <w:p w14:paraId="2B9B9C48" w14:textId="77777777" w:rsidR="00812A2C" w:rsidRPr="00A0636E" w:rsidRDefault="00812A2C" w:rsidP="00A0636E">
      <w:pPr>
        <w:pStyle w:val="ListeParagraf"/>
        <w:jc w:val="both"/>
        <w:rPr>
          <w:rFonts w:asciiTheme="minorHAnsi" w:eastAsia="Times New Roman" w:hAnsiTheme="minorHAnsi" w:cs="Arial"/>
          <w:sz w:val="24"/>
          <w:szCs w:val="24"/>
          <w:lang w:eastAsia="tr-TR"/>
        </w:rPr>
      </w:pPr>
    </w:p>
    <w:p w14:paraId="0BC73207" w14:textId="77777777" w:rsidR="00812A2C" w:rsidRPr="00A0636E" w:rsidRDefault="00812A2C" w:rsidP="00D478E8">
      <w:pPr>
        <w:numPr>
          <w:ilvl w:val="0"/>
          <w:numId w:val="20"/>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xml:space="preserve"> F. Suna Kıraç,  Olga Taşkaya Yaylalı. Lateral Lumbal Vertebra Tüm Vertebra Cismi ve Orta Kısmı DEXA Ölçümlerinin Karşılaştırılması. Türkiye Klinikleri J PM&amp;R 2004, 4:115-121 </w:t>
      </w:r>
    </w:p>
    <w:p w14:paraId="73D6EF09" w14:textId="77777777" w:rsidR="00812A2C" w:rsidRPr="00A0636E" w:rsidRDefault="00812A2C" w:rsidP="00C629AE">
      <w:pPr>
        <w:spacing w:after="0" w:line="330" w:lineRule="atLeast"/>
        <w:ind w:left="595"/>
        <w:jc w:val="both"/>
        <w:rPr>
          <w:rFonts w:asciiTheme="minorHAnsi" w:eastAsia="Times New Roman" w:hAnsiTheme="minorHAnsi" w:cs="Arial"/>
          <w:sz w:val="24"/>
          <w:szCs w:val="24"/>
          <w:lang w:eastAsia="tr-TR"/>
        </w:rPr>
      </w:pPr>
    </w:p>
    <w:p w14:paraId="179D2AD4" w14:textId="77777777" w:rsidR="00A0636E" w:rsidRPr="00A0636E" w:rsidRDefault="00A0636E"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Mine Cinbiş, F. Suna Kıraç. Landau-Kleffner sendromu’nda 99mTc-ECD SPECT bulguları: Bir olgu sunumu. Turk J Nucl Med 2005;14:97-101.</w:t>
      </w:r>
    </w:p>
    <w:p w14:paraId="0380B28E" w14:textId="77777777" w:rsidR="00A0636E" w:rsidRPr="00D478E8" w:rsidRDefault="00A0636E" w:rsidP="00D478E8">
      <w:pPr>
        <w:spacing w:after="0" w:line="240" w:lineRule="auto"/>
        <w:ind w:left="595"/>
        <w:jc w:val="both"/>
        <w:rPr>
          <w:rFonts w:asciiTheme="minorHAnsi" w:eastAsia="Times New Roman" w:hAnsiTheme="minorHAnsi" w:cs="Arial"/>
          <w:sz w:val="20"/>
          <w:szCs w:val="24"/>
          <w:lang w:eastAsia="tr-TR"/>
        </w:rPr>
      </w:pPr>
    </w:p>
    <w:p w14:paraId="7B4E9327" w14:textId="77777777" w:rsidR="00A0636E" w:rsidRPr="00A0636E" w:rsidRDefault="00A0636E" w:rsidP="00D478E8">
      <w:pPr>
        <w:pStyle w:val="ListeParagraf"/>
        <w:numPr>
          <w:ilvl w:val="0"/>
          <w:numId w:val="20"/>
        </w:numPr>
        <w:shd w:val="clear" w:color="auto" w:fill="F2F2F2" w:themeFill="background1" w:themeFillShade="F2"/>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TASKAYA YAYLALI, Fatma Suna KIRAÇ,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Bülent TOPUZ. A Tracheo-Esophageal Fistula Coincidentally Detected During the Radionuclide Esophageal Motility Study. Turk J Nucl Med 2007, 16: 14-16</w:t>
      </w:r>
    </w:p>
    <w:p w14:paraId="10702765" w14:textId="77777777" w:rsidR="00A0636E" w:rsidRPr="00A0636E" w:rsidRDefault="00A0636E" w:rsidP="00D478E8">
      <w:pPr>
        <w:spacing w:before="120" w:after="0" w:line="240" w:lineRule="auto"/>
        <w:ind w:left="595"/>
        <w:rPr>
          <w:rFonts w:asciiTheme="minorHAnsi" w:eastAsia="Times New Roman" w:hAnsiTheme="minorHAnsi" w:cs="Arial"/>
          <w:sz w:val="24"/>
          <w:szCs w:val="24"/>
          <w:lang w:eastAsia="tr-TR"/>
        </w:rPr>
      </w:pPr>
    </w:p>
    <w:p w14:paraId="39A41AA5" w14:textId="77777777" w:rsidR="00812A2C" w:rsidRPr="00A0636E" w:rsidRDefault="00812A2C" w:rsidP="00D478E8">
      <w:pPr>
        <w:numPr>
          <w:ilvl w:val="0"/>
          <w:numId w:val="20"/>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Fatma Suna Kıraç, Mustafa Yılmaz, Serkan Değirmencioğlu, Nadir Yönetçi. Effects of Omeprazole Treatment on Scintigraphic Renal Uptake and Excretion. Parameters of Tc-99m MAG3. Turk J Nucl Med 2008;17:65-69</w:t>
      </w:r>
    </w:p>
    <w:p w14:paraId="679EF452" w14:textId="77777777" w:rsidR="00A0636E" w:rsidRPr="00A0636E" w:rsidRDefault="00A0636E" w:rsidP="00A0636E">
      <w:pPr>
        <w:pStyle w:val="ListeParagraf"/>
        <w:jc w:val="both"/>
        <w:rPr>
          <w:rFonts w:asciiTheme="minorHAnsi" w:eastAsia="Times New Roman" w:hAnsiTheme="minorHAnsi" w:cs="Arial"/>
          <w:sz w:val="24"/>
          <w:szCs w:val="24"/>
          <w:lang w:eastAsia="tr-TR"/>
        </w:rPr>
      </w:pPr>
    </w:p>
    <w:p w14:paraId="580FD976" w14:textId="77777777" w:rsidR="00A0636E" w:rsidRDefault="00A0636E" w:rsidP="00D478E8">
      <w:pPr>
        <w:pStyle w:val="ListeParagraf"/>
        <w:numPr>
          <w:ilvl w:val="0"/>
          <w:numId w:val="20"/>
        </w:numPr>
        <w:shd w:val="clear" w:color="auto" w:fill="F2F2F2" w:themeFill="background1" w:themeFillShade="F2"/>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YAYLALI, Göksel KITER, Fatma Suna KIRAÇ,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Erdal Nihat AKALIN, Pınar TUNÇ, Nevzat KARABULUT. Pulmoner Alveoler Mikrolitiazis Olgusunda Kemik Sintigrafisi. Turk J Nucl Med 2008;17: 125-30</w:t>
      </w:r>
    </w:p>
    <w:p w14:paraId="73165E61" w14:textId="77777777" w:rsidR="00C629AE" w:rsidRPr="00557C9A" w:rsidRDefault="00C629AE" w:rsidP="00557C9A">
      <w:pPr>
        <w:pStyle w:val="ListeParagraf"/>
        <w:shd w:val="clear" w:color="auto" w:fill="FFFFFF" w:themeFill="background1"/>
        <w:spacing w:line="240" w:lineRule="auto"/>
        <w:ind w:left="595"/>
        <w:jc w:val="both"/>
        <w:rPr>
          <w:rFonts w:asciiTheme="minorHAnsi" w:eastAsia="Times New Roman" w:hAnsiTheme="minorHAnsi" w:cs="Arial"/>
          <w:szCs w:val="24"/>
          <w:lang w:eastAsia="tr-TR"/>
        </w:rPr>
      </w:pPr>
    </w:p>
    <w:p w14:paraId="3C2F9943" w14:textId="77777777" w:rsidR="00812A2C" w:rsidRPr="00A0636E" w:rsidRDefault="00812A2C" w:rsidP="00D478E8">
      <w:pPr>
        <w:numPr>
          <w:ilvl w:val="0"/>
          <w:numId w:val="20"/>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Yaylalı, F. Suna Kıraç, Güzin Yaylalı,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xml:space="preserve">, Mustafa Yılmaz, Beyza Akdağ. Hipotiroidi Hastalarında Hepatobiliyer Sistem Motor Fonksiyonlarının Değerlendirilmesi. Endokrinolojide Diyalog 2009; 6: 95-99. </w:t>
      </w:r>
    </w:p>
    <w:p w14:paraId="09177A15" w14:textId="77777777" w:rsidR="00812A2C" w:rsidRPr="00A0636E" w:rsidRDefault="00812A2C" w:rsidP="00A0636E">
      <w:pPr>
        <w:pStyle w:val="ListeParagraf"/>
        <w:jc w:val="both"/>
        <w:rPr>
          <w:rFonts w:asciiTheme="minorHAnsi" w:eastAsia="Times New Roman" w:hAnsiTheme="minorHAnsi" w:cs="Arial"/>
          <w:sz w:val="24"/>
          <w:szCs w:val="24"/>
          <w:lang w:eastAsia="tr-TR"/>
        </w:rPr>
      </w:pPr>
    </w:p>
    <w:p w14:paraId="64B329D4" w14:textId="77777777" w:rsidR="00A0636E" w:rsidRPr="00A0636E" w:rsidRDefault="00A0636E"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Olga Yaylalı, Suna Kıraç, Mutlu Acar, Volkan Yaylalı,</w:t>
      </w:r>
      <w:r w:rsidRPr="00A0636E">
        <w:rPr>
          <w:rFonts w:asciiTheme="minorHAnsi" w:eastAsia="Times New Roman" w:hAnsiTheme="minorHAnsi" w:cs="Arial"/>
          <w:b/>
          <w:bCs/>
          <w:sz w:val="24"/>
          <w:szCs w:val="24"/>
          <w:u w:val="single"/>
          <w:lang w:eastAsia="tr-TR"/>
        </w:rPr>
        <w:t xml:space="preserve"> Doğangün Yüksel</w:t>
      </w:r>
      <w:r w:rsidRPr="00A0636E">
        <w:rPr>
          <w:rFonts w:asciiTheme="minorHAnsi" w:eastAsia="Times New Roman" w:hAnsiTheme="minorHAnsi" w:cs="Arial"/>
          <w:sz w:val="24"/>
          <w:szCs w:val="24"/>
          <w:lang w:eastAsia="tr-TR"/>
        </w:rPr>
        <w:t xml:space="preserve">. Diagnosis And Follow-up Of Eyelid Hemangioma With Tc-99m RBC Scintigraphy. Anatol J Clin Invest 2009; 3(3):185-189 </w:t>
      </w:r>
    </w:p>
    <w:p w14:paraId="48589EAE" w14:textId="77777777" w:rsidR="00A0636E" w:rsidRPr="00A0636E" w:rsidRDefault="00A0636E" w:rsidP="00557C9A">
      <w:pPr>
        <w:spacing w:before="120" w:after="120" w:line="240" w:lineRule="auto"/>
        <w:jc w:val="both"/>
        <w:rPr>
          <w:rFonts w:asciiTheme="minorHAnsi" w:eastAsia="Times New Roman" w:hAnsiTheme="minorHAnsi" w:cs="Arial"/>
          <w:sz w:val="24"/>
          <w:szCs w:val="24"/>
          <w:lang w:eastAsia="tr-TR"/>
        </w:rPr>
      </w:pPr>
    </w:p>
    <w:p w14:paraId="0ACC4BEF" w14:textId="77777777" w:rsidR="00A0636E" w:rsidRPr="00A0636E" w:rsidRDefault="00A0636E" w:rsidP="00D478E8">
      <w:pPr>
        <w:pStyle w:val="ListeParagraf"/>
        <w:numPr>
          <w:ilvl w:val="0"/>
          <w:numId w:val="20"/>
        </w:numPr>
        <w:shd w:val="clear" w:color="auto" w:fill="F2F2F2" w:themeFill="background1" w:themeFillShade="F2"/>
        <w:spacing w:before="120" w:after="120"/>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Taner ERSELCAN, Aynur ÖZEN,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Gülay DURMUŞ ALTUN, Emel ÖZTÜRK, Tansel Ansal BALCI, Binnur KARAYALÇIN. Kemik Mineral Yoğunluğu Ölçümü Uygulama Kılavuzu. Turk J Nucl Med 2009;1</w:t>
      </w:r>
      <w:r w:rsidR="00C629AE">
        <w:rPr>
          <w:rFonts w:asciiTheme="minorHAnsi" w:eastAsia="Times New Roman" w:hAnsiTheme="minorHAnsi" w:cs="Arial"/>
          <w:sz w:val="24"/>
          <w:szCs w:val="24"/>
          <w:lang w:eastAsia="tr-TR"/>
        </w:rPr>
        <w:t xml:space="preserve"> </w:t>
      </w:r>
      <w:r w:rsidRPr="00A0636E">
        <w:rPr>
          <w:rFonts w:asciiTheme="minorHAnsi" w:eastAsia="Times New Roman" w:hAnsiTheme="minorHAnsi" w:cs="Arial"/>
          <w:sz w:val="24"/>
          <w:szCs w:val="24"/>
          <w:lang w:eastAsia="tr-TR"/>
        </w:rPr>
        <w:t xml:space="preserve">8:31-40   </w:t>
      </w:r>
      <w:hyperlink r:id="rId36" w:history="1">
        <w:r w:rsidRPr="00A0636E">
          <w:rPr>
            <w:rStyle w:val="Kpr"/>
            <w:rFonts w:asciiTheme="minorHAnsi" w:eastAsia="Times New Roman" w:hAnsiTheme="minorHAnsi" w:cs="Arial"/>
            <w:color w:val="auto"/>
            <w:sz w:val="24"/>
            <w:szCs w:val="24"/>
            <w:lang w:eastAsia="tr-TR"/>
          </w:rPr>
          <w:t>http://tjnm.tsnmjournals.org/eng/makale/451/72/Full-Text</w:t>
        </w:r>
      </w:hyperlink>
    </w:p>
    <w:p w14:paraId="5A89D7AE" w14:textId="77777777" w:rsidR="00A0636E" w:rsidRPr="00A0636E" w:rsidRDefault="00A0636E" w:rsidP="00A0636E">
      <w:pPr>
        <w:spacing w:before="120" w:after="120"/>
        <w:jc w:val="both"/>
        <w:rPr>
          <w:rFonts w:asciiTheme="minorHAnsi" w:eastAsia="Times New Roman" w:hAnsiTheme="minorHAnsi" w:cs="Arial"/>
          <w:sz w:val="24"/>
          <w:szCs w:val="24"/>
          <w:lang w:eastAsia="tr-TR"/>
        </w:rPr>
      </w:pPr>
    </w:p>
    <w:p w14:paraId="75240F77" w14:textId="77777777" w:rsidR="00A0636E" w:rsidRPr="00A0636E" w:rsidRDefault="00A0636E"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Selma Dinçer TEKEKOĞLU, Semin Melahat FENKÇİ, Arzu YAREN,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Zolendronic acid with Somatostatin Analog in Metastatic Extra-Adrenal Paraganglioma: A Case Study. Endokrinolojide Diyalog 2009; 6: 111-114</w:t>
      </w:r>
    </w:p>
    <w:p w14:paraId="03723F98" w14:textId="77777777" w:rsidR="00A0636E" w:rsidRPr="00A0636E" w:rsidRDefault="00A0636E" w:rsidP="00557C9A">
      <w:pPr>
        <w:pStyle w:val="ListeParagraf"/>
        <w:spacing w:line="240" w:lineRule="auto"/>
        <w:jc w:val="both"/>
        <w:rPr>
          <w:rFonts w:asciiTheme="minorHAnsi" w:eastAsia="Times New Roman" w:hAnsiTheme="minorHAnsi" w:cs="Arial"/>
          <w:sz w:val="24"/>
          <w:szCs w:val="24"/>
          <w:lang w:eastAsia="tr-TR"/>
        </w:rPr>
      </w:pPr>
    </w:p>
    <w:p w14:paraId="50FE6B55" w14:textId="77777777" w:rsidR="00812A2C" w:rsidRPr="00A0636E" w:rsidRDefault="00812A2C" w:rsidP="00D478E8">
      <w:pPr>
        <w:numPr>
          <w:ilvl w:val="0"/>
          <w:numId w:val="20"/>
        </w:numPr>
        <w:shd w:val="clear" w:color="auto" w:fill="F8F8F8"/>
        <w:spacing w:before="120" w:after="0" w:line="330" w:lineRule="atLeast"/>
        <w:jc w:val="both"/>
        <w:rPr>
          <w:rFonts w:asciiTheme="minorHAnsi" w:eastAsia="Times New Roman" w:hAnsiTheme="minorHAnsi"/>
          <w:sz w:val="24"/>
          <w:szCs w:val="24"/>
          <w:lang w:eastAsia="tr-TR"/>
        </w:rPr>
      </w:pPr>
      <w:r w:rsidRPr="00A0636E">
        <w:rPr>
          <w:rFonts w:asciiTheme="minorHAnsi" w:eastAsia="Times New Roman" w:hAnsiTheme="minorHAnsi"/>
          <w:sz w:val="24"/>
          <w:szCs w:val="24"/>
          <w:lang w:eastAsia="tr-TR"/>
        </w:rPr>
        <w:t xml:space="preserve">Olga Yaylalı, Fatma Suna Kıraç, </w:t>
      </w:r>
      <w:r w:rsidRPr="00A0636E">
        <w:rPr>
          <w:rFonts w:asciiTheme="minorHAnsi" w:eastAsia="Times New Roman" w:hAnsiTheme="minorHAnsi"/>
          <w:b/>
          <w:sz w:val="24"/>
          <w:szCs w:val="24"/>
          <w:u w:val="single"/>
          <w:lang w:eastAsia="tr-TR"/>
        </w:rPr>
        <w:t>Doğangün Yüksel</w:t>
      </w:r>
      <w:r w:rsidRPr="00A0636E">
        <w:rPr>
          <w:rFonts w:asciiTheme="minorHAnsi" w:eastAsia="Times New Roman" w:hAnsiTheme="minorHAnsi"/>
          <w:sz w:val="24"/>
          <w:szCs w:val="24"/>
          <w:lang w:eastAsia="tr-TR"/>
        </w:rPr>
        <w:t>, Burhan Kabay, Nagihan Yalçın. “The Role of Parathyroid Scintigraphy in the Differential Diagnosis of Primary Hyperparathyroidism: A Study of Case Series”. Turk J Nucl Med 2010</w:t>
      </w:r>
      <w:proofErr w:type="gramStart"/>
      <w:r w:rsidRPr="00A0636E">
        <w:rPr>
          <w:rFonts w:asciiTheme="minorHAnsi" w:eastAsia="Times New Roman" w:hAnsiTheme="minorHAnsi"/>
          <w:sz w:val="24"/>
          <w:szCs w:val="24"/>
          <w:lang w:eastAsia="tr-TR"/>
        </w:rPr>
        <w:t>;,</w:t>
      </w:r>
      <w:proofErr w:type="gramEnd"/>
      <w:r w:rsidRPr="00A0636E">
        <w:rPr>
          <w:rFonts w:asciiTheme="minorHAnsi" w:eastAsia="Times New Roman" w:hAnsiTheme="minorHAnsi"/>
          <w:sz w:val="24"/>
          <w:szCs w:val="24"/>
          <w:lang w:eastAsia="tr-TR"/>
        </w:rPr>
        <w:t xml:space="preserve"> 19: 23-31</w:t>
      </w:r>
    </w:p>
    <w:p w14:paraId="4B686FCC" w14:textId="77777777" w:rsidR="00812A2C" w:rsidRPr="00557C9A" w:rsidRDefault="00812A2C" w:rsidP="00557C9A">
      <w:pPr>
        <w:spacing w:before="120" w:after="0" w:line="240" w:lineRule="auto"/>
        <w:ind w:left="595"/>
        <w:jc w:val="both"/>
        <w:rPr>
          <w:rFonts w:asciiTheme="minorHAnsi" w:eastAsia="Times New Roman" w:hAnsiTheme="minorHAnsi"/>
          <w:sz w:val="18"/>
          <w:szCs w:val="24"/>
          <w:lang w:eastAsia="tr-TR"/>
        </w:rPr>
      </w:pPr>
    </w:p>
    <w:p w14:paraId="0095CFBD" w14:textId="77777777" w:rsidR="00A0636E" w:rsidRPr="00A0636E" w:rsidRDefault="00A0636E"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Güzin Töre, Hayal Özkılıç, Metin Kır,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TNTD, Tiroit Sintigrafisi Uygulama Kılavuzu 2.</w:t>
      </w:r>
      <w:proofErr w:type="gramStart"/>
      <w:r w:rsidRPr="00A0636E">
        <w:rPr>
          <w:rFonts w:asciiTheme="minorHAnsi" w:eastAsia="Times New Roman" w:hAnsiTheme="minorHAnsi" w:cs="Arial"/>
          <w:sz w:val="24"/>
          <w:szCs w:val="24"/>
          <w:lang w:eastAsia="tr-TR"/>
        </w:rPr>
        <w:t>0 .Nucl</w:t>
      </w:r>
      <w:proofErr w:type="gramEnd"/>
      <w:r w:rsidRPr="00A0636E">
        <w:rPr>
          <w:rFonts w:asciiTheme="minorHAnsi" w:eastAsia="Times New Roman" w:hAnsiTheme="minorHAnsi" w:cs="Arial"/>
          <w:sz w:val="24"/>
          <w:szCs w:val="24"/>
          <w:lang w:eastAsia="tr-TR"/>
        </w:rPr>
        <w:t xml:space="preserve"> Med Semin 2015;1(1):41-43. DOI:10.4274/nts.2015.008</w:t>
      </w:r>
    </w:p>
    <w:p w14:paraId="0E4F24FC" w14:textId="77777777" w:rsidR="00A0636E" w:rsidRPr="00A0636E" w:rsidRDefault="00A0636E" w:rsidP="00A0636E">
      <w:pPr>
        <w:pStyle w:val="ListeParagraf"/>
        <w:jc w:val="both"/>
        <w:rPr>
          <w:rFonts w:asciiTheme="minorHAnsi" w:eastAsia="Times New Roman" w:hAnsiTheme="minorHAnsi" w:cs="Arial"/>
          <w:sz w:val="24"/>
          <w:szCs w:val="24"/>
          <w:lang w:eastAsia="tr-TR"/>
        </w:rPr>
      </w:pPr>
    </w:p>
    <w:p w14:paraId="0D4A882E" w14:textId="77777777" w:rsidR="00A0636E" w:rsidRPr="00A0636E" w:rsidRDefault="00A0636E" w:rsidP="00D478E8">
      <w:pPr>
        <w:pStyle w:val="ListeParagraf"/>
        <w:numPr>
          <w:ilvl w:val="0"/>
          <w:numId w:val="20"/>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Özhan Özdoğan, Güzin Töre, Hayal Özkılıç, Metin Kır,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TNTD, I-131 ile Hipertiroidizm Tedavi Uygulama Kılavuzu 2.0. Nucl Med Semin 2015;1(1):44-49. DOI:10.4274/nts.2015.009</w:t>
      </w:r>
    </w:p>
    <w:p w14:paraId="7F570744" w14:textId="77777777" w:rsidR="00A0636E" w:rsidRPr="00A0636E" w:rsidRDefault="00A0636E" w:rsidP="00557C9A">
      <w:pPr>
        <w:spacing w:before="120" w:after="0" w:line="240" w:lineRule="auto"/>
        <w:ind w:left="595"/>
        <w:jc w:val="both"/>
        <w:rPr>
          <w:rFonts w:asciiTheme="minorHAnsi" w:eastAsia="Times New Roman" w:hAnsiTheme="minorHAnsi"/>
          <w:sz w:val="24"/>
          <w:szCs w:val="24"/>
          <w:lang w:eastAsia="tr-TR"/>
        </w:rPr>
      </w:pPr>
    </w:p>
    <w:p w14:paraId="48BEA6E3" w14:textId="77777777" w:rsidR="00812A2C" w:rsidRPr="00A0636E" w:rsidRDefault="00506FF5" w:rsidP="00D478E8">
      <w:pPr>
        <w:numPr>
          <w:ilvl w:val="0"/>
          <w:numId w:val="20"/>
        </w:numPr>
        <w:shd w:val="clear" w:color="auto" w:fill="F8F8F8"/>
        <w:spacing w:before="120" w:after="0" w:line="330" w:lineRule="atLeast"/>
        <w:jc w:val="both"/>
        <w:rPr>
          <w:rFonts w:asciiTheme="minorHAnsi" w:eastAsia="Times New Roman" w:hAnsiTheme="minorHAnsi"/>
          <w:sz w:val="24"/>
          <w:szCs w:val="24"/>
          <w:lang w:eastAsia="tr-TR"/>
        </w:rPr>
      </w:pPr>
      <w:hyperlink r:id="rId37" w:anchor="tpl_login" w:history="1">
        <w:r w:rsidR="00812A2C" w:rsidRPr="00A0636E">
          <w:rPr>
            <w:rFonts w:asciiTheme="minorHAnsi" w:eastAsia="Times New Roman" w:hAnsiTheme="minorHAnsi"/>
            <w:b/>
            <w:sz w:val="24"/>
            <w:szCs w:val="24"/>
            <w:u w:val="single"/>
            <w:lang w:eastAsia="tr-TR"/>
          </w:rPr>
          <w:t>Doğangün YÜKSEL</w:t>
        </w:r>
      </w:hyperlink>
      <w:r w:rsidR="00812A2C" w:rsidRPr="00A0636E">
        <w:rPr>
          <w:rFonts w:asciiTheme="minorHAnsi" w:eastAsia="Times New Roman" w:hAnsiTheme="minorHAnsi"/>
          <w:sz w:val="24"/>
          <w:szCs w:val="24"/>
          <w:u w:val="single"/>
          <w:lang w:eastAsia="tr-TR"/>
        </w:rPr>
        <w:t>.</w:t>
      </w:r>
      <w:r w:rsidR="00812A2C" w:rsidRPr="00A0636E">
        <w:rPr>
          <w:rFonts w:asciiTheme="minorHAnsi" w:eastAsia="Times New Roman" w:hAnsiTheme="minorHAnsi"/>
          <w:sz w:val="24"/>
          <w:szCs w:val="24"/>
          <w:lang w:eastAsia="tr-TR"/>
        </w:rPr>
        <w:t xml:space="preserve"> </w:t>
      </w:r>
      <w:hyperlink r:id="rId38" w:tooltip="Sintigrafi-SPECT-SPECT/BT ile Tedaviye Yanıtın Değerlendirilmesi: Akciğer Hastalıkları" w:history="1">
        <w:r w:rsidR="00812A2C" w:rsidRPr="00A0636E">
          <w:rPr>
            <w:rFonts w:asciiTheme="minorHAnsi" w:eastAsia="Times New Roman" w:hAnsiTheme="minorHAnsi"/>
            <w:sz w:val="24"/>
            <w:szCs w:val="24"/>
            <w:lang w:eastAsia="tr-TR"/>
          </w:rPr>
          <w:t>Sintigrafi-SPECT-SPECT/BT ile Tedaviye Yanıtın Değerlendirilmesi: Akciğer Hastalıkları</w:t>
        </w:r>
      </w:hyperlink>
      <w:r w:rsidR="00812A2C" w:rsidRPr="00A0636E">
        <w:rPr>
          <w:rFonts w:asciiTheme="minorHAnsi" w:eastAsia="Times New Roman" w:hAnsiTheme="minorHAnsi"/>
          <w:sz w:val="24"/>
          <w:szCs w:val="24"/>
          <w:lang w:eastAsia="tr-TR"/>
        </w:rPr>
        <w:t>.Assessment of Response to Therapy with Scintigraphy-SPECT-SPECT/CT: Lung Diseases. Turkiye Klinikleri J Nucl Med-Special Topics 2016;2(1):161-75</w:t>
      </w:r>
    </w:p>
    <w:p w14:paraId="55153957" w14:textId="77777777" w:rsidR="00812A2C" w:rsidRPr="00A0636E" w:rsidRDefault="00812A2C" w:rsidP="00557C9A">
      <w:pPr>
        <w:spacing w:before="120" w:after="0" w:line="240" w:lineRule="auto"/>
        <w:ind w:left="595"/>
        <w:jc w:val="both"/>
        <w:rPr>
          <w:rFonts w:asciiTheme="minorHAnsi" w:eastAsia="Times New Roman" w:hAnsiTheme="minorHAnsi"/>
          <w:sz w:val="24"/>
          <w:szCs w:val="24"/>
          <w:lang w:eastAsia="tr-TR"/>
        </w:rPr>
      </w:pPr>
    </w:p>
    <w:p w14:paraId="2A45A782" w14:textId="77777777" w:rsidR="00812A2C" w:rsidRPr="00A0636E" w:rsidRDefault="00812A2C" w:rsidP="00D478E8">
      <w:pPr>
        <w:numPr>
          <w:ilvl w:val="0"/>
          <w:numId w:val="20"/>
        </w:numPr>
        <w:shd w:val="clear" w:color="auto" w:fill="F8F8F8"/>
        <w:spacing w:before="120" w:after="0" w:line="330" w:lineRule="atLeast"/>
        <w:jc w:val="both"/>
        <w:rPr>
          <w:rFonts w:asciiTheme="minorHAnsi" w:eastAsia="Times New Roman" w:hAnsiTheme="minorHAnsi"/>
          <w:sz w:val="24"/>
          <w:szCs w:val="24"/>
          <w:lang w:eastAsia="tr-TR"/>
        </w:rPr>
      </w:pPr>
      <w:r w:rsidRPr="00A0636E">
        <w:rPr>
          <w:rFonts w:asciiTheme="minorHAnsi" w:eastAsia="Times New Roman" w:hAnsiTheme="minorHAnsi"/>
          <w:b/>
          <w:sz w:val="24"/>
          <w:szCs w:val="24"/>
          <w:u w:val="single"/>
          <w:lang w:eastAsia="tr-TR"/>
        </w:rPr>
        <w:t>Yüksel D</w:t>
      </w:r>
      <w:r w:rsidRPr="00A0636E">
        <w:rPr>
          <w:rFonts w:asciiTheme="minorHAnsi" w:eastAsia="Times New Roman" w:hAnsiTheme="minorHAnsi"/>
          <w:sz w:val="24"/>
          <w:szCs w:val="24"/>
          <w:lang w:eastAsia="tr-TR"/>
        </w:rPr>
        <w:t xml:space="preserve">, Yaylalı O, Gököz Doğu G. Dediferansiye Tiroid Kanserlerinde Güncel Tedaviler. Özcan Z, editör. Nükleer OnkolojideTeranostik Uygulamalar. 1. Baskı. Ankara: Türkiye Klinikleri </w:t>
      </w:r>
      <w:hyperlink r:id="rId39" w:history="1">
        <w:r w:rsidRPr="00A0636E">
          <w:rPr>
            <w:rFonts w:asciiTheme="minorHAnsi" w:eastAsia="Times New Roman" w:hAnsiTheme="minorHAnsi"/>
            <w:sz w:val="24"/>
            <w:szCs w:val="24"/>
            <w:lang w:eastAsia="tr-TR"/>
          </w:rPr>
          <w:t>Türkiye Klinikleri Nükleer Tıp - Özel Konular</w:t>
        </w:r>
      </w:hyperlink>
      <w:r w:rsidRPr="00A0636E">
        <w:rPr>
          <w:rFonts w:asciiTheme="minorHAnsi" w:eastAsia="Times New Roman" w:hAnsiTheme="minorHAnsi"/>
          <w:sz w:val="24"/>
          <w:szCs w:val="24"/>
          <w:lang w:eastAsia="tr-TR"/>
        </w:rPr>
        <w:t>  </w:t>
      </w:r>
      <w:hyperlink r:id="rId40" w:history="1">
        <w:r w:rsidRPr="00A0636E">
          <w:rPr>
            <w:rFonts w:asciiTheme="minorHAnsi" w:eastAsia="Times New Roman" w:hAnsiTheme="minorHAnsi"/>
            <w:sz w:val="24"/>
            <w:szCs w:val="24"/>
            <w:lang w:eastAsia="tr-TR"/>
          </w:rPr>
          <w:t>- Cilt 4</w:t>
        </w:r>
      </w:hyperlink>
      <w:r w:rsidRPr="00A0636E">
        <w:rPr>
          <w:rFonts w:asciiTheme="minorHAnsi" w:eastAsia="Times New Roman" w:hAnsiTheme="minorHAnsi"/>
          <w:sz w:val="24"/>
          <w:szCs w:val="24"/>
          <w:lang w:eastAsia="tr-TR"/>
        </w:rPr>
        <w:t>; </w:t>
      </w:r>
      <w:hyperlink r:id="rId41" w:history="1">
        <w:r w:rsidRPr="00A0636E">
          <w:rPr>
            <w:rFonts w:asciiTheme="minorHAnsi" w:eastAsia="Times New Roman" w:hAnsiTheme="minorHAnsi"/>
            <w:sz w:val="24"/>
            <w:szCs w:val="24"/>
            <w:lang w:eastAsia="tr-TR"/>
          </w:rPr>
          <w:t>Sayı 3</w:t>
        </w:r>
      </w:hyperlink>
      <w:r w:rsidRPr="00A0636E">
        <w:rPr>
          <w:rFonts w:asciiTheme="minorHAnsi" w:eastAsia="Times New Roman" w:hAnsiTheme="minorHAnsi"/>
          <w:sz w:val="24"/>
          <w:szCs w:val="24"/>
          <w:lang w:eastAsia="tr-TR"/>
        </w:rPr>
        <w:t>; 2018. p.32-43.</w:t>
      </w:r>
    </w:p>
    <w:p w14:paraId="4D37E517" w14:textId="77777777" w:rsidR="00A0636E" w:rsidRPr="00A0636E" w:rsidRDefault="00A0636E" w:rsidP="00A0636E">
      <w:pPr>
        <w:pStyle w:val="ListeParagraf"/>
        <w:shd w:val="clear" w:color="auto" w:fill="FFFFFF"/>
        <w:spacing w:after="150" w:line="240" w:lineRule="auto"/>
        <w:ind w:left="595"/>
        <w:jc w:val="both"/>
        <w:rPr>
          <w:rFonts w:asciiTheme="minorHAnsi" w:eastAsia="Times New Roman" w:hAnsiTheme="minorHAnsi" w:cs="Arial"/>
          <w:sz w:val="24"/>
          <w:szCs w:val="24"/>
          <w:lang w:eastAsia="tr-TR"/>
        </w:rPr>
      </w:pPr>
    </w:p>
    <w:p w14:paraId="745C8C67" w14:textId="77777777" w:rsidR="00A0636E" w:rsidRPr="00A0636E" w:rsidRDefault="00A0636E" w:rsidP="00D478E8">
      <w:pPr>
        <w:pStyle w:val="ListeParagraf"/>
        <w:numPr>
          <w:ilvl w:val="0"/>
          <w:numId w:val="20"/>
        </w:numPr>
        <w:shd w:val="clear" w:color="auto" w:fill="F2F2F2" w:themeFill="background1" w:themeFillShade="F2"/>
        <w:spacing w:after="150" w:line="240" w:lineRule="auto"/>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Doğangün Yüksel.Hızlandırıcıya Dayalı Radyoizotop Üretimi ve Ülkemizde Nükleer Tıp: Güncel Durum Çalıştayı Sonuç Raporu. Mayıs 2019. </w:t>
      </w:r>
      <w:hyperlink r:id="rId42" w:history="1">
        <w:r w:rsidRPr="00A0636E">
          <w:rPr>
            <w:rStyle w:val="Kpr"/>
            <w:rFonts w:asciiTheme="minorHAnsi" w:hAnsiTheme="minorHAnsi"/>
            <w:color w:val="auto"/>
            <w:sz w:val="24"/>
            <w:szCs w:val="24"/>
          </w:rPr>
          <w:t>http://www.tsnm.org/wp-content/uploads/2019/10/%C3%87ALI%C5%9ETAY-RAPORU.pdf</w:t>
        </w:r>
      </w:hyperlink>
      <w:r w:rsidRPr="00A0636E">
        <w:rPr>
          <w:rFonts w:asciiTheme="minorHAnsi" w:eastAsia="Times New Roman" w:hAnsiTheme="minorHAnsi" w:cs="Arial"/>
          <w:sz w:val="24"/>
          <w:szCs w:val="24"/>
          <w:lang w:eastAsia="tr-TR"/>
        </w:rPr>
        <w:t>. DOI: 10.13140/RG.2.2.31773.26089</w:t>
      </w:r>
    </w:p>
    <w:p w14:paraId="1D833E96" w14:textId="77777777" w:rsidR="00812A2C" w:rsidRPr="00A0636E" w:rsidRDefault="00812A2C" w:rsidP="00557C9A">
      <w:pPr>
        <w:spacing w:before="120" w:after="0" w:line="240" w:lineRule="auto"/>
        <w:ind w:left="595"/>
        <w:jc w:val="both"/>
        <w:rPr>
          <w:rFonts w:asciiTheme="minorHAnsi" w:eastAsia="Times New Roman" w:hAnsiTheme="minorHAnsi"/>
          <w:sz w:val="24"/>
          <w:szCs w:val="24"/>
          <w:lang w:eastAsia="tr-TR"/>
        </w:rPr>
      </w:pPr>
    </w:p>
    <w:p w14:paraId="4F04BB03" w14:textId="77777777" w:rsidR="00812A2C" w:rsidRPr="00A0636E" w:rsidRDefault="00812A2C" w:rsidP="00D478E8">
      <w:pPr>
        <w:numPr>
          <w:ilvl w:val="0"/>
          <w:numId w:val="20"/>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sz w:val="24"/>
          <w:szCs w:val="24"/>
          <w:lang w:eastAsia="tr-TR"/>
        </w:rPr>
        <w:t xml:space="preserve">Şengöz T, Uluyol Ö, Gültekin A, Yaylalı O, </w:t>
      </w:r>
      <w:r w:rsidRPr="00A0636E">
        <w:rPr>
          <w:rFonts w:asciiTheme="minorHAnsi" w:eastAsia="Times New Roman" w:hAnsiTheme="minorHAnsi"/>
          <w:b/>
          <w:sz w:val="24"/>
          <w:szCs w:val="24"/>
          <w:u w:val="single"/>
          <w:lang w:eastAsia="tr-TR"/>
        </w:rPr>
        <w:t>Yüksel D</w:t>
      </w:r>
      <w:r w:rsidRPr="00A0636E">
        <w:rPr>
          <w:rFonts w:asciiTheme="minorHAnsi" w:eastAsia="Times New Roman" w:hAnsiTheme="minorHAnsi"/>
          <w:sz w:val="24"/>
          <w:szCs w:val="24"/>
          <w:lang w:eastAsia="tr-TR"/>
        </w:rPr>
        <w:t>. Enfektif hastalarda F-18 FDG ile lökosit işaretlemede insülinin ve glukagonun bağlanma etkinliği üzerindeki etkisi. Pam Tıp Derg 2019;12:497-501.</w:t>
      </w:r>
    </w:p>
    <w:p w14:paraId="0387369D" w14:textId="77777777" w:rsidR="00812A2C" w:rsidRPr="00A0636E" w:rsidRDefault="00812A2C" w:rsidP="00A0636E">
      <w:pPr>
        <w:spacing w:before="120" w:after="0" w:line="330" w:lineRule="atLeast"/>
        <w:ind w:left="595"/>
        <w:jc w:val="both"/>
        <w:rPr>
          <w:rFonts w:asciiTheme="minorHAnsi" w:eastAsia="Times New Roman" w:hAnsiTheme="minorHAnsi" w:cs="Arial"/>
          <w:sz w:val="24"/>
          <w:szCs w:val="24"/>
          <w:lang w:eastAsia="tr-TR"/>
        </w:rPr>
      </w:pPr>
    </w:p>
    <w:p w14:paraId="7546D450" w14:textId="77777777" w:rsidR="00812A2C" w:rsidRDefault="00812A2C" w:rsidP="00A0636E">
      <w:pPr>
        <w:jc w:val="both"/>
        <w:rPr>
          <w:rFonts w:asciiTheme="minorHAnsi" w:hAnsiTheme="minorHAnsi"/>
          <w:sz w:val="24"/>
          <w:szCs w:val="24"/>
        </w:rPr>
      </w:pPr>
    </w:p>
    <w:p w14:paraId="394BF281" w14:textId="77777777" w:rsidR="00557C9A" w:rsidRDefault="00557C9A" w:rsidP="00A0636E">
      <w:pPr>
        <w:jc w:val="both"/>
        <w:rPr>
          <w:rFonts w:asciiTheme="minorHAnsi" w:hAnsiTheme="minorHAnsi"/>
          <w:sz w:val="24"/>
          <w:szCs w:val="24"/>
        </w:rPr>
      </w:pPr>
    </w:p>
    <w:p w14:paraId="31A31901" w14:textId="77777777" w:rsidR="00557C9A" w:rsidRDefault="00557C9A" w:rsidP="00A0636E">
      <w:pPr>
        <w:jc w:val="both"/>
        <w:rPr>
          <w:rFonts w:asciiTheme="minorHAnsi" w:hAnsiTheme="minorHAnsi"/>
          <w:sz w:val="24"/>
          <w:szCs w:val="24"/>
        </w:rPr>
      </w:pPr>
    </w:p>
    <w:p w14:paraId="5903028B" w14:textId="77777777" w:rsidR="00557C9A" w:rsidRPr="00A0636E" w:rsidRDefault="00557C9A" w:rsidP="00A0636E">
      <w:pPr>
        <w:jc w:val="both"/>
        <w:rPr>
          <w:rFonts w:asciiTheme="minorHAnsi" w:hAnsiTheme="minorHAnsi"/>
          <w:sz w:val="24"/>
          <w:szCs w:val="24"/>
        </w:rPr>
      </w:pPr>
    </w:p>
    <w:p w14:paraId="63857DC3" w14:textId="77777777" w:rsidR="00F24653" w:rsidRPr="00A0636E" w:rsidRDefault="00F24653" w:rsidP="00A0636E">
      <w:pPr>
        <w:pStyle w:val="Gvde"/>
        <w:spacing w:after="0" w:line="240" w:lineRule="auto"/>
        <w:jc w:val="both"/>
        <w:rPr>
          <w:rStyle w:val="apple-converted-space"/>
          <w:rFonts w:asciiTheme="minorHAnsi" w:hAnsiTheme="minorHAnsi" w:cs="Times New Roman"/>
          <w:b/>
          <w:color w:val="auto"/>
          <w:sz w:val="28"/>
          <w:szCs w:val="24"/>
        </w:rPr>
      </w:pPr>
      <w:r w:rsidRPr="00A0636E">
        <w:rPr>
          <w:rStyle w:val="apple-converted-space"/>
          <w:rFonts w:asciiTheme="minorHAnsi" w:hAnsiTheme="minorHAnsi"/>
          <w:b/>
          <w:color w:val="auto"/>
          <w:sz w:val="28"/>
          <w:szCs w:val="24"/>
        </w:rPr>
        <w:t>INTERNATIONAL POSTERS AND ORAL PRESANTATIONS</w:t>
      </w:r>
    </w:p>
    <w:p w14:paraId="133697EE" w14:textId="77777777" w:rsidR="00F24653" w:rsidRPr="00A0636E" w:rsidRDefault="00F24653" w:rsidP="00557C9A">
      <w:pPr>
        <w:spacing w:line="240" w:lineRule="auto"/>
        <w:jc w:val="both"/>
        <w:rPr>
          <w:rFonts w:asciiTheme="minorHAnsi" w:hAnsiTheme="minorHAnsi"/>
          <w:sz w:val="24"/>
          <w:szCs w:val="24"/>
        </w:rPr>
      </w:pPr>
    </w:p>
    <w:p w14:paraId="306F4321" w14:textId="77777777" w:rsidR="00A0636E" w:rsidRPr="00A0636E" w:rsidRDefault="00A0636E" w:rsidP="00C629A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Arial" w:hAnsiTheme="minorHAnsi" w:cs="Arial"/>
          <w:b/>
          <w:bCs/>
          <w:sz w:val="24"/>
          <w:szCs w:val="24"/>
          <w:u w:val="single"/>
          <w:shd w:val="clear" w:color="auto" w:fill="F2F2F2" w:themeFill="background1" w:themeFillShade="F2"/>
          <w:lang w:eastAsia="tr-TR"/>
        </w:rPr>
        <w:lastRenderedPageBreak/>
        <w:t>Doğangün Yüksel</w:t>
      </w:r>
      <w:r w:rsidRPr="00A0636E">
        <w:rPr>
          <w:rFonts w:asciiTheme="minorHAnsi" w:eastAsia="Arial" w:hAnsiTheme="minorHAnsi" w:cs="Arial"/>
          <w:sz w:val="24"/>
          <w:szCs w:val="24"/>
          <w:u w:val="single"/>
          <w:shd w:val="clear" w:color="auto" w:fill="F2F2F2" w:themeFill="background1" w:themeFillShade="F2"/>
          <w:lang w:eastAsia="tr-TR"/>
        </w:rPr>
        <w:t>,</w:t>
      </w:r>
      <w:r w:rsidRPr="00A0636E">
        <w:rPr>
          <w:rFonts w:asciiTheme="minorHAnsi" w:eastAsia="Arial" w:hAnsiTheme="minorHAnsi" w:cs="Arial"/>
          <w:sz w:val="24"/>
          <w:szCs w:val="24"/>
          <w:shd w:val="clear" w:color="auto" w:fill="F2F2F2" w:themeFill="background1" w:themeFillShade="F2"/>
          <w:lang w:eastAsia="tr-TR"/>
        </w:rPr>
        <w:t xml:space="preserve"> Özlem Yurtseven, Olga Yaylalı, Diler Aslan, F Suna Kıraç. Does the body mass index affect the bone mineral densitometry results? J Endocrinol Invest</w:t>
      </w:r>
      <w:r w:rsidRPr="00A0636E">
        <w:rPr>
          <w:rFonts w:asciiTheme="minorHAnsi" w:eastAsia="Arial" w:hAnsiTheme="minorHAnsi" w:cs="Arial"/>
          <w:i/>
          <w:iCs/>
          <w:sz w:val="24"/>
          <w:szCs w:val="24"/>
          <w:shd w:val="clear" w:color="auto" w:fill="F2F2F2" w:themeFill="background1" w:themeFillShade="F2"/>
          <w:lang w:eastAsia="tr-TR"/>
        </w:rPr>
        <w:t xml:space="preserve"> </w:t>
      </w:r>
      <w:r w:rsidRPr="00A0636E">
        <w:rPr>
          <w:rFonts w:asciiTheme="minorHAnsi" w:eastAsia="Arial" w:hAnsiTheme="minorHAnsi" w:cs="Arial"/>
          <w:sz w:val="24"/>
          <w:szCs w:val="24"/>
          <w:shd w:val="clear" w:color="auto" w:fill="F2F2F2" w:themeFill="background1" w:themeFillShade="F2"/>
          <w:lang w:eastAsia="tr-TR"/>
        </w:rPr>
        <w:t>2000;23 (Suppl. to no.7):60 (P112) (23</w:t>
      </w:r>
      <w:r w:rsidRPr="00A0636E">
        <w:rPr>
          <w:rFonts w:asciiTheme="minorHAnsi" w:eastAsia="Arial" w:hAnsiTheme="minorHAnsi" w:cs="Arial"/>
          <w:sz w:val="24"/>
          <w:szCs w:val="24"/>
          <w:shd w:val="clear" w:color="auto" w:fill="F2F2F2" w:themeFill="background1" w:themeFillShade="F2"/>
          <w:vertAlign w:val="superscript"/>
          <w:lang w:eastAsia="tr-TR"/>
        </w:rPr>
        <w:t>rd</w:t>
      </w:r>
      <w:r w:rsidRPr="00A0636E">
        <w:rPr>
          <w:rFonts w:asciiTheme="minorHAnsi" w:eastAsia="Arial" w:hAnsiTheme="minorHAnsi" w:cs="Arial"/>
          <w:sz w:val="24"/>
          <w:szCs w:val="24"/>
          <w:shd w:val="clear" w:color="auto" w:fill="F2F2F2" w:themeFill="background1" w:themeFillShade="F2"/>
          <w:lang w:eastAsia="tr-TR"/>
        </w:rPr>
        <w:t xml:space="preserve"> Congress of Endocrinology and Metabolic Diseases of Turkey Joint Meeting with The European Federation of Endocrine Societies, ANKARA, 2000)   (Makale no: C11</w:t>
      </w:r>
      <w:r w:rsidRPr="00A0636E">
        <w:rPr>
          <w:rFonts w:asciiTheme="minorHAnsi" w:eastAsia="Arial" w:hAnsiTheme="minorHAnsi" w:cs="Arial"/>
          <w:sz w:val="24"/>
          <w:szCs w:val="24"/>
          <w:lang w:eastAsia="tr-TR"/>
        </w:rPr>
        <w:t>)</w:t>
      </w:r>
    </w:p>
    <w:p w14:paraId="376F0F46"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3AA9B271"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Arial" w:hAnsiTheme="minorHAnsi" w:cs="Arial"/>
          <w:sz w:val="24"/>
          <w:szCs w:val="24"/>
          <w:lang w:eastAsia="tr-TR"/>
        </w:rPr>
        <w:t xml:space="preserve">F Suna Kıraç, </w:t>
      </w:r>
      <w:r w:rsidRPr="00A0636E">
        <w:rPr>
          <w:rFonts w:asciiTheme="minorHAnsi" w:eastAsia="Arial" w:hAnsiTheme="minorHAnsi" w:cs="Arial"/>
          <w:b/>
          <w:bCs/>
          <w:sz w:val="24"/>
          <w:szCs w:val="24"/>
          <w:u w:val="single"/>
          <w:lang w:eastAsia="tr-TR"/>
        </w:rPr>
        <w:t>Doğangün Yüksel</w:t>
      </w:r>
      <w:r w:rsidRPr="00A0636E">
        <w:rPr>
          <w:rFonts w:asciiTheme="minorHAnsi" w:eastAsia="Arial" w:hAnsiTheme="minorHAnsi" w:cs="Arial"/>
          <w:sz w:val="24"/>
          <w:szCs w:val="24"/>
          <w:u w:val="single"/>
          <w:lang w:eastAsia="tr-TR"/>
        </w:rPr>
        <w:t>,</w:t>
      </w:r>
      <w:r w:rsidRPr="00A0636E">
        <w:rPr>
          <w:rFonts w:asciiTheme="minorHAnsi" w:eastAsia="Arial" w:hAnsiTheme="minorHAnsi" w:cs="Arial"/>
          <w:sz w:val="24"/>
          <w:szCs w:val="24"/>
          <w:lang w:eastAsia="tr-TR"/>
        </w:rPr>
        <w:t xml:space="preserve"> Olga Yaylalı, Özlem Yurtseven, Diler Aslan. Which parameter should be used in the evaluation of bone mineral density measurements obtained using dual energy x-ray densitometry method? J Endocrinol Invest</w:t>
      </w:r>
      <w:r w:rsidRPr="00A0636E">
        <w:rPr>
          <w:rFonts w:asciiTheme="minorHAnsi" w:eastAsia="Arial" w:hAnsiTheme="minorHAnsi" w:cs="Arial"/>
          <w:i/>
          <w:iCs/>
          <w:sz w:val="24"/>
          <w:szCs w:val="24"/>
          <w:lang w:eastAsia="tr-TR"/>
        </w:rPr>
        <w:t xml:space="preserve"> </w:t>
      </w:r>
      <w:r w:rsidRPr="00A0636E">
        <w:rPr>
          <w:rFonts w:asciiTheme="minorHAnsi" w:eastAsia="Arial" w:hAnsiTheme="minorHAnsi" w:cs="Arial"/>
          <w:sz w:val="24"/>
          <w:szCs w:val="24"/>
          <w:lang w:eastAsia="tr-TR"/>
        </w:rPr>
        <w:t>2000;23( Suppl. to no.7): 20 (O 34) (23</w:t>
      </w:r>
      <w:r w:rsidRPr="00A0636E">
        <w:rPr>
          <w:rFonts w:asciiTheme="minorHAnsi" w:eastAsia="Arial" w:hAnsiTheme="minorHAnsi" w:cs="Arial"/>
          <w:sz w:val="24"/>
          <w:szCs w:val="24"/>
          <w:vertAlign w:val="superscript"/>
          <w:lang w:eastAsia="tr-TR"/>
        </w:rPr>
        <w:t>rd</w:t>
      </w:r>
      <w:r w:rsidRPr="00A0636E">
        <w:rPr>
          <w:rFonts w:asciiTheme="minorHAnsi" w:eastAsia="Arial" w:hAnsiTheme="minorHAnsi" w:cs="Arial"/>
          <w:sz w:val="24"/>
          <w:szCs w:val="24"/>
          <w:lang w:eastAsia="tr-TR"/>
        </w:rPr>
        <w:t xml:space="preserve"> Congress of Endocrinology and Metabolic Diseases of Turkey Joint Meeting with The European Federation of Endocrine Societies, ANKARA, 2000)   </w:t>
      </w:r>
    </w:p>
    <w:p w14:paraId="1B2F73DE"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067CC4D3" w14:textId="77777777" w:rsid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Yaylalı,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Fatma Suna Kıraç. Levothyroxine treatment and bone mineral density. J Endocrinol Invest 2000;23  ( Suppl. to no.7):60 (P111)     (23rd Congress of Endocrinology and Metabolic Diseases of Turkey Joint Meeting with The European Federation of Endocrine Societies, ANKARA, 2000)     </w:t>
      </w:r>
    </w:p>
    <w:p w14:paraId="7B977677"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7CA8ACB0" w14:textId="77777777" w:rsid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Tanju Yusuf Erdil,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Turgay Çelik, İsmail Çiftçi, Fuat Dede, H. Turgut Turoğlu, Seyfettin Ilgan, Emel Öztürk. Gated Tc-99m MIBI myocardial perfusion SPECT in patients with right bundle block. Eur J Nucl Med 2000; 8: 1049 (PS_155) (13th Annual Congress of The European Association of Nuclear Medicine – EANM, September 2-6, 2000, Paris/France)</w:t>
      </w:r>
    </w:p>
    <w:p w14:paraId="6DF5C6B5"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08D507D1" w14:textId="77777777" w:rsid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Tanju Yusuf Erdil,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Emel Öztürk,  İsmail Çiftçi, Fuat Dede, Muammer Urhan, Feyza Çağlayan, Nuri Aslan, Seyfettin Ilgan, H. Turgut Turoğlu. Gated 99mTc MIBI myocardial perfusion SPECT in the assessment of myocardial viability in patients with previous myocardial infarction: a comparative study with 201Tl reinjection. Eur J Nucl Med 2000; 8: 1034(PS_94) (13th Annual Congress of The European Association of Nuclear Medicine – EANM, September 2-6, 2000, Paris/France)</w:t>
      </w:r>
    </w:p>
    <w:p w14:paraId="6F998C5A"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70AA5812" w14:textId="77777777" w:rsid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Tanju Yusuf Erdil, İsmail Çiftçi,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Fuat Dede, Feyza Çağlayan, Nuri Aslan, Özgür Karaçalıoğlu, Seyfettin Ilgan, Emel Öztürk, H. Turgut Turoğlu. Can early phase renal imaging during bone scan be used in the determination of relative renal function. Eur J Nucl Med 2000; 8: 921(OS_106) (13th Annual Congress of The European Association of Nuclear Medicine – EANM, September 2-6, 2000, Paris/France)</w:t>
      </w:r>
    </w:p>
    <w:p w14:paraId="5201A2A6" w14:textId="77777777" w:rsidR="00A0636E" w:rsidRPr="00A0636E" w:rsidRDefault="00A0636E" w:rsidP="00FD77B1">
      <w:pPr>
        <w:shd w:val="clear" w:color="auto" w:fill="FFFFFF" w:themeFill="background1"/>
        <w:spacing w:after="0" w:line="240" w:lineRule="auto"/>
        <w:ind w:left="720"/>
        <w:jc w:val="both"/>
        <w:rPr>
          <w:rFonts w:asciiTheme="minorHAnsi" w:eastAsia="Times New Roman" w:hAnsiTheme="minorHAnsi" w:cs="Arial"/>
          <w:sz w:val="24"/>
          <w:szCs w:val="24"/>
          <w:lang w:eastAsia="tr-TR"/>
        </w:rPr>
      </w:pPr>
    </w:p>
    <w:p w14:paraId="23C99ABD" w14:textId="77777777" w:rsid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lastRenderedPageBreak/>
        <w:t xml:space="preserve">Nuri Aslan, Mustafa Serdengeçti, Yavuz Narin,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Kürşat Okuyucu, Ömer Uğur, Seyfettin Ilgan, Emel Öztürk, M. Ali Özgüven. 99m Tc- DMSA-(V) and In-111 octreotide imaging in the evaluation of medullary thyroid carcinoma (MTC) patients with persistent high level of tumor markers after surgery. Eur J Nucl Med 2000; 8: 1151(PS_564) (13th Annual Congress of The European Association of Nuclear Medicine – EANM, September 2-6, 2000, Paris/France) (Makale no: A3)</w:t>
      </w:r>
    </w:p>
    <w:p w14:paraId="084215BC"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6A48954D"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Arzu Karadag, Yurdaer Sermez,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Bünyamin Kaptanoğlu. Effect of continuous and intermitent nasal calcitonin on bone turnover markers in postmenopausal osteoporosis. Osteo İnt 2002; 13 (supp 1):S46, P138SU (Poster) (IOF World Congress on Osteoporosis, Lisbon, Portugal, 10-14 May 2002)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WOS:000175619200152</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0937-941X</w:t>
      </w:r>
    </w:p>
    <w:p w14:paraId="7D949A2A"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48EB2C60" w14:textId="77777777" w:rsidR="00A0636E" w:rsidRPr="00A0636E" w:rsidRDefault="00A0636E" w:rsidP="00A0636E">
      <w:pPr>
        <w:pStyle w:val="frfield"/>
        <w:numPr>
          <w:ilvl w:val="0"/>
          <w:numId w:val="15"/>
        </w:numPr>
        <w:shd w:val="clear" w:color="auto" w:fill="F8F8F8"/>
        <w:spacing w:before="0" w:beforeAutospacing="0" w:line="330" w:lineRule="atLeast"/>
        <w:jc w:val="both"/>
        <w:rPr>
          <w:rFonts w:asciiTheme="minorHAnsi" w:hAnsiTheme="minorHAnsi" w:cs="Arial"/>
        </w:rPr>
      </w:pPr>
      <w:r w:rsidRPr="00A0636E">
        <w:rPr>
          <w:rFonts w:asciiTheme="minorHAnsi" w:hAnsiTheme="minorHAnsi" w:cs="Arial"/>
          <w:b/>
          <w:bCs/>
          <w:u w:val="single"/>
        </w:rPr>
        <w:t>Doğangün Yüksel</w:t>
      </w:r>
      <w:r w:rsidRPr="00A0636E">
        <w:rPr>
          <w:rFonts w:asciiTheme="minorHAnsi" w:hAnsiTheme="minorHAnsi" w:cs="Arial"/>
        </w:rPr>
        <w:t xml:space="preserve">, Serkan Değirmencioğlu,  Mustafa Yılmaz, Turgut </w:t>
      </w:r>
      <w:proofErr w:type="gramStart"/>
      <w:r w:rsidRPr="00A0636E">
        <w:rPr>
          <w:rFonts w:asciiTheme="minorHAnsi" w:hAnsiTheme="minorHAnsi" w:cs="Arial"/>
        </w:rPr>
        <w:t>Serdaş , Olga</w:t>
      </w:r>
      <w:proofErr w:type="gramEnd"/>
      <w:r w:rsidRPr="00A0636E">
        <w:rPr>
          <w:rFonts w:asciiTheme="minorHAnsi" w:hAnsiTheme="minorHAnsi" w:cs="Arial"/>
        </w:rPr>
        <w:t xml:space="preserve"> Yaylalı,  F.Suna Kıraç. Impact of omeprazole as proton ATPase pump inhibitor on renal function detected by 99mTc-MAG3 as a tubular agent: Preliminary results. Eur J Nucl Med Mol Imaging 2004;31(Suppl 2): S417 (P610) (17th Annual Congress of The European Association of Nuclear Medicine – EANM’04, September 4-8, 2004, Helsinki/FINLAND) </w:t>
      </w:r>
      <w:r w:rsidRPr="00A0636E">
        <w:rPr>
          <w:rFonts w:asciiTheme="minorHAnsi" w:hAnsiTheme="minorHAnsi" w:cs="Arial"/>
          <w:b/>
          <w:bCs/>
        </w:rPr>
        <w:t>Accession Number:</w:t>
      </w:r>
      <w:r w:rsidRPr="00A0636E">
        <w:rPr>
          <w:rFonts w:asciiTheme="minorHAnsi" w:hAnsiTheme="minorHAnsi" w:cs="Arial"/>
        </w:rPr>
        <w:t xml:space="preserve"> WOS:000223419901067; </w:t>
      </w:r>
      <w:r w:rsidRPr="00A0636E">
        <w:rPr>
          <w:rFonts w:asciiTheme="minorHAnsi" w:hAnsiTheme="minorHAnsi" w:cs="Arial"/>
          <w:b/>
          <w:bCs/>
        </w:rPr>
        <w:t>ISSN:</w:t>
      </w:r>
      <w:r w:rsidRPr="00A0636E">
        <w:rPr>
          <w:rFonts w:asciiTheme="minorHAnsi" w:hAnsiTheme="minorHAnsi" w:cs="Arial"/>
        </w:rPr>
        <w:t> 1619-7070</w:t>
      </w:r>
    </w:p>
    <w:p w14:paraId="0112471B"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353E7D53" w14:textId="77777777" w:rsidR="00A0636E" w:rsidRPr="00A0636E" w:rsidRDefault="00A0636E" w:rsidP="00A0636E">
      <w:pPr>
        <w:pStyle w:val="frfield"/>
        <w:numPr>
          <w:ilvl w:val="0"/>
          <w:numId w:val="15"/>
        </w:numPr>
        <w:shd w:val="clear" w:color="auto" w:fill="F8F8F8"/>
        <w:spacing w:before="0" w:beforeAutospacing="0" w:line="330" w:lineRule="atLeast"/>
        <w:jc w:val="both"/>
        <w:rPr>
          <w:rFonts w:asciiTheme="minorHAnsi" w:hAnsiTheme="minorHAnsi" w:cs="Arial"/>
        </w:rPr>
      </w:pPr>
      <w:r w:rsidRPr="00A0636E">
        <w:rPr>
          <w:rFonts w:asciiTheme="minorHAnsi" w:hAnsiTheme="minorHAnsi" w:cs="Arial"/>
          <w:b/>
          <w:bCs/>
          <w:u w:val="single"/>
        </w:rPr>
        <w:t>Doğangün Yüksel,</w:t>
      </w:r>
      <w:r w:rsidRPr="00A0636E">
        <w:rPr>
          <w:rFonts w:asciiTheme="minorHAnsi" w:hAnsiTheme="minorHAnsi" w:cs="Arial"/>
        </w:rPr>
        <w:t xml:space="preserve"> Mine Cinbiş, Burcu Değirmencioğlu, Turgut Serdaş, Nihat Akalın, Fatma Suna Kıraç. The Role of Brain Perfusion Scintigraphy in the Management of Patients with Viral Encephalitis. Eur J Nucl Med Mol Imaging 2005;32(Suppl 1): S188 (P333)  (18th Annual Congress of The European Association of Nuclear Medicine – EANM’05, September 15-19, 2005, Istanbul/Turkey). </w:t>
      </w:r>
      <w:r w:rsidRPr="00A0636E">
        <w:rPr>
          <w:rFonts w:asciiTheme="minorHAnsi" w:hAnsiTheme="minorHAnsi" w:cs="Arial"/>
          <w:b/>
          <w:bCs/>
        </w:rPr>
        <w:t>Accession Number:</w:t>
      </w:r>
      <w:r w:rsidRPr="00A0636E">
        <w:rPr>
          <w:rFonts w:asciiTheme="minorHAnsi" w:hAnsiTheme="minorHAnsi" w:cs="Arial"/>
        </w:rPr>
        <w:t xml:space="preserve"> WOS:000208745101206; </w:t>
      </w:r>
      <w:r w:rsidRPr="00A0636E">
        <w:rPr>
          <w:rFonts w:asciiTheme="minorHAnsi" w:hAnsiTheme="minorHAnsi" w:cs="Arial"/>
          <w:b/>
          <w:bCs/>
        </w:rPr>
        <w:t>ISSN:</w:t>
      </w:r>
      <w:r w:rsidRPr="00A0636E">
        <w:rPr>
          <w:rFonts w:asciiTheme="minorHAnsi" w:hAnsiTheme="minorHAnsi" w:cs="Arial"/>
        </w:rPr>
        <w:t> 1619-7070</w:t>
      </w:r>
    </w:p>
    <w:p w14:paraId="395A9A91"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63E8819B"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Semin Fenkçi, Erdal Nihat Akalın, Turgut Serdaş, Fatma Suna Kıraç. Evaluation of Dual Phase 99mTc-Tetrofosmin Parathyroid Scintigraphy in the Patients with Subacute Thyroiditis and Hyperparathyroidism. Eur J Nucl Med Mol Imaging 2005;32(Suppl 1): S233 (P577) (18th Annual Congress of The European Association of Nuclear Medicine – EANM’05, September 15-19, 2005, Istanbul/Turkey).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WOS:000208745101450;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1619-7070</w:t>
      </w:r>
    </w:p>
    <w:p w14:paraId="69C1000E" w14:textId="77777777" w:rsidR="00A0636E" w:rsidRPr="00A0636E" w:rsidRDefault="00A0636E" w:rsidP="00A0636E">
      <w:pPr>
        <w:spacing w:before="120" w:after="120"/>
        <w:ind w:left="720"/>
        <w:jc w:val="both"/>
        <w:rPr>
          <w:rFonts w:asciiTheme="minorHAnsi" w:eastAsia="Times New Roman" w:hAnsiTheme="minorHAnsi" w:cs="Arial"/>
          <w:sz w:val="24"/>
          <w:szCs w:val="24"/>
          <w:lang w:eastAsia="tr-TR"/>
        </w:rPr>
      </w:pPr>
    </w:p>
    <w:p w14:paraId="2C2C16BE"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Yaylalı, Fatma Suna Kıraç,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Tc-99m-Mercaptoacetyltriglycine Renal Scintigraphy in Children: Regional Parenchymal Dysfunction and Comparison with Technetium-99m Dimercaptosuccinic Acid Scan. Eur J Nucl Med Mol Imaging 2007;34(Suppl 2) S251 (O605): 20. Annual Congress of the EANM, 13-17 October, </w:t>
      </w:r>
      <w:r w:rsidRPr="00A0636E">
        <w:rPr>
          <w:rFonts w:asciiTheme="minorHAnsi" w:eastAsia="Times New Roman" w:hAnsiTheme="minorHAnsi" w:cs="Arial"/>
          <w:sz w:val="24"/>
          <w:szCs w:val="24"/>
          <w:lang w:eastAsia="tr-TR"/>
        </w:rPr>
        <w:lastRenderedPageBreak/>
        <w:t>Copenhagen, Denmark, 2007</w:t>
      </w:r>
      <w:r w:rsidRPr="00A0636E">
        <w:rPr>
          <w:rFonts w:asciiTheme="minorHAnsi" w:hAnsiTheme="minorHAnsi" w:cs="Arial"/>
          <w:b/>
          <w:bCs/>
          <w:sz w:val="24"/>
          <w:szCs w:val="24"/>
        </w:rPr>
        <w:t xml:space="preserve">.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WOS:000253283900628;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1619-7070</w:t>
      </w:r>
    </w:p>
    <w:p w14:paraId="327141F4"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3DFBF9B1"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Yaylalı, Fatma Suna Kıraç,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Tc-99m-Mercaptoacetyltriglycine renal scintigraphies in the evaluation of renal parenchymal lesion in infants. Eur J Nucl Med Mol Imaging 2007;34(Suppl 2) S366 (P 513): Annual Congress of the EANM, 13-17 October, Copenhagen, Denmark, 2007.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 000253283901228;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1619-7070</w:t>
      </w:r>
    </w:p>
    <w:p w14:paraId="06A6E328"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4B651F91"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Olga Yaylalı, Fatma Suna Kıraç, Mustafa Yılmaz, Fulya Akın, </w:t>
      </w:r>
      <w:r w:rsidRPr="00A0636E">
        <w:rPr>
          <w:rFonts w:asciiTheme="minorHAnsi" w:eastAsia="Times New Roman" w:hAnsiTheme="minorHAnsi" w:cs="Arial"/>
          <w:b/>
          <w:bCs/>
          <w:sz w:val="24"/>
          <w:szCs w:val="24"/>
          <w:u w:val="single"/>
          <w:lang w:eastAsia="tr-TR"/>
        </w:rPr>
        <w:t>Doğangün Yüksel</w:t>
      </w:r>
      <w:r w:rsidRPr="00A0636E">
        <w:rPr>
          <w:rFonts w:asciiTheme="minorHAnsi" w:eastAsia="Times New Roman" w:hAnsiTheme="minorHAnsi" w:cs="Arial"/>
          <w:sz w:val="24"/>
          <w:szCs w:val="24"/>
          <w:lang w:eastAsia="tr-TR"/>
        </w:rPr>
        <w:t xml:space="preserve">, Neşe Demirkan, Beyza Akdağ. Evaluation of Esophageal and Gastric Motility in Patients with Hypothyroidism. Eur J Nucl Med Mol Imaging (2008) 35 (Suppl 2):S154 –S180 (OP318). Annual Congress of the EANM, 11-15 October, Munich, Germany, 2008.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WOS:000208690700244;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1619-7070</w:t>
      </w:r>
    </w:p>
    <w:p w14:paraId="0178D3B3"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135E1B39"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 Yaylali, S Kirac, N Akalin, </w:t>
      </w:r>
      <w:r w:rsidRPr="00A0636E">
        <w:rPr>
          <w:rFonts w:asciiTheme="minorHAnsi" w:eastAsia="Times New Roman" w:hAnsiTheme="minorHAnsi" w:cs="Arial"/>
          <w:b/>
          <w:bCs/>
          <w:sz w:val="24"/>
          <w:szCs w:val="24"/>
          <w:u w:val="single"/>
          <w:lang w:eastAsia="tr-TR"/>
        </w:rPr>
        <w:t>D Yüksel,</w:t>
      </w:r>
      <w:r w:rsidRPr="00A0636E">
        <w:rPr>
          <w:rFonts w:asciiTheme="minorHAnsi" w:eastAsia="Times New Roman" w:hAnsiTheme="minorHAnsi" w:cs="Arial"/>
          <w:sz w:val="24"/>
          <w:szCs w:val="24"/>
          <w:lang w:eastAsia="tr-TR"/>
        </w:rPr>
        <w:t xml:space="preserve"> D Dursunoğlu. The Role of Myocardial Perfusion Scintigraphy in The Evaluation of Female Patients with Cardiac Metabolic Syndrome. Eur J Nucl Med Mol Imaging 2009; 36:315. (P 022) Annual Congress of the EANM 2009, 10-14 October 2009,Barcelona, SPAIN </w:t>
      </w:r>
    </w:p>
    <w:p w14:paraId="1C471F18" w14:textId="77777777" w:rsidR="00A0636E" w:rsidRPr="00A0636E" w:rsidRDefault="00A0636E" w:rsidP="00557C9A">
      <w:pPr>
        <w:pStyle w:val="ListeParagraf"/>
        <w:spacing w:after="0" w:line="240" w:lineRule="auto"/>
        <w:jc w:val="both"/>
        <w:rPr>
          <w:rFonts w:asciiTheme="minorHAnsi" w:eastAsia="Times New Roman" w:hAnsiTheme="minorHAnsi" w:cs="Arial"/>
          <w:sz w:val="24"/>
          <w:szCs w:val="24"/>
          <w:lang w:eastAsia="tr-TR"/>
        </w:rPr>
      </w:pPr>
    </w:p>
    <w:p w14:paraId="6F80A256"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S Kirac, O Yaylali, N Akalin, </w:t>
      </w:r>
      <w:r w:rsidRPr="00A0636E">
        <w:rPr>
          <w:rFonts w:asciiTheme="minorHAnsi" w:eastAsia="Times New Roman" w:hAnsiTheme="minorHAnsi" w:cs="Arial"/>
          <w:b/>
          <w:bCs/>
          <w:sz w:val="24"/>
          <w:szCs w:val="24"/>
          <w:u w:val="single"/>
          <w:lang w:eastAsia="tr-TR"/>
        </w:rPr>
        <w:t>D Yüksel</w:t>
      </w:r>
      <w:r w:rsidRPr="00A0636E">
        <w:rPr>
          <w:rFonts w:asciiTheme="minorHAnsi" w:eastAsia="Times New Roman" w:hAnsiTheme="minorHAnsi" w:cs="Arial"/>
          <w:sz w:val="24"/>
          <w:szCs w:val="24"/>
          <w:lang w:eastAsia="tr-TR"/>
        </w:rPr>
        <w:t xml:space="preserve">, M Kilic. The Role of Stress Myocard Perfusion SPECT Study in the Women With Cardiac Symptoms. Eur J Nucl Med Mol Imaging 2009; 36:316. (P 027) Annual Congress of the EANM 2009, 10-14 October Barcelona, </w:t>
      </w:r>
      <w:proofErr w:type="gramStart"/>
      <w:r w:rsidRPr="00A0636E">
        <w:rPr>
          <w:rFonts w:asciiTheme="minorHAnsi" w:eastAsia="Times New Roman" w:hAnsiTheme="minorHAnsi" w:cs="Arial"/>
          <w:sz w:val="24"/>
          <w:szCs w:val="24"/>
          <w:lang w:eastAsia="tr-TR"/>
        </w:rPr>
        <w:t>SPAIN , 2009</w:t>
      </w:r>
      <w:proofErr w:type="gramEnd"/>
    </w:p>
    <w:p w14:paraId="34E0B1CB" w14:textId="77777777" w:rsidR="00A0636E" w:rsidRPr="00A0636E" w:rsidRDefault="00A0636E" w:rsidP="00557C9A">
      <w:pPr>
        <w:spacing w:after="0" w:line="240" w:lineRule="auto"/>
        <w:ind w:left="720"/>
        <w:jc w:val="both"/>
        <w:rPr>
          <w:rFonts w:asciiTheme="minorHAnsi" w:eastAsia="Times New Roman" w:hAnsiTheme="minorHAnsi" w:cs="Arial"/>
          <w:sz w:val="24"/>
          <w:szCs w:val="24"/>
          <w:lang w:eastAsia="tr-TR"/>
        </w:rPr>
      </w:pPr>
    </w:p>
    <w:p w14:paraId="2B11943C"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b/>
          <w:bCs/>
          <w:sz w:val="24"/>
          <w:szCs w:val="24"/>
          <w:u w:val="single"/>
          <w:lang w:eastAsia="tr-TR"/>
        </w:rPr>
        <w:t>D Yüksel,</w:t>
      </w:r>
      <w:r w:rsidRPr="00A0636E">
        <w:rPr>
          <w:rFonts w:asciiTheme="minorHAnsi" w:eastAsia="Times New Roman" w:hAnsiTheme="minorHAnsi" w:cs="Arial"/>
          <w:sz w:val="24"/>
          <w:szCs w:val="24"/>
          <w:lang w:eastAsia="tr-TR"/>
        </w:rPr>
        <w:t xml:space="preserve"> S Kirac, O Yaylali, I Uğuz. The Prognostic Role of Tc-99m Pertechnetate Thyroid Scintigraphy Before Fixed Dose Radioiodine Therapy of Toxic Multinodular Goiter for Outcome. Eur J Nucl Med Mol Imaging 2009; 36:447. (P 707) Annual Congress of the EANM 2009, 10-14 October Barcelona, </w:t>
      </w:r>
      <w:proofErr w:type="gramStart"/>
      <w:r w:rsidRPr="00A0636E">
        <w:rPr>
          <w:rFonts w:asciiTheme="minorHAnsi" w:eastAsia="Times New Roman" w:hAnsiTheme="minorHAnsi" w:cs="Arial"/>
          <w:sz w:val="24"/>
          <w:szCs w:val="24"/>
          <w:lang w:eastAsia="tr-TR"/>
        </w:rPr>
        <w:t>SPAIN , 2009</w:t>
      </w:r>
      <w:proofErr w:type="gramEnd"/>
    </w:p>
    <w:p w14:paraId="5C709351" w14:textId="77777777" w:rsidR="00A0636E" w:rsidRPr="00A0636E" w:rsidRDefault="00A0636E" w:rsidP="00A0636E">
      <w:pPr>
        <w:spacing w:before="120" w:after="120"/>
        <w:ind w:left="720"/>
        <w:jc w:val="both"/>
        <w:rPr>
          <w:rFonts w:asciiTheme="minorHAnsi" w:eastAsia="Times New Roman" w:hAnsiTheme="minorHAnsi" w:cs="Arial"/>
          <w:sz w:val="24"/>
          <w:szCs w:val="24"/>
          <w:lang w:eastAsia="tr-TR"/>
        </w:rPr>
      </w:pPr>
    </w:p>
    <w:p w14:paraId="65D07C3D"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Yaylali O, Kıraç FS, Yaylali YT, Serteser M, </w:t>
      </w:r>
      <w:r w:rsidRPr="00A0636E">
        <w:rPr>
          <w:rFonts w:asciiTheme="minorHAnsi" w:eastAsia="Times New Roman" w:hAnsiTheme="minorHAnsi" w:cs="Arial"/>
          <w:b/>
          <w:bCs/>
          <w:sz w:val="24"/>
          <w:szCs w:val="24"/>
          <w:u w:val="single"/>
          <w:lang w:eastAsia="tr-TR"/>
        </w:rPr>
        <w:t>Yüksel D</w:t>
      </w:r>
      <w:r w:rsidRPr="00A0636E">
        <w:rPr>
          <w:rFonts w:asciiTheme="minorHAnsi" w:eastAsia="Times New Roman" w:hAnsiTheme="minorHAnsi" w:cs="Arial"/>
          <w:sz w:val="24"/>
          <w:szCs w:val="24"/>
          <w:lang w:eastAsia="tr-TR"/>
        </w:rPr>
        <w:t>, Akdağ B. The Impact of Caffeine On Results of Gated Myocardial Perfusion SPECT Study Using Dipyridamole: Still Debatable Issue. Eur J Nucl Med Mol Imaging 2010;37: S374 (P-210). Annual Congress of the EANM, October 09-13, 2010, Vienna / Austria, 2010</w:t>
      </w:r>
    </w:p>
    <w:p w14:paraId="0A3B2CFF" w14:textId="77777777" w:rsidR="00A0636E" w:rsidRPr="00A0636E" w:rsidRDefault="00A0636E" w:rsidP="00A0636E">
      <w:pPr>
        <w:spacing w:before="120" w:after="120"/>
        <w:ind w:left="720"/>
        <w:jc w:val="both"/>
        <w:rPr>
          <w:rFonts w:asciiTheme="minorHAnsi" w:eastAsia="Times New Roman" w:hAnsiTheme="minorHAnsi" w:cs="Arial"/>
          <w:sz w:val="24"/>
          <w:szCs w:val="24"/>
          <w:lang w:eastAsia="tr-TR"/>
        </w:rPr>
      </w:pPr>
    </w:p>
    <w:p w14:paraId="1B39D747"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b/>
          <w:bCs/>
          <w:sz w:val="24"/>
          <w:szCs w:val="24"/>
          <w:u w:val="single"/>
          <w:lang w:eastAsia="tr-TR"/>
        </w:rPr>
        <w:t>Yüksel D</w:t>
      </w:r>
      <w:r w:rsidRPr="00A0636E">
        <w:rPr>
          <w:rFonts w:asciiTheme="minorHAnsi" w:eastAsia="Times New Roman" w:hAnsiTheme="minorHAnsi" w:cs="Arial"/>
          <w:sz w:val="24"/>
          <w:szCs w:val="24"/>
          <w:lang w:eastAsia="tr-TR"/>
        </w:rPr>
        <w:t xml:space="preserve">, Uguz ID, Yaylali O, Kirac S, Akin F, Akdag B. Identification of Optimal Radioactive Iodine Dose For Radioactive Iodine Treatment In The Patients With </w:t>
      </w:r>
      <w:r w:rsidRPr="00A0636E">
        <w:rPr>
          <w:rFonts w:asciiTheme="minorHAnsi" w:eastAsia="Times New Roman" w:hAnsiTheme="minorHAnsi" w:cs="Arial"/>
          <w:sz w:val="24"/>
          <w:szCs w:val="24"/>
          <w:lang w:eastAsia="tr-TR"/>
        </w:rPr>
        <w:lastRenderedPageBreak/>
        <w:t xml:space="preserve">Benign Thyroid Disease. Eur J Nucl Med Mol Imaging 2010;37: S451 (P-595). Annual Congress of the EANM, October 09-13, 2010, Vienna / Austria  </w:t>
      </w:r>
    </w:p>
    <w:p w14:paraId="150491D1"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6B5ABC4A"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Yaylali O, Yaylali YT, Kıraç FS, Serteser M, </w:t>
      </w:r>
      <w:r w:rsidRPr="00A0636E">
        <w:rPr>
          <w:rFonts w:asciiTheme="minorHAnsi" w:eastAsia="Times New Roman" w:hAnsiTheme="minorHAnsi" w:cs="Arial"/>
          <w:b/>
          <w:bCs/>
          <w:sz w:val="24"/>
          <w:szCs w:val="24"/>
          <w:u w:val="single"/>
          <w:lang w:eastAsia="tr-TR"/>
        </w:rPr>
        <w:t>Yüksel D</w:t>
      </w:r>
      <w:r w:rsidRPr="00A0636E">
        <w:rPr>
          <w:rFonts w:asciiTheme="minorHAnsi" w:eastAsia="Times New Roman" w:hAnsiTheme="minorHAnsi" w:cs="Arial"/>
          <w:sz w:val="24"/>
          <w:szCs w:val="24"/>
          <w:lang w:eastAsia="tr-TR"/>
        </w:rPr>
        <w:t>, Akdağ B, Susam I. Impact of Caffeine on The Quantitative and Semiquantitative Analyses of Dipyridamole Stress Myocardial Perfusion Gated SPECT study. Eur J Nucl Med Mol Imaging 2010;37: S385 (P-264). Annual Congress of the EANM 2010,October 09-13, 2010, Vienna / Austria</w:t>
      </w:r>
    </w:p>
    <w:p w14:paraId="12F65A06"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0FE84477"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Yaylali O, Kirac F S, </w:t>
      </w:r>
      <w:r w:rsidRPr="00A0636E">
        <w:rPr>
          <w:rFonts w:asciiTheme="minorHAnsi" w:eastAsia="Times New Roman" w:hAnsiTheme="minorHAnsi" w:cs="Arial"/>
          <w:b/>
          <w:sz w:val="24"/>
          <w:szCs w:val="24"/>
          <w:u w:val="single"/>
          <w:lang w:eastAsia="tr-TR"/>
        </w:rPr>
        <w:t>Yuksel D</w:t>
      </w:r>
      <w:r w:rsidRPr="00A0636E">
        <w:rPr>
          <w:rFonts w:asciiTheme="minorHAnsi" w:eastAsia="Times New Roman" w:hAnsiTheme="minorHAnsi" w:cs="Arial"/>
          <w:sz w:val="24"/>
          <w:szCs w:val="24"/>
          <w:lang w:eastAsia="tr-TR"/>
        </w:rPr>
        <w:t xml:space="preserve">, Marangoz E. Evaluation of focal thyroid lesions incidentally detected in F-18 fluorodeoxyglucose PET/CT </w:t>
      </w:r>
      <w:proofErr w:type="gramStart"/>
      <w:r w:rsidRPr="00A0636E">
        <w:rPr>
          <w:rFonts w:asciiTheme="minorHAnsi" w:eastAsia="Times New Roman" w:hAnsiTheme="minorHAnsi" w:cs="Arial"/>
          <w:sz w:val="24"/>
          <w:szCs w:val="24"/>
          <w:lang w:eastAsia="tr-TR"/>
        </w:rPr>
        <w:t>images.Eur</w:t>
      </w:r>
      <w:proofErr w:type="gramEnd"/>
      <w:r w:rsidRPr="00A0636E">
        <w:rPr>
          <w:rFonts w:asciiTheme="minorHAnsi" w:eastAsia="Times New Roman" w:hAnsiTheme="minorHAnsi" w:cs="Arial"/>
          <w:sz w:val="24"/>
          <w:szCs w:val="24"/>
          <w:lang w:eastAsia="tr-TR"/>
        </w:rPr>
        <w:t xml:space="preserve"> J Nucl Med Mol Imaging 2012;39:S561-S561 25th Annual Congress of the European-Association-of-Nuclear-Medicine (EANM) Location: Milan, ITALY Date: OCT 27-31, 2012  Meeting Abstract: P0926</w:t>
      </w:r>
    </w:p>
    <w:p w14:paraId="5C974A1E"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33034647"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S Yuksel, B Seyhan, T Becerir, A Koçyiğit,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xml:space="preserve">. The correlation between renal damage and clinical and laboratory findings in children with acute pyelonephritis.  Arch Dis Child 2012 Oct; 97(Suppl 2): 1-58 </w:t>
      </w:r>
      <w:hyperlink r:id="rId43" w:history="1">
        <w:r w:rsidRPr="00A0636E">
          <w:rPr>
            <w:rFonts w:asciiTheme="minorHAnsi" w:eastAsia="Times New Roman" w:hAnsiTheme="minorHAnsi"/>
            <w:sz w:val="24"/>
            <w:szCs w:val="24"/>
            <w:lang w:eastAsia="tr-TR"/>
          </w:rPr>
          <w:t>The 4th Congress of the European Academy of Paediatric Societies, 5-9 October 2012. Istanbul, Turkey</w:t>
        </w:r>
      </w:hyperlink>
    </w:p>
    <w:p w14:paraId="1FABE26B" w14:textId="77777777" w:rsidR="00A0636E" w:rsidRPr="00A0636E" w:rsidRDefault="00A0636E" w:rsidP="00A0636E">
      <w:pPr>
        <w:spacing w:before="120" w:after="120"/>
        <w:ind w:left="720"/>
        <w:jc w:val="both"/>
        <w:rPr>
          <w:rFonts w:asciiTheme="minorHAnsi" w:eastAsia="Times New Roman" w:hAnsiTheme="minorHAnsi" w:cs="Arial"/>
          <w:sz w:val="24"/>
          <w:szCs w:val="24"/>
          <w:lang w:eastAsia="tr-TR"/>
        </w:rPr>
      </w:pPr>
    </w:p>
    <w:p w14:paraId="2019E76F" w14:textId="77777777" w:rsidR="00A0636E" w:rsidRPr="00A0636E" w:rsidRDefault="00506FF5" w:rsidP="00A0636E">
      <w:pPr>
        <w:numPr>
          <w:ilvl w:val="0"/>
          <w:numId w:val="15"/>
        </w:numPr>
        <w:shd w:val="clear" w:color="auto" w:fill="F2F2F2" w:themeFill="background1" w:themeFillShade="F2"/>
        <w:spacing w:before="120" w:after="120"/>
        <w:jc w:val="both"/>
        <w:rPr>
          <w:rFonts w:asciiTheme="minorHAnsi" w:hAnsiTheme="minorHAnsi"/>
          <w:sz w:val="24"/>
          <w:szCs w:val="24"/>
          <w:lang w:val="en-US"/>
        </w:rPr>
      </w:pPr>
      <w:hyperlink r:id="rId44" w:tooltip="Find more records by this author" w:history="1">
        <w:r w:rsidR="00A0636E" w:rsidRPr="00A0636E">
          <w:rPr>
            <w:rFonts w:asciiTheme="minorHAnsi" w:eastAsia="Times New Roman" w:hAnsiTheme="minorHAnsi" w:cs="Arial"/>
            <w:sz w:val="24"/>
            <w:szCs w:val="24"/>
            <w:lang w:eastAsia="tr-TR"/>
          </w:rPr>
          <w:t>Kirac S,</w:t>
        </w:r>
      </w:hyperlink>
      <w:r w:rsidR="00A0636E" w:rsidRPr="00A0636E">
        <w:rPr>
          <w:rFonts w:asciiTheme="minorHAnsi" w:eastAsia="Times New Roman" w:hAnsiTheme="minorHAnsi" w:cs="Arial"/>
          <w:sz w:val="24"/>
          <w:szCs w:val="24"/>
          <w:lang w:eastAsia="tr-TR"/>
        </w:rPr>
        <w:t> </w:t>
      </w:r>
      <w:hyperlink r:id="rId45" w:tooltip="Find more records by this author" w:history="1">
        <w:r w:rsidR="00A0636E" w:rsidRPr="00A0636E">
          <w:rPr>
            <w:rFonts w:asciiTheme="minorHAnsi" w:eastAsia="Times New Roman" w:hAnsiTheme="minorHAnsi" w:cs="Arial"/>
            <w:sz w:val="24"/>
            <w:szCs w:val="24"/>
            <w:lang w:eastAsia="tr-TR"/>
          </w:rPr>
          <w:t>Akca L,</w:t>
        </w:r>
      </w:hyperlink>
      <w:r w:rsidR="00A0636E" w:rsidRPr="00A0636E">
        <w:rPr>
          <w:rFonts w:asciiTheme="minorHAnsi" w:eastAsia="Times New Roman" w:hAnsiTheme="minorHAnsi" w:cs="Arial"/>
          <w:sz w:val="24"/>
          <w:szCs w:val="24"/>
          <w:lang w:eastAsia="tr-TR"/>
        </w:rPr>
        <w:t xml:space="preserve"> </w:t>
      </w:r>
      <w:hyperlink r:id="rId46" w:tooltip="Find more records by this author" w:history="1">
        <w:r w:rsidR="00A0636E" w:rsidRPr="00A0636E">
          <w:rPr>
            <w:rFonts w:asciiTheme="minorHAnsi" w:eastAsia="Times New Roman" w:hAnsiTheme="minorHAnsi" w:cs="Arial"/>
            <w:sz w:val="24"/>
            <w:szCs w:val="24"/>
            <w:lang w:eastAsia="tr-TR"/>
          </w:rPr>
          <w:t>Yaylali O,</w:t>
        </w:r>
      </w:hyperlink>
      <w:r w:rsidR="00A0636E" w:rsidRPr="00A0636E">
        <w:rPr>
          <w:rFonts w:asciiTheme="minorHAnsi" w:eastAsia="Times New Roman" w:hAnsiTheme="minorHAnsi" w:cs="Arial"/>
          <w:sz w:val="24"/>
          <w:szCs w:val="24"/>
          <w:lang w:eastAsia="tr-TR"/>
        </w:rPr>
        <w:t> </w:t>
      </w:r>
      <w:hyperlink r:id="rId47" w:tooltip="Find more records by this author" w:history="1">
        <w:r w:rsidR="00A0636E" w:rsidRPr="00A0636E">
          <w:rPr>
            <w:rFonts w:asciiTheme="minorHAnsi" w:eastAsia="Times New Roman" w:hAnsiTheme="minorHAnsi" w:cs="Arial"/>
            <w:b/>
            <w:sz w:val="24"/>
            <w:szCs w:val="24"/>
            <w:u w:val="single"/>
            <w:lang w:eastAsia="tr-TR"/>
          </w:rPr>
          <w:t>Yuksel D</w:t>
        </w:r>
        <w:r w:rsidR="00A0636E" w:rsidRPr="00A0636E">
          <w:rPr>
            <w:rFonts w:asciiTheme="minorHAnsi" w:eastAsia="Times New Roman" w:hAnsiTheme="minorHAnsi" w:cs="Arial"/>
            <w:sz w:val="24"/>
            <w:szCs w:val="24"/>
            <w:lang w:eastAsia="tr-TR"/>
          </w:rPr>
          <w:t>,</w:t>
        </w:r>
      </w:hyperlink>
      <w:r w:rsidR="00A0636E" w:rsidRPr="00A0636E">
        <w:rPr>
          <w:rFonts w:asciiTheme="minorHAnsi" w:eastAsia="Times New Roman" w:hAnsiTheme="minorHAnsi" w:cs="Arial"/>
          <w:sz w:val="24"/>
          <w:szCs w:val="24"/>
          <w:lang w:eastAsia="tr-TR"/>
        </w:rPr>
        <w:t xml:space="preserve"> </w:t>
      </w:r>
      <w:hyperlink r:id="rId48" w:tooltip="Find more records by this author" w:history="1">
        <w:r w:rsidR="00A0636E" w:rsidRPr="00A0636E">
          <w:rPr>
            <w:rFonts w:asciiTheme="minorHAnsi" w:eastAsia="Times New Roman" w:hAnsiTheme="minorHAnsi" w:cs="Arial"/>
            <w:sz w:val="24"/>
            <w:szCs w:val="24"/>
            <w:lang w:eastAsia="tr-TR"/>
          </w:rPr>
          <w:t>Dursunoglu D</w:t>
        </w:r>
      </w:hyperlink>
      <w:r w:rsidR="00A0636E" w:rsidRPr="00A0636E">
        <w:rPr>
          <w:rFonts w:asciiTheme="minorHAnsi" w:eastAsia="Times New Roman" w:hAnsiTheme="minorHAnsi" w:cs="Arial"/>
          <w:sz w:val="24"/>
          <w:szCs w:val="24"/>
          <w:lang w:eastAsia="tr-TR"/>
        </w:rPr>
        <w:t>.</w:t>
      </w:r>
      <w:hyperlink r:id="rId49" w:history="1">
        <w:r w:rsidR="00A0636E" w:rsidRPr="00A0636E">
          <w:rPr>
            <w:rFonts w:asciiTheme="minorHAnsi" w:eastAsia="Times New Roman" w:hAnsiTheme="minorHAnsi" w:cs="Arial"/>
            <w:sz w:val="24"/>
            <w:szCs w:val="24"/>
            <w:lang w:eastAsia="tr-TR"/>
          </w:rPr>
          <w:t>The Value of Summed Scores Obtained From MPS SPECT Study to Predict Cardiac Events</w:t>
        </w:r>
      </w:hyperlink>
      <w:r w:rsidR="00A0636E" w:rsidRPr="00A0636E">
        <w:rPr>
          <w:rFonts w:asciiTheme="minorHAnsi" w:eastAsia="Times New Roman" w:hAnsiTheme="minorHAnsi" w:cs="Arial"/>
          <w:sz w:val="24"/>
          <w:szCs w:val="24"/>
          <w:lang w:eastAsia="tr-TR"/>
        </w:rPr>
        <w:t>. JOURNAL OF NUCLEAR MEDICINE AND MOLECULAR IMAGING Volume:40 Supplement: 2    Pages: S435-S435    Published:  OCT 2013.  Conference: Annual Congress of the European-Association-of-Nuclear-Medicine (EANM) Location: Lyon, FRANCEDate: OCT 19-23, 2013</w:t>
      </w:r>
      <w:r w:rsidR="00A0636E" w:rsidRPr="00A0636E">
        <w:rPr>
          <w:rFonts w:asciiTheme="minorHAnsi" w:hAnsiTheme="minorHAnsi"/>
          <w:sz w:val="24"/>
          <w:szCs w:val="24"/>
          <w:lang w:val="en-US"/>
        </w:rPr>
        <w:t> </w:t>
      </w:r>
    </w:p>
    <w:p w14:paraId="1CD04885" w14:textId="77777777" w:rsidR="00A0636E" w:rsidRPr="00A0636E" w:rsidRDefault="00A0636E" w:rsidP="00A0636E">
      <w:pPr>
        <w:spacing w:before="120" w:after="120"/>
        <w:ind w:left="720"/>
        <w:jc w:val="both"/>
        <w:rPr>
          <w:rFonts w:asciiTheme="minorHAnsi" w:hAnsiTheme="minorHAnsi"/>
          <w:sz w:val="24"/>
          <w:szCs w:val="24"/>
          <w:lang w:val="en-US"/>
        </w:rPr>
      </w:pPr>
    </w:p>
    <w:p w14:paraId="7D7ADCD2" w14:textId="77777777" w:rsidR="00A0636E" w:rsidRPr="00A0636E" w:rsidRDefault="00506FF5"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hyperlink r:id="rId50" w:tooltip="Find more records by this author" w:history="1">
        <w:r w:rsidR="00A0636E" w:rsidRPr="00A0636E">
          <w:rPr>
            <w:rFonts w:asciiTheme="minorHAnsi" w:eastAsia="Times New Roman" w:hAnsiTheme="minorHAnsi" w:cs="Arial"/>
            <w:sz w:val="24"/>
            <w:szCs w:val="24"/>
            <w:lang w:eastAsia="tr-TR"/>
          </w:rPr>
          <w:t>Marangoz E,</w:t>
        </w:r>
      </w:hyperlink>
      <w:r w:rsidR="00A0636E" w:rsidRPr="00A0636E">
        <w:rPr>
          <w:rFonts w:asciiTheme="minorHAnsi" w:eastAsia="Times New Roman" w:hAnsiTheme="minorHAnsi" w:cs="Arial"/>
          <w:sz w:val="24"/>
          <w:szCs w:val="24"/>
          <w:lang w:eastAsia="tr-TR"/>
        </w:rPr>
        <w:t> </w:t>
      </w:r>
      <w:hyperlink r:id="rId51" w:tooltip="Find more records by this author" w:history="1">
        <w:r w:rsidR="00A0636E" w:rsidRPr="00A0636E">
          <w:rPr>
            <w:rFonts w:asciiTheme="minorHAnsi" w:eastAsia="Times New Roman" w:hAnsiTheme="minorHAnsi" w:cs="Arial"/>
            <w:b/>
            <w:sz w:val="24"/>
            <w:szCs w:val="24"/>
            <w:u w:val="single"/>
            <w:lang w:eastAsia="tr-TR"/>
          </w:rPr>
          <w:t>Yuksel D</w:t>
        </w:r>
        <w:r w:rsidR="00A0636E" w:rsidRPr="00A0636E">
          <w:rPr>
            <w:rFonts w:asciiTheme="minorHAnsi" w:eastAsia="Times New Roman" w:hAnsiTheme="minorHAnsi" w:cs="Arial"/>
            <w:sz w:val="24"/>
            <w:szCs w:val="24"/>
            <w:lang w:eastAsia="tr-TR"/>
          </w:rPr>
          <w:t>,</w:t>
        </w:r>
      </w:hyperlink>
      <w:r w:rsidR="00A0636E" w:rsidRPr="00A0636E">
        <w:rPr>
          <w:rFonts w:asciiTheme="minorHAnsi" w:eastAsia="Times New Roman" w:hAnsiTheme="minorHAnsi" w:cs="Arial"/>
          <w:sz w:val="24"/>
          <w:szCs w:val="24"/>
          <w:lang w:eastAsia="tr-TR"/>
        </w:rPr>
        <w:t> Yaylali O, </w:t>
      </w:r>
      <w:hyperlink r:id="rId52" w:tooltip="Find more records by this author" w:history="1">
        <w:r w:rsidR="00A0636E" w:rsidRPr="00A0636E">
          <w:rPr>
            <w:rFonts w:asciiTheme="minorHAnsi" w:eastAsia="Times New Roman" w:hAnsiTheme="minorHAnsi" w:cs="Arial"/>
            <w:sz w:val="24"/>
            <w:szCs w:val="24"/>
            <w:lang w:eastAsia="tr-TR"/>
          </w:rPr>
          <w:t>Kirac FS,</w:t>
        </w:r>
      </w:hyperlink>
      <w:r w:rsidR="00A0636E" w:rsidRPr="00A0636E">
        <w:rPr>
          <w:rFonts w:asciiTheme="minorHAnsi" w:eastAsia="Times New Roman" w:hAnsiTheme="minorHAnsi" w:cs="Arial"/>
          <w:sz w:val="24"/>
          <w:szCs w:val="24"/>
          <w:lang w:eastAsia="tr-TR"/>
        </w:rPr>
        <w:t> Eskicorapci S. The Value of Bone Scans to Predict Survival Time in Patients with Diagnosed Prostate Cancer. EUROPEAN JOURNAL OF NUCLEAR MEDICINE AND MOLECULAR IMAGING   Volume: 40 Supplement: 2 Pages: S470-S470   Published: OCT 2013  Annual Congress of the European-Association-of-Nuclear-Medicine (EANM) Location: Lyon, FRANCE Date: OCT 19-23, 2013 </w:t>
      </w:r>
    </w:p>
    <w:p w14:paraId="6D766191" w14:textId="77777777" w:rsidR="00A0636E" w:rsidRPr="00A0636E" w:rsidRDefault="00A0636E" w:rsidP="00A0636E">
      <w:pPr>
        <w:spacing w:before="120" w:after="120"/>
        <w:ind w:left="720"/>
        <w:jc w:val="both"/>
        <w:rPr>
          <w:rFonts w:asciiTheme="minorHAnsi" w:eastAsia="Times New Roman" w:hAnsiTheme="minorHAnsi" w:cs="Arial"/>
          <w:sz w:val="24"/>
          <w:szCs w:val="24"/>
          <w:lang w:eastAsia="tr-TR"/>
        </w:rPr>
      </w:pPr>
    </w:p>
    <w:p w14:paraId="7189EC7C"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Yaylali O, Kirac F S, </w:t>
      </w:r>
      <w:r w:rsidRPr="00A0636E">
        <w:rPr>
          <w:rFonts w:asciiTheme="minorHAnsi" w:eastAsia="Times New Roman" w:hAnsiTheme="minorHAnsi" w:cs="Arial"/>
          <w:b/>
          <w:sz w:val="24"/>
          <w:szCs w:val="24"/>
          <w:u w:val="single"/>
          <w:lang w:eastAsia="tr-TR"/>
        </w:rPr>
        <w:t>Yuksel D</w:t>
      </w:r>
      <w:r w:rsidRPr="00A0636E">
        <w:rPr>
          <w:rFonts w:asciiTheme="minorHAnsi" w:eastAsia="Times New Roman" w:hAnsiTheme="minorHAnsi" w:cs="Arial"/>
          <w:sz w:val="24"/>
          <w:szCs w:val="24"/>
          <w:lang w:eastAsia="tr-TR"/>
        </w:rPr>
        <w:t>. Our Initial Experience For The Role of 18F-FDG PET-CT in the Detection of Unknown Primary Malignancy. EUROPEAN JOURNAL OF NUCLEAR MEDICINE AND MOLECULAR IMAGING Volume: 40  Supplement: 2  Pages: S484-</w:t>
      </w:r>
      <w:r w:rsidRPr="00A0636E">
        <w:rPr>
          <w:rFonts w:asciiTheme="minorHAnsi" w:eastAsia="Times New Roman" w:hAnsiTheme="minorHAnsi" w:cs="Arial"/>
          <w:sz w:val="24"/>
          <w:szCs w:val="24"/>
          <w:lang w:eastAsia="tr-TR"/>
        </w:rPr>
        <w:lastRenderedPageBreak/>
        <w:t>S484.  Published: OCT 2013. Annual Congress of the European-Association-of-Nuclear-Medicine (EANM) Location: Lyon, FRANCE Date: OCT 19-23, 2013</w:t>
      </w:r>
    </w:p>
    <w:p w14:paraId="53425824"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333C4A1A"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 Yaylali, H. Aslan, F. Kirac,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F. Bir, N. Karabulut. Value of Respiratory Gating PET/CT Study In Lung Lesions. European Journal Of Nuclear Medicine And Molecular Imaging   Volume: 41 Supplement: 2 DOI 10.1007/s00259-014-2901-9 27th Annual Congress of the EANM 2014, (PW-119) October 18-22, 2014, Gothenburg/ Sweden</w:t>
      </w:r>
    </w:p>
    <w:p w14:paraId="2AF385F0"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5B660E65"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D Yüksel</w:t>
      </w:r>
      <w:r w:rsidRPr="00A0636E">
        <w:rPr>
          <w:rFonts w:asciiTheme="minorHAnsi" w:eastAsia="Times New Roman" w:hAnsiTheme="minorHAnsi" w:cs="Arial"/>
          <w:sz w:val="24"/>
          <w:szCs w:val="24"/>
          <w:lang w:eastAsia="tr-TR"/>
        </w:rPr>
        <w:t>, O Yaylalı. The effectiveness of low dose radioiodine in patients with papiller thyroid microcarcinoma. [P651] European Journal Of Nuclear Medicine And Molecular Imaging  (2014)41 (Suppl 2):page S545;  27th Annual Congress of the EANM 2014,  October 18-22, 2014, Gothenburg/ Sweden.</w:t>
      </w:r>
    </w:p>
    <w:p w14:paraId="75431A18"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2A4D1005"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 Yaylali, </w:t>
      </w:r>
      <w:r w:rsidRPr="00A0636E">
        <w:rPr>
          <w:rFonts w:asciiTheme="minorHAnsi" w:eastAsia="Times New Roman" w:hAnsiTheme="minorHAnsi" w:cs="Arial"/>
          <w:b/>
          <w:sz w:val="24"/>
          <w:szCs w:val="24"/>
          <w:u w:val="single"/>
          <w:lang w:eastAsia="tr-TR"/>
        </w:rPr>
        <w:t>D Yukse</w:t>
      </w:r>
      <w:r w:rsidRPr="00A0636E">
        <w:rPr>
          <w:rFonts w:asciiTheme="minorHAnsi" w:eastAsia="Times New Roman" w:hAnsiTheme="minorHAnsi" w:cs="Arial"/>
          <w:sz w:val="24"/>
          <w:szCs w:val="24"/>
          <w:lang w:eastAsia="tr-TR"/>
        </w:rPr>
        <w:t>l, G G Dogu, T Sengoz, A Yaren. The responce of metastatic lesions in renal cell carcinoma to thyrosine kinase inhibitors evaluated byF-18 FDG PET/CT. European Journal Of Nuclear Medicine And Molecular Imaging   Volume: 42 Supplement: 1 DOI 10.1007/s00259-015-3198-z 28th Annual Congress of the EANM 2015, (P-782) October 10-14, 2015, Hamburg/Germany.</w:t>
      </w:r>
    </w:p>
    <w:p w14:paraId="696C48AF"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7A2D5C9A"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b/>
          <w:sz w:val="24"/>
          <w:szCs w:val="24"/>
          <w:lang w:eastAsia="tr-TR"/>
        </w:rPr>
        <w:t>,</w:t>
      </w:r>
      <w:r w:rsidRPr="00A0636E">
        <w:rPr>
          <w:rFonts w:asciiTheme="minorHAnsi" w:eastAsia="Times New Roman" w:hAnsiTheme="minorHAnsi" w:cs="Arial"/>
          <w:sz w:val="24"/>
          <w:szCs w:val="24"/>
          <w:lang w:eastAsia="tr-TR"/>
        </w:rPr>
        <w:t xml:space="preserve"> T Sengoz, O Yaylalı, H Aslan, F Bir. The value of the quantitative volumetric metabolic measurements with F-18 FDG PET-CT in patients with solitary pulmonary nodules. European Journal Of Nuclear Medicine And Molecular Imaging   Volume: 42 Supplement: 1 DOI 10.1007/s00259-015-3198-z 28th Annual Congress of the EANM 2015, (P-782) October 10-14, 2015, Hamburg/Germany.</w:t>
      </w:r>
    </w:p>
    <w:p w14:paraId="394689E4"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6224B2BD"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O. Yaylali, E. K. Toprak, T. Sengoz, Y. T. Yaylali, Y. Özdemir, Y. Ekbic,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xml:space="preserve">, H. Senol, M. B. Kucukatay, V. Kucukatay.  Response to Hemorheological Parameters and Relative to Oxidative Stress in Patients with Cardiac Syndrome X diagnosed by Myocard Perfusion Scintigraphy. Eur J Nucl Med Mol Imaging (2016) 43 (Suppl 1):S249 (PW28) Annual Congress of the European Association of Nuclear Medicine October 15 – 19, 2016 Barcelona, Spain.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 000391801600627;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1619-7070;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1619-7089</w:t>
      </w:r>
    </w:p>
    <w:p w14:paraId="34E9DE5E"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0B049099"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 </w:t>
      </w:r>
      <w:proofErr w:type="gramStart"/>
      <w:r w:rsidRPr="00A0636E">
        <w:rPr>
          <w:rFonts w:asciiTheme="minorHAnsi" w:eastAsia="Times New Roman" w:hAnsiTheme="minorHAnsi" w:cs="Arial"/>
          <w:sz w:val="24"/>
          <w:szCs w:val="24"/>
          <w:lang w:eastAsia="tr-TR"/>
        </w:rPr>
        <w:t>Sengoz , O</w:t>
      </w:r>
      <w:proofErr w:type="gramEnd"/>
      <w:r w:rsidRPr="00A0636E">
        <w:rPr>
          <w:rFonts w:asciiTheme="minorHAnsi" w:eastAsia="Times New Roman" w:hAnsiTheme="minorHAnsi" w:cs="Arial"/>
          <w:sz w:val="24"/>
          <w:szCs w:val="24"/>
          <w:lang w:eastAsia="tr-TR"/>
        </w:rPr>
        <w:t xml:space="preserve">. Yaylali ,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xml:space="preserve"> , F. Demirkan , O. Uluyol. The Clinical Contributions of SPECT/CT in 99mTc-HMPAOLabelled Leukocyte Scintigraphy For Bone Prosthesis Infections. Eur J Nucl Med Mol Imaging (2016) 43 (Suppl 1):S587 (P141) Annual Congress of the European Association of Nuclear Medicine October 15 – 19, 2016 </w:t>
      </w:r>
      <w:r w:rsidRPr="00A0636E">
        <w:rPr>
          <w:rFonts w:asciiTheme="minorHAnsi" w:eastAsia="Times New Roman" w:hAnsiTheme="minorHAnsi" w:cs="Arial"/>
          <w:sz w:val="24"/>
          <w:szCs w:val="24"/>
          <w:lang w:eastAsia="tr-TR"/>
        </w:rPr>
        <w:lastRenderedPageBreak/>
        <w:t xml:space="preserve">Barcelona, Spain.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WOS:000391802500250;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1619-7070;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1619-7089</w:t>
      </w:r>
    </w:p>
    <w:p w14:paraId="492BE5E5" w14:textId="77777777" w:rsidR="00A0636E" w:rsidRPr="00A0636E" w:rsidRDefault="00A0636E" w:rsidP="00A0636E">
      <w:pPr>
        <w:spacing w:before="120" w:after="120"/>
        <w:ind w:left="720"/>
        <w:jc w:val="both"/>
        <w:rPr>
          <w:rFonts w:asciiTheme="minorHAnsi" w:eastAsia="Times New Roman" w:hAnsiTheme="minorHAnsi" w:cs="Arial"/>
          <w:sz w:val="24"/>
          <w:szCs w:val="24"/>
          <w:lang w:eastAsia="tr-TR"/>
        </w:rPr>
      </w:pPr>
    </w:p>
    <w:p w14:paraId="341F5164"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Emine Kilic-Toprak, Olga Yaylali, Yalin Tolga Yaylali, Yasin Ozdemir, Yusuf Ekbic, Vural Kucukatay, </w:t>
      </w:r>
      <w:r w:rsidRPr="00A0636E">
        <w:rPr>
          <w:rFonts w:asciiTheme="minorHAnsi" w:eastAsia="Times New Roman" w:hAnsiTheme="minorHAnsi" w:cs="Arial"/>
          <w:b/>
          <w:sz w:val="24"/>
          <w:szCs w:val="24"/>
          <w:u w:val="single"/>
          <w:lang w:eastAsia="tr-TR"/>
        </w:rPr>
        <w:t>Dogangun Yuksel,</w:t>
      </w:r>
      <w:r w:rsidRPr="00A0636E">
        <w:rPr>
          <w:rFonts w:asciiTheme="minorHAnsi" w:eastAsia="Times New Roman" w:hAnsiTheme="minorHAnsi" w:cs="Arial"/>
          <w:sz w:val="24"/>
          <w:szCs w:val="24"/>
          <w:lang w:eastAsia="tr-TR"/>
        </w:rPr>
        <w:t xml:space="preserve"> Hande </w:t>
      </w:r>
      <w:proofErr w:type="gramStart"/>
      <w:r w:rsidRPr="00A0636E">
        <w:rPr>
          <w:rFonts w:asciiTheme="minorHAnsi" w:eastAsia="Times New Roman" w:hAnsiTheme="minorHAnsi" w:cs="Arial"/>
          <w:sz w:val="24"/>
          <w:szCs w:val="24"/>
          <w:lang w:eastAsia="tr-TR"/>
        </w:rPr>
        <w:t>Senol , Tarik</w:t>
      </w:r>
      <w:proofErr w:type="gramEnd"/>
      <w:r w:rsidRPr="00A0636E">
        <w:rPr>
          <w:rFonts w:asciiTheme="minorHAnsi" w:eastAsia="Times New Roman" w:hAnsiTheme="minorHAnsi" w:cs="Arial"/>
          <w:sz w:val="24"/>
          <w:szCs w:val="24"/>
          <w:lang w:eastAsia="tr-TR"/>
        </w:rPr>
        <w:t xml:space="preserve"> Sengoz , Melek Bor-Kucukatay. Investigation of hemorheological parameters and oxidative stress in patients with cardiac syndrome X. Acta Physiol 2016, (PO17) (Suppl. 708), 37. The 25th Anniversary of the FEPS, 168th Anniversary of French Physiological Society, Paris (France), June 29th – July 1st 2016</w:t>
      </w:r>
    </w:p>
    <w:p w14:paraId="308242F2" w14:textId="77777777" w:rsidR="00A0636E" w:rsidRPr="00A0636E" w:rsidRDefault="00A0636E" w:rsidP="00557C9A">
      <w:pPr>
        <w:pStyle w:val="ListeParagraf"/>
        <w:spacing w:line="240" w:lineRule="auto"/>
        <w:jc w:val="both"/>
        <w:rPr>
          <w:rFonts w:asciiTheme="minorHAnsi" w:eastAsia="Times New Roman" w:hAnsiTheme="minorHAnsi" w:cs="Arial"/>
          <w:sz w:val="24"/>
          <w:szCs w:val="24"/>
          <w:lang w:eastAsia="tr-TR"/>
        </w:rPr>
      </w:pPr>
    </w:p>
    <w:p w14:paraId="104EFAAF" w14:textId="77777777" w:rsidR="00A0636E" w:rsidRPr="00A0636E" w:rsidRDefault="00506FF5"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hyperlink r:id="rId53" w:tooltip="Find more records by this author" w:history="1">
        <w:r w:rsidR="00A0636E" w:rsidRPr="00A0636E">
          <w:rPr>
            <w:rFonts w:asciiTheme="minorHAnsi" w:eastAsia="Times New Roman" w:hAnsiTheme="minorHAnsi" w:cs="Arial"/>
            <w:sz w:val="24"/>
            <w:szCs w:val="24"/>
            <w:lang w:eastAsia="tr-TR"/>
          </w:rPr>
          <w:t>Sengoz, T</w:t>
        </w:r>
      </w:hyperlink>
      <w:r w:rsidR="00A0636E" w:rsidRPr="00A0636E">
        <w:rPr>
          <w:rFonts w:asciiTheme="minorHAnsi" w:eastAsia="Times New Roman" w:hAnsiTheme="minorHAnsi" w:cs="Arial"/>
          <w:sz w:val="24"/>
          <w:szCs w:val="24"/>
          <w:lang w:eastAsia="tr-TR"/>
        </w:rPr>
        <w:t>; </w:t>
      </w:r>
      <w:hyperlink r:id="rId54" w:tooltip="Find more records by this author" w:history="1">
        <w:r w:rsidR="00A0636E" w:rsidRPr="00A0636E">
          <w:rPr>
            <w:rFonts w:asciiTheme="minorHAnsi" w:eastAsia="Times New Roman" w:hAnsiTheme="minorHAnsi" w:cs="Arial"/>
            <w:sz w:val="24"/>
            <w:szCs w:val="24"/>
            <w:lang w:eastAsia="tr-TR"/>
          </w:rPr>
          <w:t>Toprak, EK</w:t>
        </w:r>
      </w:hyperlink>
      <w:r w:rsidR="00A0636E" w:rsidRPr="00A0636E">
        <w:rPr>
          <w:rFonts w:asciiTheme="minorHAnsi" w:eastAsia="Times New Roman" w:hAnsiTheme="minorHAnsi" w:cs="Arial"/>
          <w:sz w:val="24"/>
          <w:szCs w:val="24"/>
          <w:lang w:eastAsia="tr-TR"/>
        </w:rPr>
        <w:t>; </w:t>
      </w:r>
      <w:hyperlink r:id="rId55" w:tooltip="Find more records by this author" w:history="1">
        <w:r w:rsidR="00A0636E" w:rsidRPr="00A0636E">
          <w:rPr>
            <w:rFonts w:asciiTheme="minorHAnsi" w:eastAsia="Times New Roman" w:hAnsiTheme="minorHAnsi" w:cs="Arial"/>
            <w:sz w:val="24"/>
            <w:szCs w:val="24"/>
            <w:lang w:eastAsia="tr-TR"/>
          </w:rPr>
          <w:t>Yaylali, O</w:t>
        </w:r>
      </w:hyperlink>
      <w:r w:rsidR="00A0636E" w:rsidRPr="00A0636E">
        <w:rPr>
          <w:rFonts w:asciiTheme="minorHAnsi" w:eastAsia="Times New Roman" w:hAnsiTheme="minorHAnsi" w:cs="Arial"/>
          <w:sz w:val="24"/>
          <w:szCs w:val="24"/>
          <w:lang w:eastAsia="tr-TR"/>
        </w:rPr>
        <w:t>; </w:t>
      </w:r>
      <w:hyperlink r:id="rId56" w:tooltip="Find more records by this author" w:history="1">
        <w:r w:rsidR="00A0636E" w:rsidRPr="00A0636E">
          <w:rPr>
            <w:rFonts w:asciiTheme="minorHAnsi" w:eastAsia="Times New Roman" w:hAnsiTheme="minorHAnsi" w:cs="Arial"/>
            <w:sz w:val="24"/>
            <w:szCs w:val="24"/>
            <w:lang w:eastAsia="tr-TR"/>
          </w:rPr>
          <w:t>Oymak, B</w:t>
        </w:r>
      </w:hyperlink>
      <w:r w:rsidR="00A0636E" w:rsidRPr="00A0636E">
        <w:rPr>
          <w:rFonts w:asciiTheme="minorHAnsi" w:eastAsia="Times New Roman" w:hAnsiTheme="minorHAnsi" w:cs="Arial"/>
          <w:sz w:val="24"/>
          <w:szCs w:val="24"/>
          <w:lang w:eastAsia="tr-TR"/>
        </w:rPr>
        <w:t>; </w:t>
      </w:r>
      <w:hyperlink r:id="rId57" w:tooltip="Find more records by this author" w:history="1">
        <w:r w:rsidR="00A0636E" w:rsidRPr="00A0636E">
          <w:rPr>
            <w:rFonts w:asciiTheme="minorHAnsi" w:eastAsia="Times New Roman" w:hAnsiTheme="minorHAnsi" w:cs="Arial"/>
            <w:sz w:val="24"/>
            <w:szCs w:val="24"/>
            <w:lang w:eastAsia="tr-TR"/>
          </w:rPr>
          <w:t>Erkek, OK</w:t>
        </w:r>
      </w:hyperlink>
      <w:r w:rsidR="00A0636E" w:rsidRPr="00A0636E">
        <w:rPr>
          <w:rFonts w:asciiTheme="minorHAnsi" w:eastAsia="Times New Roman" w:hAnsiTheme="minorHAnsi" w:cs="Arial"/>
          <w:sz w:val="24"/>
          <w:szCs w:val="24"/>
          <w:lang w:eastAsia="tr-TR"/>
        </w:rPr>
        <w:t>; </w:t>
      </w:r>
      <w:hyperlink r:id="rId58" w:tooltip="Find more records by this author" w:history="1">
        <w:r w:rsidR="00A0636E" w:rsidRPr="00A0636E">
          <w:rPr>
            <w:rFonts w:asciiTheme="minorHAnsi" w:eastAsia="Times New Roman" w:hAnsiTheme="minorHAnsi" w:cs="Arial"/>
            <w:sz w:val="24"/>
            <w:szCs w:val="24"/>
            <w:lang w:eastAsia="tr-TR"/>
          </w:rPr>
          <w:t>Ozdemir, Y</w:t>
        </w:r>
      </w:hyperlink>
      <w:r w:rsidR="00A0636E" w:rsidRPr="00A0636E">
        <w:rPr>
          <w:rFonts w:asciiTheme="minorHAnsi" w:eastAsia="Times New Roman" w:hAnsiTheme="minorHAnsi" w:cs="Arial"/>
          <w:b/>
          <w:sz w:val="24"/>
          <w:szCs w:val="24"/>
          <w:u w:val="single"/>
          <w:lang w:eastAsia="tr-TR"/>
        </w:rPr>
        <w:t>; </w:t>
      </w:r>
      <w:hyperlink r:id="rId59" w:tooltip="Find more records by this author" w:history="1">
        <w:r w:rsidR="00A0636E" w:rsidRPr="00A0636E">
          <w:rPr>
            <w:rFonts w:asciiTheme="minorHAnsi" w:eastAsia="Times New Roman" w:hAnsiTheme="minorHAnsi" w:cs="Arial"/>
            <w:b/>
            <w:sz w:val="24"/>
            <w:szCs w:val="24"/>
            <w:u w:val="single"/>
            <w:lang w:eastAsia="tr-TR"/>
          </w:rPr>
          <w:t>Yuksel, D</w:t>
        </w:r>
      </w:hyperlink>
      <w:r w:rsidR="00A0636E" w:rsidRPr="00A0636E">
        <w:rPr>
          <w:rFonts w:asciiTheme="minorHAnsi" w:eastAsia="Times New Roman" w:hAnsiTheme="minorHAnsi" w:cs="Arial"/>
          <w:b/>
          <w:sz w:val="24"/>
          <w:szCs w:val="24"/>
          <w:u w:val="single"/>
          <w:lang w:eastAsia="tr-TR"/>
        </w:rPr>
        <w:t>;</w:t>
      </w:r>
      <w:r w:rsidR="00A0636E" w:rsidRPr="00A0636E">
        <w:rPr>
          <w:rFonts w:asciiTheme="minorHAnsi" w:eastAsia="Times New Roman" w:hAnsiTheme="minorHAnsi" w:cs="Arial"/>
          <w:sz w:val="24"/>
          <w:szCs w:val="24"/>
          <w:lang w:eastAsia="tr-TR"/>
        </w:rPr>
        <w:t xml:space="preserve"> </w:t>
      </w:r>
      <w:hyperlink r:id="rId60" w:tooltip="Find more records by this author" w:history="1">
        <w:r w:rsidR="00A0636E" w:rsidRPr="00A0636E">
          <w:rPr>
            <w:rFonts w:asciiTheme="minorHAnsi" w:eastAsia="Times New Roman" w:hAnsiTheme="minorHAnsi" w:cs="Arial"/>
            <w:sz w:val="24"/>
            <w:szCs w:val="24"/>
            <w:lang w:eastAsia="tr-TR"/>
          </w:rPr>
          <w:t>Kucukatay, V</w:t>
        </w:r>
      </w:hyperlink>
      <w:r w:rsidR="00A0636E" w:rsidRPr="00A0636E">
        <w:rPr>
          <w:rFonts w:asciiTheme="minorHAnsi" w:eastAsia="Times New Roman" w:hAnsiTheme="minorHAnsi" w:cs="Arial"/>
          <w:sz w:val="24"/>
          <w:szCs w:val="24"/>
          <w:lang w:eastAsia="tr-TR"/>
        </w:rPr>
        <w:t>; </w:t>
      </w:r>
      <w:hyperlink r:id="rId61" w:tooltip="Find more records by this author" w:history="1">
        <w:r w:rsidR="00A0636E" w:rsidRPr="00A0636E">
          <w:rPr>
            <w:rFonts w:asciiTheme="minorHAnsi" w:eastAsia="Times New Roman" w:hAnsiTheme="minorHAnsi" w:cs="Arial"/>
            <w:sz w:val="24"/>
            <w:szCs w:val="24"/>
            <w:lang w:eastAsia="tr-TR"/>
          </w:rPr>
          <w:t>Kucukatay, MB</w:t>
        </w:r>
      </w:hyperlink>
      <w:r w:rsidR="00A0636E" w:rsidRPr="00A0636E">
        <w:rPr>
          <w:rFonts w:asciiTheme="minorHAnsi" w:eastAsia="Times New Roman" w:hAnsiTheme="minorHAnsi" w:cs="Arial"/>
          <w:sz w:val="24"/>
          <w:szCs w:val="24"/>
          <w:lang w:eastAsia="tr-TR"/>
        </w:rPr>
        <w:t>. The Effects of I-131 Ablation/Metastasis Treatment on Hemorheological Parameters and Oxidative Stress in Patients with Differentiated Thyroid Cancer. ACTA PHYSIOLOGICA Volume: 221 Pages: 57-57 Supplement: 714 Special Issue: SI Meeting Abstract: PC018 Published: SEP 2017. Accession Number: WOS:000419806200093; ISSN: 1748-1708; eISSN: 1748-1716</w:t>
      </w:r>
    </w:p>
    <w:p w14:paraId="40F3CAF7" w14:textId="77777777" w:rsidR="00A0636E" w:rsidRPr="00A0636E" w:rsidRDefault="00A0636E" w:rsidP="00557C9A">
      <w:pPr>
        <w:spacing w:after="0" w:line="240" w:lineRule="auto"/>
        <w:ind w:left="720"/>
        <w:jc w:val="both"/>
        <w:rPr>
          <w:rFonts w:asciiTheme="minorHAnsi" w:eastAsia="Times New Roman" w:hAnsiTheme="minorHAnsi" w:cs="Arial"/>
          <w:sz w:val="24"/>
          <w:szCs w:val="24"/>
          <w:lang w:eastAsia="tr-TR"/>
        </w:rPr>
      </w:pPr>
    </w:p>
    <w:p w14:paraId="63BE32D4" w14:textId="77777777" w:rsidR="00A0636E" w:rsidRPr="00A0636E" w:rsidRDefault="00A0636E" w:rsidP="00A0636E">
      <w:pPr>
        <w:pStyle w:val="frfield"/>
        <w:numPr>
          <w:ilvl w:val="0"/>
          <w:numId w:val="15"/>
        </w:numPr>
        <w:shd w:val="clear" w:color="auto" w:fill="F8F8F8"/>
        <w:spacing w:before="0" w:beforeAutospacing="0" w:line="270" w:lineRule="atLeast"/>
        <w:jc w:val="both"/>
        <w:rPr>
          <w:rFonts w:asciiTheme="minorHAnsi" w:hAnsiTheme="minorHAnsi" w:cs="Arial"/>
        </w:rPr>
      </w:pPr>
      <w:r w:rsidRPr="00A0636E">
        <w:rPr>
          <w:rFonts w:asciiTheme="minorHAnsi" w:hAnsiTheme="minorHAnsi" w:cs="Arial"/>
        </w:rPr>
        <w:t>O Yaylali, A Köseler, DK Sakarya</w:t>
      </w:r>
      <w:r w:rsidRPr="00A0636E">
        <w:rPr>
          <w:rFonts w:asciiTheme="minorHAnsi" w:hAnsiTheme="minorHAnsi" w:cs="Arial"/>
          <w:b/>
          <w:u w:val="single"/>
        </w:rPr>
        <w:t>, D Yuksel</w:t>
      </w:r>
      <w:r w:rsidRPr="00A0636E">
        <w:rPr>
          <w:rFonts w:asciiTheme="minorHAnsi" w:hAnsiTheme="minorHAnsi" w:cs="Arial"/>
        </w:rPr>
        <w:t xml:space="preserve">, T Sengoz, V Fenkci. Effect of Xbal G&gt;T Polymorphism of the Glucose Transporter 1 Gene on F 18 FDG Uptake in Gynecological Cancers. European Journal Of Nuclear Medicine And Molecular Imaging   Volume: 44 </w:t>
      </w:r>
      <w:r w:rsidRPr="00A0636E">
        <w:rPr>
          <w:rFonts w:asciiTheme="minorHAnsi" w:hAnsiTheme="minorHAnsi" w:cs="Arial"/>
          <w:b/>
          <w:bCs/>
        </w:rPr>
        <w:t>Pages:</w:t>
      </w:r>
      <w:r w:rsidRPr="00A0636E">
        <w:rPr>
          <w:rFonts w:asciiTheme="minorHAnsi" w:hAnsiTheme="minorHAnsi" w:cs="Arial"/>
        </w:rPr>
        <w:t xml:space="preserve"> S723-S723, </w:t>
      </w:r>
      <w:r w:rsidRPr="00A0636E">
        <w:rPr>
          <w:rFonts w:asciiTheme="minorHAnsi" w:hAnsiTheme="minorHAnsi" w:cs="Arial"/>
          <w:b/>
          <w:bCs/>
        </w:rPr>
        <w:t>Supplement:</w:t>
      </w:r>
      <w:r w:rsidRPr="00A0636E">
        <w:rPr>
          <w:rFonts w:asciiTheme="minorHAnsi" w:hAnsiTheme="minorHAnsi" w:cs="Arial"/>
        </w:rPr>
        <w:t xml:space="preserve"> 2, </w:t>
      </w:r>
      <w:r w:rsidRPr="00A0636E">
        <w:rPr>
          <w:rFonts w:asciiTheme="minorHAnsi" w:hAnsiTheme="minorHAnsi" w:cs="Arial"/>
          <w:b/>
          <w:bCs/>
        </w:rPr>
        <w:t>Meeting Abstract:</w:t>
      </w:r>
      <w:r w:rsidRPr="00A0636E">
        <w:rPr>
          <w:rFonts w:asciiTheme="minorHAnsi" w:hAnsiTheme="minorHAnsi" w:cs="Arial"/>
        </w:rPr>
        <w:t xml:space="preserve"> EP-0685, DOI 10.1007/s00259-017-3822-1 30th Annual Congress of the EANM 2017, (P-141) October 21-25, 2017, Vienna /Austria. </w:t>
      </w:r>
      <w:r w:rsidRPr="00A0636E">
        <w:rPr>
          <w:rFonts w:asciiTheme="minorHAnsi" w:hAnsiTheme="minorHAnsi" w:cs="Arial"/>
          <w:b/>
          <w:bCs/>
        </w:rPr>
        <w:t>Accession Number:</w:t>
      </w:r>
      <w:r w:rsidRPr="00A0636E">
        <w:rPr>
          <w:rFonts w:asciiTheme="minorHAnsi" w:hAnsiTheme="minorHAnsi" w:cs="Arial"/>
        </w:rPr>
        <w:t xml:space="preserve"> WOS:000455019402435; </w:t>
      </w:r>
      <w:r w:rsidRPr="00A0636E">
        <w:rPr>
          <w:rFonts w:asciiTheme="minorHAnsi" w:hAnsiTheme="minorHAnsi" w:cs="Arial"/>
          <w:b/>
          <w:bCs/>
        </w:rPr>
        <w:t>ISSN:</w:t>
      </w:r>
      <w:r w:rsidRPr="00A0636E">
        <w:rPr>
          <w:rFonts w:asciiTheme="minorHAnsi" w:hAnsiTheme="minorHAnsi" w:cs="Arial"/>
        </w:rPr>
        <w:t xml:space="preserve"> 1619-7070; </w:t>
      </w:r>
      <w:r w:rsidRPr="00A0636E">
        <w:rPr>
          <w:rFonts w:asciiTheme="minorHAnsi" w:hAnsiTheme="minorHAnsi" w:cs="Arial"/>
          <w:b/>
          <w:bCs/>
        </w:rPr>
        <w:t>eISSN:</w:t>
      </w:r>
      <w:r w:rsidRPr="00A0636E">
        <w:rPr>
          <w:rFonts w:asciiTheme="minorHAnsi" w:hAnsiTheme="minorHAnsi" w:cs="Arial"/>
        </w:rPr>
        <w:t> 1619-7089</w:t>
      </w:r>
    </w:p>
    <w:p w14:paraId="12B0EBB3" w14:textId="77777777" w:rsidR="00A0636E" w:rsidRPr="00A0636E" w:rsidRDefault="00A0636E" w:rsidP="00557C9A">
      <w:pPr>
        <w:spacing w:after="0" w:line="240" w:lineRule="auto"/>
        <w:ind w:left="720"/>
        <w:jc w:val="both"/>
        <w:rPr>
          <w:rFonts w:asciiTheme="minorHAnsi" w:eastAsia="Times New Roman" w:hAnsiTheme="minorHAnsi" w:cs="Arial"/>
          <w:sz w:val="24"/>
          <w:szCs w:val="24"/>
          <w:lang w:eastAsia="tr-TR"/>
        </w:rPr>
      </w:pPr>
    </w:p>
    <w:p w14:paraId="284EEF18"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Umut Çakıroğlu, Gamze Gököz Doğu, Nail Özhan, Serkan Değirmencioğlu, Atike Gökçen Demiray, Tarık Şengöz, Aziz Gültekin,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Sema Taban, Arzu Yaren. Pamukkale University Experience: First Lutetium Treatment in medullary thyroid carcinoma</w:t>
      </w:r>
      <w:proofErr w:type="gramStart"/>
      <w:r w:rsidRPr="00A0636E">
        <w:rPr>
          <w:rFonts w:asciiTheme="minorHAnsi" w:eastAsia="Times New Roman" w:hAnsiTheme="minorHAnsi" w:cs="Arial"/>
          <w:sz w:val="24"/>
          <w:szCs w:val="24"/>
          <w:lang w:eastAsia="tr-TR"/>
        </w:rPr>
        <w:t>..</w:t>
      </w:r>
      <w:proofErr w:type="gramEnd"/>
      <w:r w:rsidRPr="00A0636E">
        <w:rPr>
          <w:rFonts w:asciiTheme="minorHAnsi" w:eastAsia="Times New Roman" w:hAnsiTheme="minorHAnsi" w:cs="Arial"/>
          <w:sz w:val="24"/>
          <w:szCs w:val="24"/>
          <w:lang w:eastAsia="tr-TR"/>
        </w:rPr>
        <w:t xml:space="preserve"> 2nd International Congress on Oncological Sciences 20-23 September 2018 </w:t>
      </w:r>
      <w:proofErr w:type="gramStart"/>
      <w:r w:rsidRPr="00A0636E">
        <w:rPr>
          <w:rFonts w:asciiTheme="minorHAnsi" w:eastAsia="Times New Roman" w:hAnsiTheme="minorHAnsi" w:cs="Arial"/>
          <w:sz w:val="24"/>
          <w:szCs w:val="24"/>
          <w:lang w:eastAsia="tr-TR"/>
        </w:rPr>
        <w:t>Antalya .P02</w:t>
      </w:r>
      <w:proofErr w:type="gramEnd"/>
      <w:r w:rsidRPr="00A0636E">
        <w:rPr>
          <w:rFonts w:asciiTheme="minorHAnsi" w:eastAsia="Times New Roman" w:hAnsiTheme="minorHAnsi" w:cs="Arial"/>
          <w:sz w:val="24"/>
          <w:szCs w:val="24"/>
          <w:lang w:eastAsia="tr-TR"/>
        </w:rPr>
        <w:t>. www.icons2018 abstract book p163-166 (tam metin)</w:t>
      </w:r>
    </w:p>
    <w:p w14:paraId="773746FA" w14:textId="77777777" w:rsidR="00A0636E" w:rsidRPr="00A0636E" w:rsidRDefault="00A0636E" w:rsidP="00557C9A">
      <w:pPr>
        <w:spacing w:after="0" w:line="240" w:lineRule="auto"/>
        <w:ind w:left="720"/>
        <w:jc w:val="both"/>
        <w:rPr>
          <w:rFonts w:asciiTheme="minorHAnsi" w:eastAsia="Times New Roman" w:hAnsiTheme="minorHAnsi" w:cs="Arial"/>
          <w:sz w:val="24"/>
          <w:szCs w:val="24"/>
          <w:lang w:eastAsia="tr-TR"/>
        </w:rPr>
      </w:pPr>
    </w:p>
    <w:p w14:paraId="1EAAEE2B"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T.Sengoz, E. </w:t>
      </w:r>
      <w:proofErr w:type="gramStart"/>
      <w:r w:rsidRPr="00A0636E">
        <w:rPr>
          <w:rFonts w:asciiTheme="minorHAnsi" w:eastAsia="Times New Roman" w:hAnsiTheme="minorHAnsi" w:cs="Arial"/>
          <w:sz w:val="24"/>
          <w:szCs w:val="24"/>
          <w:lang w:eastAsia="tr-TR"/>
        </w:rPr>
        <w:t>Kilic.Toprak</w:t>
      </w:r>
      <w:proofErr w:type="gramEnd"/>
      <w:r w:rsidRPr="00A0636E">
        <w:rPr>
          <w:rFonts w:asciiTheme="minorHAnsi" w:eastAsia="Times New Roman" w:hAnsiTheme="minorHAnsi" w:cs="Arial"/>
          <w:sz w:val="24"/>
          <w:szCs w:val="24"/>
          <w:lang w:eastAsia="tr-TR"/>
        </w:rPr>
        <w:t xml:space="preserve">, O. Yaylali, O. K. Erkek, Y. Ozdemir, B. Oymak, H. Senol, M. B. Kucukatay V. Kucukatay,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xml:space="preserve">. Dose-dependent hemorheological impairment in patients with differentiated thyroid cancer following I-131 ablation/metastasis treatment. European Journal Of Nuclear Medicine And Molecular Imaging Volume: 45 </w:t>
      </w:r>
      <w:r w:rsidRPr="00A0636E">
        <w:rPr>
          <w:rStyle w:val="frlabel"/>
          <w:rFonts w:asciiTheme="minorHAnsi" w:hAnsiTheme="minorHAnsi" w:cs="Arial"/>
          <w:b/>
          <w:bCs/>
          <w:sz w:val="24"/>
          <w:szCs w:val="24"/>
          <w:shd w:val="clear" w:color="auto" w:fill="F8F8F8"/>
        </w:rPr>
        <w:t>Pages:</w:t>
      </w:r>
      <w:r w:rsidRPr="00A0636E">
        <w:rPr>
          <w:rFonts w:asciiTheme="minorHAnsi" w:hAnsiTheme="minorHAnsi" w:cs="Arial"/>
          <w:sz w:val="24"/>
          <w:szCs w:val="24"/>
          <w:shd w:val="clear" w:color="auto" w:fill="F8F8F8"/>
        </w:rPr>
        <w:t> </w:t>
      </w:r>
      <w:r w:rsidRPr="00A0636E">
        <w:rPr>
          <w:rFonts w:asciiTheme="minorHAnsi" w:hAnsiTheme="minorHAnsi"/>
          <w:sz w:val="24"/>
          <w:szCs w:val="24"/>
        </w:rPr>
        <w:t xml:space="preserve">S603-S603 </w:t>
      </w:r>
      <w:r w:rsidRPr="00A0636E">
        <w:rPr>
          <w:rFonts w:asciiTheme="minorHAnsi" w:eastAsia="Times New Roman" w:hAnsiTheme="minorHAnsi" w:cs="Arial"/>
          <w:sz w:val="24"/>
          <w:szCs w:val="24"/>
          <w:lang w:eastAsia="tr-TR"/>
        </w:rPr>
        <w:t>Supplement: 1 DOI 10.1007/s00259-018-4148-3, 31th Annual Congress of the EANM 2018, October 13-17, 2018, Düsseldorf /Germany.(EP-0756). A</w:t>
      </w:r>
      <w:r w:rsidRPr="00A0636E">
        <w:rPr>
          <w:rFonts w:asciiTheme="minorHAnsi" w:eastAsia="Times New Roman" w:hAnsiTheme="minorHAnsi" w:cs="Arial"/>
          <w:b/>
          <w:bCs/>
          <w:sz w:val="24"/>
          <w:szCs w:val="24"/>
          <w:lang w:eastAsia="tr-TR"/>
        </w:rPr>
        <w:t>ccession Number:</w:t>
      </w:r>
      <w:r w:rsidRPr="00A0636E">
        <w:rPr>
          <w:rFonts w:asciiTheme="minorHAnsi" w:eastAsia="Times New Roman" w:hAnsiTheme="minorHAnsi" w:cs="Arial"/>
          <w:sz w:val="24"/>
          <w:szCs w:val="24"/>
          <w:lang w:eastAsia="tr-TR"/>
        </w:rPr>
        <w:t xml:space="preserve"> WOS:000449266205202;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1619-7070;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1619-7089</w:t>
      </w:r>
    </w:p>
    <w:p w14:paraId="1E7F9927"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T. Sengoz, E. Kilic-Toprak, O. Yaylali, O. Kilic-Erkek, Y. Ozdemir, B. Oymak, H. Senol,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xml:space="preserve">, V. Kucukatay, M. Kucukatay. Dose-Dependent Hemorheological Impairment </w:t>
      </w:r>
      <w:r w:rsidRPr="00A0636E">
        <w:rPr>
          <w:rFonts w:asciiTheme="minorHAnsi" w:eastAsia="Times New Roman" w:hAnsiTheme="minorHAnsi" w:cs="Arial"/>
          <w:sz w:val="24"/>
          <w:szCs w:val="24"/>
          <w:lang w:eastAsia="tr-TR"/>
        </w:rPr>
        <w:lastRenderedPageBreak/>
        <w:t>in Patients with Differentiated Thyroid Cancer Following I-131 Ablation / Metastasis Treatment. (PCB 216) Europhysiology 2018, 14-16 September 2018, The QELL Centre, London, UK</w:t>
      </w:r>
    </w:p>
    <w:p w14:paraId="2023231E" w14:textId="77777777" w:rsidR="00A0636E" w:rsidRPr="00A0636E" w:rsidRDefault="00A0636E" w:rsidP="00557C9A">
      <w:pPr>
        <w:spacing w:after="0" w:line="240" w:lineRule="auto"/>
        <w:ind w:left="720"/>
        <w:jc w:val="both"/>
        <w:rPr>
          <w:rFonts w:asciiTheme="minorHAnsi" w:eastAsia="Times New Roman" w:hAnsiTheme="minorHAnsi" w:cs="Arial"/>
          <w:sz w:val="24"/>
          <w:szCs w:val="24"/>
          <w:lang w:eastAsia="tr-TR"/>
        </w:rPr>
      </w:pPr>
    </w:p>
    <w:p w14:paraId="7F070758"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 E. Kilic-Toprak, T. Sengoz, O. Yaylali, O. Kilic-Erkek, Y. Ozdemir, B. Oymak, H. Senol,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V. Kucukatay, M. Kucukatay. I-131 ablation/metastasis treatment may lead protective effects on lymphocite DNA by activating repair mechanisms in patients with differentiated thyroid cancer. (PCB 217) Europhysiology 2018, 14-16 September 2018, The QELL Centre, London, UK. (BU ÇALIŞMA BİRİNCİLİK ÖDÜLÜ ALMIŞTIR)</w:t>
      </w:r>
    </w:p>
    <w:p w14:paraId="4BB1A5D1" w14:textId="77777777" w:rsidR="00A0636E" w:rsidRPr="00A0636E" w:rsidRDefault="00A0636E" w:rsidP="00557C9A">
      <w:pPr>
        <w:pStyle w:val="ListeParagraf"/>
        <w:spacing w:after="0" w:line="240" w:lineRule="auto"/>
        <w:jc w:val="both"/>
        <w:rPr>
          <w:rFonts w:asciiTheme="minorHAnsi" w:hAnsiTheme="minorHAnsi" w:cs="Arial"/>
          <w:sz w:val="24"/>
          <w:szCs w:val="24"/>
        </w:rPr>
      </w:pPr>
    </w:p>
    <w:p w14:paraId="79331DA9"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 E. Kilic-Toprak, T. Sengoz, O. Yaylali, O. Kilic-Erkek, Y. Ozdemir, B. Oymak, H. Senol, M. B. Kucukatay, V. Kucukatay, </w:t>
      </w:r>
      <w:r w:rsidRPr="00A0636E">
        <w:rPr>
          <w:rFonts w:asciiTheme="minorHAnsi" w:eastAsia="Times New Roman" w:hAnsiTheme="minorHAnsi" w:cs="Arial"/>
          <w:b/>
          <w:sz w:val="24"/>
          <w:szCs w:val="24"/>
          <w:u w:val="single"/>
          <w:lang w:eastAsia="tr-TR"/>
        </w:rPr>
        <w:t>D. Yuksel</w:t>
      </w:r>
      <w:r w:rsidRPr="00A0636E">
        <w:rPr>
          <w:rFonts w:asciiTheme="minorHAnsi" w:eastAsia="Times New Roman" w:hAnsiTheme="minorHAnsi" w:cs="Arial"/>
          <w:sz w:val="24"/>
          <w:szCs w:val="24"/>
          <w:lang w:eastAsia="tr-TR"/>
        </w:rPr>
        <w:t xml:space="preserve">, Effects of I-131 ablation/metastasis treatment on DNA damage parameters in patients with differentiated thyroid cancer. European Journal Of Nuclear Medicine And Molecular Imaging   Volume: 45 </w:t>
      </w:r>
      <w:r w:rsidRPr="00A0636E">
        <w:rPr>
          <w:rStyle w:val="frlabel"/>
          <w:rFonts w:asciiTheme="minorHAnsi" w:hAnsiTheme="minorHAnsi" w:cs="Arial"/>
          <w:b/>
          <w:bCs/>
          <w:sz w:val="24"/>
          <w:szCs w:val="24"/>
          <w:shd w:val="clear" w:color="auto" w:fill="F8F8F8"/>
        </w:rPr>
        <w:t>Pages:</w:t>
      </w:r>
      <w:r w:rsidRPr="00A0636E">
        <w:rPr>
          <w:rFonts w:asciiTheme="minorHAnsi" w:hAnsiTheme="minorHAnsi" w:cs="Arial"/>
          <w:sz w:val="24"/>
          <w:szCs w:val="24"/>
          <w:shd w:val="clear" w:color="auto" w:fill="F8F8F8"/>
        </w:rPr>
        <w:t> </w:t>
      </w:r>
      <w:r w:rsidRPr="00A0636E">
        <w:rPr>
          <w:rFonts w:asciiTheme="minorHAnsi" w:hAnsiTheme="minorHAnsi"/>
          <w:sz w:val="24"/>
          <w:szCs w:val="24"/>
        </w:rPr>
        <w:t xml:space="preserve">S599-S599 </w:t>
      </w:r>
      <w:r w:rsidRPr="00A0636E">
        <w:rPr>
          <w:rFonts w:asciiTheme="minorHAnsi" w:eastAsia="Times New Roman" w:hAnsiTheme="minorHAnsi" w:cs="Arial"/>
          <w:sz w:val="24"/>
          <w:szCs w:val="24"/>
          <w:lang w:eastAsia="tr-TR"/>
        </w:rPr>
        <w:t xml:space="preserve">Supplement: 1 DOI 10.1007/s00259-018-4148-3 31th Annual Congress of the EANM 2018, October 13-17, 2018, Düsseldorf /Germany.T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WOS:000449266205191;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1619-7070;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1619-7089</w:t>
      </w:r>
    </w:p>
    <w:p w14:paraId="3905DB53"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30BBCD9B" w14:textId="77777777" w:rsidR="00A0636E" w:rsidRPr="00A0636E" w:rsidRDefault="00A0636E" w:rsidP="00A0636E">
      <w:pPr>
        <w:numPr>
          <w:ilvl w:val="0"/>
          <w:numId w:val="15"/>
        </w:numPr>
        <w:shd w:val="clear" w:color="auto" w:fill="F2F2F2" w:themeFill="background1" w:themeFillShade="F2"/>
        <w:spacing w:before="120" w:after="120"/>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Aziz Gültekin, </w:t>
      </w:r>
      <w:r w:rsidRPr="00A0636E">
        <w:rPr>
          <w:rFonts w:asciiTheme="minorHAnsi" w:eastAsia="Times New Roman" w:hAnsiTheme="minorHAnsi" w:cs="Arial"/>
          <w:b/>
          <w:sz w:val="24"/>
          <w:szCs w:val="24"/>
          <w:u w:val="single"/>
          <w:lang w:eastAsia="tr-TR"/>
        </w:rPr>
        <w:t>Doğangün Yüksel</w:t>
      </w:r>
      <w:r w:rsidRPr="00A0636E">
        <w:rPr>
          <w:rFonts w:asciiTheme="minorHAnsi" w:eastAsia="Times New Roman" w:hAnsiTheme="minorHAnsi" w:cs="Arial"/>
          <w:sz w:val="24"/>
          <w:szCs w:val="24"/>
          <w:lang w:eastAsia="tr-TR"/>
        </w:rPr>
        <w:t>, Furkan Ufuk, Olga Yaylalı, Tarık Şengöz. Penil Metastasis in F-18 FDG PET/CT Scan in a Patient with Bladder Cancer. Nuclear Medicine Seminars 2019;1: Suppl 1: 46.  8. Balkan congress of Nuclear Medicine.</w:t>
      </w:r>
      <w:r w:rsidRPr="00A0636E">
        <w:rPr>
          <w:rFonts w:asciiTheme="minorHAnsi" w:hAnsiTheme="minorHAnsi"/>
          <w:sz w:val="24"/>
          <w:szCs w:val="24"/>
        </w:rPr>
        <w:t xml:space="preserve"> </w:t>
      </w:r>
      <w:r w:rsidRPr="00A0636E">
        <w:rPr>
          <w:rFonts w:asciiTheme="minorHAnsi" w:eastAsia="Times New Roman" w:hAnsiTheme="minorHAnsi" w:cs="Arial"/>
          <w:sz w:val="24"/>
          <w:szCs w:val="24"/>
          <w:lang w:eastAsia="tr-TR"/>
        </w:rPr>
        <w:t>10-14 Nisan 2019, Hilton Kongre Merkezi, Bodrum, (BPP-32)</w:t>
      </w:r>
    </w:p>
    <w:p w14:paraId="2FCB6D9B"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2A3892ED" w14:textId="77777777" w:rsidR="00A0636E" w:rsidRP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 Gültekin, O. Uzunlu, A. Uğur, </w:t>
      </w:r>
      <w:r w:rsidRPr="00A0636E">
        <w:rPr>
          <w:rFonts w:asciiTheme="minorHAnsi" w:eastAsia="Times New Roman" w:hAnsiTheme="minorHAnsi" w:cs="Arial"/>
          <w:b/>
          <w:sz w:val="24"/>
          <w:szCs w:val="24"/>
          <w:u w:val="single"/>
          <w:lang w:eastAsia="tr-TR"/>
        </w:rPr>
        <w:t>D. Yüksel</w:t>
      </w:r>
      <w:r w:rsidRPr="00A0636E">
        <w:rPr>
          <w:rFonts w:asciiTheme="minorHAnsi" w:eastAsia="Times New Roman" w:hAnsiTheme="minorHAnsi" w:cs="Arial"/>
          <w:sz w:val="24"/>
          <w:szCs w:val="24"/>
          <w:lang w:eastAsia="tr-TR"/>
        </w:rPr>
        <w:t xml:space="preserve">. </w:t>
      </w:r>
      <w:r w:rsidRPr="00A0636E">
        <w:rPr>
          <w:rFonts w:asciiTheme="minorHAnsi" w:eastAsia="Times New Roman" w:hAnsiTheme="minorHAnsi" w:cs="Arial"/>
          <w:sz w:val="24"/>
          <w:szCs w:val="24"/>
          <w:vertAlign w:val="superscript"/>
          <w:lang w:eastAsia="tr-TR"/>
        </w:rPr>
        <w:t>68</w:t>
      </w:r>
      <w:r w:rsidRPr="00A0636E">
        <w:rPr>
          <w:rFonts w:asciiTheme="minorHAnsi" w:eastAsia="Times New Roman" w:hAnsiTheme="minorHAnsi" w:cs="Arial"/>
          <w:sz w:val="24"/>
          <w:szCs w:val="24"/>
          <w:lang w:eastAsia="tr-TR"/>
        </w:rPr>
        <w:t xml:space="preserve">Ga-citrate PET/CT findings in experimental acute appendicitis induced rabbits: preliminary results. European Journal Of Nuclear Medicine And Molecular Imaging Volume: 46 Supplement: 1, p S317. DOI 10.1007/s00259-019-04486-2 31th Annual Congress of the EANM 2019, October 12-16, 2019, Barcelona/Spain. EPS-033.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 000492444403001;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1619-7070;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1619-7089</w:t>
      </w:r>
    </w:p>
    <w:p w14:paraId="576949BD" w14:textId="77777777" w:rsidR="00A0636E" w:rsidRPr="00A0636E" w:rsidRDefault="00A0636E" w:rsidP="00557C9A">
      <w:pPr>
        <w:spacing w:before="120" w:after="120" w:line="240" w:lineRule="auto"/>
        <w:ind w:left="720"/>
        <w:jc w:val="both"/>
        <w:rPr>
          <w:rFonts w:asciiTheme="minorHAnsi" w:eastAsia="Times New Roman" w:hAnsiTheme="minorHAnsi" w:cs="Arial"/>
          <w:sz w:val="24"/>
          <w:szCs w:val="24"/>
          <w:lang w:eastAsia="tr-TR"/>
        </w:rPr>
      </w:pPr>
    </w:p>
    <w:p w14:paraId="7D3EC7F9" w14:textId="5F6B2B08" w:rsidR="00A0636E" w:rsidRDefault="00A0636E" w:rsidP="00A0636E">
      <w:pPr>
        <w:numPr>
          <w:ilvl w:val="0"/>
          <w:numId w:val="15"/>
        </w:numPr>
        <w:shd w:val="clear" w:color="auto" w:fill="F8F8F8"/>
        <w:spacing w:before="120" w:after="0" w:line="330" w:lineRule="atLeast"/>
        <w:jc w:val="both"/>
        <w:rPr>
          <w:rFonts w:asciiTheme="minorHAnsi" w:eastAsia="Times New Roman" w:hAnsiTheme="minorHAnsi" w:cs="Arial"/>
          <w:sz w:val="24"/>
          <w:szCs w:val="24"/>
          <w:lang w:eastAsia="tr-TR"/>
        </w:rPr>
      </w:pPr>
      <w:r w:rsidRPr="00A0636E">
        <w:rPr>
          <w:rFonts w:asciiTheme="minorHAnsi" w:eastAsia="Times New Roman" w:hAnsiTheme="minorHAnsi" w:cs="Arial"/>
          <w:sz w:val="24"/>
          <w:szCs w:val="24"/>
          <w:lang w:eastAsia="tr-TR"/>
        </w:rPr>
        <w:t xml:space="preserve">A. Gültekin, O. Yaylali, T. Şengöz, </w:t>
      </w:r>
      <w:r w:rsidRPr="00A0636E">
        <w:rPr>
          <w:rFonts w:asciiTheme="minorHAnsi" w:eastAsia="Times New Roman" w:hAnsiTheme="minorHAnsi" w:cs="Arial"/>
          <w:b/>
          <w:sz w:val="24"/>
          <w:szCs w:val="24"/>
          <w:u w:val="single"/>
          <w:lang w:eastAsia="tr-TR"/>
        </w:rPr>
        <w:t>D. Yüksel</w:t>
      </w:r>
      <w:r w:rsidRPr="00A0636E">
        <w:rPr>
          <w:rFonts w:asciiTheme="minorHAnsi" w:eastAsia="Times New Roman" w:hAnsiTheme="minorHAnsi" w:cs="Arial"/>
          <w:sz w:val="24"/>
          <w:szCs w:val="24"/>
          <w:lang w:eastAsia="tr-TR"/>
        </w:rPr>
        <w:t xml:space="preserve">, H. Şenol. Interobserver and Intraobserver Agreement for the Proposed miTNM Classification for the Interpretation of </w:t>
      </w:r>
      <w:r w:rsidRPr="00A0636E">
        <w:rPr>
          <w:rFonts w:asciiTheme="minorHAnsi" w:eastAsia="Times New Roman" w:hAnsiTheme="minorHAnsi" w:cs="Arial"/>
          <w:sz w:val="24"/>
          <w:szCs w:val="24"/>
          <w:vertAlign w:val="superscript"/>
          <w:lang w:eastAsia="tr-TR"/>
        </w:rPr>
        <w:t>68</w:t>
      </w:r>
      <w:r w:rsidRPr="00A0636E">
        <w:rPr>
          <w:rFonts w:asciiTheme="minorHAnsi" w:eastAsia="Times New Roman" w:hAnsiTheme="minorHAnsi" w:cs="Arial"/>
          <w:sz w:val="24"/>
          <w:szCs w:val="24"/>
          <w:lang w:eastAsia="tr-TR"/>
        </w:rPr>
        <w:t xml:space="preserve">GaPSMA-I&amp;T PET/CT Imaging. European Journal Of Nuclear Medicine And Molecular Imaging   Volume: 46 Supplement: 1, p S444. DOI 10.1007/s00259-019-04486-2 31th Annual Congress of the EANM 2019, October 12-16, 2018, Barcelona/Spain. EP-0132. </w:t>
      </w:r>
      <w:r w:rsidRPr="00A0636E">
        <w:rPr>
          <w:rFonts w:asciiTheme="minorHAnsi" w:eastAsia="Times New Roman" w:hAnsiTheme="minorHAnsi" w:cs="Arial"/>
          <w:b/>
          <w:bCs/>
          <w:sz w:val="24"/>
          <w:szCs w:val="24"/>
          <w:lang w:eastAsia="tr-TR"/>
        </w:rPr>
        <w:t>Accession Number:</w:t>
      </w:r>
      <w:r w:rsidRPr="00A0636E">
        <w:rPr>
          <w:rFonts w:asciiTheme="minorHAnsi" w:eastAsia="Times New Roman" w:hAnsiTheme="minorHAnsi" w:cs="Arial"/>
          <w:sz w:val="24"/>
          <w:szCs w:val="24"/>
          <w:lang w:eastAsia="tr-TR"/>
        </w:rPr>
        <w:t xml:space="preserve"> WOS:000492444404028; </w:t>
      </w:r>
      <w:r w:rsidRPr="00A0636E">
        <w:rPr>
          <w:rFonts w:asciiTheme="minorHAnsi" w:eastAsia="Times New Roman" w:hAnsiTheme="minorHAnsi" w:cs="Arial"/>
          <w:b/>
          <w:bCs/>
          <w:sz w:val="24"/>
          <w:szCs w:val="24"/>
          <w:lang w:eastAsia="tr-TR"/>
        </w:rPr>
        <w:t>ISSN:</w:t>
      </w:r>
      <w:r w:rsidRPr="00A0636E">
        <w:rPr>
          <w:rFonts w:asciiTheme="minorHAnsi" w:eastAsia="Times New Roman" w:hAnsiTheme="minorHAnsi" w:cs="Arial"/>
          <w:sz w:val="24"/>
          <w:szCs w:val="24"/>
          <w:lang w:eastAsia="tr-TR"/>
        </w:rPr>
        <w:t xml:space="preserve"> 1619-7070; </w:t>
      </w:r>
      <w:r w:rsidRPr="00A0636E">
        <w:rPr>
          <w:rFonts w:asciiTheme="minorHAnsi" w:eastAsia="Times New Roman" w:hAnsiTheme="minorHAnsi" w:cs="Arial"/>
          <w:b/>
          <w:bCs/>
          <w:sz w:val="24"/>
          <w:szCs w:val="24"/>
          <w:lang w:eastAsia="tr-TR"/>
        </w:rPr>
        <w:t>eISSN:</w:t>
      </w:r>
      <w:r w:rsidRPr="00A0636E">
        <w:rPr>
          <w:rFonts w:asciiTheme="minorHAnsi" w:eastAsia="Times New Roman" w:hAnsiTheme="minorHAnsi" w:cs="Arial"/>
          <w:sz w:val="24"/>
          <w:szCs w:val="24"/>
          <w:lang w:eastAsia="tr-TR"/>
        </w:rPr>
        <w:t> 1619-7089</w:t>
      </w:r>
    </w:p>
    <w:p w14:paraId="288A1B09" w14:textId="77777777" w:rsidR="00936196" w:rsidRDefault="00936196" w:rsidP="00936196">
      <w:pPr>
        <w:pStyle w:val="ListeParagraf"/>
        <w:rPr>
          <w:rFonts w:asciiTheme="minorHAnsi" w:eastAsia="Times New Roman" w:hAnsiTheme="minorHAnsi" w:cs="Arial"/>
          <w:sz w:val="24"/>
          <w:szCs w:val="24"/>
          <w:lang w:eastAsia="tr-TR"/>
        </w:rPr>
      </w:pPr>
    </w:p>
    <w:p w14:paraId="2D5ECA78" w14:textId="77777777" w:rsidR="00936196" w:rsidRPr="00A0636E" w:rsidRDefault="00936196" w:rsidP="00936196">
      <w:pPr>
        <w:shd w:val="clear" w:color="auto" w:fill="F8F8F8"/>
        <w:spacing w:before="120" w:after="0" w:line="330" w:lineRule="atLeast"/>
        <w:ind w:left="720"/>
        <w:jc w:val="both"/>
        <w:rPr>
          <w:rFonts w:asciiTheme="minorHAnsi" w:eastAsia="Times New Roman" w:hAnsiTheme="minorHAnsi" w:cs="Arial"/>
          <w:sz w:val="24"/>
          <w:szCs w:val="24"/>
          <w:lang w:eastAsia="tr-TR"/>
        </w:rPr>
      </w:pPr>
    </w:p>
    <w:p w14:paraId="6C8AA65F" w14:textId="77777777" w:rsidR="00C629AE" w:rsidRDefault="00C83534" w:rsidP="00C629AE">
      <w:pPr>
        <w:pStyle w:val="Gvde"/>
        <w:tabs>
          <w:tab w:val="left" w:pos="600"/>
          <w:tab w:val="left" w:pos="1100"/>
        </w:tabs>
        <w:spacing w:before="120" w:after="0" w:line="360" w:lineRule="auto"/>
        <w:ind w:right="335"/>
        <w:jc w:val="both"/>
        <w:rPr>
          <w:rStyle w:val="apple-converted-space"/>
          <w:rFonts w:asciiTheme="minorHAnsi" w:hAnsiTheme="minorHAnsi"/>
          <w:b/>
          <w:sz w:val="28"/>
          <w:szCs w:val="28"/>
        </w:rPr>
      </w:pPr>
      <w:r>
        <w:rPr>
          <w:rStyle w:val="apple-converted-space"/>
          <w:rFonts w:asciiTheme="minorHAnsi" w:hAnsiTheme="minorHAnsi"/>
          <w:b/>
          <w:sz w:val="28"/>
          <w:szCs w:val="28"/>
        </w:rPr>
        <w:t xml:space="preserve"> CONGRESS, </w:t>
      </w:r>
      <w:r w:rsidR="00C629AE">
        <w:rPr>
          <w:rStyle w:val="apple-converted-space"/>
          <w:rFonts w:asciiTheme="minorHAnsi" w:hAnsiTheme="minorHAnsi"/>
          <w:b/>
          <w:sz w:val="28"/>
          <w:szCs w:val="28"/>
        </w:rPr>
        <w:t>COURSES AND TRAINING WORKSHOP</w:t>
      </w:r>
      <w:r>
        <w:rPr>
          <w:rStyle w:val="apple-converted-space"/>
          <w:rFonts w:asciiTheme="minorHAnsi" w:hAnsiTheme="minorHAnsi"/>
          <w:b/>
          <w:sz w:val="28"/>
          <w:szCs w:val="28"/>
        </w:rPr>
        <w:t xml:space="preserve"> </w:t>
      </w:r>
    </w:p>
    <w:p w14:paraId="1E1D81BA" w14:textId="77777777" w:rsidR="00C83534" w:rsidRPr="00C83534" w:rsidRDefault="00882CA6" w:rsidP="00C83534">
      <w:pPr>
        <w:pStyle w:val="Gvde"/>
        <w:tabs>
          <w:tab w:val="left" w:pos="600"/>
          <w:tab w:val="left" w:pos="1100"/>
        </w:tabs>
        <w:spacing w:before="120" w:after="0" w:line="360" w:lineRule="auto"/>
        <w:ind w:right="335"/>
        <w:jc w:val="both"/>
        <w:rPr>
          <w:rStyle w:val="apple-converted-space"/>
          <w:rFonts w:asciiTheme="minorHAnsi" w:hAnsiTheme="minorHAnsi" w:cs="Times New Roman"/>
          <w:b/>
          <w:sz w:val="28"/>
          <w:szCs w:val="28"/>
        </w:rPr>
      </w:pPr>
      <w:r>
        <w:rPr>
          <w:rStyle w:val="apple-converted-space"/>
          <w:rFonts w:asciiTheme="minorHAnsi" w:hAnsiTheme="minorHAnsi" w:cs="Times New Roman"/>
          <w:b/>
          <w:sz w:val="28"/>
          <w:szCs w:val="28"/>
        </w:rPr>
        <w:t>Being an invited lecturer</w:t>
      </w:r>
      <w:r w:rsidR="00C83534" w:rsidRPr="00C83534">
        <w:rPr>
          <w:rStyle w:val="apple-converted-space"/>
          <w:rFonts w:asciiTheme="minorHAnsi" w:hAnsiTheme="minorHAnsi" w:cs="Times New Roman"/>
          <w:b/>
          <w:sz w:val="28"/>
          <w:szCs w:val="28"/>
        </w:rPr>
        <w:t xml:space="preserve"> / panelist at international congres</w:t>
      </w:r>
      <w:r>
        <w:rPr>
          <w:rStyle w:val="apple-converted-space"/>
          <w:rFonts w:asciiTheme="minorHAnsi" w:hAnsiTheme="minorHAnsi" w:cs="Times New Roman"/>
          <w:b/>
          <w:sz w:val="28"/>
          <w:szCs w:val="28"/>
        </w:rPr>
        <w:t xml:space="preserve">ses, </w:t>
      </w:r>
      <w:proofErr w:type="gramStart"/>
      <w:r>
        <w:rPr>
          <w:rStyle w:val="apple-converted-space"/>
          <w:rFonts w:asciiTheme="minorHAnsi" w:hAnsiTheme="minorHAnsi" w:cs="Times New Roman"/>
          <w:b/>
          <w:sz w:val="28"/>
          <w:szCs w:val="28"/>
        </w:rPr>
        <w:t xml:space="preserve">symposiums </w:t>
      </w:r>
      <w:r w:rsidR="00C83534" w:rsidRPr="00C83534">
        <w:rPr>
          <w:rStyle w:val="apple-converted-space"/>
          <w:rFonts w:asciiTheme="minorHAnsi" w:hAnsiTheme="minorHAnsi" w:cs="Times New Roman"/>
          <w:b/>
          <w:sz w:val="28"/>
          <w:szCs w:val="28"/>
        </w:rPr>
        <w:t xml:space="preserve"> and</w:t>
      </w:r>
      <w:proofErr w:type="gramEnd"/>
      <w:r w:rsidR="00C83534" w:rsidRPr="00C83534">
        <w:rPr>
          <w:rStyle w:val="apple-converted-space"/>
          <w:rFonts w:asciiTheme="minorHAnsi" w:hAnsiTheme="minorHAnsi" w:cs="Times New Roman"/>
          <w:b/>
          <w:sz w:val="28"/>
          <w:szCs w:val="28"/>
        </w:rPr>
        <w:t xml:space="preserve"> / or giving lectures, seminars, conferences abroad</w:t>
      </w:r>
    </w:p>
    <w:p w14:paraId="6D066FBE" w14:textId="77777777" w:rsidR="00C83534" w:rsidRDefault="00C83534" w:rsidP="00C83534">
      <w:pPr>
        <w:pStyle w:val="Gvde"/>
        <w:numPr>
          <w:ilvl w:val="0"/>
          <w:numId w:val="19"/>
        </w:numPr>
        <w:tabs>
          <w:tab w:val="left" w:pos="600"/>
          <w:tab w:val="left" w:pos="1100"/>
        </w:tabs>
        <w:spacing w:before="120" w:after="0" w:line="36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1st Session Chair and Speaker: Reading movies: Oncology. 1 Balkan Congress of Nuclear Medicine 4-8 April 2012, Susesi Hotel Congress Center, Antalya</w:t>
      </w:r>
    </w:p>
    <w:p w14:paraId="2AF9CE8D" w14:textId="77777777" w:rsidR="00C83534" w:rsidRPr="00C83534" w:rsidRDefault="00C83534" w:rsidP="00C83534">
      <w:pPr>
        <w:pStyle w:val="Gvde"/>
        <w:tabs>
          <w:tab w:val="left" w:pos="600"/>
          <w:tab w:val="left" w:pos="1100"/>
        </w:tabs>
        <w:spacing w:before="120" w:after="0" w:line="360" w:lineRule="auto"/>
        <w:ind w:left="720" w:right="335"/>
        <w:jc w:val="both"/>
        <w:rPr>
          <w:rStyle w:val="apple-converted-space"/>
          <w:rFonts w:asciiTheme="minorHAnsi" w:hAnsiTheme="minorHAnsi" w:cs="Times New Roman"/>
          <w:sz w:val="24"/>
          <w:szCs w:val="28"/>
        </w:rPr>
      </w:pPr>
    </w:p>
    <w:p w14:paraId="4C75BAE2" w14:textId="77777777" w:rsidR="00C83534" w:rsidRPr="00C83534" w:rsidRDefault="00882CA6" w:rsidP="00C83534">
      <w:pPr>
        <w:pStyle w:val="Gvde"/>
        <w:tabs>
          <w:tab w:val="left" w:pos="600"/>
          <w:tab w:val="left" w:pos="1100"/>
        </w:tabs>
        <w:spacing w:before="120" w:after="0" w:line="360" w:lineRule="auto"/>
        <w:ind w:right="335"/>
        <w:jc w:val="both"/>
        <w:rPr>
          <w:rStyle w:val="apple-converted-space"/>
          <w:rFonts w:asciiTheme="minorHAnsi" w:hAnsiTheme="minorHAnsi" w:cs="Times New Roman"/>
          <w:b/>
          <w:sz w:val="28"/>
          <w:szCs w:val="28"/>
        </w:rPr>
      </w:pPr>
      <w:r>
        <w:rPr>
          <w:rStyle w:val="apple-converted-space"/>
          <w:rFonts w:asciiTheme="minorHAnsi" w:hAnsiTheme="minorHAnsi" w:cs="Times New Roman"/>
          <w:b/>
          <w:sz w:val="28"/>
          <w:szCs w:val="28"/>
        </w:rPr>
        <w:t>Being an invited lecturer</w:t>
      </w:r>
      <w:r w:rsidR="00C83534" w:rsidRPr="00C83534">
        <w:rPr>
          <w:rStyle w:val="apple-converted-space"/>
          <w:rFonts w:asciiTheme="minorHAnsi" w:hAnsiTheme="minorHAnsi" w:cs="Times New Roman"/>
          <w:b/>
          <w:sz w:val="28"/>
          <w:szCs w:val="28"/>
        </w:rPr>
        <w:t xml:space="preserve"> / panelist at national congresses, symposia, and / or lectures, seminars, conferences at other universities</w:t>
      </w:r>
    </w:p>
    <w:p w14:paraId="5B8F4AC3"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5th International Congress Of Nuclear Oncology &amp; 15th National Congress Of Turkish Society Of Nuclear Medicine, KUŞADASI, 2002. Session 2: Turkish Clinical Papers, session chair. (TJNM 2002: 11 (1): A17)</w:t>
      </w:r>
    </w:p>
    <w:p w14:paraId="233412CD"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19. National Nuclear Medicine Congress, ADANA, 2007. Free Papers 2nd session moderator</w:t>
      </w:r>
    </w:p>
    <w:p w14:paraId="1FC214E5"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19. National Nuclear Medicine Congress, ADANA, 2007. P9-16 Poster Session, session chair</w:t>
      </w:r>
    </w:p>
    <w:p w14:paraId="73A86789"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23 National Nuclear Medicine Congress, İzmir, 01.05.2011 Oral presentations session moderator 27 April-01 May 2011</w:t>
      </w:r>
    </w:p>
    <w:p w14:paraId="1E98E483"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Chairperson: Young People</w:t>
      </w:r>
      <w:r>
        <w:rPr>
          <w:rStyle w:val="apple-converted-space"/>
          <w:rFonts w:asciiTheme="minorHAnsi" w:hAnsiTheme="minorHAnsi" w:cs="Times New Roman"/>
          <w:sz w:val="24"/>
          <w:szCs w:val="28"/>
        </w:rPr>
        <w:t xml:space="preserve"> </w:t>
      </w:r>
      <w:proofErr w:type="gramStart"/>
      <w:r>
        <w:rPr>
          <w:rStyle w:val="apple-converted-space"/>
          <w:rFonts w:asciiTheme="minorHAnsi" w:hAnsiTheme="minorHAnsi" w:cs="Times New Roman"/>
          <w:sz w:val="24"/>
          <w:szCs w:val="28"/>
        </w:rPr>
        <w:t xml:space="preserve">Interview </w:t>
      </w:r>
      <w:r w:rsidRPr="00C83534">
        <w:rPr>
          <w:rStyle w:val="apple-converted-space"/>
          <w:rFonts w:asciiTheme="minorHAnsi" w:hAnsiTheme="minorHAnsi" w:cs="Times New Roman"/>
          <w:sz w:val="24"/>
          <w:szCs w:val="28"/>
        </w:rPr>
        <w:t>: PET</w:t>
      </w:r>
      <w:proofErr w:type="gramEnd"/>
      <w:r w:rsidRPr="00C83534">
        <w:rPr>
          <w:rStyle w:val="apple-converted-space"/>
          <w:rFonts w:asciiTheme="minorHAnsi" w:hAnsiTheme="minorHAnsi" w:cs="Times New Roman"/>
          <w:sz w:val="24"/>
          <w:szCs w:val="28"/>
        </w:rPr>
        <w:t xml:space="preserve"> less talked about. 26. National Nuclear Medicine Congress, 16 April- 20 April 2014, Antalya</w:t>
      </w:r>
    </w:p>
    <w:p w14:paraId="6A83453D"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Graves' Disease and radioiodine therapy. 28. National Nuclear Medicine Congress 06-</w:t>
      </w:r>
      <w:r w:rsidRPr="00C83534">
        <w:t xml:space="preserve"> </w:t>
      </w:r>
      <w:r w:rsidRPr="00C83534">
        <w:rPr>
          <w:rStyle w:val="apple-converted-space"/>
          <w:rFonts w:asciiTheme="minorHAnsi" w:hAnsiTheme="minorHAnsi" w:cs="Times New Roman"/>
          <w:sz w:val="24"/>
          <w:szCs w:val="28"/>
        </w:rPr>
        <w:t>lecturer</w:t>
      </w:r>
      <w:r>
        <w:rPr>
          <w:rStyle w:val="apple-converted-space"/>
          <w:rFonts w:asciiTheme="minorHAnsi" w:hAnsiTheme="minorHAnsi" w:cs="Times New Roman"/>
          <w:sz w:val="24"/>
          <w:szCs w:val="28"/>
        </w:rPr>
        <w:t xml:space="preserve">. </w:t>
      </w:r>
      <w:r w:rsidRPr="00C83534">
        <w:rPr>
          <w:rStyle w:val="apple-converted-space"/>
          <w:rFonts w:asciiTheme="minorHAnsi" w:hAnsiTheme="minorHAnsi" w:cs="Times New Roman"/>
          <w:sz w:val="24"/>
          <w:szCs w:val="28"/>
        </w:rPr>
        <w:t>10 April 2016, Swissotel / İzmir. Nuclear Medicine Seminars April 2016; 2 (Supplement)</w:t>
      </w:r>
    </w:p>
    <w:p w14:paraId="49041239"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PERSONAL RIGHTS OF RADIATION WORKERS IN TURKEY 29th National Congress of Nuclear Medicine, 10-14 May 2017, Belek / Antalya. session chairman</w:t>
      </w:r>
    </w:p>
    <w:p w14:paraId="3C3BDF1D"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HYBRID IMAGING ON DIABETIC FOOT 29. National Nuclear Medicine Congress 10-14 May 2017, Belek / Antalya. session chairman</w:t>
      </w:r>
    </w:p>
    <w:p w14:paraId="5FEB1D2C"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Doğangün YÜKSEL. Alternative imaging and teranostics in thyroid cancer. THYROID DISEASES SYMPOSIUM AND COURSE, 17 -19 November 2017 The Marmara Hotel, ISTANBUL, chairman</w:t>
      </w:r>
    </w:p>
    <w:p w14:paraId="59CAFF51"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 xml:space="preserve">Doğangün YÜKSEL. Alternative imaging and teranostics in thyroid cancer. THYROID DISEASES SYMPOSIUM AND COURSE, 17 -19 November 2017 The Marmara Hotel, İSTANBUL, </w:t>
      </w:r>
      <w:r w:rsidR="00D478E8">
        <w:rPr>
          <w:rStyle w:val="apple-converted-space"/>
          <w:rFonts w:asciiTheme="minorHAnsi" w:hAnsiTheme="minorHAnsi" w:cs="Times New Roman"/>
          <w:sz w:val="24"/>
          <w:szCs w:val="28"/>
        </w:rPr>
        <w:t>L</w:t>
      </w:r>
      <w:r w:rsidRPr="00C83534">
        <w:rPr>
          <w:rStyle w:val="apple-converted-space"/>
          <w:rFonts w:asciiTheme="minorHAnsi" w:hAnsiTheme="minorHAnsi" w:cs="Times New Roman"/>
          <w:sz w:val="24"/>
          <w:szCs w:val="28"/>
        </w:rPr>
        <w:t>ecturer</w:t>
      </w:r>
    </w:p>
    <w:p w14:paraId="5BB1BA90"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 xml:space="preserve">Internal Dosimetry in Radionuclide Treatment Planning. 29. National Nuclear Medicine Congress 10-14 May 2017, Belek / Antalya. </w:t>
      </w:r>
      <w:r w:rsidR="00D478E8">
        <w:rPr>
          <w:rStyle w:val="apple-converted-space"/>
          <w:rFonts w:asciiTheme="minorHAnsi" w:hAnsiTheme="minorHAnsi" w:cs="Times New Roman"/>
          <w:sz w:val="24"/>
          <w:szCs w:val="28"/>
        </w:rPr>
        <w:t>S</w:t>
      </w:r>
      <w:r w:rsidRPr="00C83534">
        <w:rPr>
          <w:rStyle w:val="apple-converted-space"/>
          <w:rFonts w:asciiTheme="minorHAnsi" w:hAnsiTheme="minorHAnsi" w:cs="Times New Roman"/>
          <w:sz w:val="24"/>
          <w:szCs w:val="28"/>
        </w:rPr>
        <w:t xml:space="preserve">ession </w:t>
      </w:r>
      <w:r w:rsidR="00D478E8">
        <w:rPr>
          <w:rStyle w:val="apple-converted-space"/>
          <w:rFonts w:asciiTheme="minorHAnsi" w:hAnsiTheme="minorHAnsi" w:cs="Times New Roman"/>
          <w:sz w:val="24"/>
          <w:szCs w:val="28"/>
        </w:rPr>
        <w:t>C</w:t>
      </w:r>
      <w:r w:rsidRPr="00C83534">
        <w:rPr>
          <w:rStyle w:val="apple-converted-space"/>
          <w:rFonts w:asciiTheme="minorHAnsi" w:hAnsiTheme="minorHAnsi" w:cs="Times New Roman"/>
          <w:sz w:val="24"/>
          <w:szCs w:val="28"/>
        </w:rPr>
        <w:t>hairman</w:t>
      </w:r>
    </w:p>
    <w:p w14:paraId="4C4F14FB"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lastRenderedPageBreak/>
        <w:t>Doğangün YÜKSEL. Session: Various questions. Multidisciplinary Treatment Approach in Liver Tumors Selective Radionuclide Treatment Symposium, 24 November 2018, Mövenpick hotel İzmir. Session Chair</w:t>
      </w:r>
    </w:p>
    <w:p w14:paraId="10E4C5E4"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Doğangün YÜKSEL. Case 3-Panelist. 8. Adrenal Gonad and Neuroendocrine Tumors Symposium. 11-13 January 2019, Anemon Hotel, Denizli</w:t>
      </w:r>
    </w:p>
    <w:p w14:paraId="3388741A"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Lutetium-177 Dosimetry Course. Pamukkale University Hospital, Department of Nuclear Medicine, Denizli, 14-15 February 2019. Course Editor.</w:t>
      </w:r>
    </w:p>
    <w:p w14:paraId="14DACCBC"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 xml:space="preserve">Doğangün YÜKSEL. Treatment options in dedifferentiated thyroid cancers. 31. National Nuclear Medicine Congress / 8th Balkan Congress of Nuclear Medicine, 10-14 April 2019, Hilton Congress Center, Bodrum, </w:t>
      </w:r>
      <w:r w:rsidR="00D478E8">
        <w:rPr>
          <w:rStyle w:val="apple-converted-space"/>
          <w:rFonts w:asciiTheme="minorHAnsi" w:hAnsiTheme="minorHAnsi" w:cs="Times New Roman"/>
          <w:sz w:val="24"/>
          <w:szCs w:val="28"/>
        </w:rPr>
        <w:t>L</w:t>
      </w:r>
      <w:r w:rsidR="00D478E8" w:rsidRPr="00C83534">
        <w:rPr>
          <w:rStyle w:val="apple-converted-space"/>
          <w:rFonts w:asciiTheme="minorHAnsi" w:hAnsiTheme="minorHAnsi" w:cs="Times New Roman"/>
          <w:sz w:val="24"/>
          <w:szCs w:val="28"/>
        </w:rPr>
        <w:t>ecturer</w:t>
      </w:r>
    </w:p>
    <w:p w14:paraId="28ED001F"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Accelerator Based Radioisotope Production and Nuclear Medicine in Our Country: Current Status Workshop 3 May 2019, TAEK, Ankara. Panel Moderator</w:t>
      </w:r>
    </w:p>
    <w:p w14:paraId="272A651A" w14:textId="77777777" w:rsidR="00C83534" w:rsidRPr="00C83534" w:rsidRDefault="00C83534" w:rsidP="00557C9A">
      <w:pPr>
        <w:pStyle w:val="Gvde"/>
        <w:numPr>
          <w:ilvl w:val="0"/>
          <w:numId w:val="22"/>
        </w:numPr>
        <w:spacing w:before="120" w:after="0" w:line="240" w:lineRule="auto"/>
        <w:ind w:right="335"/>
        <w:jc w:val="both"/>
        <w:rPr>
          <w:rStyle w:val="apple-converted-space"/>
          <w:rFonts w:asciiTheme="minorHAnsi" w:hAnsiTheme="minorHAnsi" w:cs="Times New Roman"/>
          <w:sz w:val="24"/>
          <w:szCs w:val="28"/>
        </w:rPr>
      </w:pPr>
      <w:r w:rsidRPr="00C83534">
        <w:rPr>
          <w:rStyle w:val="apple-converted-space"/>
          <w:rFonts w:asciiTheme="minorHAnsi" w:hAnsiTheme="minorHAnsi" w:cs="Times New Roman"/>
          <w:sz w:val="24"/>
          <w:szCs w:val="28"/>
        </w:rPr>
        <w:t xml:space="preserve">Doğangün YÜKSEL. What changed Ga-68 PSMA PET / CT in staging and recurrence detection? Pamukkale University Multidisciplinary Prostate Cancer Days 16 November 2019 Anemon Hotel, Denizli, </w:t>
      </w:r>
      <w:r w:rsidR="00D478E8">
        <w:rPr>
          <w:rStyle w:val="apple-converted-space"/>
          <w:rFonts w:asciiTheme="minorHAnsi" w:hAnsiTheme="minorHAnsi" w:cs="Times New Roman"/>
          <w:sz w:val="24"/>
          <w:szCs w:val="28"/>
        </w:rPr>
        <w:t>L</w:t>
      </w:r>
      <w:r w:rsidR="00D478E8" w:rsidRPr="00C83534">
        <w:rPr>
          <w:rStyle w:val="apple-converted-space"/>
          <w:rFonts w:asciiTheme="minorHAnsi" w:hAnsiTheme="minorHAnsi" w:cs="Times New Roman"/>
          <w:sz w:val="24"/>
          <w:szCs w:val="28"/>
        </w:rPr>
        <w:t>ecturer</w:t>
      </w:r>
    </w:p>
    <w:p w14:paraId="207566FF" w14:textId="77777777" w:rsidR="00C83534" w:rsidRPr="00C83534" w:rsidRDefault="00C83534" w:rsidP="00C83534">
      <w:pPr>
        <w:pStyle w:val="Gvde"/>
        <w:tabs>
          <w:tab w:val="left" w:pos="600"/>
          <w:tab w:val="left" w:pos="1100"/>
        </w:tabs>
        <w:spacing w:before="120" w:after="0" w:line="360" w:lineRule="auto"/>
        <w:ind w:right="335"/>
        <w:jc w:val="both"/>
        <w:rPr>
          <w:rStyle w:val="apple-converted-space"/>
          <w:rFonts w:asciiTheme="minorHAnsi" w:hAnsiTheme="minorHAnsi" w:cs="Times New Roman"/>
          <w:sz w:val="28"/>
          <w:szCs w:val="28"/>
        </w:rPr>
      </w:pPr>
    </w:p>
    <w:p w14:paraId="52FD023A" w14:textId="77777777" w:rsidR="00C83534" w:rsidRPr="00D478E8" w:rsidRDefault="00C83534" w:rsidP="00C83534">
      <w:pPr>
        <w:pStyle w:val="Gvde"/>
        <w:tabs>
          <w:tab w:val="left" w:pos="600"/>
          <w:tab w:val="left" w:pos="1100"/>
        </w:tabs>
        <w:spacing w:before="120" w:after="0" w:line="360" w:lineRule="auto"/>
        <w:ind w:right="335"/>
        <w:jc w:val="both"/>
        <w:rPr>
          <w:rStyle w:val="apple-converted-space"/>
          <w:rFonts w:asciiTheme="minorHAnsi" w:hAnsiTheme="minorHAnsi" w:cs="Times New Roman"/>
          <w:b/>
          <w:sz w:val="28"/>
          <w:szCs w:val="28"/>
        </w:rPr>
      </w:pPr>
      <w:r w:rsidRPr="00D478E8">
        <w:rPr>
          <w:rStyle w:val="apple-converted-space"/>
          <w:rFonts w:asciiTheme="minorHAnsi" w:hAnsiTheme="minorHAnsi" w:cs="Times New Roman"/>
          <w:b/>
          <w:sz w:val="28"/>
          <w:szCs w:val="28"/>
        </w:rPr>
        <w:t>Attending international meetings</w:t>
      </w:r>
    </w:p>
    <w:p w14:paraId="4F4B50BF"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II. International Congress of Nuclear Oncology, İSTANBUL, 1996.</w:t>
      </w:r>
    </w:p>
    <w:p w14:paraId="17659BE3"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23rd Congress of Endocrinology and Metabolic Diseases of Turkey Joint Meeting with The European Federation of Endocrine Societies, ANKARA, 2000</w:t>
      </w:r>
    </w:p>
    <w:p w14:paraId="301A078B"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The VII. Asia and Oceania Congress of Nuclear Medicine and Biology &amp; The IV. International Congress of Nuclear Oncology, ISTANBUL, 2000.</w:t>
      </w:r>
    </w:p>
    <w:p w14:paraId="71A01C2F"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5th International Congress Of Nuclear Oncology &amp; 15th National Congress Of Turkish Society Of Nuclear Medicine, KUŞADASI, 2002.</w:t>
      </w:r>
    </w:p>
    <w:p w14:paraId="26663C39"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17th Annual Congress of The European Association of Nuclear Medicine - EANM’04, September 4-8, 2004, Helsinki / FINLAND.</w:t>
      </w:r>
    </w:p>
    <w:p w14:paraId="3B212801"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18th Annual Congress of The European Association of Nuclear Medicine - EANM’05, September 15-19, 2005, Istanbul / Turkey.</w:t>
      </w:r>
    </w:p>
    <w:p w14:paraId="02088B47"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7th International Congress Of Nuclear Oncology &amp; 18th National Congress Of Turkish Society Of Nuclear Medicine, 13-17 May 2006, ANTALYA</w:t>
      </w:r>
    </w:p>
    <w:p w14:paraId="1CD3DF43"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8th International Congress Of Nuclear Oncology &amp; 18th National Congress of Turkish Society Of Nuclear Medicine, ISTANBUL, 2008</w:t>
      </w:r>
    </w:p>
    <w:p w14:paraId="0728D73A"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22. Annual Congress Of The European Association Of Nuclear Medicine - EANM'09, Barcelona, ​​Spain, 2009</w:t>
      </w:r>
    </w:p>
    <w:p w14:paraId="44D573EF"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2. Certificate course of international society of radiolabeled blood elements (ISORBE), 27-29 March 2011, Antalya</w:t>
      </w:r>
    </w:p>
    <w:p w14:paraId="4BCD6394"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Balkan Congress of Nuclear Medicine, 4-8 April 2012 Antalya Turkey</w:t>
      </w:r>
    </w:p>
    <w:p w14:paraId="2171F0BF"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lastRenderedPageBreak/>
        <w:t>27th Annual Congress of The European Association of Nuclear Medicine - EANM’14, October 18-22, 2014, Gothenburg / SWEDEN.</w:t>
      </w:r>
    </w:p>
    <w:p w14:paraId="2B2D89E8"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28th Annual Congress of The European Association of Nuclear Medicine - EANM’15, October 10-14, 2015, Hamburg / GERMANY.</w:t>
      </w:r>
    </w:p>
    <w:p w14:paraId="0D105DCE"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28th Annual Congress of The European Association of Nuclear Medicine - EANM’15, October 10-14, 2015, Hamburg / GERMANY.</w:t>
      </w:r>
    </w:p>
    <w:p w14:paraId="47EB571E" w14:textId="77777777" w:rsidR="00C83534"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31th Annual Congress of the EANM 2018, October 13-17, 2018, Düsseldorf / Germany.</w:t>
      </w:r>
    </w:p>
    <w:p w14:paraId="2A79E4FA" w14:textId="77777777" w:rsidR="00C629AE" w:rsidRPr="00557C9A" w:rsidRDefault="00C83534" w:rsidP="00557C9A">
      <w:pPr>
        <w:pStyle w:val="Gvde"/>
        <w:numPr>
          <w:ilvl w:val="0"/>
          <w:numId w:val="21"/>
        </w:numPr>
        <w:tabs>
          <w:tab w:val="left" w:pos="600"/>
          <w:tab w:val="left" w:pos="1100"/>
        </w:tabs>
        <w:spacing w:before="120" w:after="120" w:line="240" w:lineRule="auto"/>
        <w:ind w:left="714" w:right="335" w:hanging="357"/>
        <w:jc w:val="both"/>
        <w:rPr>
          <w:rStyle w:val="apple-converted-space"/>
          <w:rFonts w:asciiTheme="minorHAnsi" w:hAnsiTheme="minorHAnsi" w:cs="Times New Roman"/>
          <w:sz w:val="24"/>
          <w:szCs w:val="28"/>
        </w:rPr>
      </w:pPr>
      <w:r w:rsidRPr="00557C9A">
        <w:rPr>
          <w:rStyle w:val="apple-converted-space"/>
          <w:rFonts w:asciiTheme="minorHAnsi" w:hAnsiTheme="minorHAnsi" w:cs="Times New Roman"/>
          <w:sz w:val="24"/>
          <w:szCs w:val="28"/>
        </w:rPr>
        <w:t>8.Balkan Congress of Nuclear Medicine, 10-14 April 2019, Hilton Congress Center, Bodrum</w:t>
      </w:r>
    </w:p>
    <w:p w14:paraId="215224D0" w14:textId="77777777" w:rsidR="00C629AE" w:rsidRDefault="00E7404C" w:rsidP="00A0636E">
      <w:pPr>
        <w:jc w:val="both"/>
        <w:rPr>
          <w:rFonts w:asciiTheme="minorHAnsi" w:hAnsiTheme="minorHAnsi"/>
          <w:b/>
          <w:sz w:val="28"/>
          <w:szCs w:val="24"/>
        </w:rPr>
      </w:pPr>
      <w:r w:rsidRPr="00E7404C">
        <w:rPr>
          <w:rFonts w:asciiTheme="minorHAnsi" w:hAnsiTheme="minorHAnsi"/>
          <w:b/>
          <w:sz w:val="28"/>
          <w:szCs w:val="24"/>
        </w:rPr>
        <w:t>DOCTORAL / MEDİCAL SPECİALTY THESİS JURY DUTİES</w:t>
      </w:r>
    </w:p>
    <w:p w14:paraId="675AF8CE"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eastAsia="Times New Roman" w:hAnsiTheme="minorHAnsi" w:cs="Arial"/>
          <w:sz w:val="24"/>
          <w:lang w:eastAsia="tr-TR"/>
        </w:rPr>
        <w:t>Dr. Olga Taşkaya Yaylalı 2003</w:t>
      </w:r>
    </w:p>
    <w:p w14:paraId="2807EE59"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eastAsia="Times New Roman" w:hAnsiTheme="minorHAnsi" w:cs="Arial"/>
          <w:sz w:val="24"/>
          <w:lang w:eastAsia="tr-TR"/>
        </w:rPr>
        <w:t>Dr.Turgut Serdaş 2006</w:t>
      </w:r>
    </w:p>
    <w:p w14:paraId="534F9B4E"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eastAsia="Times New Roman" w:hAnsiTheme="minorHAnsi" w:cs="Arial"/>
          <w:sz w:val="24"/>
          <w:lang w:eastAsia="tr-TR"/>
        </w:rPr>
        <w:t>Dr Burcu Değermencioğlu 2007</w:t>
      </w:r>
    </w:p>
    <w:p w14:paraId="3005EA69"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eastAsia="Times New Roman" w:hAnsiTheme="minorHAnsi" w:cs="Arial"/>
          <w:sz w:val="24"/>
          <w:lang w:eastAsia="tr-TR"/>
        </w:rPr>
        <w:t xml:space="preserve">Dr.Erdal Nihat Akalın 2008 </w:t>
      </w:r>
    </w:p>
    <w:p w14:paraId="6DFE8746"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eastAsia="Times New Roman" w:hAnsiTheme="minorHAnsi" w:cs="Arial"/>
          <w:sz w:val="24"/>
          <w:lang w:eastAsia="tr-TR"/>
        </w:rPr>
        <w:t>Dr. Ramazan Akbay 2008</w:t>
      </w:r>
    </w:p>
    <w:p w14:paraId="58986D0F"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eastAsia="Times New Roman" w:hAnsiTheme="minorHAnsi" w:cs="Arial"/>
          <w:sz w:val="24"/>
          <w:lang w:eastAsia="tr-TR"/>
        </w:rPr>
        <w:t>Dr.Feride Sert 2008</w:t>
      </w:r>
    </w:p>
    <w:p w14:paraId="6A9CB030"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hAnsiTheme="minorHAnsi"/>
          <w:sz w:val="24"/>
        </w:rPr>
        <w:t>Dr.Mehmet Türk 2009</w:t>
      </w:r>
    </w:p>
    <w:p w14:paraId="1820162E"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eastAsia="Times New Roman" w:hAnsiTheme="minorHAnsi" w:cs="Arial"/>
          <w:sz w:val="24"/>
          <w:lang w:eastAsia="tr-TR"/>
        </w:rPr>
        <w:t>Dr.Işıl Demiray Uğuz 2009</w:t>
      </w:r>
    </w:p>
    <w:p w14:paraId="21FF960A"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hAnsiTheme="minorHAnsi"/>
          <w:sz w:val="24"/>
        </w:rPr>
        <w:t>Dr. Funda Ercan 2009</w:t>
      </w:r>
    </w:p>
    <w:p w14:paraId="652BC15E"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hAnsiTheme="minorHAnsi"/>
          <w:sz w:val="24"/>
        </w:rPr>
        <w:t>Dr. Yüksel Akkaya 2011</w:t>
      </w:r>
    </w:p>
    <w:p w14:paraId="5AA614C7"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hAnsiTheme="minorHAnsi"/>
          <w:sz w:val="24"/>
        </w:rPr>
        <w:t>Dr.Didem Tuncer 2011</w:t>
      </w:r>
    </w:p>
    <w:p w14:paraId="30780A22"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eastAsia="Times New Roman" w:hAnsiTheme="minorHAnsi" w:cs="Arial"/>
          <w:sz w:val="24"/>
          <w:lang w:eastAsia="tr-TR"/>
        </w:rPr>
        <w:t>Dr. Levent Akca 2011</w:t>
      </w:r>
    </w:p>
    <w:p w14:paraId="08298D27"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hAnsiTheme="minorHAnsi"/>
          <w:sz w:val="24"/>
        </w:rPr>
        <w:t>Dr.Didem Tuncer 2011</w:t>
      </w:r>
    </w:p>
    <w:p w14:paraId="3D18B9A1" w14:textId="77777777" w:rsidR="00E7404C" w:rsidRPr="00557C9A" w:rsidRDefault="00E7404C" w:rsidP="00557C9A">
      <w:pPr>
        <w:numPr>
          <w:ilvl w:val="0"/>
          <w:numId w:val="17"/>
        </w:numPr>
        <w:spacing w:before="120" w:after="0"/>
        <w:ind w:left="851" w:hanging="425"/>
        <w:rPr>
          <w:rFonts w:asciiTheme="minorHAnsi" w:hAnsiTheme="minorHAnsi"/>
          <w:sz w:val="24"/>
        </w:rPr>
      </w:pPr>
      <w:r w:rsidRPr="00557C9A">
        <w:rPr>
          <w:rFonts w:asciiTheme="minorHAnsi" w:hAnsiTheme="minorHAnsi"/>
          <w:sz w:val="24"/>
        </w:rPr>
        <w:t>Dr. Koray Korkmazcan 2011</w:t>
      </w:r>
    </w:p>
    <w:p w14:paraId="7896329F"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hAnsiTheme="minorHAnsi"/>
          <w:sz w:val="24"/>
        </w:rPr>
        <w:t>Dr. Emine Kavalcı 2011</w:t>
      </w:r>
    </w:p>
    <w:p w14:paraId="3520F580"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hAnsiTheme="minorHAnsi"/>
          <w:sz w:val="24"/>
        </w:rPr>
        <w:t>Dr.Elif Marangoz 2013</w:t>
      </w:r>
    </w:p>
    <w:p w14:paraId="4C76ED2A"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hAnsiTheme="minorHAnsi"/>
          <w:sz w:val="24"/>
        </w:rPr>
        <w:t>Dr. Haydar Aslan 2013</w:t>
      </w:r>
    </w:p>
    <w:p w14:paraId="097550E8"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hAnsiTheme="minorHAnsi"/>
          <w:sz w:val="24"/>
        </w:rPr>
        <w:t>Dr. Burak Tanrıverdi 2014</w:t>
      </w:r>
    </w:p>
    <w:p w14:paraId="74AD964A"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hAnsiTheme="minorHAnsi"/>
          <w:sz w:val="24"/>
        </w:rPr>
        <w:t>Dr. Mehmet Duran 2018</w:t>
      </w:r>
    </w:p>
    <w:p w14:paraId="426B960F" w14:textId="77777777" w:rsidR="00E7404C" w:rsidRPr="00557C9A" w:rsidRDefault="00E7404C" w:rsidP="00557C9A">
      <w:pPr>
        <w:numPr>
          <w:ilvl w:val="0"/>
          <w:numId w:val="17"/>
        </w:numPr>
        <w:spacing w:before="120" w:after="0"/>
        <w:ind w:left="851" w:hanging="425"/>
        <w:rPr>
          <w:rFonts w:asciiTheme="minorHAnsi" w:eastAsia="Times New Roman" w:hAnsiTheme="minorHAnsi" w:cs="Arial"/>
          <w:sz w:val="24"/>
          <w:lang w:eastAsia="tr-TR"/>
        </w:rPr>
      </w:pPr>
      <w:r w:rsidRPr="00557C9A">
        <w:rPr>
          <w:rFonts w:asciiTheme="minorHAnsi" w:hAnsiTheme="minorHAnsi"/>
          <w:sz w:val="24"/>
        </w:rPr>
        <w:t>Dr. Özlem Uluyol 2019</w:t>
      </w:r>
    </w:p>
    <w:p w14:paraId="34689CFC" w14:textId="77777777" w:rsidR="00E7404C" w:rsidRDefault="00E7404C" w:rsidP="00A0636E">
      <w:pPr>
        <w:jc w:val="both"/>
        <w:rPr>
          <w:rFonts w:asciiTheme="minorHAnsi" w:hAnsiTheme="minorHAnsi"/>
          <w:b/>
          <w:sz w:val="28"/>
          <w:szCs w:val="24"/>
        </w:rPr>
      </w:pPr>
    </w:p>
    <w:p w14:paraId="2C5B39BA" w14:textId="77777777" w:rsidR="00E7404C" w:rsidRPr="00E7404C" w:rsidRDefault="00E7404C" w:rsidP="00E7404C">
      <w:pPr>
        <w:jc w:val="both"/>
        <w:rPr>
          <w:rFonts w:asciiTheme="minorHAnsi" w:hAnsiTheme="minorHAnsi"/>
          <w:b/>
          <w:sz w:val="28"/>
          <w:szCs w:val="24"/>
        </w:rPr>
      </w:pPr>
      <w:r w:rsidRPr="00E7404C">
        <w:rPr>
          <w:rFonts w:asciiTheme="minorHAnsi" w:hAnsiTheme="minorHAnsi"/>
          <w:b/>
          <w:sz w:val="28"/>
          <w:szCs w:val="24"/>
        </w:rPr>
        <w:lastRenderedPageBreak/>
        <w:t>ASSISTANT PROFESSORIES</w:t>
      </w:r>
      <w:r>
        <w:rPr>
          <w:rFonts w:asciiTheme="minorHAnsi" w:hAnsiTheme="minorHAnsi"/>
          <w:b/>
          <w:sz w:val="28"/>
          <w:szCs w:val="24"/>
        </w:rPr>
        <w:t>,</w:t>
      </w:r>
      <w:r w:rsidRPr="00E7404C">
        <w:rPr>
          <w:rFonts w:asciiTheme="minorHAnsi" w:hAnsiTheme="minorHAnsi"/>
          <w:b/>
          <w:sz w:val="28"/>
          <w:szCs w:val="24"/>
        </w:rPr>
        <w:t xml:space="preserve"> ASSOCIATE PROFESSORIES AND PROFESSORIES EXAM AND JURY DUTIES</w:t>
      </w:r>
    </w:p>
    <w:p w14:paraId="42C267AA" w14:textId="77777777" w:rsidR="00E7404C" w:rsidRPr="00E7404C" w:rsidRDefault="00E7404C" w:rsidP="00557C9A">
      <w:pPr>
        <w:spacing w:line="240" w:lineRule="auto"/>
        <w:jc w:val="both"/>
        <w:rPr>
          <w:rFonts w:asciiTheme="minorHAnsi" w:hAnsiTheme="minorHAnsi"/>
          <w:b/>
          <w:sz w:val="24"/>
          <w:szCs w:val="24"/>
        </w:rPr>
      </w:pPr>
      <w:r w:rsidRPr="00E7404C">
        <w:rPr>
          <w:rFonts w:asciiTheme="minorHAnsi" w:hAnsiTheme="minorHAnsi"/>
          <w:b/>
          <w:sz w:val="24"/>
          <w:szCs w:val="24"/>
        </w:rPr>
        <w:t xml:space="preserve">Assistant Professor </w:t>
      </w:r>
    </w:p>
    <w:p w14:paraId="370FCF75" w14:textId="77777777" w:rsidR="00E7404C" w:rsidRPr="00557C9A" w:rsidRDefault="00E7404C" w:rsidP="00557C9A">
      <w:pPr>
        <w:pStyle w:val="ListeParagraf"/>
        <w:numPr>
          <w:ilvl w:val="0"/>
          <w:numId w:val="28"/>
        </w:numPr>
        <w:spacing w:line="240" w:lineRule="auto"/>
        <w:jc w:val="both"/>
        <w:rPr>
          <w:rFonts w:asciiTheme="minorHAnsi" w:hAnsiTheme="minorHAnsi"/>
          <w:sz w:val="24"/>
          <w:szCs w:val="24"/>
        </w:rPr>
      </w:pPr>
      <w:r w:rsidRPr="00557C9A">
        <w:rPr>
          <w:rFonts w:asciiTheme="minorHAnsi" w:hAnsiTheme="minorHAnsi"/>
          <w:sz w:val="24"/>
          <w:szCs w:val="24"/>
        </w:rPr>
        <w:t>Dr. Tarık Şengöz. Pamukkale University, Faculty of Medicine, Department of Internal Medicine, Department of Nuclear Medicine 2014</w:t>
      </w:r>
    </w:p>
    <w:p w14:paraId="74968827" w14:textId="77777777" w:rsidR="00E7404C" w:rsidRPr="00557C9A" w:rsidRDefault="00E7404C" w:rsidP="00557C9A">
      <w:pPr>
        <w:pStyle w:val="ListeParagraf"/>
        <w:numPr>
          <w:ilvl w:val="0"/>
          <w:numId w:val="28"/>
        </w:numPr>
        <w:spacing w:line="240" w:lineRule="auto"/>
        <w:jc w:val="both"/>
        <w:rPr>
          <w:rFonts w:asciiTheme="minorHAnsi" w:hAnsiTheme="minorHAnsi"/>
          <w:sz w:val="24"/>
          <w:szCs w:val="24"/>
        </w:rPr>
      </w:pPr>
      <w:r w:rsidRPr="00557C9A">
        <w:rPr>
          <w:rFonts w:asciiTheme="minorHAnsi" w:hAnsiTheme="minorHAnsi"/>
          <w:sz w:val="24"/>
          <w:szCs w:val="24"/>
        </w:rPr>
        <w:t>Dr. Tarık Şengöz. Pamukkale University, Faculty of Medicine, Department of Internal Medical Sciences, Department of Nuclear Medicine 2017</w:t>
      </w:r>
    </w:p>
    <w:p w14:paraId="4DF23967" w14:textId="77777777" w:rsidR="00E7404C" w:rsidRPr="00557C9A" w:rsidRDefault="00E7404C" w:rsidP="00557C9A">
      <w:pPr>
        <w:pStyle w:val="ListeParagraf"/>
        <w:numPr>
          <w:ilvl w:val="0"/>
          <w:numId w:val="28"/>
        </w:numPr>
        <w:spacing w:line="240" w:lineRule="auto"/>
        <w:jc w:val="both"/>
        <w:rPr>
          <w:rFonts w:asciiTheme="minorHAnsi" w:hAnsiTheme="minorHAnsi"/>
          <w:sz w:val="24"/>
          <w:szCs w:val="24"/>
        </w:rPr>
      </w:pPr>
      <w:r w:rsidRPr="00557C9A">
        <w:rPr>
          <w:rFonts w:asciiTheme="minorHAnsi" w:hAnsiTheme="minorHAnsi"/>
          <w:sz w:val="24"/>
          <w:szCs w:val="24"/>
        </w:rPr>
        <w:t>Dr. Aziz Gültekin. Pamukkale University, Faculty of Medicine, Department of Internal Medical Sciences, Department of Nuclear Medicine 2017</w:t>
      </w:r>
    </w:p>
    <w:p w14:paraId="6090FA5C" w14:textId="77777777" w:rsidR="00E7404C" w:rsidRPr="00557C9A" w:rsidRDefault="00E7404C" w:rsidP="00557C9A">
      <w:pPr>
        <w:pStyle w:val="ListeParagraf"/>
        <w:numPr>
          <w:ilvl w:val="0"/>
          <w:numId w:val="28"/>
        </w:numPr>
        <w:spacing w:line="240" w:lineRule="auto"/>
        <w:jc w:val="both"/>
        <w:rPr>
          <w:rFonts w:asciiTheme="minorHAnsi" w:hAnsiTheme="minorHAnsi"/>
          <w:sz w:val="24"/>
          <w:szCs w:val="24"/>
        </w:rPr>
      </w:pPr>
      <w:r w:rsidRPr="00557C9A">
        <w:rPr>
          <w:rFonts w:asciiTheme="minorHAnsi" w:hAnsiTheme="minorHAnsi"/>
          <w:sz w:val="24"/>
          <w:szCs w:val="24"/>
        </w:rPr>
        <w:t>Dr. Fikri Selçuk Şimşek. Pamukkale University, Faculty of Medicine, Department of Internal Medical Sciences, Department of Nuclear Medicine 2019</w:t>
      </w:r>
    </w:p>
    <w:p w14:paraId="34E18260" w14:textId="77777777" w:rsidR="00E7404C" w:rsidRPr="00E7404C" w:rsidRDefault="00E7404C" w:rsidP="00557C9A">
      <w:pPr>
        <w:spacing w:line="240" w:lineRule="auto"/>
        <w:jc w:val="both"/>
        <w:rPr>
          <w:rFonts w:asciiTheme="minorHAnsi" w:hAnsiTheme="minorHAnsi"/>
          <w:b/>
          <w:sz w:val="24"/>
          <w:szCs w:val="24"/>
        </w:rPr>
      </w:pPr>
      <w:r w:rsidRPr="00E7404C">
        <w:rPr>
          <w:rFonts w:asciiTheme="minorHAnsi" w:hAnsiTheme="minorHAnsi"/>
          <w:b/>
          <w:sz w:val="24"/>
          <w:szCs w:val="24"/>
        </w:rPr>
        <w:t xml:space="preserve">Associate Professor </w:t>
      </w:r>
    </w:p>
    <w:p w14:paraId="4A536661" w14:textId="77777777" w:rsidR="00E7404C" w:rsidRPr="00557C9A" w:rsidRDefault="00E7404C" w:rsidP="00557C9A">
      <w:pPr>
        <w:pStyle w:val="ListeParagraf"/>
        <w:numPr>
          <w:ilvl w:val="0"/>
          <w:numId w:val="26"/>
        </w:numPr>
        <w:spacing w:line="240" w:lineRule="auto"/>
        <w:jc w:val="both"/>
        <w:rPr>
          <w:rFonts w:asciiTheme="minorHAnsi" w:hAnsiTheme="minorHAnsi"/>
          <w:sz w:val="24"/>
          <w:szCs w:val="24"/>
        </w:rPr>
      </w:pPr>
      <w:r w:rsidRPr="00557C9A">
        <w:rPr>
          <w:rFonts w:asciiTheme="minorHAnsi" w:hAnsiTheme="minorHAnsi"/>
          <w:sz w:val="24"/>
          <w:szCs w:val="24"/>
        </w:rPr>
        <w:t>Dr. Ebru Tatcı T.C. The letter of the Inter-University Board Presidency dated 14.09.2015 and numbered 22798904-204.01 / 9822, as an Associate Professor Examination Work Jury Member</w:t>
      </w:r>
    </w:p>
    <w:p w14:paraId="7C8B7858" w14:textId="77777777" w:rsidR="00E7404C" w:rsidRPr="00557C9A" w:rsidRDefault="00E7404C" w:rsidP="00557C9A">
      <w:pPr>
        <w:pStyle w:val="ListeParagraf"/>
        <w:numPr>
          <w:ilvl w:val="0"/>
          <w:numId w:val="26"/>
        </w:numPr>
        <w:spacing w:line="240" w:lineRule="auto"/>
        <w:jc w:val="both"/>
        <w:rPr>
          <w:rFonts w:asciiTheme="minorHAnsi" w:hAnsiTheme="minorHAnsi"/>
          <w:sz w:val="24"/>
          <w:szCs w:val="24"/>
        </w:rPr>
      </w:pPr>
      <w:r w:rsidRPr="00557C9A">
        <w:rPr>
          <w:rFonts w:asciiTheme="minorHAnsi" w:hAnsiTheme="minorHAnsi"/>
          <w:sz w:val="24"/>
          <w:szCs w:val="24"/>
        </w:rPr>
        <w:t>Dr. Ertan Şahin’s T.C. The letter of the Inter-University Board Presidency, dated 14.09.2015 and numbered 22798904-204.01 / 9822, as an Associate Professor Examination Work Jury, as a Principal Member,</w:t>
      </w:r>
    </w:p>
    <w:p w14:paraId="0D94B165" w14:textId="77777777" w:rsidR="00E7404C" w:rsidRPr="00557C9A" w:rsidRDefault="00E7404C" w:rsidP="00557C9A">
      <w:pPr>
        <w:pStyle w:val="ListeParagraf"/>
        <w:numPr>
          <w:ilvl w:val="0"/>
          <w:numId w:val="26"/>
        </w:numPr>
        <w:spacing w:line="240" w:lineRule="auto"/>
        <w:jc w:val="both"/>
        <w:rPr>
          <w:rFonts w:asciiTheme="minorHAnsi" w:hAnsiTheme="minorHAnsi"/>
          <w:sz w:val="24"/>
          <w:szCs w:val="24"/>
        </w:rPr>
      </w:pPr>
      <w:r w:rsidRPr="00557C9A">
        <w:rPr>
          <w:rFonts w:asciiTheme="minorHAnsi" w:hAnsiTheme="minorHAnsi"/>
          <w:sz w:val="24"/>
          <w:szCs w:val="24"/>
        </w:rPr>
        <w:t xml:space="preserve">Dr. </w:t>
      </w:r>
      <w:r w:rsidR="00557C9A" w:rsidRPr="00557C9A">
        <w:rPr>
          <w:rFonts w:asciiTheme="minorHAnsi" w:hAnsiTheme="minorHAnsi"/>
          <w:sz w:val="24"/>
          <w:szCs w:val="24"/>
        </w:rPr>
        <w:t>Umut</w:t>
      </w:r>
      <w:r w:rsidRPr="00557C9A">
        <w:rPr>
          <w:rFonts w:asciiTheme="minorHAnsi" w:hAnsiTheme="minorHAnsi"/>
          <w:sz w:val="24"/>
          <w:szCs w:val="24"/>
        </w:rPr>
        <w:t xml:space="preserve"> Elboğa’s T.C. The letter of the Inter-University Board Presidency dated 14.09.2015 and numbered 22798904-204.01 / 9822, as an Associate Professor Examination Work Jury Member</w:t>
      </w:r>
    </w:p>
    <w:p w14:paraId="1C66390C" w14:textId="77777777" w:rsidR="00E7404C" w:rsidRPr="00E7404C" w:rsidRDefault="00E7404C" w:rsidP="00E7404C">
      <w:pPr>
        <w:jc w:val="both"/>
        <w:rPr>
          <w:rFonts w:asciiTheme="minorHAnsi" w:hAnsiTheme="minorHAnsi"/>
          <w:b/>
          <w:sz w:val="24"/>
          <w:szCs w:val="24"/>
        </w:rPr>
      </w:pPr>
      <w:r w:rsidRPr="00E7404C">
        <w:rPr>
          <w:rFonts w:asciiTheme="minorHAnsi" w:hAnsiTheme="minorHAnsi"/>
          <w:b/>
          <w:sz w:val="24"/>
          <w:szCs w:val="24"/>
        </w:rPr>
        <w:t>Professorship Jury Membership</w:t>
      </w:r>
    </w:p>
    <w:p w14:paraId="18A75488" w14:textId="77777777" w:rsidR="00E7404C" w:rsidRPr="00557C9A" w:rsidRDefault="00E7404C" w:rsidP="00557C9A">
      <w:pPr>
        <w:pStyle w:val="ListeParagraf"/>
        <w:numPr>
          <w:ilvl w:val="0"/>
          <w:numId w:val="24"/>
        </w:numPr>
        <w:jc w:val="both"/>
        <w:rPr>
          <w:rFonts w:asciiTheme="minorHAnsi" w:hAnsiTheme="minorHAnsi"/>
          <w:sz w:val="24"/>
          <w:szCs w:val="24"/>
        </w:rPr>
      </w:pPr>
      <w:r w:rsidRPr="00557C9A">
        <w:rPr>
          <w:rFonts w:asciiTheme="minorHAnsi" w:hAnsiTheme="minorHAnsi"/>
          <w:sz w:val="24"/>
          <w:szCs w:val="24"/>
        </w:rPr>
        <w:t>Emre Entok. Eskişehir Osmangazi University Faculty of Medicine, Department of Nuclear Medicine, Application File for Professor Staff 2014</w:t>
      </w:r>
    </w:p>
    <w:p w14:paraId="6662B0B5" w14:textId="77777777" w:rsidR="00E7404C" w:rsidRPr="00557C9A" w:rsidRDefault="00E7404C" w:rsidP="00557C9A">
      <w:pPr>
        <w:pStyle w:val="ListeParagraf"/>
        <w:numPr>
          <w:ilvl w:val="0"/>
          <w:numId w:val="24"/>
        </w:numPr>
        <w:jc w:val="both"/>
        <w:rPr>
          <w:rFonts w:asciiTheme="minorHAnsi" w:hAnsiTheme="minorHAnsi"/>
          <w:sz w:val="24"/>
          <w:szCs w:val="24"/>
        </w:rPr>
      </w:pPr>
      <w:r w:rsidRPr="00557C9A">
        <w:rPr>
          <w:rFonts w:asciiTheme="minorHAnsi" w:hAnsiTheme="minorHAnsi"/>
          <w:sz w:val="24"/>
          <w:szCs w:val="24"/>
        </w:rPr>
        <w:t>Olga Yaylalı’s T.C. Application to be appointed as an open professor in Pamukkale University Faculty of Medicine, Department of Internal Medicine, Department of Nuclear Medicine 2017</w:t>
      </w:r>
    </w:p>
    <w:p w14:paraId="7321FEA5" w14:textId="77777777" w:rsidR="00E7404C" w:rsidRPr="00557C9A" w:rsidRDefault="00E7404C" w:rsidP="00557C9A">
      <w:pPr>
        <w:pStyle w:val="ListeParagraf"/>
        <w:numPr>
          <w:ilvl w:val="0"/>
          <w:numId w:val="24"/>
        </w:numPr>
        <w:jc w:val="both"/>
        <w:rPr>
          <w:rFonts w:asciiTheme="minorHAnsi" w:hAnsiTheme="minorHAnsi"/>
          <w:sz w:val="24"/>
          <w:szCs w:val="24"/>
        </w:rPr>
      </w:pPr>
      <w:r w:rsidRPr="00557C9A">
        <w:rPr>
          <w:rFonts w:asciiTheme="minorHAnsi" w:hAnsiTheme="minorHAnsi"/>
          <w:sz w:val="24"/>
          <w:szCs w:val="24"/>
        </w:rPr>
        <w:t>Pınar Pelin ÖZCAN KARA Professor announced for Mersin University Faculty of Medicine, Department of Nuclear Medicine. Application file for appointment to the cadre 2017</w:t>
      </w:r>
    </w:p>
    <w:p w14:paraId="7A32F98C" w14:textId="77777777" w:rsidR="00E7404C" w:rsidRPr="00557C9A" w:rsidRDefault="00E7404C" w:rsidP="00557C9A">
      <w:pPr>
        <w:pStyle w:val="ListeParagraf"/>
        <w:numPr>
          <w:ilvl w:val="0"/>
          <w:numId w:val="24"/>
        </w:numPr>
        <w:jc w:val="both"/>
        <w:rPr>
          <w:rFonts w:asciiTheme="minorHAnsi" w:hAnsiTheme="minorHAnsi"/>
          <w:sz w:val="24"/>
          <w:szCs w:val="24"/>
        </w:rPr>
      </w:pPr>
      <w:r w:rsidRPr="00557C9A">
        <w:rPr>
          <w:rFonts w:asciiTheme="minorHAnsi" w:hAnsiTheme="minorHAnsi"/>
          <w:sz w:val="24"/>
          <w:szCs w:val="24"/>
        </w:rPr>
        <w:t>Cumali AKTOLUN (Nuclear Medicine Specialist) İZMİR UNIVERSITY OF ECONOMICS MEDICAL FACULTY INTERNAL MEDICAL SCIENCES DEPARTMENT Application File, 2018</w:t>
      </w:r>
    </w:p>
    <w:p w14:paraId="109C6892" w14:textId="77777777" w:rsidR="00E7404C" w:rsidRDefault="00E7404C" w:rsidP="00557C9A">
      <w:pPr>
        <w:pStyle w:val="ListeParagraf"/>
        <w:numPr>
          <w:ilvl w:val="0"/>
          <w:numId w:val="24"/>
        </w:numPr>
        <w:jc w:val="both"/>
        <w:rPr>
          <w:rFonts w:asciiTheme="minorHAnsi" w:hAnsiTheme="minorHAnsi"/>
          <w:sz w:val="24"/>
          <w:szCs w:val="24"/>
        </w:rPr>
      </w:pPr>
      <w:r w:rsidRPr="00557C9A">
        <w:rPr>
          <w:rFonts w:asciiTheme="minorHAnsi" w:hAnsiTheme="minorHAnsi"/>
          <w:sz w:val="24"/>
          <w:szCs w:val="24"/>
        </w:rPr>
        <w:t>Muammer URHAN. T.C.S HEALTH SCIENCES UNIVERSITY, Istanbul Sultan Abdülhamid Han Health Practice and Research Center, Department of Internal Medicine, Department of Nuclear Medicine, Professor, 68457622-9068457622-900 Jury Membership 2018</w:t>
      </w:r>
    </w:p>
    <w:p w14:paraId="5B64747E" w14:textId="77777777" w:rsidR="00557C9A" w:rsidRDefault="00557C9A" w:rsidP="00557C9A">
      <w:pPr>
        <w:pStyle w:val="ListeParagraf"/>
        <w:jc w:val="both"/>
        <w:rPr>
          <w:rFonts w:asciiTheme="minorHAnsi" w:hAnsiTheme="minorHAnsi"/>
          <w:sz w:val="24"/>
          <w:szCs w:val="24"/>
        </w:rPr>
      </w:pPr>
    </w:p>
    <w:p w14:paraId="37D5DC3E" w14:textId="77777777" w:rsidR="00557C9A" w:rsidRPr="00557C9A" w:rsidRDefault="00557C9A" w:rsidP="00557C9A">
      <w:pPr>
        <w:pStyle w:val="ListeParagraf"/>
        <w:jc w:val="both"/>
        <w:rPr>
          <w:rFonts w:asciiTheme="minorHAnsi" w:hAnsiTheme="minorHAnsi"/>
          <w:sz w:val="24"/>
          <w:szCs w:val="24"/>
        </w:rPr>
      </w:pPr>
    </w:p>
    <w:p w14:paraId="226F0187" w14:textId="77777777" w:rsidR="00C83534" w:rsidRPr="00C83534" w:rsidRDefault="00C83534" w:rsidP="00C83534">
      <w:pPr>
        <w:jc w:val="both"/>
        <w:rPr>
          <w:rFonts w:asciiTheme="minorHAnsi" w:hAnsiTheme="minorHAnsi"/>
          <w:b/>
          <w:sz w:val="28"/>
          <w:szCs w:val="24"/>
          <w:lang w:val="en-US"/>
        </w:rPr>
      </w:pPr>
      <w:r w:rsidRPr="00C83534">
        <w:rPr>
          <w:rFonts w:asciiTheme="minorHAnsi" w:hAnsiTheme="minorHAnsi"/>
          <w:b/>
          <w:sz w:val="28"/>
          <w:szCs w:val="24"/>
          <w:lang w:val="en-US"/>
        </w:rPr>
        <w:lastRenderedPageBreak/>
        <w:t>COURSES AND CONGRESSES ORGANIZETION</w:t>
      </w:r>
    </w:p>
    <w:p w14:paraId="179A6B11" w14:textId="77777777" w:rsidR="00C83534" w:rsidRPr="00C83534" w:rsidRDefault="00C83534" w:rsidP="00C83534">
      <w:pPr>
        <w:pStyle w:val="ListeParagraf"/>
        <w:numPr>
          <w:ilvl w:val="0"/>
          <w:numId w:val="18"/>
        </w:numPr>
        <w:jc w:val="both"/>
        <w:rPr>
          <w:rFonts w:asciiTheme="minorHAnsi" w:hAnsiTheme="minorHAnsi"/>
          <w:sz w:val="24"/>
          <w:szCs w:val="24"/>
        </w:rPr>
      </w:pPr>
      <w:r w:rsidRPr="00C83534">
        <w:rPr>
          <w:rFonts w:asciiTheme="minorHAnsi" w:hAnsiTheme="minorHAnsi"/>
          <w:sz w:val="24"/>
          <w:szCs w:val="24"/>
        </w:rPr>
        <w:t>Organization of gamma probe applications course in surgical interventions. TNTD, Oncology working group and PAU Faculty of Medicine, Department of Nuclear Medicine. April 9, 2005, DENİZLİ</w:t>
      </w:r>
    </w:p>
    <w:p w14:paraId="1A0A288B" w14:textId="77777777" w:rsidR="00C83534" w:rsidRPr="00C83534" w:rsidRDefault="00C83534" w:rsidP="00C83534">
      <w:pPr>
        <w:pStyle w:val="ListeParagraf"/>
        <w:numPr>
          <w:ilvl w:val="0"/>
          <w:numId w:val="18"/>
        </w:numPr>
        <w:jc w:val="both"/>
        <w:rPr>
          <w:rFonts w:asciiTheme="minorHAnsi" w:hAnsiTheme="minorHAnsi"/>
          <w:sz w:val="24"/>
          <w:szCs w:val="24"/>
        </w:rPr>
      </w:pPr>
      <w:r w:rsidRPr="00C83534">
        <w:rPr>
          <w:rFonts w:asciiTheme="minorHAnsi" w:hAnsiTheme="minorHAnsi"/>
          <w:sz w:val="24"/>
          <w:szCs w:val="24"/>
        </w:rPr>
        <w:t>Congress Organizing Committee: 29th National Nuclear Medicine Congress, 10-14 May 2017, Regnum Carya, Belek, Antalya</w:t>
      </w:r>
    </w:p>
    <w:p w14:paraId="12C22D46" w14:textId="77777777" w:rsidR="00C83534" w:rsidRPr="00C83534" w:rsidRDefault="00C83534" w:rsidP="00C83534">
      <w:pPr>
        <w:pStyle w:val="ListeParagraf"/>
        <w:numPr>
          <w:ilvl w:val="0"/>
          <w:numId w:val="18"/>
        </w:numPr>
        <w:jc w:val="both"/>
        <w:rPr>
          <w:rFonts w:asciiTheme="minorHAnsi" w:hAnsiTheme="minorHAnsi"/>
          <w:sz w:val="24"/>
          <w:szCs w:val="24"/>
        </w:rPr>
      </w:pPr>
      <w:r w:rsidRPr="00C83534">
        <w:rPr>
          <w:rFonts w:asciiTheme="minorHAnsi" w:hAnsiTheme="minorHAnsi"/>
          <w:sz w:val="24"/>
          <w:szCs w:val="24"/>
        </w:rPr>
        <w:t>Accelerator Based Radioisotope Production and Nuclear Medicine in Our Country: Current Status Workshop 3 May 2019, TAEK, Ankara. Organizing Committee</w:t>
      </w:r>
    </w:p>
    <w:p w14:paraId="3E4F8290" w14:textId="77777777" w:rsidR="00C83534" w:rsidRPr="00C83534" w:rsidRDefault="00C83534" w:rsidP="00C83534">
      <w:pPr>
        <w:pStyle w:val="ListeParagraf"/>
        <w:numPr>
          <w:ilvl w:val="0"/>
          <w:numId w:val="18"/>
        </w:numPr>
        <w:jc w:val="both"/>
        <w:rPr>
          <w:rFonts w:asciiTheme="minorHAnsi" w:hAnsiTheme="minorHAnsi"/>
          <w:sz w:val="24"/>
          <w:szCs w:val="24"/>
        </w:rPr>
      </w:pPr>
      <w:r w:rsidRPr="00C83534">
        <w:rPr>
          <w:rFonts w:asciiTheme="minorHAnsi" w:hAnsiTheme="minorHAnsi"/>
          <w:sz w:val="24"/>
          <w:szCs w:val="24"/>
        </w:rPr>
        <w:t>31st National Nuclear Medicine Congress 10-14 April 2019, Hilton Congress Center, Bodrum Organizing Committee</w:t>
      </w:r>
    </w:p>
    <w:sectPr w:rsidR="00C83534" w:rsidRPr="00C8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Poppins">
    <w:altName w:val="Times New Roman"/>
    <w:charset w:val="A2"/>
    <w:family w:val="auto"/>
    <w:pitch w:val="variable"/>
    <w:sig w:usb0="00000001" w:usb1="00000000" w:usb2="00000000" w:usb3="00000000" w:csb0="00000093"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349"/>
    <w:multiLevelType w:val="hybridMultilevel"/>
    <w:tmpl w:val="C26A18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44369"/>
    <w:multiLevelType w:val="hybridMultilevel"/>
    <w:tmpl w:val="8A209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792582"/>
    <w:multiLevelType w:val="hybridMultilevel"/>
    <w:tmpl w:val="A7088500"/>
    <w:lvl w:ilvl="0" w:tplc="041F0001">
      <w:start w:val="1"/>
      <w:numFmt w:val="bullet"/>
      <w:lvlText w:val=""/>
      <w:lvlJc w:val="left"/>
      <w:pPr>
        <w:ind w:left="720" w:hanging="360"/>
      </w:pPr>
      <w:rPr>
        <w:rFonts w:ascii="Symbol" w:hAnsi="Symbol" w:hint="default"/>
      </w:rPr>
    </w:lvl>
    <w:lvl w:ilvl="1" w:tplc="AFA01066">
      <w:start w:val="2013"/>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3B11A0"/>
    <w:multiLevelType w:val="hybridMultilevel"/>
    <w:tmpl w:val="97CC17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4E7F1C"/>
    <w:multiLevelType w:val="hybridMultilevel"/>
    <w:tmpl w:val="4B42A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E25270"/>
    <w:multiLevelType w:val="hybridMultilevel"/>
    <w:tmpl w:val="72B290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AE7890"/>
    <w:multiLevelType w:val="hybridMultilevel"/>
    <w:tmpl w:val="13FC2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E056DD"/>
    <w:multiLevelType w:val="hybridMultilevel"/>
    <w:tmpl w:val="28EE76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FB2062A"/>
    <w:multiLevelType w:val="hybridMultilevel"/>
    <w:tmpl w:val="625E4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D23E4B"/>
    <w:multiLevelType w:val="hybridMultilevel"/>
    <w:tmpl w:val="96583CDE"/>
    <w:lvl w:ilvl="0" w:tplc="1380851C">
      <w:start w:val="1"/>
      <w:numFmt w:val="upperLetter"/>
      <w:lvlText w:val="%1."/>
      <w:lvlJc w:val="left"/>
      <w:pPr>
        <w:ind w:left="595" w:hanging="525"/>
      </w:pPr>
      <w:rPr>
        <w:rFonts w:hint="default"/>
        <w:sz w:val="22"/>
      </w:rPr>
    </w:lvl>
    <w:lvl w:ilvl="1" w:tplc="8D043812">
      <w:start w:val="1"/>
      <w:numFmt w:val="decimal"/>
      <w:lvlText w:val="%2."/>
      <w:lvlJc w:val="left"/>
      <w:pPr>
        <w:ind w:left="1150" w:hanging="360"/>
      </w:pPr>
      <w:rPr>
        <w:rFonts w:hint="default"/>
        <w:b w:val="0"/>
      </w:r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10" w15:restartNumberingAfterBreak="0">
    <w:nsid w:val="321B70C5"/>
    <w:multiLevelType w:val="hybridMultilevel"/>
    <w:tmpl w:val="E7AAF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201A5C"/>
    <w:multiLevelType w:val="hybridMultilevel"/>
    <w:tmpl w:val="0680D7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B3102FE"/>
    <w:multiLevelType w:val="hybridMultilevel"/>
    <w:tmpl w:val="B258854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3B78340F"/>
    <w:multiLevelType w:val="hybridMultilevel"/>
    <w:tmpl w:val="96163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364D2E"/>
    <w:multiLevelType w:val="hybridMultilevel"/>
    <w:tmpl w:val="C840DEF6"/>
    <w:lvl w:ilvl="0" w:tplc="F7AE760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2560CBC"/>
    <w:multiLevelType w:val="hybridMultilevel"/>
    <w:tmpl w:val="B2F02610"/>
    <w:lvl w:ilvl="0" w:tplc="041F000F">
      <w:start w:val="1"/>
      <w:numFmt w:val="decimal"/>
      <w:lvlText w:val="%1."/>
      <w:lvlJc w:val="left"/>
      <w:pPr>
        <w:ind w:left="595" w:hanging="525"/>
      </w:pPr>
      <w:rPr>
        <w:rFonts w:hint="default"/>
        <w:sz w:val="22"/>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16" w15:restartNumberingAfterBreak="0">
    <w:nsid w:val="4A670FB5"/>
    <w:multiLevelType w:val="hybridMultilevel"/>
    <w:tmpl w:val="653C2D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1B200D"/>
    <w:multiLevelType w:val="hybridMultilevel"/>
    <w:tmpl w:val="7E282C6C"/>
    <w:lvl w:ilvl="0" w:tplc="041F000F">
      <w:start w:val="1"/>
      <w:numFmt w:val="decimal"/>
      <w:lvlText w:val="%1."/>
      <w:lvlJc w:val="left"/>
      <w:pPr>
        <w:ind w:left="595" w:hanging="525"/>
      </w:pPr>
      <w:rPr>
        <w:rFonts w:hint="default"/>
        <w:sz w:val="22"/>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18" w15:restartNumberingAfterBreak="0">
    <w:nsid w:val="4F5F3758"/>
    <w:multiLevelType w:val="hybridMultilevel"/>
    <w:tmpl w:val="EB34F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867B1F"/>
    <w:multiLevelType w:val="multilevel"/>
    <w:tmpl w:val="2D3E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4D13CF"/>
    <w:multiLevelType w:val="hybridMultilevel"/>
    <w:tmpl w:val="41166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281286"/>
    <w:multiLevelType w:val="hybridMultilevel"/>
    <w:tmpl w:val="EC842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196F99"/>
    <w:multiLevelType w:val="hybridMultilevel"/>
    <w:tmpl w:val="0C5CA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1A2858"/>
    <w:multiLevelType w:val="hybridMultilevel"/>
    <w:tmpl w:val="7E282C6C"/>
    <w:lvl w:ilvl="0" w:tplc="041F000F">
      <w:start w:val="1"/>
      <w:numFmt w:val="decimal"/>
      <w:lvlText w:val="%1."/>
      <w:lvlJc w:val="left"/>
      <w:pPr>
        <w:ind w:left="595" w:hanging="525"/>
      </w:pPr>
      <w:rPr>
        <w:rFonts w:hint="default"/>
        <w:sz w:val="22"/>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24" w15:restartNumberingAfterBreak="0">
    <w:nsid w:val="674E6640"/>
    <w:multiLevelType w:val="hybridMultilevel"/>
    <w:tmpl w:val="5C6E6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C7045F"/>
    <w:multiLevelType w:val="hybridMultilevel"/>
    <w:tmpl w:val="10889A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15:restartNumberingAfterBreak="0">
    <w:nsid w:val="71884771"/>
    <w:multiLevelType w:val="hybridMultilevel"/>
    <w:tmpl w:val="2EDC2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0626E4"/>
    <w:multiLevelType w:val="hybridMultilevel"/>
    <w:tmpl w:val="2BF80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
  </w:num>
  <w:num w:numId="4">
    <w:abstractNumId w:val="12"/>
  </w:num>
  <w:num w:numId="5">
    <w:abstractNumId w:val="2"/>
  </w:num>
  <w:num w:numId="6">
    <w:abstractNumId w:val="11"/>
  </w:num>
  <w:num w:numId="7">
    <w:abstractNumId w:val="20"/>
  </w:num>
  <w:num w:numId="8">
    <w:abstractNumId w:val="15"/>
  </w:num>
  <w:num w:numId="9">
    <w:abstractNumId w:val="3"/>
  </w:num>
  <w:num w:numId="10">
    <w:abstractNumId w:val="9"/>
  </w:num>
  <w:num w:numId="11">
    <w:abstractNumId w:val="19"/>
  </w:num>
  <w:num w:numId="12">
    <w:abstractNumId w:val="8"/>
  </w:num>
  <w:num w:numId="13">
    <w:abstractNumId w:val="17"/>
  </w:num>
  <w:num w:numId="14">
    <w:abstractNumId w:val="1"/>
  </w:num>
  <w:num w:numId="15">
    <w:abstractNumId w:val="0"/>
  </w:num>
  <w:num w:numId="16">
    <w:abstractNumId w:val="14"/>
  </w:num>
  <w:num w:numId="17">
    <w:abstractNumId w:val="5"/>
  </w:num>
  <w:num w:numId="18">
    <w:abstractNumId w:val="7"/>
  </w:num>
  <w:num w:numId="19">
    <w:abstractNumId w:val="10"/>
  </w:num>
  <w:num w:numId="20">
    <w:abstractNumId w:val="23"/>
  </w:num>
  <w:num w:numId="21">
    <w:abstractNumId w:val="26"/>
  </w:num>
  <w:num w:numId="22">
    <w:abstractNumId w:val="24"/>
  </w:num>
  <w:num w:numId="23">
    <w:abstractNumId w:val="22"/>
  </w:num>
  <w:num w:numId="24">
    <w:abstractNumId w:val="6"/>
  </w:num>
  <w:num w:numId="25">
    <w:abstractNumId w:val="18"/>
  </w:num>
  <w:num w:numId="26">
    <w:abstractNumId w:val="13"/>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A1"/>
    <w:rsid w:val="001724F4"/>
    <w:rsid w:val="002D67D2"/>
    <w:rsid w:val="00316CA8"/>
    <w:rsid w:val="00363352"/>
    <w:rsid w:val="00506FF5"/>
    <w:rsid w:val="005214C6"/>
    <w:rsid w:val="00557C9A"/>
    <w:rsid w:val="0074014F"/>
    <w:rsid w:val="007E4B47"/>
    <w:rsid w:val="00812A2C"/>
    <w:rsid w:val="00882CA6"/>
    <w:rsid w:val="009237B4"/>
    <w:rsid w:val="00936196"/>
    <w:rsid w:val="00965A3E"/>
    <w:rsid w:val="00A0636E"/>
    <w:rsid w:val="00A9540D"/>
    <w:rsid w:val="00B005F1"/>
    <w:rsid w:val="00C174A1"/>
    <w:rsid w:val="00C629AE"/>
    <w:rsid w:val="00C83534"/>
    <w:rsid w:val="00D478E8"/>
    <w:rsid w:val="00DC3B52"/>
    <w:rsid w:val="00DD6CD6"/>
    <w:rsid w:val="00E07D76"/>
    <w:rsid w:val="00E7404C"/>
    <w:rsid w:val="00E816FD"/>
    <w:rsid w:val="00EB7484"/>
    <w:rsid w:val="00F24653"/>
    <w:rsid w:val="00FD7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CAF1"/>
  <w15:docId w15:val="{3477088B-F910-486C-B2C8-C20BD9BE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A1"/>
    <w:rPr>
      <w:rFonts w:ascii="Calibri" w:eastAsia="Calibri" w:hAnsi="Calibri" w:cs="Times New Roman"/>
    </w:rPr>
  </w:style>
  <w:style w:type="paragraph" w:styleId="Balk2">
    <w:name w:val="heading 2"/>
    <w:basedOn w:val="Normal"/>
    <w:next w:val="Normal"/>
    <w:link w:val="Balk2Char"/>
    <w:uiPriority w:val="9"/>
    <w:semiHidden/>
    <w:unhideWhenUsed/>
    <w:qFormat/>
    <w:rsid w:val="00B005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qFormat/>
    <w:rsid w:val="002D67D2"/>
    <w:pPr>
      <w:keepNext/>
      <w:suppressLineNumbers/>
      <w:spacing w:after="0" w:line="240" w:lineRule="auto"/>
      <w:outlineLvl w:val="4"/>
    </w:pPr>
    <w:rPr>
      <w:rFonts w:ascii="Arial" w:eastAsia="Times New Roman" w:hAnsi="Arial" w:cs="Arial"/>
      <w:b/>
      <w:bCs/>
      <w:sz w:val="24"/>
      <w:szCs w:val="20"/>
      <w:u w:val="single"/>
      <w:lang w:eastAsia="tr-TR"/>
    </w:rPr>
  </w:style>
  <w:style w:type="paragraph" w:styleId="Balk6">
    <w:name w:val="heading 6"/>
    <w:basedOn w:val="Normal"/>
    <w:next w:val="Normal"/>
    <w:link w:val="Balk6Char"/>
    <w:qFormat/>
    <w:rsid w:val="002D67D2"/>
    <w:pPr>
      <w:keepNext/>
      <w:spacing w:after="0" w:line="240" w:lineRule="auto"/>
      <w:jc w:val="both"/>
      <w:outlineLvl w:val="5"/>
    </w:pPr>
    <w:rPr>
      <w:rFonts w:ascii="Arial" w:eastAsia="Times New Roman" w:hAnsi="Arial" w:cs="Arial"/>
      <w:b/>
      <w:iCs/>
      <w:caps/>
      <w:sz w:val="24"/>
      <w:szCs w:val="20"/>
      <w:u w:val="single"/>
      <w:lang w:val="fr-F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C174A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tr-TR"/>
      <w14:textOutline w14:w="0" w14:cap="flat" w14:cmpd="sng" w14:algn="ctr">
        <w14:noFill/>
        <w14:prstDash w14:val="solid"/>
        <w14:bevel/>
      </w14:textOutline>
    </w:rPr>
  </w:style>
  <w:style w:type="character" w:customStyle="1" w:styleId="Hyperlink0">
    <w:name w:val="Hyperlink.0"/>
    <w:basedOn w:val="Kpr"/>
    <w:rsid w:val="00C174A1"/>
    <w:rPr>
      <w:color w:val="0000FF" w:themeColor="hyperlink"/>
      <w:u w:val="single"/>
    </w:rPr>
  </w:style>
  <w:style w:type="character" w:styleId="Kpr">
    <w:name w:val="Hyperlink"/>
    <w:basedOn w:val="VarsaylanParagrafYazTipi"/>
    <w:uiPriority w:val="99"/>
    <w:unhideWhenUsed/>
    <w:rsid w:val="00C174A1"/>
    <w:rPr>
      <w:color w:val="0000FF" w:themeColor="hyperlink"/>
      <w:u w:val="single"/>
    </w:rPr>
  </w:style>
  <w:style w:type="paragraph" w:styleId="NormalWeb">
    <w:name w:val="Normal (Web)"/>
    <w:basedOn w:val="Normal"/>
    <w:uiPriority w:val="99"/>
    <w:unhideWhenUsed/>
    <w:rsid w:val="00C174A1"/>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C174A1"/>
    <w:pPr>
      <w:ind w:left="720"/>
      <w:contextualSpacing/>
    </w:pPr>
  </w:style>
  <w:style w:type="character" w:customStyle="1" w:styleId="Balk5Char">
    <w:name w:val="Başlık 5 Char"/>
    <w:basedOn w:val="VarsaylanParagrafYazTipi"/>
    <w:link w:val="Balk5"/>
    <w:rsid w:val="002D67D2"/>
    <w:rPr>
      <w:rFonts w:ascii="Arial" w:eastAsia="Times New Roman" w:hAnsi="Arial" w:cs="Arial"/>
      <w:b/>
      <w:bCs/>
      <w:sz w:val="24"/>
      <w:szCs w:val="20"/>
      <w:u w:val="single"/>
      <w:lang w:eastAsia="tr-TR"/>
    </w:rPr>
  </w:style>
  <w:style w:type="character" w:customStyle="1" w:styleId="Balk6Char">
    <w:name w:val="Başlık 6 Char"/>
    <w:basedOn w:val="VarsaylanParagrafYazTipi"/>
    <w:link w:val="Balk6"/>
    <w:rsid w:val="002D67D2"/>
    <w:rPr>
      <w:rFonts w:ascii="Arial" w:eastAsia="Times New Roman" w:hAnsi="Arial" w:cs="Arial"/>
      <w:b/>
      <w:iCs/>
      <w:caps/>
      <w:sz w:val="24"/>
      <w:szCs w:val="20"/>
      <w:u w:val="single"/>
      <w:lang w:val="fr-FR" w:eastAsia="tr-TR"/>
    </w:rPr>
  </w:style>
  <w:style w:type="paragraph" w:customStyle="1" w:styleId="frfield">
    <w:name w:val="fr_field"/>
    <w:basedOn w:val="Normal"/>
    <w:rsid w:val="00363352"/>
    <w:pPr>
      <w:spacing w:before="100" w:beforeAutospacing="1" w:after="0" w:line="240" w:lineRule="auto"/>
      <w:ind w:right="60"/>
    </w:pPr>
    <w:rPr>
      <w:rFonts w:ascii="Times New Roman" w:eastAsia="Times New Roman" w:hAnsi="Times New Roman"/>
      <w:sz w:val="24"/>
      <w:szCs w:val="24"/>
      <w:lang w:eastAsia="tr-TR"/>
    </w:rPr>
  </w:style>
  <w:style w:type="character" w:customStyle="1" w:styleId="frlabel">
    <w:name w:val="fr_label"/>
    <w:rsid w:val="00363352"/>
  </w:style>
  <w:style w:type="character" w:customStyle="1" w:styleId="generated">
    <w:name w:val="generated"/>
    <w:rsid w:val="00363352"/>
  </w:style>
  <w:style w:type="character" w:styleId="Gl">
    <w:name w:val="Strong"/>
    <w:uiPriority w:val="22"/>
    <w:qFormat/>
    <w:rsid w:val="00DC3B52"/>
    <w:rPr>
      <w:b/>
      <w:bCs/>
    </w:rPr>
  </w:style>
  <w:style w:type="character" w:customStyle="1" w:styleId="apple-converted-space">
    <w:name w:val="apple-converted-space"/>
    <w:rsid w:val="00DC3B52"/>
  </w:style>
  <w:style w:type="character" w:customStyle="1" w:styleId="identifier">
    <w:name w:val="identifier"/>
    <w:basedOn w:val="VarsaylanParagrafYazTipi"/>
    <w:rsid w:val="00EB7484"/>
  </w:style>
  <w:style w:type="character" w:customStyle="1" w:styleId="id-label">
    <w:name w:val="id-label"/>
    <w:basedOn w:val="VarsaylanParagrafYazTipi"/>
    <w:rsid w:val="00EB7484"/>
  </w:style>
  <w:style w:type="character" w:customStyle="1" w:styleId="apple-style-span">
    <w:name w:val="apple-style-span"/>
    <w:basedOn w:val="VarsaylanParagrafYazTipi"/>
    <w:rsid w:val="00812A2C"/>
  </w:style>
  <w:style w:type="paragraph" w:styleId="BalonMetni">
    <w:name w:val="Balloon Text"/>
    <w:basedOn w:val="Normal"/>
    <w:link w:val="BalonMetniChar"/>
    <w:uiPriority w:val="99"/>
    <w:semiHidden/>
    <w:unhideWhenUsed/>
    <w:rsid w:val="00D478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8E8"/>
    <w:rPr>
      <w:rFonts w:ascii="Tahoma" w:eastAsia="Calibri" w:hAnsi="Tahoma" w:cs="Tahoma"/>
      <w:sz w:val="16"/>
      <w:szCs w:val="16"/>
    </w:rPr>
  </w:style>
  <w:style w:type="character" w:customStyle="1" w:styleId="Balk2Char">
    <w:name w:val="Başlık 2 Char"/>
    <w:basedOn w:val="VarsaylanParagrafYazTipi"/>
    <w:link w:val="Balk2"/>
    <w:uiPriority w:val="9"/>
    <w:semiHidden/>
    <w:rsid w:val="00B005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623">
      <w:bodyDiv w:val="1"/>
      <w:marLeft w:val="0"/>
      <w:marRight w:val="0"/>
      <w:marTop w:val="0"/>
      <w:marBottom w:val="0"/>
      <w:divBdr>
        <w:top w:val="none" w:sz="0" w:space="0" w:color="auto"/>
        <w:left w:val="none" w:sz="0" w:space="0" w:color="auto"/>
        <w:bottom w:val="none" w:sz="0" w:space="0" w:color="auto"/>
        <w:right w:val="none" w:sz="0" w:space="0" w:color="auto"/>
      </w:divBdr>
    </w:div>
    <w:div w:id="20592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274/mirt.359" TargetMode="External"/><Relationship Id="rId18" Type="http://schemas.openxmlformats.org/officeDocument/2006/relationships/hyperlink" Target="https://www.ncbi.nlm.nih.gov/pubmed/?term=Ufuk%20F%5BAuthor%5D&amp;cauthor=true&amp;cauthor_uid=30947498" TargetMode="External"/><Relationship Id="rId26" Type="http://schemas.openxmlformats.org/officeDocument/2006/relationships/hyperlink" Target="https://www.tib.eu/en/search/?tx_tibsearch_search%5Bquery%5D=issn%3A%281300-0691%29" TargetMode="External"/><Relationship Id="rId39" Type="http://schemas.openxmlformats.org/officeDocument/2006/relationships/hyperlink" Target="http://www.turkiyeklinikleri.com/journal/nukleer-tip-ozel-konular/2149-5351/tr-index.html" TargetMode="External"/><Relationship Id="rId21" Type="http://schemas.openxmlformats.org/officeDocument/2006/relationships/hyperlink" Target="https://www.ncbi.nlm.nih.gov/pubmed/30947498" TargetMode="External"/><Relationship Id="rId34" Type="http://schemas.openxmlformats.org/officeDocument/2006/relationships/hyperlink" Target="http://tsnm.org/2012/userfiles/files/uygulama_klavuz/TJNM_10_4_S_103-108.pdf" TargetMode="External"/><Relationship Id="rId42" Type="http://schemas.openxmlformats.org/officeDocument/2006/relationships/hyperlink" Target="http://www.tsnm.org/wp-content/uploads/2019/10/%C3%87ALI%C5%9ETAY-RAPORU.pdf" TargetMode="External"/><Relationship Id="rId47" Type="http://schemas.openxmlformats.org/officeDocument/2006/relationships/hyperlink" Target="http://apps.webofknowledge.com/OneClickSearch.do?product=WOS&amp;search_mode=OneClickSearch&amp;excludeEventConfig=ExcludeIfFromFullRecPage&amp;colName=WOS&amp;SID=N2IhDcxsmQm9RzaKmLy&amp;field=AU&amp;value=Yuksel,%20D" TargetMode="External"/><Relationship Id="rId50" Type="http://schemas.openxmlformats.org/officeDocument/2006/relationships/hyperlink" Target="http://apps.webofknowledge.com/OneClickSearch.do?product=WOS&amp;search_mode=OneClickSearch&amp;excludeEventConfig=ExcludeIfFromFullRecPage&amp;colName=WOS&amp;SID=Z2qnCI44EsS7uk2zzQe&amp;field=AU&amp;value=Marangoz,%20E" TargetMode="External"/><Relationship Id="rId55" Type="http://schemas.openxmlformats.org/officeDocument/2006/relationships/hyperlink" Target="http://apps.webofknowledge.com/OutboundService.do?SID=F5BJ9q3NEgJQqPPnN7y&amp;mode=rrcAuthorRecordService&amp;action=go&amp;product=WOS&amp;daisIds=1317027" TargetMode="External"/><Relationship Id="rId63" Type="http://schemas.openxmlformats.org/officeDocument/2006/relationships/theme" Target="theme/theme1.xml"/><Relationship Id="rId7" Type="http://schemas.openxmlformats.org/officeDocument/2006/relationships/hyperlink" Target="https://orcid.org/0000-0003-0983-2834" TargetMode="External"/><Relationship Id="rId2" Type="http://schemas.openxmlformats.org/officeDocument/2006/relationships/styles" Target="styles.xml"/><Relationship Id="rId16" Type="http://schemas.openxmlformats.org/officeDocument/2006/relationships/hyperlink" Target="http://mirt.tsnmjournals.org/author-index_33591/Dogangun-Yuksel" TargetMode="External"/><Relationship Id="rId29" Type="http://schemas.openxmlformats.org/officeDocument/2006/relationships/hyperlink" Target="http://tsnm.org/2012/userfiles/files/uygulama_klavuz/TJNM_10_4_S-32-39.pdf" TargetMode="External"/><Relationship Id="rId11" Type="http://schemas.openxmlformats.org/officeDocument/2006/relationships/hyperlink" Target="https://doi.org/10.1097/00003072-200003000-00008" TargetMode="External"/><Relationship Id="rId24" Type="http://schemas.openxmlformats.org/officeDocument/2006/relationships/hyperlink" Target="http://apps.webofknowledge.com/OutboundService.do?SID=F5BJ9q3NEgJQqPPnN7y&amp;mode=rrcAuthorRecordService&amp;action=go&amp;product=WOS&amp;daisIds=2316087" TargetMode="External"/><Relationship Id="rId32" Type="http://schemas.openxmlformats.org/officeDocument/2006/relationships/hyperlink" Target="http://tsnm.org/2012/userfiles/files/uygulama_klavuz/TJNM_10_4_S_114-118.pdf" TargetMode="External"/><Relationship Id="rId37" Type="http://schemas.openxmlformats.org/officeDocument/2006/relationships/hyperlink" Target="http://www.turkiyeklinikleri.com/journal/nukleer-tip-ozel-dergisi/2149-5351/issue/2016/2/1-0/tedaviye-yanitin-degerlendirilmesinde-nukleer-tip-ozel-sayisi/tr-index.html" TargetMode="External"/><Relationship Id="rId40" Type="http://schemas.openxmlformats.org/officeDocument/2006/relationships/hyperlink" Target="http://www.turkiyeklinikleri.com/journal/nukleer-tip-ozel-konular/2149-5351/issue-list/tr-index.html" TargetMode="External"/><Relationship Id="rId45" Type="http://schemas.openxmlformats.org/officeDocument/2006/relationships/hyperlink" Target="http://apps.webofknowledge.com/OneClickSearch.do?product=WOS&amp;search_mode=OneClickSearch&amp;excludeEventConfig=ExcludeIfFromFullRecPage&amp;colName=WOS&amp;SID=N2IhDcxsmQm9RzaKmLy&amp;field=AU&amp;value=Akca,%20L" TargetMode="External"/><Relationship Id="rId53" Type="http://schemas.openxmlformats.org/officeDocument/2006/relationships/hyperlink" Target="http://apps.webofknowledge.com/OutboundService.do?SID=F5BJ9q3NEgJQqPPnN7y&amp;mode=rrcAuthorRecordService&amp;action=go&amp;product=WOS&amp;daisIds=2316087" TargetMode="External"/><Relationship Id="rId58" Type="http://schemas.openxmlformats.org/officeDocument/2006/relationships/hyperlink" Target="http://apps.webofknowledge.com/OutboundService.do?SID=F5BJ9q3NEgJQqPPnN7y&amp;mode=rrcAuthorRecordService&amp;action=go&amp;product=WOS&amp;daisIds=1861248" TargetMode="External"/><Relationship Id="rId5" Type="http://schemas.openxmlformats.org/officeDocument/2006/relationships/image" Target="media/image1.jpg"/><Relationship Id="rId61" Type="http://schemas.openxmlformats.org/officeDocument/2006/relationships/hyperlink" Target="http://apps.webofknowledge.com/OutboundService.do?SID=F5BJ9q3NEgJQqPPnN7y&amp;mode=rrcAuthorRecordService&amp;action=go&amp;product=WOS&amp;daisIds=3045246" TargetMode="External"/><Relationship Id="rId19" Type="http://schemas.openxmlformats.org/officeDocument/2006/relationships/hyperlink" Target="https://www.ncbi.nlm.nih.gov/pubmed/?term=Herek%20D%5BAuthor%5D&amp;cauthor=true&amp;cauthor_uid=30947498" TargetMode="External"/><Relationship Id="rId14" Type="http://schemas.openxmlformats.org/officeDocument/2006/relationships/hyperlink" Target="http://irjnm.tums.ac.ir/issue_1790_2182_Volume+23%2C+Issue+2%2C+Summer+2015%2C+Page+59-138.html" TargetMode="External"/><Relationship Id="rId22" Type="http://schemas.openxmlformats.org/officeDocument/2006/relationships/hyperlink" Target="https://content.iospress.com/articles/clinical-hemorheology-and-microcirculation/ch190717" TargetMode="External"/><Relationship Id="rId27" Type="http://schemas.openxmlformats.org/officeDocument/2006/relationships/hyperlink" Target="https://www.tib.eu/en/search/?tx_tibsearch_search%5Bquery%5D=number%3A%281378614-3%29" TargetMode="External"/><Relationship Id="rId30" Type="http://schemas.openxmlformats.org/officeDocument/2006/relationships/hyperlink" Target="http://www.tsnm.org/userfiles/files/Tc-99m.pdf" TargetMode="External"/><Relationship Id="rId35" Type="http://schemas.openxmlformats.org/officeDocument/2006/relationships/hyperlink" Target="http://tjnm.tsnmjournals.org/eng/makale/87/16/Full-Text" TargetMode="External"/><Relationship Id="rId43" Type="http://schemas.openxmlformats.org/officeDocument/2006/relationships/hyperlink" Target="http://adc.bmj.com/content/vol97/Suppl_2/" TargetMode="External"/><Relationship Id="rId48" Type="http://schemas.openxmlformats.org/officeDocument/2006/relationships/hyperlink" Target="http://apps.webofknowledge.com/OneClickSearch.do?product=WOS&amp;search_mode=OneClickSearch&amp;excludeEventConfig=ExcludeIfFromFullRecPage&amp;colName=WOS&amp;SID=N2IhDcxsmQm9RzaKmLy&amp;field=AU&amp;value=Dursunoglu,%20D" TargetMode="External"/><Relationship Id="rId56" Type="http://schemas.openxmlformats.org/officeDocument/2006/relationships/hyperlink" Target="http://apps.webofknowledge.com/OutboundService.do?SID=F5BJ9q3NEgJQqPPnN7y&amp;mode=rrcAuthorRecordService&amp;action=go&amp;product=WOS&amp;daisIds=6710220" TargetMode="External"/><Relationship Id="rId8" Type="http://schemas.openxmlformats.org/officeDocument/2006/relationships/hyperlink" Target="javascript:void(0)" TargetMode="External"/><Relationship Id="rId51" Type="http://schemas.openxmlformats.org/officeDocument/2006/relationships/hyperlink" Target="http://apps.webofknowledge.com/OneClickSearch.do?product=WOS&amp;search_mode=OneClickSearch&amp;excludeEventConfig=ExcludeIfFromFullRecPage&amp;colName=WOS&amp;SID=Z2qnCI44EsS7uk2zzQe&amp;field=AU&amp;value=Yuksel,%20D" TargetMode="External"/><Relationship Id="rId3" Type="http://schemas.openxmlformats.org/officeDocument/2006/relationships/settings" Target="settings.xml"/><Relationship Id="rId12" Type="http://schemas.openxmlformats.org/officeDocument/2006/relationships/hyperlink" Target="http://www.ncbi.nlm.nih.gov/pmc/articles/pmc3590968/" TargetMode="External"/><Relationship Id="rId17" Type="http://schemas.openxmlformats.org/officeDocument/2006/relationships/hyperlink" Target="http://journals.lww.com/jpho-online/Abstract/2016/10000/Fatal_Pulmonary_Embolism_Due_to_Inherited.27.aspx" TargetMode="External"/><Relationship Id="rId25" Type="http://schemas.openxmlformats.org/officeDocument/2006/relationships/hyperlink" Target="http://apps.webofknowledge.com/OutboundService.do?SID=F5BJ9q3NEgJQqPPnN7y&amp;mode=rrcAuthorRecordService&amp;action=go&amp;product=WOS&amp;daisIds=987984" TargetMode="External"/><Relationship Id="rId33" Type="http://schemas.openxmlformats.org/officeDocument/2006/relationships/hyperlink" Target="http://tsnm.org/2012/userfiles/files/uygulama_klavuz/TJNM_10_4_S_109-114.pdf" TargetMode="External"/><Relationship Id="rId38" Type="http://schemas.openxmlformats.org/officeDocument/2006/relationships/hyperlink" Target="http://www.turkiyeklinikleri.com/article/tr-sintigrafi-spect-spectbt-ile-tedaviye-yanitin-degerlendirilmesi-akciger-hastaliklari-75678.html" TargetMode="External"/><Relationship Id="rId46" Type="http://schemas.openxmlformats.org/officeDocument/2006/relationships/hyperlink" Target="http://apps.webofknowledge.com/OneClickSearch.do?product=WOS&amp;search_mode=OneClickSearch&amp;excludeEventConfig=ExcludeIfFromFullRecPage&amp;colName=WOS&amp;SID=N2IhDcxsmQm9RzaKmLy&amp;field=AU&amp;value=Yaylali,%20O" TargetMode="External"/><Relationship Id="rId59" Type="http://schemas.openxmlformats.org/officeDocument/2006/relationships/hyperlink" Target="http://apps.webofknowledge.com/OutboundService.do?SID=F5BJ9q3NEgJQqPPnN7y&amp;mode=rrcAuthorRecordService&amp;action=go&amp;product=WOS&amp;daisIds=987984" TargetMode="External"/><Relationship Id="rId20" Type="http://schemas.openxmlformats.org/officeDocument/2006/relationships/hyperlink" Target="https://www.ncbi.nlm.nih.gov/pubmed/?term=Y%C3%BCksel%20D%5BAuthor%5D&amp;cauthor=true&amp;cauthor_uid=30947498" TargetMode="External"/><Relationship Id="rId41" Type="http://schemas.openxmlformats.org/officeDocument/2006/relationships/hyperlink" Target="http://www.turkiyeklinikleri.com/journal/nukleer-tip-ozel-konular/2149-5351/issue/2018/4/3-0/tr-index.html/" TargetMode="External"/><Relationship Id="rId54" Type="http://schemas.openxmlformats.org/officeDocument/2006/relationships/hyperlink" Target="http://apps.webofknowledge.com/OutboundService.do?SID=F5BJ9q3NEgJQqPPnN7y&amp;mode=rrcAuthorRecordService&amp;action=go&amp;product=WOS&amp;daisIds=434071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mirt.tsnmjournals.org/author-index_33590/Eylem-Degirmenci" TargetMode="External"/><Relationship Id="rId23" Type="http://schemas.openxmlformats.org/officeDocument/2006/relationships/hyperlink" Target="http://apps.webofknowledge.com/OutboundService.do?SID=F5BJ9q3NEgJQqPPnN7y&amp;mode=rrcAuthorRecordService&amp;action=go&amp;product=WOS&amp;daisIds=1317027" TargetMode="External"/><Relationship Id="rId28" Type="http://schemas.openxmlformats.org/officeDocument/2006/relationships/hyperlink" Target="http://tsnm.org/2012/userfiles/files/uygulama_klavuz/TJNM_10_4_S_23-27.pdf" TargetMode="External"/><Relationship Id="rId36" Type="http://schemas.openxmlformats.org/officeDocument/2006/relationships/hyperlink" Target="http://tjnm.tsnmjournals.org/eng/makale/451/72/Full-Text" TargetMode="External"/><Relationship Id="rId49" Type="http://schemas.openxmlformats.org/officeDocument/2006/relationships/hyperlink" Target="http://apps.webofknowledge.com/full_record.do?product=WOS&amp;search_mode=GeneralSearch&amp;qid=1&amp;SID=Z2qnCI44EsS7uk2zzQe&amp;page=1&amp;doc=1" TargetMode="External"/><Relationship Id="rId57" Type="http://schemas.openxmlformats.org/officeDocument/2006/relationships/hyperlink" Target="http://apps.webofknowledge.com/OutboundService.do?SID=F5BJ9q3NEgJQqPPnN7y&amp;mode=rrcAuthorRecordService&amp;action=go&amp;product=WOS&amp;daisIds=4961565" TargetMode="External"/><Relationship Id="rId10" Type="http://schemas.openxmlformats.org/officeDocument/2006/relationships/hyperlink" Target="javascript:void(0)" TargetMode="External"/><Relationship Id="rId31" Type="http://schemas.openxmlformats.org/officeDocument/2006/relationships/hyperlink" Target="http://tsnm.org/2012/userfiles/files/uygulama_klavuz/TJNM_10_4_S_119-123.pdf" TargetMode="External"/><Relationship Id="rId44" Type="http://schemas.openxmlformats.org/officeDocument/2006/relationships/hyperlink" Target="http://apps.webofknowledge.com/OneClickSearch.do?product=WOS&amp;search_mode=OneClickSearch&amp;excludeEventConfig=ExcludeIfFromFullRecPage&amp;colName=WOS&amp;SID=N2IhDcxsmQm9RzaKmLy&amp;field=AU&amp;value=Kirac,%20S" TargetMode="External"/><Relationship Id="rId52" Type="http://schemas.openxmlformats.org/officeDocument/2006/relationships/hyperlink" Target="http://apps.webofknowledge.com/OneClickSearch.do?product=WOS&amp;search_mode=OneClickSearch&amp;excludeEventConfig=ExcludeIfFromFullRecPage&amp;colName=WOS&amp;SID=Z2qnCI44EsS7uk2zzQe&amp;field=AU&amp;value=Kirac,%20FS" TargetMode="External"/><Relationship Id="rId60" Type="http://schemas.openxmlformats.org/officeDocument/2006/relationships/hyperlink" Target="http://apps.webofknowledge.com/OutboundService.do?SID=F5BJ9q3NEgJQqPPnN7y&amp;mode=rrcAuthorRecordService&amp;action=go&amp;product=WOS&amp;daisIds=48616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8537</Words>
  <Characters>48666</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Dyuksel</dc:creator>
  <cp:revision>2</cp:revision>
  <dcterms:created xsi:type="dcterms:W3CDTF">2021-11-19T13:24:00Z</dcterms:created>
  <dcterms:modified xsi:type="dcterms:W3CDTF">2021-11-19T13:24:00Z</dcterms:modified>
</cp:coreProperties>
</file>