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93B6" w14:textId="77777777" w:rsidR="005E029F" w:rsidRDefault="00C77A67">
      <w:pPr>
        <w:pStyle w:val="KonuBal"/>
        <w:rPr>
          <w:rFonts w:ascii="Verdana" w:hAnsi="Verdana"/>
          <w:color w:val="auto"/>
          <w:sz w:val="28"/>
          <w:szCs w:val="28"/>
        </w:rPr>
      </w:pPr>
      <w:r w:rsidRPr="00C77A67">
        <w:rPr>
          <w:rFonts w:ascii="Verdana" w:hAnsi="Verdana"/>
          <w:color w:val="auto"/>
          <w:sz w:val="28"/>
          <w:szCs w:val="28"/>
        </w:rPr>
        <w:t>Prof. Dr. Z. Melek</w:t>
      </w:r>
      <w:r w:rsidR="003D3DA2">
        <w:rPr>
          <w:rFonts w:ascii="Verdana" w:hAnsi="Verdana"/>
          <w:color w:val="auto"/>
          <w:sz w:val="28"/>
          <w:szCs w:val="28"/>
        </w:rPr>
        <w:t xml:space="preserve"> </w:t>
      </w:r>
      <w:r w:rsidRPr="00C77A67">
        <w:rPr>
          <w:rFonts w:ascii="Verdana" w:hAnsi="Verdana"/>
          <w:color w:val="auto"/>
          <w:sz w:val="28"/>
          <w:szCs w:val="28"/>
        </w:rPr>
        <w:t>BOR</w:t>
      </w:r>
      <w:r w:rsidR="00477868">
        <w:rPr>
          <w:rFonts w:ascii="Verdana" w:hAnsi="Verdana"/>
          <w:color w:val="auto"/>
          <w:sz w:val="28"/>
          <w:szCs w:val="28"/>
        </w:rPr>
        <w:t>-</w:t>
      </w:r>
      <w:r w:rsidRPr="00C77A67">
        <w:rPr>
          <w:rFonts w:ascii="Verdana" w:hAnsi="Verdana"/>
          <w:color w:val="auto"/>
          <w:sz w:val="28"/>
          <w:szCs w:val="28"/>
        </w:rPr>
        <w:t>KÜÇÜKATAY</w:t>
      </w:r>
    </w:p>
    <w:p w14:paraId="0EA27D25" w14:textId="77777777" w:rsidR="00C77A67" w:rsidRPr="00C77A67" w:rsidRDefault="00C77A67">
      <w:pPr>
        <w:pStyle w:val="KonuBal"/>
        <w:rPr>
          <w:rFonts w:ascii="Verdana" w:hAnsi="Verdana"/>
          <w:color w:val="auto"/>
          <w:sz w:val="28"/>
          <w:szCs w:val="28"/>
        </w:rPr>
      </w:pPr>
    </w:p>
    <w:p w14:paraId="0AA7A79F" w14:textId="77777777" w:rsidR="00AF65FB" w:rsidRDefault="00AF65FB">
      <w:pPr>
        <w:pStyle w:val="KonuBal"/>
        <w:rPr>
          <w:rFonts w:ascii="Verdana" w:hAnsi="Verdana"/>
          <w:color w:val="auto"/>
          <w:sz w:val="28"/>
        </w:rPr>
      </w:pPr>
      <w:r w:rsidRPr="005A33CD">
        <w:rPr>
          <w:rFonts w:ascii="Verdana" w:hAnsi="Verdana"/>
          <w:color w:val="auto"/>
          <w:sz w:val="28"/>
        </w:rPr>
        <w:t>ÖZGEÇMİŞ</w:t>
      </w:r>
    </w:p>
    <w:p w14:paraId="5CD6348F" w14:textId="77777777" w:rsidR="0026435D" w:rsidRPr="005A33CD" w:rsidRDefault="00273F32" w:rsidP="007F41B2">
      <w:pPr>
        <w:pStyle w:val="KonuBal"/>
        <w:jc w:val="left"/>
        <w:rPr>
          <w:rFonts w:ascii="Verdana" w:hAnsi="Verdana"/>
          <w:color w:val="auto"/>
          <w:sz w:val="28"/>
        </w:rPr>
      </w:pPr>
      <w:r>
        <w:rPr>
          <w:rFonts w:ascii="Verdana" w:hAnsi="Verdana"/>
          <w:color w:val="auto"/>
          <w:sz w:val="28"/>
        </w:rPr>
        <w:t>(</w:t>
      </w:r>
      <w:r w:rsidR="003D3DA2">
        <w:rPr>
          <w:rFonts w:ascii="Verdana" w:hAnsi="Verdana"/>
          <w:color w:val="auto"/>
          <w:sz w:val="28"/>
        </w:rPr>
        <w:t>Kasım</w:t>
      </w:r>
      <w:r w:rsidR="005E2D62">
        <w:rPr>
          <w:rFonts w:ascii="Verdana" w:hAnsi="Verdana"/>
          <w:color w:val="auto"/>
          <w:sz w:val="28"/>
        </w:rPr>
        <w:t xml:space="preserve"> 2021</w:t>
      </w:r>
      <w:r w:rsidR="009C4939">
        <w:rPr>
          <w:rFonts w:ascii="Verdana" w:hAnsi="Verdana"/>
          <w:color w:val="auto"/>
          <w:sz w:val="28"/>
        </w:rPr>
        <w:t>’de</w:t>
      </w:r>
      <w:r w:rsidR="0026435D">
        <w:rPr>
          <w:rFonts w:ascii="Verdana" w:hAnsi="Verdana"/>
          <w:color w:val="auto"/>
          <w:sz w:val="28"/>
        </w:rPr>
        <w:t xml:space="preserve"> güncellenmiştir)</w:t>
      </w:r>
    </w:p>
    <w:p w14:paraId="20AB3BD3" w14:textId="77777777" w:rsidR="00AF65FB" w:rsidRPr="005A33CD" w:rsidRDefault="00AF65FB">
      <w:pPr>
        <w:pStyle w:val="KonuBal"/>
        <w:jc w:val="left"/>
        <w:rPr>
          <w:rFonts w:ascii="Verdana" w:eastAsia="Arial Unicode MS" w:hAnsi="Verdana" w:cs="Arial Unicode MS"/>
          <w:color w:val="auto"/>
          <w:sz w:val="28"/>
        </w:rPr>
      </w:pPr>
      <w:r w:rsidRPr="005A33CD">
        <w:rPr>
          <w:rFonts w:ascii="Verdana" w:hAnsi="Verdana"/>
          <w:color w:val="auto"/>
          <w:sz w:val="28"/>
        </w:rPr>
        <w:t>ÖZGEÇMİŞ</w:t>
      </w:r>
    </w:p>
    <w:p w14:paraId="6422DA61" w14:textId="77777777" w:rsidR="00AF65FB" w:rsidRPr="005A33CD" w:rsidRDefault="00AF65FB">
      <w:pPr>
        <w:spacing w:before="100" w:beforeAutospacing="1" w:after="100" w:afterAutospacing="1"/>
        <w:jc w:val="both"/>
      </w:pPr>
      <w:r w:rsidRPr="005A33CD">
        <w:rPr>
          <w:rFonts w:ascii="Verdana" w:hAnsi="Verdana"/>
          <w:b/>
          <w:sz w:val="20"/>
          <w:szCs w:val="20"/>
        </w:rPr>
        <w:t>Adı Soyadı</w:t>
      </w:r>
      <w:r w:rsidR="00E212BF">
        <w:rPr>
          <w:rFonts w:ascii="Verdana" w:hAnsi="Verdana"/>
          <w:b/>
          <w:sz w:val="20"/>
          <w:szCs w:val="20"/>
        </w:rPr>
        <w:t xml:space="preserve">, </w:t>
      </w:r>
      <w:proofErr w:type="spellStart"/>
      <w:r w:rsidR="00E212BF">
        <w:rPr>
          <w:rFonts w:ascii="Verdana" w:hAnsi="Verdana"/>
          <w:b/>
          <w:sz w:val="20"/>
          <w:szCs w:val="20"/>
        </w:rPr>
        <w:t>Ünvanı</w:t>
      </w:r>
      <w:proofErr w:type="spellEnd"/>
      <w:r w:rsidRPr="005A33CD">
        <w:rPr>
          <w:rFonts w:ascii="Verdana" w:hAnsi="Verdana"/>
          <w:b/>
          <w:sz w:val="20"/>
          <w:szCs w:val="20"/>
        </w:rPr>
        <w:t>:</w:t>
      </w:r>
      <w:r w:rsidR="008D6291" w:rsidRPr="005A33CD">
        <w:rPr>
          <w:rFonts w:ascii="Verdana" w:hAnsi="Verdana"/>
          <w:sz w:val="20"/>
          <w:szCs w:val="20"/>
        </w:rPr>
        <w:t xml:space="preserve"> </w:t>
      </w:r>
      <w:r w:rsidR="005E029F">
        <w:rPr>
          <w:rFonts w:ascii="Verdana" w:hAnsi="Verdana"/>
          <w:sz w:val="20"/>
          <w:szCs w:val="20"/>
        </w:rPr>
        <w:t>Prof. Dr. Z.</w:t>
      </w:r>
      <w:r w:rsidR="009C7822" w:rsidRPr="005A33CD">
        <w:rPr>
          <w:rFonts w:ascii="Verdana" w:hAnsi="Verdana"/>
          <w:sz w:val="20"/>
          <w:szCs w:val="20"/>
        </w:rPr>
        <w:t xml:space="preserve"> Melek (BOR</w:t>
      </w:r>
      <w:r w:rsidR="008D6291" w:rsidRPr="005A33CD">
        <w:rPr>
          <w:rFonts w:ascii="Verdana" w:hAnsi="Verdana"/>
          <w:sz w:val="20"/>
          <w:szCs w:val="20"/>
        </w:rPr>
        <w:t>) K</w:t>
      </w:r>
      <w:r w:rsidR="009C7822" w:rsidRPr="005A33CD">
        <w:rPr>
          <w:rFonts w:ascii="Verdana" w:hAnsi="Verdana"/>
          <w:sz w:val="20"/>
          <w:szCs w:val="20"/>
        </w:rPr>
        <w:t>ÜÇÜKATAY</w:t>
      </w:r>
    </w:p>
    <w:p w14:paraId="28209514" w14:textId="77777777" w:rsidR="00AF65FB" w:rsidRPr="005A33CD" w:rsidRDefault="00AF65FB">
      <w:pPr>
        <w:spacing w:before="100" w:beforeAutospacing="1" w:after="100" w:afterAutospacing="1"/>
        <w:jc w:val="both"/>
        <w:rPr>
          <w:rFonts w:ascii="Verdana" w:hAnsi="Verdana"/>
          <w:sz w:val="20"/>
          <w:lang w:val="de-DE"/>
        </w:rPr>
      </w:pPr>
      <w:r w:rsidRPr="005A33CD">
        <w:rPr>
          <w:rFonts w:ascii="Verdana" w:hAnsi="Verdana"/>
          <w:b/>
          <w:sz w:val="20"/>
          <w:szCs w:val="20"/>
          <w:lang w:val="de-DE"/>
        </w:rPr>
        <w:t>Doğum Tarihi:</w:t>
      </w:r>
      <w:r w:rsidR="00D0235E" w:rsidRPr="005A33CD">
        <w:rPr>
          <w:rFonts w:ascii="Verdana" w:hAnsi="Verdana"/>
          <w:sz w:val="20"/>
          <w:szCs w:val="20"/>
          <w:lang w:val="de-DE"/>
        </w:rPr>
        <w:t xml:space="preserve"> 3 Temmuz 1970</w:t>
      </w:r>
    </w:p>
    <w:p w14:paraId="0503F1F1" w14:textId="77777777" w:rsidR="00AF65FB" w:rsidRPr="005A33CD" w:rsidRDefault="00AF65FB">
      <w:pPr>
        <w:tabs>
          <w:tab w:val="num" w:pos="360"/>
        </w:tabs>
        <w:spacing w:before="100" w:beforeAutospacing="1" w:after="100" w:afterAutospacing="1"/>
        <w:ind w:left="360" w:hanging="360"/>
        <w:jc w:val="both"/>
        <w:rPr>
          <w:rFonts w:ascii="Verdana" w:hAnsi="Verdana"/>
          <w:sz w:val="20"/>
          <w:lang w:val="de-DE"/>
        </w:rPr>
      </w:pPr>
      <w:r w:rsidRPr="005A33CD">
        <w:rPr>
          <w:rFonts w:ascii="Verdana" w:hAnsi="Verdana"/>
          <w:b/>
          <w:sz w:val="20"/>
          <w:szCs w:val="20"/>
          <w:lang w:val="de-DE"/>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AF65FB" w:rsidRPr="005A33CD" w14:paraId="7385D732" w14:textId="77777777">
        <w:trPr>
          <w:jc w:val="center"/>
        </w:trPr>
        <w:tc>
          <w:tcPr>
            <w:tcW w:w="2161" w:type="dxa"/>
            <w:tcBorders>
              <w:top w:val="single" w:sz="6" w:space="0" w:color="auto"/>
              <w:left w:val="single" w:sz="6" w:space="0" w:color="auto"/>
              <w:bottom w:val="double" w:sz="6" w:space="0" w:color="auto"/>
              <w:right w:val="single" w:sz="6" w:space="0" w:color="auto"/>
            </w:tcBorders>
          </w:tcPr>
          <w:p w14:paraId="03655D95"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14:paraId="62C3C4FD"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14:paraId="0B691008"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14:paraId="5898A885"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 xml:space="preserve">Yıl </w:t>
            </w:r>
          </w:p>
        </w:tc>
      </w:tr>
      <w:tr w:rsidR="00AF65FB" w:rsidRPr="005A33CD" w14:paraId="3C1E0522" w14:textId="77777777">
        <w:trPr>
          <w:jc w:val="center"/>
        </w:trPr>
        <w:tc>
          <w:tcPr>
            <w:tcW w:w="2161" w:type="dxa"/>
            <w:tcBorders>
              <w:top w:val="double" w:sz="6" w:space="0" w:color="auto"/>
              <w:left w:val="single" w:sz="6" w:space="0" w:color="auto"/>
              <w:bottom w:val="single" w:sz="4" w:space="0" w:color="auto"/>
              <w:right w:val="single" w:sz="6" w:space="0" w:color="auto"/>
            </w:tcBorders>
          </w:tcPr>
          <w:p w14:paraId="709D940B" w14:textId="77777777" w:rsidR="00AF65FB" w:rsidRPr="005A33CD" w:rsidRDefault="00AF65FB">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Lisans </w:t>
            </w:r>
          </w:p>
        </w:tc>
        <w:tc>
          <w:tcPr>
            <w:tcW w:w="2746" w:type="dxa"/>
            <w:tcBorders>
              <w:top w:val="double" w:sz="6" w:space="0" w:color="auto"/>
              <w:left w:val="nil"/>
              <w:bottom w:val="single" w:sz="4" w:space="0" w:color="auto"/>
              <w:right w:val="single" w:sz="4" w:space="0" w:color="auto"/>
            </w:tcBorders>
          </w:tcPr>
          <w:p w14:paraId="68456600" w14:textId="77777777" w:rsidR="00AF65FB" w:rsidRPr="005A33CD" w:rsidRDefault="00DE56C9">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Tıp Fakültesi</w:t>
            </w:r>
          </w:p>
        </w:tc>
        <w:tc>
          <w:tcPr>
            <w:tcW w:w="3692" w:type="dxa"/>
            <w:tcBorders>
              <w:top w:val="double" w:sz="6" w:space="0" w:color="auto"/>
              <w:left w:val="single" w:sz="4" w:space="0" w:color="auto"/>
              <w:bottom w:val="single" w:sz="4" w:space="0" w:color="auto"/>
              <w:right w:val="single" w:sz="4" w:space="0" w:color="auto"/>
            </w:tcBorders>
          </w:tcPr>
          <w:p w14:paraId="4966FF84" w14:textId="77777777" w:rsidR="00AF65FB" w:rsidRPr="005A33CD" w:rsidRDefault="00881983">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Gazi</w:t>
            </w:r>
            <w:r w:rsidR="00AF65FB" w:rsidRPr="005A33CD">
              <w:rPr>
                <w:rFonts w:ascii="Verdana" w:hAnsi="Verdana"/>
                <w:sz w:val="20"/>
                <w:szCs w:val="20"/>
              </w:rPr>
              <w:t xml:space="preserve"> Üniversitesi </w:t>
            </w:r>
          </w:p>
        </w:tc>
        <w:tc>
          <w:tcPr>
            <w:tcW w:w="750" w:type="dxa"/>
            <w:tcBorders>
              <w:top w:val="double" w:sz="6" w:space="0" w:color="auto"/>
              <w:left w:val="single" w:sz="4" w:space="0" w:color="auto"/>
              <w:bottom w:val="single" w:sz="4" w:space="0" w:color="auto"/>
              <w:right w:val="single" w:sz="6" w:space="0" w:color="auto"/>
            </w:tcBorders>
          </w:tcPr>
          <w:p w14:paraId="0F654BEA"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sz w:val="20"/>
                <w:szCs w:val="20"/>
              </w:rPr>
              <w:t>19</w:t>
            </w:r>
            <w:r w:rsidR="00E43082" w:rsidRPr="005A33CD">
              <w:rPr>
                <w:rFonts w:ascii="Verdana" w:hAnsi="Verdana"/>
                <w:sz w:val="20"/>
                <w:szCs w:val="20"/>
              </w:rPr>
              <w:t>96</w:t>
            </w:r>
          </w:p>
        </w:tc>
      </w:tr>
      <w:tr w:rsidR="00AD7F06" w:rsidRPr="005A33CD" w14:paraId="22C5FED2" w14:textId="77777777">
        <w:trPr>
          <w:jc w:val="center"/>
        </w:trPr>
        <w:tc>
          <w:tcPr>
            <w:tcW w:w="2161" w:type="dxa"/>
            <w:tcBorders>
              <w:top w:val="single" w:sz="4" w:space="0" w:color="auto"/>
              <w:left w:val="single" w:sz="6" w:space="0" w:color="auto"/>
              <w:bottom w:val="single" w:sz="6" w:space="0" w:color="auto"/>
              <w:right w:val="single" w:sz="4" w:space="0" w:color="auto"/>
            </w:tcBorders>
            <w:vAlign w:val="center"/>
          </w:tcPr>
          <w:p w14:paraId="66B7BADF" w14:textId="77777777" w:rsidR="00AD7F06" w:rsidRPr="005A33CD" w:rsidRDefault="00AD7F06" w:rsidP="00AD7F06">
            <w:pPr>
              <w:spacing w:before="100" w:beforeAutospacing="1" w:after="100" w:afterAutospacing="1"/>
              <w:jc w:val="both"/>
              <w:rPr>
                <w:rFonts w:ascii="Verdana" w:hAnsi="Verdana"/>
                <w:sz w:val="20"/>
                <w:szCs w:val="20"/>
              </w:rPr>
            </w:pPr>
            <w:r w:rsidRPr="005A33CD">
              <w:rPr>
                <w:rFonts w:ascii="Verdana" w:hAnsi="Verdana"/>
                <w:sz w:val="20"/>
                <w:szCs w:val="20"/>
              </w:rPr>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vAlign w:val="center"/>
          </w:tcPr>
          <w:p w14:paraId="3188EED4" w14:textId="77777777" w:rsidR="00AD7F06" w:rsidRPr="005A33CD" w:rsidRDefault="003D3DA2" w:rsidP="00CC3C57">
            <w:pPr>
              <w:spacing w:before="100" w:beforeAutospacing="1" w:after="100" w:afterAutospacing="1"/>
              <w:ind w:left="30" w:hanging="24"/>
              <w:rPr>
                <w:rFonts w:ascii="Verdana" w:eastAsia="Arial Unicode MS" w:hAnsi="Verdana" w:cs="Arial Unicode MS"/>
                <w:sz w:val="20"/>
              </w:rPr>
            </w:pPr>
            <w:r>
              <w:rPr>
                <w:rFonts w:ascii="Verdana" w:hAnsi="Verdana"/>
                <w:sz w:val="20"/>
                <w:szCs w:val="20"/>
              </w:rPr>
              <w:t>Akdeniz Üniversitesi</w:t>
            </w:r>
            <w:r w:rsidR="00CC3C57" w:rsidRPr="005A33CD">
              <w:rPr>
                <w:rFonts w:ascii="Verdana" w:hAnsi="Verdana"/>
                <w:sz w:val="20"/>
                <w:szCs w:val="20"/>
              </w:rPr>
              <w:t>/Fizyoloji Anabilim Dalı</w:t>
            </w:r>
          </w:p>
        </w:tc>
        <w:tc>
          <w:tcPr>
            <w:tcW w:w="3692" w:type="dxa"/>
            <w:tcBorders>
              <w:top w:val="single" w:sz="4" w:space="0" w:color="auto"/>
              <w:left w:val="single" w:sz="4" w:space="0" w:color="auto"/>
              <w:bottom w:val="single" w:sz="6" w:space="0" w:color="auto"/>
              <w:right w:val="single" w:sz="4" w:space="0" w:color="auto"/>
            </w:tcBorders>
            <w:vAlign w:val="center"/>
          </w:tcPr>
          <w:p w14:paraId="6D3F117B" w14:textId="77777777" w:rsidR="00AD7F06" w:rsidRPr="005A33CD" w:rsidRDefault="00A16B56" w:rsidP="00AD7F06">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Akdeniz Üniversitesi</w:t>
            </w:r>
            <w:r w:rsidR="00AD7F06" w:rsidRPr="005A33CD">
              <w:rPr>
                <w:rFonts w:ascii="Verdana" w:hAnsi="Verdana"/>
                <w:sz w:val="20"/>
                <w:szCs w:val="20"/>
              </w:rPr>
              <w:t xml:space="preserve"> </w:t>
            </w:r>
          </w:p>
        </w:tc>
        <w:tc>
          <w:tcPr>
            <w:tcW w:w="750" w:type="dxa"/>
            <w:tcBorders>
              <w:top w:val="single" w:sz="4" w:space="0" w:color="auto"/>
              <w:left w:val="single" w:sz="4" w:space="0" w:color="auto"/>
              <w:bottom w:val="single" w:sz="6" w:space="0" w:color="auto"/>
              <w:right w:val="single" w:sz="6" w:space="0" w:color="auto"/>
            </w:tcBorders>
            <w:vAlign w:val="center"/>
          </w:tcPr>
          <w:p w14:paraId="278E8D0D" w14:textId="77777777" w:rsidR="00AD7F06" w:rsidRPr="005A33CD" w:rsidRDefault="00A16B56" w:rsidP="00AD7F06">
            <w:pPr>
              <w:spacing w:before="100" w:beforeAutospacing="1" w:after="100" w:afterAutospacing="1"/>
              <w:jc w:val="center"/>
              <w:rPr>
                <w:rFonts w:ascii="Verdana" w:eastAsia="Arial Unicode MS" w:hAnsi="Verdana" w:cs="Arial Unicode MS"/>
                <w:sz w:val="20"/>
              </w:rPr>
            </w:pPr>
            <w:r w:rsidRPr="005A33CD">
              <w:rPr>
                <w:rFonts w:ascii="Verdana" w:hAnsi="Verdana"/>
                <w:sz w:val="20"/>
                <w:szCs w:val="20"/>
              </w:rPr>
              <w:t>2003</w:t>
            </w:r>
            <w:r w:rsidR="00AD7F06" w:rsidRPr="005A33CD">
              <w:rPr>
                <w:rFonts w:ascii="Verdana" w:hAnsi="Verdana"/>
                <w:sz w:val="20"/>
                <w:szCs w:val="20"/>
              </w:rPr>
              <w:t xml:space="preserve"> </w:t>
            </w:r>
          </w:p>
        </w:tc>
      </w:tr>
    </w:tbl>
    <w:p w14:paraId="20CD82A0" w14:textId="77777777" w:rsidR="00AF65FB" w:rsidRPr="005A33CD" w:rsidRDefault="00AF65FB">
      <w:pPr>
        <w:spacing w:before="100" w:beforeAutospacing="1" w:after="100" w:afterAutospacing="1"/>
        <w:jc w:val="both"/>
        <w:rPr>
          <w:rFonts w:ascii="Verdana" w:hAnsi="Verdana"/>
          <w:b/>
          <w:sz w:val="20"/>
          <w:szCs w:val="20"/>
        </w:rPr>
      </w:pPr>
      <w:r w:rsidRPr="005A33CD">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AF65FB" w:rsidRPr="005A33CD" w14:paraId="5EB155BC" w14:textId="77777777">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14:paraId="071900C8"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 xml:space="preserve">Görev Unvanı </w:t>
            </w:r>
          </w:p>
        </w:tc>
        <w:tc>
          <w:tcPr>
            <w:tcW w:w="6443" w:type="dxa"/>
            <w:tcBorders>
              <w:top w:val="single" w:sz="6" w:space="0" w:color="auto"/>
              <w:left w:val="nil"/>
              <w:bottom w:val="double" w:sz="6" w:space="0" w:color="auto"/>
              <w:right w:val="single" w:sz="4" w:space="0" w:color="auto"/>
            </w:tcBorders>
          </w:tcPr>
          <w:p w14:paraId="653FA529" w14:textId="77777777" w:rsidR="00AF65FB" w:rsidRPr="005A33CD" w:rsidRDefault="00AF65FB">
            <w:pPr>
              <w:pStyle w:val="Balk1"/>
              <w:rPr>
                <w:rFonts w:ascii="Verdana" w:eastAsia="Arial Unicode MS" w:hAnsi="Verdana" w:cs="Arial Unicode MS"/>
                <w:color w:val="auto"/>
                <w:sz w:val="20"/>
                <w:lang w:val="tr-TR"/>
              </w:rPr>
            </w:pPr>
            <w:r w:rsidRPr="005A33CD">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14:paraId="55B0120D"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b/>
                <w:sz w:val="20"/>
                <w:szCs w:val="20"/>
              </w:rPr>
              <w:t xml:space="preserve">Yıl </w:t>
            </w:r>
          </w:p>
        </w:tc>
      </w:tr>
      <w:tr w:rsidR="00AF65FB" w:rsidRPr="005A33CD" w14:paraId="1A06A934" w14:textId="77777777">
        <w:trPr>
          <w:cantSplit/>
          <w:jc w:val="center"/>
        </w:trPr>
        <w:tc>
          <w:tcPr>
            <w:tcW w:w="1470" w:type="dxa"/>
            <w:tcBorders>
              <w:top w:val="double" w:sz="6" w:space="0" w:color="auto"/>
              <w:left w:val="single" w:sz="6" w:space="0" w:color="auto"/>
              <w:bottom w:val="single" w:sz="4" w:space="0" w:color="auto"/>
              <w:right w:val="single" w:sz="6" w:space="0" w:color="auto"/>
            </w:tcBorders>
          </w:tcPr>
          <w:p w14:paraId="54330568" w14:textId="77777777" w:rsidR="00AF65FB" w:rsidRPr="005A33CD" w:rsidRDefault="00AF65FB">
            <w:pPr>
              <w:spacing w:before="100" w:beforeAutospacing="1" w:after="100" w:afterAutospacing="1"/>
              <w:jc w:val="both"/>
              <w:rPr>
                <w:rFonts w:ascii="Verdana" w:eastAsia="Arial Unicode MS" w:hAnsi="Verdana"/>
                <w:sz w:val="20"/>
              </w:rPr>
            </w:pPr>
            <w:r w:rsidRPr="005A33CD">
              <w:rPr>
                <w:rFonts w:ascii="Verdana" w:eastAsia="Arial Unicode MS" w:hAnsi="Verdana"/>
                <w:sz w:val="20"/>
              </w:rPr>
              <w:t>Ar.Gör.</w:t>
            </w:r>
          </w:p>
        </w:tc>
        <w:tc>
          <w:tcPr>
            <w:tcW w:w="6443" w:type="dxa"/>
            <w:tcBorders>
              <w:top w:val="double" w:sz="6" w:space="0" w:color="auto"/>
              <w:left w:val="nil"/>
              <w:bottom w:val="single" w:sz="4" w:space="0" w:color="auto"/>
              <w:right w:val="single" w:sz="4" w:space="0" w:color="auto"/>
            </w:tcBorders>
          </w:tcPr>
          <w:p w14:paraId="44634724" w14:textId="77777777" w:rsidR="00AF65FB" w:rsidRPr="005A33CD" w:rsidRDefault="00886D81">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 Tıp</w:t>
            </w:r>
            <w:r w:rsidR="00AF65FB" w:rsidRPr="005A33CD">
              <w:rPr>
                <w:rFonts w:ascii="Verdana" w:hAnsi="Verdana"/>
                <w:sz w:val="20"/>
                <w:szCs w:val="20"/>
              </w:rPr>
              <w:t xml:space="preserve"> Fakültesi</w:t>
            </w:r>
            <w:r w:rsidRPr="005A33CD">
              <w:rPr>
                <w:rFonts w:ascii="Verdana" w:hAnsi="Verdana"/>
                <w:sz w:val="20"/>
                <w:szCs w:val="20"/>
              </w:rPr>
              <w:t xml:space="preserve"> Akdeniz</w:t>
            </w:r>
            <w:r w:rsidR="00AF65FB" w:rsidRPr="005A33CD">
              <w:rPr>
                <w:rFonts w:ascii="Verdana" w:hAnsi="Verdana"/>
                <w:sz w:val="20"/>
                <w:szCs w:val="20"/>
              </w:rPr>
              <w:t xml:space="preserve"> Üniversitesi </w:t>
            </w:r>
          </w:p>
        </w:tc>
        <w:tc>
          <w:tcPr>
            <w:tcW w:w="1504" w:type="dxa"/>
            <w:tcBorders>
              <w:top w:val="double" w:sz="6" w:space="0" w:color="auto"/>
              <w:left w:val="single" w:sz="4" w:space="0" w:color="auto"/>
              <w:bottom w:val="single" w:sz="4" w:space="0" w:color="auto"/>
              <w:right w:val="single" w:sz="6" w:space="0" w:color="auto"/>
            </w:tcBorders>
          </w:tcPr>
          <w:p w14:paraId="2FACFA2F" w14:textId="77777777" w:rsidR="00AF65FB" w:rsidRPr="005A33CD" w:rsidRDefault="00F31F24">
            <w:pPr>
              <w:spacing w:before="100" w:beforeAutospacing="1" w:after="100" w:afterAutospacing="1"/>
              <w:rPr>
                <w:rFonts w:ascii="Verdana" w:eastAsia="Arial Unicode MS" w:hAnsi="Verdana" w:cs="Arial Unicode MS"/>
                <w:sz w:val="20"/>
              </w:rPr>
            </w:pPr>
            <w:r w:rsidRPr="005A33CD">
              <w:rPr>
                <w:rFonts w:ascii="Verdana" w:hAnsi="Verdana"/>
                <w:sz w:val="20"/>
                <w:szCs w:val="20"/>
              </w:rPr>
              <w:t>1997-2003</w:t>
            </w:r>
            <w:r w:rsidR="00AF65FB" w:rsidRPr="005A33CD">
              <w:rPr>
                <w:rFonts w:ascii="Verdana" w:hAnsi="Verdana"/>
                <w:sz w:val="20"/>
                <w:szCs w:val="20"/>
              </w:rPr>
              <w:t xml:space="preserve"> </w:t>
            </w:r>
          </w:p>
        </w:tc>
      </w:tr>
      <w:tr w:rsidR="004D6D71" w:rsidRPr="005A33CD" w14:paraId="5FDC2FB4" w14:textId="77777777">
        <w:trPr>
          <w:cantSplit/>
          <w:jc w:val="center"/>
        </w:trPr>
        <w:tc>
          <w:tcPr>
            <w:tcW w:w="1470" w:type="dxa"/>
            <w:tcBorders>
              <w:top w:val="double" w:sz="6" w:space="0" w:color="auto"/>
              <w:left w:val="single" w:sz="6" w:space="0" w:color="auto"/>
              <w:bottom w:val="single" w:sz="4" w:space="0" w:color="auto"/>
              <w:right w:val="single" w:sz="6" w:space="0" w:color="auto"/>
            </w:tcBorders>
          </w:tcPr>
          <w:p w14:paraId="0C95F85A" w14:textId="77777777" w:rsidR="004D6D71" w:rsidRPr="005A33CD" w:rsidRDefault="004D6D71">
            <w:pPr>
              <w:spacing w:before="100" w:beforeAutospacing="1" w:after="100" w:afterAutospacing="1"/>
              <w:jc w:val="both"/>
              <w:rPr>
                <w:rFonts w:ascii="Verdana" w:eastAsia="Arial Unicode MS" w:hAnsi="Verdana"/>
                <w:sz w:val="20"/>
              </w:rPr>
            </w:pPr>
            <w:r w:rsidRPr="005A33CD">
              <w:rPr>
                <w:rFonts w:ascii="Verdana" w:eastAsia="Arial Unicode MS" w:hAnsi="Verdana"/>
                <w:sz w:val="20"/>
              </w:rPr>
              <w:t>Ar.Gör.</w:t>
            </w:r>
          </w:p>
        </w:tc>
        <w:tc>
          <w:tcPr>
            <w:tcW w:w="6443" w:type="dxa"/>
            <w:tcBorders>
              <w:top w:val="double" w:sz="6" w:space="0" w:color="auto"/>
              <w:left w:val="nil"/>
              <w:bottom w:val="single" w:sz="4" w:space="0" w:color="auto"/>
              <w:right w:val="single" w:sz="4" w:space="0" w:color="auto"/>
            </w:tcBorders>
          </w:tcPr>
          <w:p w14:paraId="70653A9B" w14:textId="77777777" w:rsidR="004D6D71" w:rsidRPr="005A33CD" w:rsidRDefault="004D6D71" w:rsidP="009110B6">
            <w:pPr>
              <w:spacing w:before="100" w:beforeAutospacing="1" w:after="100" w:afterAutospacing="1"/>
              <w:ind w:left="35" w:hanging="35"/>
              <w:jc w:val="both"/>
              <w:rPr>
                <w:rFonts w:ascii="Verdana" w:hAnsi="Verdana"/>
                <w:sz w:val="20"/>
                <w:szCs w:val="20"/>
              </w:rPr>
            </w:pPr>
            <w:r w:rsidRPr="005A33CD">
              <w:rPr>
                <w:rFonts w:ascii="Verdana" w:hAnsi="Verdana"/>
                <w:sz w:val="20"/>
                <w:szCs w:val="20"/>
              </w:rPr>
              <w:t xml:space="preserve"> </w:t>
            </w:r>
            <w:r w:rsidR="009110B6" w:rsidRPr="005A33CD">
              <w:rPr>
                <w:rFonts w:ascii="Verdana" w:hAnsi="Verdana"/>
                <w:sz w:val="20"/>
                <w:szCs w:val="20"/>
              </w:rPr>
              <w:t>KECK School of Medicine</w:t>
            </w:r>
            <w:r w:rsidR="00183A0E" w:rsidRPr="005A33CD">
              <w:rPr>
                <w:rFonts w:ascii="Verdana" w:hAnsi="Verdana"/>
                <w:sz w:val="20"/>
                <w:szCs w:val="20"/>
              </w:rPr>
              <w:t>,</w:t>
            </w:r>
            <w:r w:rsidR="009110B6" w:rsidRPr="005A33CD">
              <w:rPr>
                <w:rFonts w:ascii="Verdana" w:hAnsi="Verdana"/>
                <w:sz w:val="20"/>
                <w:szCs w:val="20"/>
              </w:rPr>
              <w:t xml:space="preserve"> </w:t>
            </w:r>
            <w:proofErr w:type="spellStart"/>
            <w:r w:rsidR="009110B6" w:rsidRPr="005A33CD">
              <w:rPr>
                <w:rFonts w:ascii="Verdana" w:hAnsi="Verdana"/>
                <w:sz w:val="20"/>
                <w:szCs w:val="20"/>
              </w:rPr>
              <w:t>University</w:t>
            </w:r>
            <w:proofErr w:type="spellEnd"/>
            <w:r w:rsidR="009110B6" w:rsidRPr="005A33CD">
              <w:rPr>
                <w:rFonts w:ascii="Verdana" w:hAnsi="Verdana"/>
                <w:sz w:val="20"/>
                <w:szCs w:val="20"/>
              </w:rPr>
              <w:t xml:space="preserve"> of </w:t>
            </w:r>
            <w:proofErr w:type="spellStart"/>
            <w:r w:rsidR="009110B6" w:rsidRPr="005A33CD">
              <w:rPr>
                <w:rFonts w:ascii="Verdana" w:hAnsi="Verdana"/>
                <w:sz w:val="20"/>
                <w:szCs w:val="20"/>
              </w:rPr>
              <w:t>Southern</w:t>
            </w:r>
            <w:proofErr w:type="spellEnd"/>
            <w:r w:rsidR="009110B6" w:rsidRPr="005A33CD">
              <w:rPr>
                <w:rFonts w:ascii="Verdana" w:hAnsi="Verdana"/>
                <w:sz w:val="20"/>
                <w:szCs w:val="20"/>
              </w:rPr>
              <w:t xml:space="preserve"> California</w:t>
            </w:r>
            <w:r w:rsidR="00183A0E" w:rsidRPr="005A33CD">
              <w:rPr>
                <w:rFonts w:ascii="Verdana" w:hAnsi="Verdana"/>
                <w:sz w:val="20"/>
                <w:szCs w:val="20"/>
              </w:rPr>
              <w:t>,</w:t>
            </w:r>
            <w:r w:rsidR="009110B6" w:rsidRPr="005A33CD">
              <w:rPr>
                <w:rFonts w:ascii="Verdana" w:hAnsi="Verdana"/>
                <w:sz w:val="20"/>
                <w:szCs w:val="20"/>
              </w:rPr>
              <w:t xml:space="preserve"> Physiology </w:t>
            </w:r>
            <w:proofErr w:type="spellStart"/>
            <w:r w:rsidR="009110B6" w:rsidRPr="005A33CD">
              <w:rPr>
                <w:rFonts w:ascii="Verdana" w:hAnsi="Verdana"/>
                <w:sz w:val="20"/>
                <w:szCs w:val="20"/>
              </w:rPr>
              <w:t>and</w:t>
            </w:r>
            <w:proofErr w:type="spellEnd"/>
            <w:r w:rsidR="009110B6" w:rsidRPr="005A33CD">
              <w:rPr>
                <w:rFonts w:ascii="Verdana" w:hAnsi="Verdana"/>
                <w:sz w:val="20"/>
                <w:szCs w:val="20"/>
              </w:rPr>
              <w:t xml:space="preserve"> </w:t>
            </w:r>
            <w:proofErr w:type="spellStart"/>
            <w:r w:rsidR="009110B6" w:rsidRPr="005A33CD">
              <w:rPr>
                <w:rFonts w:ascii="Verdana" w:hAnsi="Verdana"/>
                <w:sz w:val="20"/>
                <w:szCs w:val="20"/>
              </w:rPr>
              <w:t>Biophysics</w:t>
            </w:r>
            <w:proofErr w:type="spellEnd"/>
            <w:r w:rsidR="009110B6" w:rsidRPr="005A33CD">
              <w:rPr>
                <w:rFonts w:ascii="Verdana" w:hAnsi="Verdana"/>
                <w:sz w:val="20"/>
                <w:szCs w:val="20"/>
              </w:rPr>
              <w:t xml:space="preserve"> </w:t>
            </w:r>
            <w:proofErr w:type="spellStart"/>
            <w:r w:rsidR="009110B6" w:rsidRPr="005A33CD">
              <w:rPr>
                <w:rFonts w:ascii="Verdana" w:hAnsi="Verdana"/>
                <w:sz w:val="20"/>
                <w:szCs w:val="20"/>
              </w:rPr>
              <w:t>Department</w:t>
            </w:r>
            <w:proofErr w:type="spellEnd"/>
            <w:r w:rsidR="009110B6" w:rsidRPr="005A33CD">
              <w:rPr>
                <w:rFonts w:ascii="Verdana" w:hAnsi="Verdana"/>
                <w:sz w:val="20"/>
                <w:szCs w:val="20"/>
              </w:rPr>
              <w:t xml:space="preserve"> Los Angeles</w:t>
            </w:r>
            <w:r w:rsidR="00183A0E" w:rsidRPr="005A33CD">
              <w:rPr>
                <w:rFonts w:ascii="Verdana" w:hAnsi="Verdana"/>
                <w:sz w:val="20"/>
                <w:szCs w:val="20"/>
              </w:rPr>
              <w:t>,</w:t>
            </w:r>
            <w:r w:rsidR="009110B6" w:rsidRPr="005A33CD">
              <w:rPr>
                <w:rFonts w:ascii="Verdana" w:hAnsi="Verdana"/>
                <w:sz w:val="20"/>
                <w:szCs w:val="20"/>
              </w:rPr>
              <w:t xml:space="preserve"> California</w:t>
            </w:r>
          </w:p>
        </w:tc>
        <w:tc>
          <w:tcPr>
            <w:tcW w:w="1504" w:type="dxa"/>
            <w:tcBorders>
              <w:top w:val="double" w:sz="6" w:space="0" w:color="auto"/>
              <w:left w:val="single" w:sz="4" w:space="0" w:color="auto"/>
              <w:bottom w:val="single" w:sz="4" w:space="0" w:color="auto"/>
              <w:right w:val="single" w:sz="6" w:space="0" w:color="auto"/>
            </w:tcBorders>
          </w:tcPr>
          <w:p w14:paraId="76864910" w14:textId="77777777" w:rsidR="00183A0E" w:rsidRPr="005A33CD" w:rsidRDefault="00183A0E">
            <w:pPr>
              <w:spacing w:before="100" w:beforeAutospacing="1" w:after="100" w:afterAutospacing="1"/>
              <w:rPr>
                <w:rFonts w:ascii="Verdana" w:hAnsi="Verdana"/>
                <w:sz w:val="2"/>
                <w:szCs w:val="2"/>
              </w:rPr>
            </w:pPr>
          </w:p>
          <w:p w14:paraId="18ADD54A" w14:textId="77777777" w:rsidR="004D6D71" w:rsidRPr="005A33CD" w:rsidRDefault="009110B6">
            <w:pPr>
              <w:spacing w:before="100" w:beforeAutospacing="1" w:after="100" w:afterAutospacing="1"/>
              <w:rPr>
                <w:rFonts w:ascii="Verdana" w:hAnsi="Verdana"/>
                <w:sz w:val="20"/>
                <w:szCs w:val="20"/>
              </w:rPr>
            </w:pPr>
            <w:r w:rsidRPr="005A33CD">
              <w:rPr>
                <w:rFonts w:ascii="Verdana" w:hAnsi="Verdana"/>
                <w:sz w:val="20"/>
                <w:szCs w:val="20"/>
              </w:rPr>
              <w:t>2000-2001</w:t>
            </w:r>
          </w:p>
        </w:tc>
      </w:tr>
      <w:tr w:rsidR="00AF65FB" w:rsidRPr="005A33CD" w14:paraId="32768436" w14:textId="77777777">
        <w:trPr>
          <w:cantSplit/>
          <w:jc w:val="center"/>
        </w:trPr>
        <w:tc>
          <w:tcPr>
            <w:tcW w:w="1470" w:type="dxa"/>
            <w:tcBorders>
              <w:top w:val="single" w:sz="4" w:space="0" w:color="auto"/>
              <w:left w:val="single" w:sz="6" w:space="0" w:color="auto"/>
              <w:bottom w:val="single" w:sz="4" w:space="0" w:color="auto"/>
              <w:right w:val="single" w:sz="4" w:space="0" w:color="auto"/>
            </w:tcBorders>
          </w:tcPr>
          <w:p w14:paraId="1D1EF298" w14:textId="77777777" w:rsidR="00AF65FB" w:rsidRPr="005A33CD" w:rsidRDefault="00AF65FB">
            <w:pPr>
              <w:spacing w:before="100" w:beforeAutospacing="1" w:after="100" w:afterAutospacing="1"/>
              <w:jc w:val="both"/>
              <w:rPr>
                <w:rFonts w:ascii="Verdana" w:eastAsia="Arial Unicode MS" w:hAnsi="Verdana" w:cs="Arial Unicode MS"/>
                <w:sz w:val="20"/>
              </w:rPr>
            </w:pPr>
            <w:proofErr w:type="spellStart"/>
            <w:r w:rsidRPr="005A33CD">
              <w:rPr>
                <w:rFonts w:ascii="Verdana" w:hAnsi="Verdana"/>
                <w:sz w:val="20"/>
                <w:szCs w:val="20"/>
              </w:rPr>
              <w:t>Dr.Ar.Gör</w:t>
            </w:r>
            <w:proofErr w:type="spellEnd"/>
            <w:r w:rsidRPr="005A33CD">
              <w:rPr>
                <w:rFonts w:ascii="Verdana" w:hAnsi="Verdana"/>
                <w:sz w:val="20"/>
                <w:szCs w:val="20"/>
              </w:rPr>
              <w:t xml:space="preserve">.   </w:t>
            </w:r>
          </w:p>
        </w:tc>
        <w:tc>
          <w:tcPr>
            <w:tcW w:w="6443" w:type="dxa"/>
            <w:tcBorders>
              <w:top w:val="single" w:sz="4" w:space="0" w:color="auto"/>
              <w:left w:val="single" w:sz="4" w:space="0" w:color="auto"/>
              <w:bottom w:val="single" w:sz="4" w:space="0" w:color="auto"/>
              <w:right w:val="single" w:sz="4" w:space="0" w:color="auto"/>
            </w:tcBorders>
          </w:tcPr>
          <w:p w14:paraId="474D81C4" w14:textId="77777777" w:rsidR="00AF65FB" w:rsidRPr="005A33CD" w:rsidRDefault="00AF65FB">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 </w:t>
            </w:r>
            <w:r w:rsidR="00A21368" w:rsidRPr="005A33CD">
              <w:rPr>
                <w:rFonts w:ascii="Verdana" w:hAnsi="Verdana"/>
                <w:sz w:val="20"/>
                <w:szCs w:val="20"/>
              </w:rPr>
              <w:t>Tıp Fakültesi Akdeniz Üniversitesi</w:t>
            </w:r>
          </w:p>
        </w:tc>
        <w:tc>
          <w:tcPr>
            <w:tcW w:w="1504" w:type="dxa"/>
            <w:tcBorders>
              <w:top w:val="single" w:sz="4" w:space="0" w:color="auto"/>
              <w:left w:val="single" w:sz="4" w:space="0" w:color="auto"/>
              <w:bottom w:val="single" w:sz="4" w:space="0" w:color="auto"/>
              <w:right w:val="single" w:sz="6" w:space="0" w:color="auto"/>
            </w:tcBorders>
          </w:tcPr>
          <w:p w14:paraId="03782029" w14:textId="77777777" w:rsidR="00AF65FB" w:rsidRPr="005A33CD" w:rsidRDefault="00A21368">
            <w:pPr>
              <w:spacing w:before="100" w:beforeAutospacing="1" w:after="100" w:afterAutospacing="1"/>
              <w:rPr>
                <w:rFonts w:ascii="Verdana" w:eastAsia="Arial Unicode MS" w:hAnsi="Verdana" w:cs="Arial Unicode MS"/>
                <w:sz w:val="20"/>
              </w:rPr>
            </w:pPr>
            <w:r w:rsidRPr="005A33CD">
              <w:rPr>
                <w:rFonts w:ascii="Verdana" w:hAnsi="Verdana"/>
                <w:sz w:val="20"/>
                <w:szCs w:val="20"/>
              </w:rPr>
              <w:t>2003</w:t>
            </w:r>
          </w:p>
        </w:tc>
      </w:tr>
      <w:tr w:rsidR="00AF65FB" w:rsidRPr="005A33CD" w14:paraId="381FB98F" w14:textId="77777777">
        <w:trPr>
          <w:cantSplit/>
          <w:jc w:val="center"/>
        </w:trPr>
        <w:tc>
          <w:tcPr>
            <w:tcW w:w="1470" w:type="dxa"/>
            <w:tcBorders>
              <w:top w:val="single" w:sz="4" w:space="0" w:color="auto"/>
              <w:left w:val="single" w:sz="6" w:space="0" w:color="auto"/>
              <w:bottom w:val="single" w:sz="6" w:space="0" w:color="auto"/>
              <w:right w:val="single" w:sz="4" w:space="0" w:color="auto"/>
            </w:tcBorders>
          </w:tcPr>
          <w:p w14:paraId="07BAD1C1" w14:textId="77777777" w:rsidR="00AF65FB" w:rsidRPr="005A33CD" w:rsidRDefault="00A21368">
            <w:pPr>
              <w:spacing w:before="100" w:beforeAutospacing="1" w:after="100" w:afterAutospacing="1"/>
              <w:jc w:val="both"/>
              <w:rPr>
                <w:rFonts w:ascii="Verdana" w:hAnsi="Verdana"/>
                <w:sz w:val="20"/>
                <w:szCs w:val="20"/>
              </w:rPr>
            </w:pPr>
            <w:proofErr w:type="spellStart"/>
            <w:r w:rsidRPr="005A33CD">
              <w:rPr>
                <w:rFonts w:ascii="Verdana" w:hAnsi="Verdana"/>
                <w:sz w:val="20"/>
                <w:szCs w:val="20"/>
              </w:rPr>
              <w:t>Öğr</w:t>
            </w:r>
            <w:proofErr w:type="spellEnd"/>
            <w:r w:rsidRPr="005A33CD">
              <w:rPr>
                <w:rFonts w:ascii="Verdana" w:hAnsi="Verdana"/>
                <w:sz w:val="20"/>
                <w:szCs w:val="20"/>
              </w:rPr>
              <w:t>. Gör.</w:t>
            </w:r>
          </w:p>
        </w:tc>
        <w:tc>
          <w:tcPr>
            <w:tcW w:w="6443" w:type="dxa"/>
            <w:tcBorders>
              <w:top w:val="single" w:sz="4" w:space="0" w:color="auto"/>
              <w:left w:val="single" w:sz="4" w:space="0" w:color="auto"/>
              <w:bottom w:val="single" w:sz="6" w:space="0" w:color="auto"/>
              <w:right w:val="single" w:sz="4" w:space="0" w:color="auto"/>
            </w:tcBorders>
          </w:tcPr>
          <w:p w14:paraId="250D8D31" w14:textId="77777777" w:rsidR="00AF65FB" w:rsidRPr="005A33CD" w:rsidRDefault="00A21368">
            <w:pPr>
              <w:spacing w:before="100" w:beforeAutospacing="1" w:after="100" w:afterAutospacing="1"/>
              <w:jc w:val="both"/>
              <w:rPr>
                <w:rFonts w:ascii="Verdana" w:hAnsi="Verdana"/>
                <w:sz w:val="20"/>
                <w:szCs w:val="20"/>
              </w:rPr>
            </w:pPr>
            <w:r w:rsidRPr="005A33CD">
              <w:rPr>
                <w:rFonts w:ascii="Verdana" w:hAnsi="Verdana"/>
                <w:sz w:val="20"/>
                <w:szCs w:val="20"/>
              </w:rPr>
              <w:t xml:space="preserve"> </w:t>
            </w:r>
            <w:bookmarkStart w:id="0" w:name="OLE_LINK1"/>
            <w:r w:rsidRPr="005A33CD">
              <w:rPr>
                <w:rFonts w:ascii="Verdana" w:hAnsi="Verdana"/>
                <w:sz w:val="20"/>
                <w:szCs w:val="20"/>
              </w:rPr>
              <w:t>Tıp Fakültesi Pamukkale Üniversitesi</w:t>
            </w:r>
            <w:bookmarkEnd w:id="0"/>
          </w:p>
        </w:tc>
        <w:tc>
          <w:tcPr>
            <w:tcW w:w="1504" w:type="dxa"/>
            <w:tcBorders>
              <w:top w:val="single" w:sz="4" w:space="0" w:color="auto"/>
              <w:left w:val="single" w:sz="4" w:space="0" w:color="auto"/>
              <w:bottom w:val="single" w:sz="6" w:space="0" w:color="auto"/>
              <w:right w:val="single" w:sz="6" w:space="0" w:color="auto"/>
            </w:tcBorders>
          </w:tcPr>
          <w:p w14:paraId="13EE4D7F" w14:textId="77777777" w:rsidR="00AF65FB" w:rsidRPr="005A33CD" w:rsidRDefault="00A21368">
            <w:pPr>
              <w:spacing w:before="100" w:beforeAutospacing="1" w:after="100" w:afterAutospacing="1"/>
              <w:rPr>
                <w:rFonts w:ascii="Verdana" w:hAnsi="Verdana"/>
                <w:sz w:val="20"/>
                <w:szCs w:val="20"/>
              </w:rPr>
            </w:pPr>
            <w:r w:rsidRPr="005A33CD">
              <w:rPr>
                <w:rFonts w:ascii="Verdana" w:hAnsi="Verdana"/>
                <w:sz w:val="20"/>
                <w:szCs w:val="20"/>
              </w:rPr>
              <w:t>2004</w:t>
            </w:r>
          </w:p>
        </w:tc>
      </w:tr>
      <w:tr w:rsidR="00AF65FB" w:rsidRPr="005A33CD" w14:paraId="0379743B" w14:textId="77777777">
        <w:trPr>
          <w:cantSplit/>
          <w:jc w:val="center"/>
        </w:trPr>
        <w:tc>
          <w:tcPr>
            <w:tcW w:w="1470" w:type="dxa"/>
            <w:tcBorders>
              <w:top w:val="single" w:sz="4" w:space="0" w:color="auto"/>
              <w:left w:val="single" w:sz="6" w:space="0" w:color="auto"/>
              <w:bottom w:val="single" w:sz="4" w:space="0" w:color="auto"/>
              <w:right w:val="single" w:sz="4" w:space="0" w:color="auto"/>
            </w:tcBorders>
          </w:tcPr>
          <w:p w14:paraId="341E742C" w14:textId="77777777" w:rsidR="00AF65FB" w:rsidRPr="005A33CD" w:rsidRDefault="00AF65FB">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Yar.Doç. </w:t>
            </w:r>
          </w:p>
        </w:tc>
        <w:tc>
          <w:tcPr>
            <w:tcW w:w="6443" w:type="dxa"/>
            <w:tcBorders>
              <w:top w:val="single" w:sz="4" w:space="0" w:color="auto"/>
              <w:left w:val="single" w:sz="4" w:space="0" w:color="auto"/>
              <w:bottom w:val="single" w:sz="4" w:space="0" w:color="auto"/>
              <w:right w:val="single" w:sz="4" w:space="0" w:color="auto"/>
            </w:tcBorders>
          </w:tcPr>
          <w:p w14:paraId="0F5B91EE" w14:textId="77777777" w:rsidR="00AF65FB" w:rsidRPr="005A33CD" w:rsidRDefault="00AF65FB">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 </w:t>
            </w:r>
            <w:r w:rsidR="00A21368" w:rsidRPr="005A33CD">
              <w:rPr>
                <w:rFonts w:ascii="Verdana" w:hAnsi="Verdana"/>
                <w:sz w:val="20"/>
                <w:szCs w:val="20"/>
              </w:rPr>
              <w:t>Tıp Fakültesi Pamukkale Üniversitesi</w:t>
            </w:r>
          </w:p>
        </w:tc>
        <w:tc>
          <w:tcPr>
            <w:tcW w:w="1504" w:type="dxa"/>
            <w:tcBorders>
              <w:top w:val="single" w:sz="4" w:space="0" w:color="auto"/>
              <w:left w:val="single" w:sz="4" w:space="0" w:color="auto"/>
              <w:bottom w:val="single" w:sz="4" w:space="0" w:color="auto"/>
              <w:right w:val="single" w:sz="6" w:space="0" w:color="auto"/>
            </w:tcBorders>
          </w:tcPr>
          <w:p w14:paraId="46FA180D" w14:textId="77777777" w:rsidR="00AF65FB" w:rsidRPr="005A33CD" w:rsidRDefault="00A21368">
            <w:pPr>
              <w:spacing w:before="100" w:beforeAutospacing="1" w:after="100" w:afterAutospacing="1"/>
              <w:rPr>
                <w:rFonts w:ascii="Verdana" w:eastAsia="Arial Unicode MS" w:hAnsi="Verdana" w:cs="Arial Unicode MS"/>
                <w:sz w:val="20"/>
              </w:rPr>
            </w:pPr>
            <w:r w:rsidRPr="005A33CD">
              <w:rPr>
                <w:rFonts w:ascii="Verdana" w:hAnsi="Verdana"/>
                <w:sz w:val="20"/>
                <w:szCs w:val="20"/>
              </w:rPr>
              <w:t>2004</w:t>
            </w:r>
            <w:r w:rsidR="00AF65FB" w:rsidRPr="005A33CD">
              <w:rPr>
                <w:rFonts w:ascii="Verdana" w:hAnsi="Verdana"/>
                <w:sz w:val="20"/>
                <w:szCs w:val="20"/>
              </w:rPr>
              <w:t>-</w:t>
            </w:r>
            <w:r w:rsidR="005D6049">
              <w:rPr>
                <w:rFonts w:ascii="Verdana" w:hAnsi="Verdana"/>
                <w:sz w:val="20"/>
                <w:szCs w:val="20"/>
              </w:rPr>
              <w:t>200</w:t>
            </w:r>
            <w:r w:rsidR="00973916">
              <w:rPr>
                <w:rFonts w:ascii="Verdana" w:hAnsi="Verdana"/>
                <w:sz w:val="20"/>
                <w:szCs w:val="20"/>
              </w:rPr>
              <w:t>6</w:t>
            </w:r>
          </w:p>
        </w:tc>
      </w:tr>
      <w:tr w:rsidR="005D6049" w:rsidRPr="005A33CD" w14:paraId="0FE811D3" w14:textId="77777777" w:rsidTr="009078FA">
        <w:trPr>
          <w:cantSplit/>
          <w:jc w:val="center"/>
        </w:trPr>
        <w:tc>
          <w:tcPr>
            <w:tcW w:w="1470" w:type="dxa"/>
            <w:tcBorders>
              <w:top w:val="single" w:sz="4" w:space="0" w:color="auto"/>
              <w:left w:val="single" w:sz="6" w:space="0" w:color="auto"/>
              <w:bottom w:val="single" w:sz="4" w:space="0" w:color="auto"/>
              <w:right w:val="single" w:sz="4" w:space="0" w:color="auto"/>
            </w:tcBorders>
          </w:tcPr>
          <w:p w14:paraId="656CB62D" w14:textId="77777777" w:rsidR="005D6049" w:rsidRPr="005A33CD" w:rsidRDefault="005D6049">
            <w:pPr>
              <w:spacing w:before="100" w:beforeAutospacing="1" w:after="100" w:afterAutospacing="1"/>
              <w:jc w:val="both"/>
              <w:rPr>
                <w:rFonts w:ascii="Verdana" w:hAnsi="Verdana"/>
                <w:sz w:val="20"/>
                <w:szCs w:val="20"/>
              </w:rPr>
            </w:pPr>
            <w:r>
              <w:rPr>
                <w:rFonts w:ascii="Verdana" w:hAnsi="Verdana"/>
                <w:sz w:val="20"/>
                <w:szCs w:val="20"/>
              </w:rPr>
              <w:t>Doç.</w:t>
            </w:r>
          </w:p>
        </w:tc>
        <w:tc>
          <w:tcPr>
            <w:tcW w:w="6443" w:type="dxa"/>
            <w:tcBorders>
              <w:top w:val="single" w:sz="4" w:space="0" w:color="auto"/>
              <w:left w:val="single" w:sz="4" w:space="0" w:color="auto"/>
              <w:bottom w:val="single" w:sz="4" w:space="0" w:color="auto"/>
              <w:right w:val="single" w:sz="4" w:space="0" w:color="auto"/>
            </w:tcBorders>
          </w:tcPr>
          <w:p w14:paraId="1695C5C6" w14:textId="77777777" w:rsidR="005D6049" w:rsidRPr="005A33CD" w:rsidRDefault="005D6049" w:rsidP="005D6049">
            <w:pPr>
              <w:spacing w:before="100" w:beforeAutospacing="1" w:after="100" w:afterAutospacing="1"/>
              <w:jc w:val="both"/>
              <w:rPr>
                <w:rFonts w:ascii="Verdana" w:eastAsia="Arial Unicode MS" w:hAnsi="Verdana" w:cs="Arial Unicode MS"/>
                <w:sz w:val="20"/>
              </w:rPr>
            </w:pPr>
            <w:r w:rsidRPr="005A33CD">
              <w:rPr>
                <w:rFonts w:ascii="Verdana" w:hAnsi="Verdana"/>
                <w:sz w:val="20"/>
                <w:szCs w:val="20"/>
              </w:rPr>
              <w:t xml:space="preserve"> Tıp Fakültesi Pamukkale Üniversitesi</w:t>
            </w:r>
          </w:p>
        </w:tc>
        <w:tc>
          <w:tcPr>
            <w:tcW w:w="1504" w:type="dxa"/>
            <w:tcBorders>
              <w:top w:val="single" w:sz="4" w:space="0" w:color="auto"/>
              <w:left w:val="single" w:sz="4" w:space="0" w:color="auto"/>
              <w:bottom w:val="single" w:sz="4" w:space="0" w:color="auto"/>
              <w:right w:val="single" w:sz="6" w:space="0" w:color="auto"/>
            </w:tcBorders>
          </w:tcPr>
          <w:p w14:paraId="0AD10637" w14:textId="77777777" w:rsidR="005D6049" w:rsidRPr="005A33CD" w:rsidRDefault="00973916">
            <w:pPr>
              <w:spacing w:before="100" w:beforeAutospacing="1" w:after="100" w:afterAutospacing="1"/>
              <w:rPr>
                <w:rFonts w:ascii="Verdana" w:hAnsi="Verdana"/>
                <w:sz w:val="20"/>
                <w:szCs w:val="20"/>
              </w:rPr>
            </w:pPr>
            <w:r>
              <w:rPr>
                <w:rFonts w:ascii="Verdana" w:hAnsi="Verdana"/>
                <w:sz w:val="20"/>
                <w:szCs w:val="20"/>
              </w:rPr>
              <w:t>2006</w:t>
            </w:r>
            <w:r w:rsidR="005D6049">
              <w:rPr>
                <w:rFonts w:ascii="Verdana" w:hAnsi="Verdana"/>
                <w:sz w:val="20"/>
                <w:szCs w:val="20"/>
              </w:rPr>
              <w:t>-</w:t>
            </w:r>
            <w:r w:rsidR="00C14404">
              <w:rPr>
                <w:rFonts w:ascii="Verdana" w:hAnsi="Verdana"/>
                <w:sz w:val="20"/>
                <w:szCs w:val="20"/>
              </w:rPr>
              <w:t>2012</w:t>
            </w:r>
          </w:p>
        </w:tc>
      </w:tr>
      <w:tr w:rsidR="009078FA" w:rsidRPr="005A33CD" w14:paraId="6C44F30F" w14:textId="77777777">
        <w:trPr>
          <w:cantSplit/>
          <w:jc w:val="center"/>
        </w:trPr>
        <w:tc>
          <w:tcPr>
            <w:tcW w:w="1470" w:type="dxa"/>
            <w:tcBorders>
              <w:top w:val="single" w:sz="4" w:space="0" w:color="auto"/>
              <w:left w:val="single" w:sz="6" w:space="0" w:color="auto"/>
              <w:bottom w:val="single" w:sz="6" w:space="0" w:color="auto"/>
              <w:right w:val="single" w:sz="4" w:space="0" w:color="auto"/>
            </w:tcBorders>
          </w:tcPr>
          <w:p w14:paraId="550074B6" w14:textId="77777777" w:rsidR="009078FA" w:rsidRDefault="009078FA">
            <w:pPr>
              <w:spacing w:before="100" w:beforeAutospacing="1" w:after="100" w:afterAutospacing="1"/>
              <w:jc w:val="both"/>
              <w:rPr>
                <w:rFonts w:ascii="Verdana" w:hAnsi="Verdana"/>
                <w:sz w:val="20"/>
                <w:szCs w:val="20"/>
              </w:rPr>
            </w:pPr>
            <w:r>
              <w:rPr>
                <w:rFonts w:ascii="Verdana" w:hAnsi="Verdana"/>
                <w:sz w:val="20"/>
                <w:szCs w:val="20"/>
              </w:rPr>
              <w:t>Prof.</w:t>
            </w:r>
          </w:p>
        </w:tc>
        <w:tc>
          <w:tcPr>
            <w:tcW w:w="6443" w:type="dxa"/>
            <w:tcBorders>
              <w:top w:val="single" w:sz="4" w:space="0" w:color="auto"/>
              <w:left w:val="single" w:sz="4" w:space="0" w:color="auto"/>
              <w:bottom w:val="single" w:sz="6" w:space="0" w:color="auto"/>
              <w:right w:val="single" w:sz="4" w:space="0" w:color="auto"/>
            </w:tcBorders>
          </w:tcPr>
          <w:p w14:paraId="0D8A58A4" w14:textId="77777777" w:rsidR="009078FA" w:rsidRPr="005A33CD" w:rsidRDefault="009078FA" w:rsidP="005D6049">
            <w:pPr>
              <w:spacing w:before="100" w:beforeAutospacing="1" w:after="100" w:afterAutospacing="1"/>
              <w:jc w:val="both"/>
              <w:rPr>
                <w:rFonts w:ascii="Verdana" w:hAnsi="Verdana"/>
                <w:sz w:val="20"/>
                <w:szCs w:val="20"/>
              </w:rPr>
            </w:pPr>
            <w:r>
              <w:rPr>
                <w:rFonts w:ascii="Verdana" w:hAnsi="Verdana"/>
                <w:sz w:val="20"/>
                <w:szCs w:val="20"/>
              </w:rPr>
              <w:t xml:space="preserve"> </w:t>
            </w:r>
            <w:r w:rsidRPr="005A33CD">
              <w:rPr>
                <w:rFonts w:ascii="Verdana" w:hAnsi="Verdana"/>
                <w:sz w:val="20"/>
                <w:szCs w:val="20"/>
              </w:rPr>
              <w:t>Tıp Fakültesi Pamukkale Üniversitesi</w:t>
            </w:r>
          </w:p>
        </w:tc>
        <w:tc>
          <w:tcPr>
            <w:tcW w:w="1504" w:type="dxa"/>
            <w:tcBorders>
              <w:top w:val="single" w:sz="4" w:space="0" w:color="auto"/>
              <w:left w:val="single" w:sz="4" w:space="0" w:color="auto"/>
              <w:bottom w:val="single" w:sz="6" w:space="0" w:color="auto"/>
              <w:right w:val="single" w:sz="6" w:space="0" w:color="auto"/>
            </w:tcBorders>
          </w:tcPr>
          <w:p w14:paraId="0F773BFC" w14:textId="77777777" w:rsidR="009078FA" w:rsidRDefault="009078FA">
            <w:pPr>
              <w:spacing w:before="100" w:beforeAutospacing="1" w:after="100" w:afterAutospacing="1"/>
              <w:rPr>
                <w:rFonts w:ascii="Verdana" w:hAnsi="Verdana"/>
                <w:sz w:val="20"/>
                <w:szCs w:val="20"/>
              </w:rPr>
            </w:pPr>
            <w:r>
              <w:rPr>
                <w:rFonts w:ascii="Verdana" w:hAnsi="Verdana"/>
                <w:sz w:val="20"/>
                <w:szCs w:val="20"/>
              </w:rPr>
              <w:t>2012-</w:t>
            </w:r>
          </w:p>
        </w:tc>
      </w:tr>
    </w:tbl>
    <w:p w14:paraId="2C2D6F5A" w14:textId="77777777" w:rsidR="007A7EB1" w:rsidRPr="00C5281F" w:rsidRDefault="002E1B8D">
      <w:pPr>
        <w:tabs>
          <w:tab w:val="num" w:pos="360"/>
        </w:tabs>
        <w:spacing w:before="100" w:beforeAutospacing="1" w:after="100" w:afterAutospacing="1"/>
        <w:ind w:left="360" w:hanging="360"/>
        <w:jc w:val="both"/>
        <w:rPr>
          <w:rFonts w:ascii="Verdana" w:hAnsi="Verdana"/>
          <w:sz w:val="20"/>
        </w:rPr>
      </w:pPr>
      <w:r w:rsidRPr="002E1B8D">
        <w:rPr>
          <w:rFonts w:ascii="Verdana" w:hAnsi="Verdana"/>
          <w:b/>
          <w:bCs/>
          <w:sz w:val="20"/>
        </w:rPr>
        <w:t>Yabancı Dil:</w:t>
      </w:r>
      <w:r>
        <w:rPr>
          <w:rFonts w:ascii="Verdana" w:hAnsi="Verdana"/>
          <w:sz w:val="20"/>
        </w:rPr>
        <w:t xml:space="preserve"> İngilizce </w:t>
      </w:r>
    </w:p>
    <w:p w14:paraId="66158E8F" w14:textId="77777777" w:rsidR="00AF65FB" w:rsidRDefault="0073383E">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Önemli </w:t>
      </w:r>
      <w:r w:rsidR="00AF65FB" w:rsidRPr="009B78D6">
        <w:rPr>
          <w:rFonts w:ascii="Verdana" w:hAnsi="Verdana"/>
          <w:b/>
          <w:sz w:val="20"/>
          <w:szCs w:val="20"/>
        </w:rPr>
        <w:t xml:space="preserve">İdari Görevler: </w:t>
      </w:r>
    </w:p>
    <w:p w14:paraId="640AECFF" w14:textId="77777777" w:rsidR="00E33338" w:rsidRPr="00455C17" w:rsidRDefault="00E33338" w:rsidP="00E33338">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Tıp Fakültesi Deka</w:t>
      </w:r>
      <w:r>
        <w:rPr>
          <w:rFonts w:ascii="Verdana" w:hAnsi="Verdana"/>
          <w:sz w:val="20"/>
          <w:szCs w:val="20"/>
        </w:rPr>
        <w:t>nl</w:t>
      </w:r>
      <w:r w:rsidRPr="00455C17">
        <w:rPr>
          <w:rFonts w:ascii="Verdana" w:hAnsi="Verdana"/>
          <w:sz w:val="20"/>
          <w:szCs w:val="20"/>
        </w:rPr>
        <w:t>ığı 20</w:t>
      </w:r>
      <w:r>
        <w:rPr>
          <w:rFonts w:ascii="Verdana" w:hAnsi="Verdana"/>
          <w:sz w:val="20"/>
          <w:szCs w:val="20"/>
        </w:rPr>
        <w:t>21-</w:t>
      </w:r>
    </w:p>
    <w:p w14:paraId="1232E5CE" w14:textId="77777777" w:rsidR="00242B28" w:rsidRPr="00455C17" w:rsidRDefault="00242B28" w:rsidP="00E33338">
      <w:pPr>
        <w:tabs>
          <w:tab w:val="num" w:pos="36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Sağlık Bilimleri Enstitüsü Müdürlüğü 2011-2016</w:t>
      </w:r>
      <w:r w:rsidR="0023134E">
        <w:rPr>
          <w:rFonts w:ascii="Verdana" w:hAnsi="Verdana"/>
          <w:sz w:val="20"/>
          <w:szCs w:val="20"/>
        </w:rPr>
        <w:t>.</w:t>
      </w:r>
    </w:p>
    <w:p w14:paraId="45A6CA48" w14:textId="77777777" w:rsidR="00242B28" w:rsidRDefault="00242B28" w:rsidP="00242B28">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Senato Üyeliği 2011-2016</w:t>
      </w:r>
      <w:r w:rsidR="007D42B6">
        <w:rPr>
          <w:rFonts w:ascii="Verdana" w:hAnsi="Verdana"/>
          <w:sz w:val="20"/>
          <w:szCs w:val="20"/>
        </w:rPr>
        <w:t>,</w:t>
      </w:r>
      <w:r w:rsidR="00E33338">
        <w:rPr>
          <w:rFonts w:ascii="Verdana" w:hAnsi="Verdana"/>
          <w:sz w:val="20"/>
          <w:szCs w:val="20"/>
        </w:rPr>
        <w:t xml:space="preserve"> 2021-</w:t>
      </w:r>
    </w:p>
    <w:p w14:paraId="2AAAF9B5" w14:textId="77777777" w:rsidR="00036419" w:rsidRDefault="00036419" w:rsidP="00036419">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 xml:space="preserve">Pamukkale Üniversitesi </w:t>
      </w:r>
      <w:r>
        <w:rPr>
          <w:rFonts w:ascii="Verdana" w:hAnsi="Verdana"/>
          <w:sz w:val="20"/>
          <w:szCs w:val="20"/>
        </w:rPr>
        <w:t>Yönetim Kurulu</w:t>
      </w:r>
      <w:r w:rsidRPr="00455C17">
        <w:rPr>
          <w:rFonts w:ascii="Verdana" w:hAnsi="Verdana"/>
          <w:sz w:val="20"/>
          <w:szCs w:val="20"/>
        </w:rPr>
        <w:t xml:space="preserve"> Üyeliği </w:t>
      </w:r>
      <w:r>
        <w:rPr>
          <w:rFonts w:ascii="Verdana" w:hAnsi="Verdana"/>
          <w:sz w:val="20"/>
          <w:szCs w:val="20"/>
        </w:rPr>
        <w:t>2021-</w:t>
      </w:r>
    </w:p>
    <w:p w14:paraId="7C3A6E84" w14:textId="77777777" w:rsidR="00242B28" w:rsidRPr="00455C17" w:rsidRDefault="00242B28" w:rsidP="00036419">
      <w:pPr>
        <w:tabs>
          <w:tab w:val="num" w:pos="36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Tıp Fakültesi Dekan Yardımcılığı 2016.</w:t>
      </w:r>
    </w:p>
    <w:p w14:paraId="68AEAF05" w14:textId="77777777" w:rsidR="003A51F3" w:rsidRPr="00455C17" w:rsidRDefault="003A51F3" w:rsidP="003A51F3">
      <w:pPr>
        <w:autoSpaceDE w:val="0"/>
        <w:autoSpaceDN w:val="0"/>
        <w:adjustRightInd w:val="0"/>
        <w:rPr>
          <w:rFonts w:ascii="Verdana" w:eastAsia="TimesNewRomanPSMT" w:hAnsi="Verdana" w:cs="TimesNewRomanPSMT"/>
          <w:sz w:val="20"/>
          <w:szCs w:val="20"/>
          <w:lang w:eastAsia="tr-TR"/>
        </w:rPr>
      </w:pPr>
      <w:r w:rsidRPr="00455C17">
        <w:rPr>
          <w:rFonts w:ascii="Verdana" w:hAnsi="Verdana"/>
          <w:sz w:val="20"/>
          <w:szCs w:val="20"/>
        </w:rPr>
        <w:t>Pamukkale Üniversitesi Tıp Fakültesi Fizyoloji Anabilim Dalı Başkanlığı 2020-</w:t>
      </w:r>
    </w:p>
    <w:p w14:paraId="107D3068" w14:textId="77777777" w:rsidR="0064425C" w:rsidRPr="00455C17" w:rsidRDefault="0064425C" w:rsidP="0064425C">
      <w:pPr>
        <w:tabs>
          <w:tab w:val="num" w:pos="426"/>
        </w:tabs>
        <w:spacing w:before="100" w:beforeAutospacing="1" w:after="100" w:afterAutospacing="1"/>
        <w:jc w:val="both"/>
        <w:rPr>
          <w:rFonts w:ascii="Verdana" w:hAnsi="Verdana"/>
          <w:sz w:val="20"/>
        </w:rPr>
      </w:pPr>
      <w:r w:rsidRPr="00455C17">
        <w:rPr>
          <w:rFonts w:ascii="Verdana" w:hAnsi="Verdana"/>
          <w:sz w:val="20"/>
          <w:szCs w:val="20"/>
        </w:rPr>
        <w:lastRenderedPageBreak/>
        <w:t>Pamukkale Üniversitesi Tıp Fakültesi Fizyoloji Anabilim Dalı, Spor Fizyolojisi Bilim Dalı Başkanlığı 2014-</w:t>
      </w:r>
    </w:p>
    <w:p w14:paraId="2DB6B43D" w14:textId="77777777" w:rsidR="00EE048A" w:rsidRPr="00455C17" w:rsidRDefault="00EE048A" w:rsidP="00EE048A">
      <w:pPr>
        <w:tabs>
          <w:tab w:val="num" w:pos="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Tıp Fakültesi-Temel Tıp Bilimleri-Fizyoloji-Uluslararası İlişkiler Ana</w:t>
      </w:r>
      <w:r w:rsidR="00FE522E" w:rsidRPr="00455C17">
        <w:rPr>
          <w:rFonts w:ascii="Verdana" w:hAnsi="Verdana"/>
          <w:sz w:val="20"/>
          <w:szCs w:val="20"/>
        </w:rPr>
        <w:t>bilim Dalı Koordinatörlüğü</w:t>
      </w:r>
      <w:r w:rsidRPr="00455C17">
        <w:rPr>
          <w:rFonts w:ascii="Verdana" w:hAnsi="Verdana"/>
          <w:sz w:val="20"/>
          <w:szCs w:val="20"/>
        </w:rPr>
        <w:t xml:space="preserve"> 2009</w:t>
      </w:r>
      <w:r w:rsidR="005C577D">
        <w:rPr>
          <w:rFonts w:ascii="Verdana" w:hAnsi="Verdana"/>
          <w:sz w:val="20"/>
          <w:szCs w:val="20"/>
        </w:rPr>
        <w:t>.</w:t>
      </w:r>
    </w:p>
    <w:p w14:paraId="552D5350" w14:textId="77777777" w:rsidR="00242B28" w:rsidRPr="00455C17" w:rsidRDefault="00242B28" w:rsidP="00CE02A0">
      <w:pPr>
        <w:tabs>
          <w:tab w:val="num" w:pos="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Sağlık Bilimleri Fakültesi, Fakülte Yönetim Kurulu Üyeliği 2015-</w:t>
      </w:r>
      <w:r w:rsidR="00CE02A0" w:rsidRPr="00455C17">
        <w:rPr>
          <w:rFonts w:ascii="Verdana" w:hAnsi="Verdana"/>
          <w:sz w:val="20"/>
          <w:szCs w:val="20"/>
        </w:rPr>
        <w:t>2018</w:t>
      </w:r>
      <w:r w:rsidR="0023134E">
        <w:rPr>
          <w:rFonts w:ascii="Verdana" w:hAnsi="Verdana"/>
          <w:sz w:val="20"/>
          <w:szCs w:val="20"/>
        </w:rPr>
        <w:t>.</w:t>
      </w:r>
    </w:p>
    <w:p w14:paraId="46E20505" w14:textId="77777777" w:rsidR="00242B28" w:rsidRPr="00455C17" w:rsidRDefault="00242B28" w:rsidP="00242B28">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Sağlık Bilimleri Fakültesi, Fakülte Kurulu Üyeliği 2015-</w:t>
      </w:r>
      <w:r w:rsidR="00CE02A0" w:rsidRPr="00455C17">
        <w:rPr>
          <w:rFonts w:ascii="Verdana" w:hAnsi="Verdana"/>
          <w:sz w:val="20"/>
          <w:szCs w:val="20"/>
        </w:rPr>
        <w:t>2018</w:t>
      </w:r>
      <w:r w:rsidR="0004275E">
        <w:rPr>
          <w:rFonts w:ascii="Verdana" w:hAnsi="Verdana"/>
          <w:sz w:val="20"/>
          <w:szCs w:val="20"/>
        </w:rPr>
        <w:t>.</w:t>
      </w:r>
    </w:p>
    <w:p w14:paraId="67E76C4D" w14:textId="77777777" w:rsidR="00242B28" w:rsidRPr="00455C17" w:rsidRDefault="00242B28" w:rsidP="00242B28">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Stratejik Plan Komisyonu üyeliği 2007</w:t>
      </w:r>
      <w:r w:rsidR="0034020D">
        <w:rPr>
          <w:rFonts w:ascii="Verdana" w:hAnsi="Verdana"/>
          <w:sz w:val="20"/>
          <w:szCs w:val="20"/>
        </w:rPr>
        <w:t>, 2016</w:t>
      </w:r>
      <w:r w:rsidR="0023134E">
        <w:rPr>
          <w:rFonts w:ascii="Verdana" w:hAnsi="Verdana"/>
          <w:sz w:val="20"/>
          <w:szCs w:val="20"/>
        </w:rPr>
        <w:t>.</w:t>
      </w:r>
    </w:p>
    <w:p w14:paraId="3432BDDC" w14:textId="77777777" w:rsidR="00EE048A" w:rsidRPr="00455C17" w:rsidRDefault="00EE048A" w:rsidP="00EE048A">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Öz Değerlendirme Komitesi Üyeliği 2010</w:t>
      </w:r>
      <w:r w:rsidR="0023134E">
        <w:rPr>
          <w:rFonts w:ascii="Verdana" w:hAnsi="Verdana"/>
          <w:sz w:val="20"/>
          <w:szCs w:val="20"/>
        </w:rPr>
        <w:t>.</w:t>
      </w:r>
    </w:p>
    <w:p w14:paraId="19AA6C61" w14:textId="77777777" w:rsidR="00EE048A" w:rsidRPr="00455C17" w:rsidRDefault="00EE048A" w:rsidP="00EE048A">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 Bilimsel Araştırma Projeleri Komisyon Üyeliği 2011-2016</w:t>
      </w:r>
      <w:r w:rsidR="0000418E" w:rsidRPr="00455C17">
        <w:rPr>
          <w:rFonts w:ascii="Verdana" w:hAnsi="Verdana"/>
          <w:sz w:val="20"/>
          <w:szCs w:val="20"/>
        </w:rPr>
        <w:t>, 2020-</w:t>
      </w:r>
      <w:r w:rsidR="00A819BF">
        <w:rPr>
          <w:rFonts w:ascii="Verdana" w:hAnsi="Verdana"/>
          <w:sz w:val="20"/>
          <w:szCs w:val="20"/>
        </w:rPr>
        <w:t>2021</w:t>
      </w:r>
    </w:p>
    <w:p w14:paraId="3A0C7558" w14:textId="77777777" w:rsidR="00943400" w:rsidRPr="00BF0880" w:rsidRDefault="00943400">
      <w:pPr>
        <w:tabs>
          <w:tab w:val="num" w:pos="360"/>
        </w:tabs>
        <w:spacing w:before="100" w:beforeAutospacing="1" w:after="100" w:afterAutospacing="1"/>
        <w:ind w:left="360" w:hanging="360"/>
        <w:jc w:val="both"/>
        <w:rPr>
          <w:rFonts w:ascii="Verdana" w:hAnsi="Verdana"/>
          <w:sz w:val="20"/>
          <w:szCs w:val="20"/>
        </w:rPr>
      </w:pPr>
      <w:r w:rsidRPr="00455C17">
        <w:rPr>
          <w:rFonts w:ascii="Verdana" w:hAnsi="Verdana"/>
          <w:sz w:val="20"/>
          <w:szCs w:val="20"/>
        </w:rPr>
        <w:t>Pamukkale Üniversitesi</w:t>
      </w:r>
      <w:r w:rsidR="00807052" w:rsidRPr="00455C17">
        <w:rPr>
          <w:rFonts w:ascii="Verdana" w:hAnsi="Verdana"/>
          <w:sz w:val="20"/>
          <w:szCs w:val="20"/>
        </w:rPr>
        <w:t xml:space="preserve"> Tıp Fakültesi Yönetmelik H</w:t>
      </w:r>
      <w:r w:rsidRPr="00455C17">
        <w:rPr>
          <w:rFonts w:ascii="Verdana" w:hAnsi="Verdana"/>
          <w:sz w:val="20"/>
          <w:szCs w:val="20"/>
        </w:rPr>
        <w:t>azırlama Kurulu Üyeliği 2008-</w:t>
      </w:r>
      <w:r w:rsidR="00087448" w:rsidRPr="00455C17">
        <w:rPr>
          <w:rFonts w:ascii="Verdana" w:hAnsi="Verdana"/>
          <w:sz w:val="20"/>
          <w:szCs w:val="20"/>
        </w:rPr>
        <w:t>2012</w:t>
      </w:r>
      <w:r w:rsidR="0023134E">
        <w:rPr>
          <w:rFonts w:ascii="Verdana" w:hAnsi="Verdana"/>
          <w:sz w:val="20"/>
          <w:szCs w:val="20"/>
        </w:rPr>
        <w:t>.</w:t>
      </w:r>
    </w:p>
    <w:p w14:paraId="0AFE7BFA" w14:textId="77777777" w:rsidR="0022133A" w:rsidRPr="00455C17" w:rsidRDefault="0022133A" w:rsidP="00DF21C1">
      <w:pPr>
        <w:tabs>
          <w:tab w:val="num" w:pos="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Tıp Fakültesi Laboratuvar Uygulamaları Komitesi Üyeliği 2014-</w:t>
      </w:r>
      <w:r w:rsidR="00825B94" w:rsidRPr="00455C17">
        <w:rPr>
          <w:rFonts w:ascii="Verdana" w:hAnsi="Verdana"/>
          <w:sz w:val="20"/>
          <w:szCs w:val="20"/>
        </w:rPr>
        <w:t>2016</w:t>
      </w:r>
      <w:r w:rsidR="00A90DC2" w:rsidRPr="00455C17">
        <w:rPr>
          <w:rFonts w:ascii="Verdana" w:hAnsi="Verdana"/>
          <w:sz w:val="20"/>
          <w:szCs w:val="20"/>
        </w:rPr>
        <w:t>.</w:t>
      </w:r>
    </w:p>
    <w:p w14:paraId="5FE6D27A" w14:textId="77777777" w:rsidR="00523714" w:rsidRPr="00455C17" w:rsidRDefault="00523714" w:rsidP="00CE02A0">
      <w:pPr>
        <w:tabs>
          <w:tab w:val="num" w:pos="0"/>
        </w:tabs>
        <w:spacing w:before="100" w:beforeAutospacing="1" w:after="100" w:afterAutospacing="1"/>
        <w:jc w:val="both"/>
        <w:rPr>
          <w:rFonts w:ascii="Verdana" w:hAnsi="Verdana"/>
          <w:color w:val="333333"/>
          <w:sz w:val="20"/>
          <w:szCs w:val="20"/>
        </w:rPr>
      </w:pPr>
      <w:r w:rsidRPr="00455C17">
        <w:rPr>
          <w:rFonts w:ascii="Verdana" w:hAnsi="Verdana"/>
          <w:sz w:val="20"/>
          <w:szCs w:val="20"/>
        </w:rPr>
        <w:t xml:space="preserve">Pamukkale Üniversitesi Tıp Fakültesi </w:t>
      </w:r>
      <w:r w:rsidRPr="00455C17">
        <w:rPr>
          <w:rFonts w:ascii="Verdana" w:hAnsi="Verdana"/>
          <w:color w:val="333333"/>
          <w:sz w:val="20"/>
          <w:szCs w:val="20"/>
        </w:rPr>
        <w:t>Program değerlendirme komisyonu üyeliği 2015-</w:t>
      </w:r>
      <w:r w:rsidR="008345D9" w:rsidRPr="00455C17">
        <w:rPr>
          <w:rFonts w:ascii="Verdana" w:hAnsi="Verdana"/>
          <w:color w:val="333333"/>
          <w:sz w:val="20"/>
          <w:szCs w:val="20"/>
        </w:rPr>
        <w:t>2016.</w:t>
      </w:r>
    </w:p>
    <w:p w14:paraId="3525760D" w14:textId="77777777" w:rsidR="00DF21C1" w:rsidRPr="00455C17" w:rsidRDefault="00DF21C1" w:rsidP="00DF21C1">
      <w:pPr>
        <w:tabs>
          <w:tab w:val="num" w:pos="0"/>
        </w:tabs>
        <w:spacing w:before="100" w:beforeAutospacing="1" w:after="100" w:afterAutospacing="1"/>
        <w:jc w:val="both"/>
        <w:rPr>
          <w:rFonts w:ascii="Verdana" w:hAnsi="Verdana"/>
          <w:sz w:val="20"/>
          <w:szCs w:val="20"/>
        </w:rPr>
      </w:pPr>
      <w:r w:rsidRPr="00455C17">
        <w:rPr>
          <w:rFonts w:ascii="Verdana" w:hAnsi="Verdana"/>
          <w:sz w:val="20"/>
          <w:szCs w:val="20"/>
        </w:rPr>
        <w:t>Pamukkale Üniversitesi Tıp Fakültesi</w:t>
      </w:r>
      <w:r w:rsidRPr="00455C17">
        <w:rPr>
          <w:rFonts w:ascii="Verdana" w:hAnsi="Verdana"/>
          <w:sz w:val="20"/>
        </w:rPr>
        <w:t xml:space="preserve"> Ölçme Değerlendirme ve Soru İnceleme Komisyonu </w:t>
      </w:r>
      <w:r w:rsidRPr="00455C17">
        <w:rPr>
          <w:rFonts w:ascii="Verdana" w:hAnsi="Verdana"/>
          <w:sz w:val="20"/>
          <w:szCs w:val="20"/>
        </w:rPr>
        <w:t>Üyeliği-2016</w:t>
      </w:r>
      <w:r w:rsidR="00680EEC" w:rsidRPr="00455C17">
        <w:rPr>
          <w:rFonts w:ascii="Verdana" w:hAnsi="Verdana"/>
          <w:sz w:val="20"/>
          <w:szCs w:val="20"/>
        </w:rPr>
        <w:t>-</w:t>
      </w:r>
      <w:r w:rsidR="0000789D">
        <w:rPr>
          <w:rFonts w:ascii="Verdana" w:hAnsi="Verdana"/>
          <w:sz w:val="20"/>
          <w:szCs w:val="20"/>
        </w:rPr>
        <w:t>2021.</w:t>
      </w:r>
    </w:p>
    <w:p w14:paraId="792EA17E" w14:textId="77777777" w:rsidR="00874BEE" w:rsidRPr="00455C17" w:rsidRDefault="00874BEE" w:rsidP="00874BEE">
      <w:pPr>
        <w:tabs>
          <w:tab w:val="num" w:pos="0"/>
        </w:tabs>
        <w:spacing w:before="100" w:beforeAutospacing="1" w:after="100" w:afterAutospacing="1"/>
        <w:jc w:val="both"/>
        <w:rPr>
          <w:rFonts w:ascii="Verdana" w:hAnsi="Verdana"/>
          <w:sz w:val="20"/>
        </w:rPr>
      </w:pPr>
      <w:r w:rsidRPr="00455C17">
        <w:rPr>
          <w:rFonts w:ascii="Verdana" w:hAnsi="Verdana"/>
          <w:sz w:val="20"/>
        </w:rPr>
        <w:t>Türk Fizyolojik Bilimle</w:t>
      </w:r>
      <w:r w:rsidR="009C014F" w:rsidRPr="00455C17">
        <w:rPr>
          <w:rFonts w:ascii="Verdana" w:hAnsi="Verdana"/>
          <w:sz w:val="20"/>
        </w:rPr>
        <w:t>r Derneği Bilim Kurulu Sekreterliği</w:t>
      </w:r>
      <w:r w:rsidRPr="00455C17">
        <w:rPr>
          <w:rFonts w:ascii="Verdana" w:hAnsi="Verdana"/>
          <w:sz w:val="20"/>
        </w:rPr>
        <w:t xml:space="preserve"> 2016-</w:t>
      </w:r>
      <w:r w:rsidR="00A6551C" w:rsidRPr="00455C17">
        <w:rPr>
          <w:rFonts w:ascii="Verdana" w:hAnsi="Verdana"/>
          <w:sz w:val="20"/>
        </w:rPr>
        <w:t>2020</w:t>
      </w:r>
      <w:r w:rsidR="00B93050" w:rsidRPr="00455C17">
        <w:rPr>
          <w:rFonts w:ascii="Verdana" w:hAnsi="Verdana"/>
          <w:sz w:val="20"/>
        </w:rPr>
        <w:t>.</w:t>
      </w:r>
    </w:p>
    <w:p w14:paraId="0CF657A3" w14:textId="77777777" w:rsidR="001B5F43" w:rsidRPr="00455C17" w:rsidRDefault="000B0532" w:rsidP="00B534C5">
      <w:pPr>
        <w:tabs>
          <w:tab w:val="num" w:pos="0"/>
        </w:tabs>
        <w:spacing w:before="100" w:beforeAutospacing="1" w:after="100" w:afterAutospacing="1"/>
        <w:jc w:val="both"/>
        <w:rPr>
          <w:rFonts w:ascii="Verdana" w:hAnsi="Verdana"/>
          <w:sz w:val="20"/>
        </w:rPr>
      </w:pPr>
      <w:r w:rsidRPr="00455C17">
        <w:rPr>
          <w:rFonts w:ascii="Verdana" w:hAnsi="Verdana"/>
          <w:sz w:val="20"/>
        </w:rPr>
        <w:t>Pamukkale Ünivers</w:t>
      </w:r>
      <w:r w:rsidR="009A60B4" w:rsidRPr="00455C17">
        <w:rPr>
          <w:rFonts w:ascii="Verdana" w:hAnsi="Verdana"/>
          <w:sz w:val="20"/>
        </w:rPr>
        <w:t>itesi Bilim Kurulu Üyeliği (Tıp-S</w:t>
      </w:r>
      <w:r w:rsidRPr="00455C17">
        <w:rPr>
          <w:rFonts w:ascii="Verdana" w:hAnsi="Verdana"/>
          <w:sz w:val="20"/>
        </w:rPr>
        <w:t>ağlık alanı) 2017</w:t>
      </w:r>
      <w:r w:rsidR="005F54F9">
        <w:rPr>
          <w:rFonts w:ascii="Verdana" w:hAnsi="Verdana"/>
          <w:sz w:val="20"/>
        </w:rPr>
        <w:t>.</w:t>
      </w:r>
    </w:p>
    <w:p w14:paraId="618CBB3D" w14:textId="77777777" w:rsidR="006A06FA" w:rsidRPr="00455C17" w:rsidRDefault="00B93050" w:rsidP="007D47A1">
      <w:pPr>
        <w:autoSpaceDE w:val="0"/>
        <w:autoSpaceDN w:val="0"/>
        <w:adjustRightInd w:val="0"/>
        <w:rPr>
          <w:rFonts w:ascii="Verdana" w:eastAsia="TimesNewRomanPSMT" w:hAnsi="Verdana" w:cs="TimesNewRomanPSMT"/>
          <w:sz w:val="20"/>
          <w:szCs w:val="20"/>
          <w:lang w:eastAsia="tr-TR"/>
        </w:rPr>
      </w:pPr>
      <w:r w:rsidRPr="00455C17">
        <w:rPr>
          <w:rFonts w:ascii="Verdana" w:eastAsia="TimesNewRomanPSMT" w:hAnsi="Verdana" w:cs="TimesNewRomanPSMT"/>
          <w:sz w:val="20"/>
          <w:szCs w:val="20"/>
          <w:lang w:eastAsia="tr-TR"/>
        </w:rPr>
        <w:t xml:space="preserve">Pamukkale Üniversitesi, Tıp Fakültesi </w:t>
      </w:r>
      <w:r w:rsidR="007D47A1" w:rsidRPr="00455C17">
        <w:rPr>
          <w:rFonts w:ascii="Verdana" w:eastAsia="TimesNewRomanPSMT" w:hAnsi="Verdana" w:cs="TimesNewRomanPSMT"/>
          <w:sz w:val="20"/>
          <w:szCs w:val="20"/>
          <w:lang w:eastAsia="tr-TR"/>
        </w:rPr>
        <w:t>Akademik Teşvik Başvuru ve İnceleme Komisyonu üyeliği 2018</w:t>
      </w:r>
      <w:r w:rsidR="00BA1890" w:rsidRPr="00455C17">
        <w:rPr>
          <w:rFonts w:ascii="Verdana" w:eastAsia="TimesNewRomanPSMT" w:hAnsi="Verdana" w:cs="TimesNewRomanPSMT"/>
          <w:sz w:val="20"/>
          <w:szCs w:val="20"/>
          <w:lang w:eastAsia="tr-TR"/>
        </w:rPr>
        <w:t>-</w:t>
      </w:r>
    </w:p>
    <w:p w14:paraId="6EF807BF" w14:textId="77777777" w:rsidR="00DB7A1A" w:rsidRPr="00455C17" w:rsidRDefault="00DB7A1A" w:rsidP="007D47A1">
      <w:pPr>
        <w:autoSpaceDE w:val="0"/>
        <w:autoSpaceDN w:val="0"/>
        <w:adjustRightInd w:val="0"/>
        <w:rPr>
          <w:rFonts w:ascii="Verdana" w:eastAsia="TimesNewRomanPSMT" w:hAnsi="Verdana" w:cs="TimesNewRomanPSMT"/>
          <w:sz w:val="20"/>
          <w:szCs w:val="20"/>
          <w:lang w:eastAsia="tr-TR"/>
        </w:rPr>
      </w:pPr>
    </w:p>
    <w:p w14:paraId="3C4E1C81" w14:textId="77777777" w:rsidR="00DB7A1A" w:rsidRPr="00455C17" w:rsidRDefault="00963F07" w:rsidP="007D47A1">
      <w:pPr>
        <w:autoSpaceDE w:val="0"/>
        <w:autoSpaceDN w:val="0"/>
        <w:adjustRightInd w:val="0"/>
        <w:rPr>
          <w:rFonts w:ascii="Verdana" w:eastAsia="TimesNewRomanPSMT" w:hAnsi="Verdana" w:cs="TimesNewRomanPSMT"/>
          <w:sz w:val="20"/>
          <w:szCs w:val="20"/>
          <w:lang w:eastAsia="tr-TR"/>
        </w:rPr>
      </w:pPr>
      <w:r w:rsidRPr="00455C17">
        <w:rPr>
          <w:rFonts w:ascii="Verdana" w:eastAsia="TimesNewRomanPSMT" w:hAnsi="Verdana" w:cs="TimesNewRomanPSMT"/>
          <w:sz w:val="20"/>
          <w:szCs w:val="20"/>
          <w:lang w:eastAsia="tr-TR"/>
        </w:rPr>
        <w:t xml:space="preserve">Pamukkale Üniversitesi, Tıp Fakültesi </w:t>
      </w:r>
      <w:r w:rsidR="00DB7A1A" w:rsidRPr="00455C17">
        <w:rPr>
          <w:rFonts w:ascii="Verdana" w:eastAsia="TimesNewRomanPSMT" w:hAnsi="Verdana" w:cs="TimesNewRomanPSMT"/>
          <w:sz w:val="20"/>
          <w:szCs w:val="20"/>
          <w:lang w:eastAsia="tr-TR"/>
        </w:rPr>
        <w:t>Fakülte Dergi Yayın Kurulu üyeliği 2019-</w:t>
      </w:r>
      <w:r w:rsidR="00B51B45">
        <w:rPr>
          <w:rFonts w:ascii="Verdana" w:eastAsia="TimesNewRomanPSMT" w:hAnsi="Verdana" w:cs="TimesNewRomanPSMT"/>
          <w:sz w:val="20"/>
          <w:szCs w:val="20"/>
          <w:lang w:eastAsia="tr-TR"/>
        </w:rPr>
        <w:t>2021</w:t>
      </w:r>
      <w:r w:rsidR="0023134E">
        <w:rPr>
          <w:rFonts w:ascii="Verdana" w:eastAsia="TimesNewRomanPSMT" w:hAnsi="Verdana" w:cs="TimesNewRomanPSMT"/>
          <w:sz w:val="20"/>
          <w:szCs w:val="20"/>
          <w:lang w:eastAsia="tr-TR"/>
        </w:rPr>
        <w:t>.</w:t>
      </w:r>
    </w:p>
    <w:p w14:paraId="1BA84CEB" w14:textId="77777777" w:rsidR="00B7363F" w:rsidRPr="00455C17" w:rsidRDefault="00B7363F" w:rsidP="007D47A1">
      <w:pPr>
        <w:autoSpaceDE w:val="0"/>
        <w:autoSpaceDN w:val="0"/>
        <w:adjustRightInd w:val="0"/>
        <w:rPr>
          <w:rFonts w:ascii="Verdana" w:eastAsia="TimesNewRomanPSMT" w:hAnsi="Verdana" w:cs="TimesNewRomanPSMT"/>
          <w:sz w:val="20"/>
          <w:szCs w:val="20"/>
          <w:lang w:eastAsia="tr-TR"/>
        </w:rPr>
      </w:pPr>
    </w:p>
    <w:p w14:paraId="229B94DC" w14:textId="77777777" w:rsidR="00B7363F" w:rsidRPr="00455C17" w:rsidRDefault="00B7363F" w:rsidP="007D47A1">
      <w:pPr>
        <w:autoSpaceDE w:val="0"/>
        <w:autoSpaceDN w:val="0"/>
        <w:adjustRightInd w:val="0"/>
        <w:rPr>
          <w:rFonts w:ascii="Verdana" w:eastAsia="TimesNewRomanPSMT" w:hAnsi="Verdana" w:cs="TimesNewRomanPSMT"/>
          <w:sz w:val="20"/>
          <w:szCs w:val="20"/>
          <w:lang w:eastAsia="tr-TR"/>
        </w:rPr>
      </w:pPr>
      <w:r w:rsidRPr="00455C17">
        <w:rPr>
          <w:rFonts w:ascii="Verdana" w:hAnsi="Verdana"/>
          <w:sz w:val="20"/>
          <w:szCs w:val="20"/>
        </w:rPr>
        <w:t xml:space="preserve">Pamukkale Üniversitesi İş Sağlığı ve Güvenliği Kurulu </w:t>
      </w:r>
      <w:r w:rsidRPr="00455C17">
        <w:rPr>
          <w:rFonts w:ascii="Verdana" w:eastAsia="TimesNewRomanPSMT" w:hAnsi="Verdana" w:cs="TimesNewRomanPSMT"/>
          <w:sz w:val="20"/>
          <w:szCs w:val="20"/>
          <w:lang w:eastAsia="tr-TR"/>
        </w:rPr>
        <w:t>üyeliği 2019-</w:t>
      </w:r>
    </w:p>
    <w:p w14:paraId="45AA8C52" w14:textId="77777777" w:rsidR="0039762D" w:rsidRPr="00455C17" w:rsidRDefault="0039762D" w:rsidP="00290218">
      <w:pPr>
        <w:autoSpaceDE w:val="0"/>
        <w:autoSpaceDN w:val="0"/>
        <w:adjustRightInd w:val="0"/>
        <w:rPr>
          <w:rFonts w:ascii="Verdana" w:eastAsia="TimesNewRomanPSMT" w:hAnsi="Verdana" w:cs="TimesNewRomanPSMT"/>
          <w:sz w:val="20"/>
          <w:szCs w:val="20"/>
          <w:lang w:eastAsia="tr-TR"/>
        </w:rPr>
      </w:pPr>
    </w:p>
    <w:p w14:paraId="3AD5FBCF" w14:textId="77777777" w:rsidR="00AF65FB" w:rsidRPr="005A33CD" w:rsidRDefault="00AF65FB">
      <w:pPr>
        <w:tabs>
          <w:tab w:val="num" w:pos="360"/>
        </w:tabs>
        <w:spacing w:before="100" w:beforeAutospacing="1" w:after="100" w:afterAutospacing="1"/>
        <w:ind w:left="360" w:hanging="360"/>
        <w:jc w:val="both"/>
        <w:rPr>
          <w:rFonts w:ascii="Verdana" w:hAnsi="Verdana"/>
          <w:b/>
          <w:sz w:val="20"/>
          <w:szCs w:val="20"/>
        </w:rPr>
      </w:pPr>
      <w:r w:rsidRPr="005A33CD">
        <w:rPr>
          <w:rFonts w:ascii="Verdana" w:hAnsi="Verdana"/>
          <w:b/>
          <w:sz w:val="20"/>
          <w:szCs w:val="20"/>
        </w:rPr>
        <w:t xml:space="preserve">Bilimsel Kuruluşlara Üyelikler: </w:t>
      </w:r>
    </w:p>
    <w:p w14:paraId="3E29FBC2" w14:textId="77777777" w:rsidR="00D54816" w:rsidRPr="005A33CD" w:rsidRDefault="009E4AC8" w:rsidP="009E4AC8">
      <w:pPr>
        <w:spacing w:before="100" w:beforeAutospacing="1" w:after="100" w:afterAutospacing="1"/>
        <w:ind w:left="360"/>
        <w:jc w:val="both"/>
        <w:rPr>
          <w:rFonts w:ascii="Verdana" w:hAnsi="Verdana"/>
          <w:sz w:val="20"/>
          <w:szCs w:val="20"/>
        </w:rPr>
      </w:pPr>
      <w:r w:rsidRPr="005A33CD">
        <w:rPr>
          <w:rFonts w:ascii="Verdana" w:hAnsi="Verdana"/>
          <w:sz w:val="20"/>
          <w:szCs w:val="20"/>
        </w:rPr>
        <w:t>1998-</w:t>
      </w:r>
      <w:r w:rsidRPr="005A33CD">
        <w:rPr>
          <w:rFonts w:ascii="Verdana" w:hAnsi="Verdana"/>
          <w:sz w:val="20"/>
          <w:szCs w:val="20"/>
        </w:rPr>
        <w:tab/>
      </w:r>
      <w:r w:rsidR="00D54816" w:rsidRPr="005A33CD">
        <w:rPr>
          <w:rFonts w:ascii="Verdana" w:hAnsi="Verdana"/>
          <w:sz w:val="20"/>
          <w:szCs w:val="20"/>
        </w:rPr>
        <w:t>Türk Fizyolojik Bilimler Derneği</w:t>
      </w:r>
    </w:p>
    <w:p w14:paraId="6BAC06DC" w14:textId="77777777" w:rsidR="00D54816" w:rsidRPr="005A33CD" w:rsidRDefault="009E4AC8" w:rsidP="009E4AC8">
      <w:pPr>
        <w:spacing w:before="100" w:beforeAutospacing="1" w:after="100" w:afterAutospacing="1"/>
        <w:ind w:left="360"/>
        <w:jc w:val="both"/>
        <w:rPr>
          <w:rFonts w:ascii="Verdana" w:hAnsi="Verdana"/>
          <w:sz w:val="20"/>
          <w:szCs w:val="20"/>
        </w:rPr>
      </w:pPr>
      <w:r w:rsidRPr="005A33CD">
        <w:rPr>
          <w:rFonts w:ascii="Verdana" w:hAnsi="Verdana"/>
          <w:sz w:val="20"/>
          <w:szCs w:val="20"/>
        </w:rPr>
        <w:t>1999-</w:t>
      </w:r>
      <w:r w:rsidRPr="005A33CD">
        <w:rPr>
          <w:rFonts w:ascii="Verdana" w:hAnsi="Verdana"/>
          <w:sz w:val="20"/>
          <w:szCs w:val="20"/>
        </w:rPr>
        <w:tab/>
      </w:r>
      <w:r w:rsidR="00D54816" w:rsidRPr="005A33CD">
        <w:rPr>
          <w:rFonts w:ascii="Verdana" w:hAnsi="Verdana"/>
          <w:sz w:val="20"/>
          <w:szCs w:val="20"/>
        </w:rPr>
        <w:t xml:space="preserve">International </w:t>
      </w:r>
      <w:proofErr w:type="spellStart"/>
      <w:r w:rsidR="00D54816" w:rsidRPr="005A33CD">
        <w:rPr>
          <w:rFonts w:ascii="Verdana" w:hAnsi="Verdana"/>
          <w:sz w:val="20"/>
          <w:szCs w:val="20"/>
        </w:rPr>
        <w:t>Society</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for</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Clinical</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Hemorheology</w:t>
      </w:r>
      <w:proofErr w:type="spellEnd"/>
    </w:p>
    <w:p w14:paraId="41900767" w14:textId="77777777" w:rsidR="00D54816" w:rsidRPr="005A33CD" w:rsidRDefault="009E4AC8" w:rsidP="00016134">
      <w:pPr>
        <w:spacing w:before="100" w:beforeAutospacing="1" w:after="100" w:afterAutospacing="1"/>
        <w:ind w:left="360"/>
        <w:jc w:val="both"/>
        <w:rPr>
          <w:rFonts w:ascii="Verdana" w:hAnsi="Verdana"/>
          <w:sz w:val="20"/>
          <w:szCs w:val="20"/>
        </w:rPr>
      </w:pPr>
      <w:r w:rsidRPr="005A33CD">
        <w:rPr>
          <w:rFonts w:ascii="Verdana" w:hAnsi="Verdana"/>
          <w:sz w:val="20"/>
          <w:szCs w:val="20"/>
        </w:rPr>
        <w:t>2003-</w:t>
      </w:r>
      <w:r w:rsidRPr="005A33CD">
        <w:rPr>
          <w:rFonts w:ascii="Verdana" w:hAnsi="Verdana"/>
          <w:sz w:val="20"/>
          <w:szCs w:val="20"/>
        </w:rPr>
        <w:tab/>
      </w:r>
      <w:proofErr w:type="spellStart"/>
      <w:r w:rsidR="00D54816" w:rsidRPr="005A33CD">
        <w:rPr>
          <w:rFonts w:ascii="Verdana" w:hAnsi="Verdana"/>
          <w:sz w:val="20"/>
          <w:szCs w:val="20"/>
        </w:rPr>
        <w:t>The</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American</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Physiological</w:t>
      </w:r>
      <w:proofErr w:type="spellEnd"/>
      <w:r w:rsidR="00D54816" w:rsidRPr="005A33CD">
        <w:rPr>
          <w:rFonts w:ascii="Verdana" w:hAnsi="Verdana"/>
          <w:sz w:val="20"/>
          <w:szCs w:val="20"/>
        </w:rPr>
        <w:t xml:space="preserve"> </w:t>
      </w:r>
      <w:proofErr w:type="spellStart"/>
      <w:r w:rsidR="00D54816" w:rsidRPr="005A33CD">
        <w:rPr>
          <w:rFonts w:ascii="Verdana" w:hAnsi="Verdana"/>
          <w:sz w:val="20"/>
          <w:szCs w:val="20"/>
        </w:rPr>
        <w:t>Society</w:t>
      </w:r>
      <w:proofErr w:type="spellEnd"/>
    </w:p>
    <w:p w14:paraId="4D78E065" w14:textId="77777777" w:rsidR="00D54816" w:rsidRDefault="009E4AC8" w:rsidP="009E4AC8">
      <w:pPr>
        <w:spacing w:before="100" w:beforeAutospacing="1" w:after="100" w:afterAutospacing="1"/>
        <w:ind w:left="360"/>
        <w:jc w:val="both"/>
        <w:rPr>
          <w:rFonts w:ascii="Verdana" w:hAnsi="Verdana"/>
          <w:sz w:val="20"/>
          <w:szCs w:val="20"/>
        </w:rPr>
      </w:pPr>
      <w:r w:rsidRPr="005A33CD">
        <w:rPr>
          <w:rFonts w:ascii="Verdana" w:hAnsi="Verdana"/>
          <w:sz w:val="20"/>
          <w:szCs w:val="20"/>
        </w:rPr>
        <w:t>2004-</w:t>
      </w:r>
      <w:r w:rsidRPr="005A33CD">
        <w:rPr>
          <w:rFonts w:ascii="Verdana" w:hAnsi="Verdana"/>
          <w:sz w:val="20"/>
          <w:szCs w:val="20"/>
        </w:rPr>
        <w:tab/>
      </w:r>
      <w:r w:rsidR="00732C69" w:rsidRPr="005A33CD">
        <w:rPr>
          <w:rFonts w:ascii="Verdana" w:hAnsi="Verdana"/>
          <w:sz w:val="20"/>
          <w:szCs w:val="20"/>
        </w:rPr>
        <w:t>Türk Tabipleri Birliği</w:t>
      </w:r>
    </w:p>
    <w:p w14:paraId="314564B3" w14:textId="77777777" w:rsidR="0023134E" w:rsidRDefault="0023134E" w:rsidP="009E4AC8">
      <w:pPr>
        <w:spacing w:before="100" w:beforeAutospacing="1" w:after="100" w:afterAutospacing="1"/>
        <w:ind w:left="360"/>
        <w:jc w:val="both"/>
        <w:rPr>
          <w:rFonts w:ascii="Verdana" w:hAnsi="Verdana"/>
          <w:sz w:val="20"/>
          <w:szCs w:val="20"/>
        </w:rPr>
      </w:pPr>
    </w:p>
    <w:p w14:paraId="4E34F0FB" w14:textId="77777777" w:rsidR="00F50DAE" w:rsidRDefault="00F50DAE" w:rsidP="009E4AC8">
      <w:pPr>
        <w:spacing w:before="100" w:beforeAutospacing="1" w:after="100" w:afterAutospacing="1"/>
        <w:ind w:left="360"/>
        <w:jc w:val="both"/>
        <w:rPr>
          <w:rFonts w:ascii="Verdana" w:hAnsi="Verdana"/>
          <w:sz w:val="20"/>
          <w:szCs w:val="20"/>
        </w:rPr>
      </w:pPr>
    </w:p>
    <w:p w14:paraId="600DB1BC" w14:textId="77777777" w:rsidR="00AF65FB" w:rsidRPr="005A33CD" w:rsidRDefault="00AF65FB">
      <w:pPr>
        <w:tabs>
          <w:tab w:val="num" w:pos="360"/>
        </w:tabs>
        <w:spacing w:before="100" w:beforeAutospacing="1" w:after="100" w:afterAutospacing="1"/>
        <w:ind w:left="360" w:hanging="360"/>
        <w:jc w:val="both"/>
        <w:rPr>
          <w:rFonts w:ascii="Verdana" w:hAnsi="Verdana"/>
          <w:b/>
          <w:sz w:val="20"/>
          <w:szCs w:val="20"/>
        </w:rPr>
      </w:pPr>
      <w:r w:rsidRPr="005A33CD">
        <w:rPr>
          <w:rFonts w:ascii="Verdana" w:hAnsi="Verdana"/>
          <w:b/>
          <w:sz w:val="20"/>
          <w:szCs w:val="20"/>
        </w:rPr>
        <w:lastRenderedPageBreak/>
        <w:t>Ödüller</w:t>
      </w:r>
      <w:r w:rsidR="00245D19">
        <w:rPr>
          <w:rFonts w:ascii="Verdana" w:hAnsi="Verdana"/>
          <w:b/>
          <w:sz w:val="20"/>
          <w:szCs w:val="20"/>
        </w:rPr>
        <w:t xml:space="preserve">: </w:t>
      </w:r>
    </w:p>
    <w:p w14:paraId="0868705D" w14:textId="77777777" w:rsidR="002B299A" w:rsidRPr="005A33CD" w:rsidRDefault="002B299A">
      <w:pPr>
        <w:tabs>
          <w:tab w:val="num" w:pos="360"/>
        </w:tabs>
        <w:spacing w:before="100" w:beforeAutospacing="1" w:after="100" w:afterAutospacing="1"/>
        <w:ind w:left="360" w:hanging="360"/>
        <w:jc w:val="both"/>
        <w:rPr>
          <w:rFonts w:ascii="Verdana" w:hAnsi="Verdana"/>
          <w:sz w:val="20"/>
          <w:szCs w:val="20"/>
        </w:rPr>
      </w:pPr>
      <w:r w:rsidRPr="005A33CD">
        <w:rPr>
          <w:rFonts w:ascii="Verdana" w:hAnsi="Verdana"/>
          <w:b/>
          <w:sz w:val="20"/>
          <w:szCs w:val="20"/>
        </w:rPr>
        <w:tab/>
      </w:r>
      <w:r w:rsidRPr="005A33CD">
        <w:rPr>
          <w:rFonts w:ascii="Verdana" w:hAnsi="Verdana"/>
          <w:sz w:val="20"/>
          <w:szCs w:val="20"/>
        </w:rPr>
        <w:t>2000:</w:t>
      </w:r>
      <w:r w:rsidRPr="005A33CD">
        <w:rPr>
          <w:rFonts w:ascii="Verdana" w:hAnsi="Verdana"/>
          <w:sz w:val="20"/>
          <w:szCs w:val="20"/>
        </w:rPr>
        <w:tab/>
        <w:t>NATO-A2 Yurtdışı Araştırma Bursu</w:t>
      </w:r>
    </w:p>
    <w:p w14:paraId="29AB44F4" w14:textId="77777777" w:rsidR="00612DE4" w:rsidRDefault="002B299A" w:rsidP="00612DE4">
      <w:pPr>
        <w:tabs>
          <w:tab w:val="left" w:pos="720"/>
        </w:tabs>
        <w:spacing w:before="100" w:beforeAutospacing="1" w:after="100" w:afterAutospacing="1"/>
        <w:ind w:left="360" w:hanging="360"/>
        <w:jc w:val="both"/>
        <w:rPr>
          <w:rFonts w:ascii="Verdana" w:hAnsi="Verdana"/>
          <w:sz w:val="20"/>
          <w:szCs w:val="20"/>
        </w:rPr>
      </w:pPr>
      <w:r w:rsidRPr="005A33CD">
        <w:rPr>
          <w:rFonts w:ascii="Verdana" w:hAnsi="Verdana"/>
          <w:sz w:val="20"/>
          <w:szCs w:val="20"/>
        </w:rPr>
        <w:tab/>
        <w:t>2005:</w:t>
      </w:r>
      <w:r w:rsidRPr="005A33CD">
        <w:rPr>
          <w:rFonts w:ascii="Verdana" w:hAnsi="Verdana"/>
          <w:sz w:val="20"/>
          <w:szCs w:val="20"/>
        </w:rPr>
        <w:tab/>
        <w:t xml:space="preserve">Türk Fizyolojik Bilimler Derneği </w:t>
      </w:r>
      <w:r w:rsidR="005A44F4" w:rsidRPr="005A33CD">
        <w:rPr>
          <w:rFonts w:ascii="Verdana" w:hAnsi="Verdana"/>
          <w:sz w:val="20"/>
          <w:szCs w:val="20"/>
        </w:rPr>
        <w:t>“</w:t>
      </w:r>
      <w:proofErr w:type="spellStart"/>
      <w:r w:rsidR="005A44F4" w:rsidRPr="005A33CD">
        <w:rPr>
          <w:rFonts w:ascii="Verdana" w:hAnsi="Verdana"/>
          <w:sz w:val="20"/>
          <w:szCs w:val="20"/>
        </w:rPr>
        <w:t>Anjiotensin</w:t>
      </w:r>
      <w:proofErr w:type="spellEnd"/>
      <w:r w:rsidR="005A44F4" w:rsidRPr="005A33CD">
        <w:rPr>
          <w:rFonts w:ascii="Verdana" w:hAnsi="Verdana"/>
          <w:sz w:val="20"/>
          <w:szCs w:val="20"/>
        </w:rPr>
        <w:t xml:space="preserve"> dönüştürücü enzim I/D </w:t>
      </w:r>
      <w:proofErr w:type="spellStart"/>
      <w:r w:rsidR="005A44F4" w:rsidRPr="005A33CD">
        <w:rPr>
          <w:rFonts w:ascii="Verdana" w:hAnsi="Verdana"/>
          <w:sz w:val="20"/>
          <w:szCs w:val="20"/>
        </w:rPr>
        <w:t>polimorfizmi</w:t>
      </w:r>
      <w:proofErr w:type="spellEnd"/>
      <w:r w:rsidR="005A44F4" w:rsidRPr="005A33CD">
        <w:rPr>
          <w:rFonts w:ascii="Verdana" w:hAnsi="Verdana"/>
          <w:sz w:val="20"/>
          <w:szCs w:val="20"/>
        </w:rPr>
        <w:t xml:space="preserve"> ile </w:t>
      </w:r>
      <w:proofErr w:type="spellStart"/>
      <w:r w:rsidR="005A44F4" w:rsidRPr="005A33CD">
        <w:rPr>
          <w:rFonts w:ascii="Verdana" w:hAnsi="Verdana"/>
          <w:sz w:val="20"/>
          <w:szCs w:val="20"/>
        </w:rPr>
        <w:t>hemoreolojik</w:t>
      </w:r>
      <w:proofErr w:type="spellEnd"/>
      <w:r w:rsidR="005A44F4" w:rsidRPr="005A33CD">
        <w:rPr>
          <w:rFonts w:ascii="Verdana" w:hAnsi="Verdana"/>
          <w:sz w:val="20"/>
          <w:szCs w:val="20"/>
        </w:rPr>
        <w:t xml:space="preserve"> parametrelerin ilişkisi,” isimli posterle </w:t>
      </w:r>
      <w:r w:rsidRPr="005A33CD">
        <w:rPr>
          <w:rFonts w:ascii="Verdana" w:hAnsi="Verdana"/>
          <w:sz w:val="20"/>
          <w:szCs w:val="20"/>
        </w:rPr>
        <w:t>Poster Birincilik Ödülü</w:t>
      </w:r>
    </w:p>
    <w:p w14:paraId="2A80FBB7" w14:textId="77777777" w:rsidR="00245D19" w:rsidRDefault="006E4D8E" w:rsidP="00245D19">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245D19">
        <w:rPr>
          <w:rFonts w:ascii="Verdana" w:hAnsi="Verdana"/>
          <w:sz w:val="20"/>
          <w:szCs w:val="20"/>
        </w:rPr>
        <w:t>2008:</w:t>
      </w:r>
      <w:r w:rsidR="00245D19">
        <w:rPr>
          <w:rFonts w:ascii="Verdana" w:hAnsi="Verdana"/>
          <w:sz w:val="20"/>
          <w:szCs w:val="20"/>
        </w:rPr>
        <w:tab/>
        <w:t xml:space="preserve">2007 yılı Pamukkale Üniversitesi Akademik Başarı Belgesi </w:t>
      </w:r>
    </w:p>
    <w:p w14:paraId="3145625D" w14:textId="77777777" w:rsidR="00245D19" w:rsidRDefault="006E4D8E" w:rsidP="00245D19">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245D19">
        <w:rPr>
          <w:rFonts w:ascii="Verdana" w:hAnsi="Verdana"/>
          <w:sz w:val="20"/>
          <w:szCs w:val="20"/>
        </w:rPr>
        <w:t>2010:</w:t>
      </w:r>
      <w:r w:rsidR="00245D19">
        <w:rPr>
          <w:rFonts w:ascii="Verdana" w:hAnsi="Verdana"/>
          <w:sz w:val="20"/>
          <w:szCs w:val="20"/>
        </w:rPr>
        <w:tab/>
        <w:t xml:space="preserve">Pamukkale Üniversitesi Üretkenlik Ödülü Fizyoloji Anabilim Dalı Sağlık Bilimleri Alanı “En Üretken Bölüm” Kategorisi 2008-2009 Birincilik Ödülü </w:t>
      </w:r>
    </w:p>
    <w:p w14:paraId="4DDB5D2E" w14:textId="77777777" w:rsidR="00245D19" w:rsidRPr="00B97B78" w:rsidRDefault="00894058" w:rsidP="00612DE4">
      <w:pPr>
        <w:tabs>
          <w:tab w:val="left" w:pos="720"/>
        </w:tabs>
        <w:spacing w:before="100" w:beforeAutospacing="1" w:after="100" w:afterAutospacing="1"/>
        <w:ind w:left="360" w:hanging="360"/>
        <w:jc w:val="both"/>
        <w:rPr>
          <w:rFonts w:ascii="Verdana" w:hAnsi="Verdana" w:cs="Arial"/>
          <w:sz w:val="20"/>
          <w:szCs w:val="20"/>
          <w:lang w:eastAsia="tr-TR"/>
        </w:rPr>
      </w:pPr>
      <w:r>
        <w:rPr>
          <w:rFonts w:ascii="Verdana" w:hAnsi="Verdana"/>
          <w:sz w:val="20"/>
          <w:szCs w:val="20"/>
        </w:rPr>
        <w:tab/>
        <w:t>2015:</w:t>
      </w:r>
      <w:r>
        <w:rPr>
          <w:rFonts w:ascii="Verdana" w:hAnsi="Verdana"/>
          <w:sz w:val="20"/>
          <w:szCs w:val="20"/>
        </w:rPr>
        <w:tab/>
      </w:r>
      <w:r w:rsidRPr="00B97B78">
        <w:rPr>
          <w:rFonts w:ascii="Verdana" w:hAnsi="Verdana"/>
          <w:sz w:val="20"/>
          <w:szCs w:val="20"/>
        </w:rPr>
        <w:t xml:space="preserve">Pamukkale Üniversitesi </w:t>
      </w:r>
      <w:r w:rsidRPr="00B97B78">
        <w:rPr>
          <w:rFonts w:ascii="Verdana" w:hAnsi="Verdana" w:cs="Arial"/>
          <w:sz w:val="20"/>
          <w:szCs w:val="20"/>
          <w:lang w:eastAsia="tr-TR"/>
        </w:rPr>
        <w:t>Sağlık Bilimleri alanında Yıllık Atıf 2.lik Ödülü</w:t>
      </w:r>
    </w:p>
    <w:p w14:paraId="73928DEB" w14:textId="77777777" w:rsidR="00522F1E" w:rsidRDefault="00522F1E" w:rsidP="00522F1E">
      <w:pPr>
        <w:tabs>
          <w:tab w:val="left" w:pos="720"/>
        </w:tabs>
        <w:spacing w:before="100" w:beforeAutospacing="1" w:after="100" w:afterAutospacing="1"/>
        <w:ind w:left="360" w:hanging="360"/>
        <w:jc w:val="both"/>
        <w:rPr>
          <w:rFonts w:ascii="Verdana" w:hAnsi="Verdana"/>
          <w:sz w:val="20"/>
          <w:szCs w:val="20"/>
        </w:rPr>
      </w:pPr>
      <w:r>
        <w:rPr>
          <w:rFonts w:ascii="Arial" w:hAnsi="Arial" w:cs="Arial"/>
          <w:sz w:val="20"/>
          <w:szCs w:val="20"/>
          <w:lang w:eastAsia="tr-TR"/>
        </w:rPr>
        <w:tab/>
      </w:r>
      <w:r>
        <w:rPr>
          <w:rFonts w:ascii="Verdana" w:hAnsi="Verdana"/>
          <w:sz w:val="20"/>
          <w:szCs w:val="20"/>
        </w:rPr>
        <w:t>2015:</w:t>
      </w:r>
      <w:r>
        <w:rPr>
          <w:rFonts w:ascii="Verdana" w:hAnsi="Verdana"/>
          <w:sz w:val="20"/>
          <w:szCs w:val="20"/>
        </w:rPr>
        <w:tab/>
      </w:r>
      <w:r w:rsidRPr="005A33CD">
        <w:rPr>
          <w:rFonts w:ascii="Verdana" w:hAnsi="Verdana"/>
          <w:sz w:val="20"/>
          <w:szCs w:val="20"/>
        </w:rPr>
        <w:t>Türk Fizyolojik Bilimler Derneği</w:t>
      </w:r>
      <w:r>
        <w:rPr>
          <w:rFonts w:ascii="Verdana" w:hAnsi="Verdana"/>
          <w:sz w:val="20"/>
          <w:szCs w:val="20"/>
        </w:rPr>
        <w:t xml:space="preserve"> “</w:t>
      </w:r>
      <w:proofErr w:type="spellStart"/>
      <w:r>
        <w:rPr>
          <w:rFonts w:ascii="Verdana" w:hAnsi="Verdana"/>
          <w:sz w:val="20"/>
          <w:szCs w:val="20"/>
        </w:rPr>
        <w:t>Subklinik</w:t>
      </w:r>
      <w:proofErr w:type="spellEnd"/>
      <w:r>
        <w:rPr>
          <w:rFonts w:ascii="Verdana" w:hAnsi="Verdana"/>
          <w:sz w:val="20"/>
          <w:szCs w:val="20"/>
        </w:rPr>
        <w:t xml:space="preserve"> </w:t>
      </w:r>
      <w:proofErr w:type="spellStart"/>
      <w:r>
        <w:rPr>
          <w:rFonts w:ascii="Verdana" w:hAnsi="Verdana"/>
          <w:sz w:val="20"/>
          <w:szCs w:val="20"/>
        </w:rPr>
        <w:t>hipotiroidili</w:t>
      </w:r>
      <w:proofErr w:type="spellEnd"/>
      <w:r>
        <w:rPr>
          <w:rFonts w:ascii="Verdana" w:hAnsi="Verdana"/>
          <w:sz w:val="20"/>
          <w:szCs w:val="20"/>
        </w:rPr>
        <w:t xml:space="preserve"> çocuklarda </w:t>
      </w:r>
      <w:proofErr w:type="spellStart"/>
      <w:r>
        <w:rPr>
          <w:rFonts w:ascii="Verdana" w:hAnsi="Verdana"/>
          <w:sz w:val="20"/>
          <w:szCs w:val="20"/>
        </w:rPr>
        <w:t>hemoreolojik</w:t>
      </w:r>
      <w:proofErr w:type="spellEnd"/>
      <w:r>
        <w:rPr>
          <w:rFonts w:ascii="Verdana" w:hAnsi="Verdana"/>
          <w:sz w:val="20"/>
          <w:szCs w:val="20"/>
        </w:rPr>
        <w:t xml:space="preserve"> parametrelerin araştır</w:t>
      </w:r>
      <w:r w:rsidR="00387A58">
        <w:rPr>
          <w:rFonts w:ascii="Verdana" w:hAnsi="Verdana"/>
          <w:sz w:val="20"/>
          <w:szCs w:val="20"/>
        </w:rPr>
        <w:t>ı</w:t>
      </w:r>
      <w:r>
        <w:rPr>
          <w:rFonts w:ascii="Verdana" w:hAnsi="Verdana"/>
          <w:sz w:val="20"/>
          <w:szCs w:val="20"/>
        </w:rPr>
        <w:t xml:space="preserve">lması ve </w:t>
      </w:r>
      <w:proofErr w:type="spellStart"/>
      <w:r>
        <w:rPr>
          <w:rFonts w:ascii="Verdana" w:hAnsi="Verdana"/>
          <w:sz w:val="20"/>
          <w:szCs w:val="20"/>
        </w:rPr>
        <w:t>karotis</w:t>
      </w:r>
      <w:proofErr w:type="spellEnd"/>
      <w:r>
        <w:rPr>
          <w:rFonts w:ascii="Verdana" w:hAnsi="Verdana"/>
          <w:sz w:val="20"/>
          <w:szCs w:val="20"/>
        </w:rPr>
        <w:t xml:space="preserve"> </w:t>
      </w:r>
      <w:proofErr w:type="spellStart"/>
      <w:r>
        <w:rPr>
          <w:rFonts w:ascii="Verdana" w:hAnsi="Verdana"/>
          <w:sz w:val="20"/>
          <w:szCs w:val="20"/>
        </w:rPr>
        <w:t>intima-media</w:t>
      </w:r>
      <w:proofErr w:type="spellEnd"/>
      <w:r>
        <w:rPr>
          <w:rFonts w:ascii="Verdana" w:hAnsi="Verdana"/>
          <w:sz w:val="20"/>
          <w:szCs w:val="20"/>
        </w:rPr>
        <w:t xml:space="preserve"> kalınlığı ile ilişkisini incelenmesi” </w:t>
      </w:r>
      <w:r w:rsidRPr="005A33CD">
        <w:rPr>
          <w:rFonts w:ascii="Verdana" w:hAnsi="Verdana"/>
          <w:sz w:val="20"/>
          <w:szCs w:val="20"/>
        </w:rPr>
        <w:t xml:space="preserve">isimli posterle Poster </w:t>
      </w:r>
      <w:r w:rsidR="00D276E8">
        <w:rPr>
          <w:rFonts w:ascii="Verdana" w:hAnsi="Verdana"/>
          <w:sz w:val="20"/>
          <w:szCs w:val="20"/>
        </w:rPr>
        <w:t>İ</w:t>
      </w:r>
      <w:r>
        <w:rPr>
          <w:rFonts w:ascii="Verdana" w:hAnsi="Verdana"/>
          <w:sz w:val="20"/>
          <w:szCs w:val="20"/>
        </w:rPr>
        <w:t>kincilik</w:t>
      </w:r>
      <w:r w:rsidRPr="005A33CD">
        <w:rPr>
          <w:rFonts w:ascii="Verdana" w:hAnsi="Verdana"/>
          <w:sz w:val="20"/>
          <w:szCs w:val="20"/>
        </w:rPr>
        <w:t xml:space="preserve"> Ödülü</w:t>
      </w:r>
      <w:r>
        <w:rPr>
          <w:rFonts w:ascii="Verdana" w:hAnsi="Verdana"/>
          <w:sz w:val="20"/>
          <w:szCs w:val="20"/>
        </w:rPr>
        <w:t xml:space="preserve"> (Emine Kılıç-Toprak </w:t>
      </w:r>
      <w:r w:rsidR="002217B4">
        <w:rPr>
          <w:rFonts w:ascii="Verdana" w:hAnsi="Verdana"/>
          <w:sz w:val="20"/>
          <w:szCs w:val="20"/>
        </w:rPr>
        <w:t>Doktora Ö</w:t>
      </w:r>
      <w:r>
        <w:rPr>
          <w:rFonts w:ascii="Verdana" w:hAnsi="Verdana"/>
          <w:sz w:val="20"/>
          <w:szCs w:val="20"/>
        </w:rPr>
        <w:t>ğrencisi)</w:t>
      </w:r>
    </w:p>
    <w:p w14:paraId="585B52E7" w14:textId="77777777" w:rsidR="006B1D11" w:rsidRDefault="006B1D11" w:rsidP="00522F1E">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2016:</w:t>
      </w:r>
      <w:r>
        <w:rPr>
          <w:rFonts w:ascii="Verdana" w:hAnsi="Verdana"/>
          <w:sz w:val="20"/>
          <w:szCs w:val="20"/>
        </w:rPr>
        <w:tab/>
        <w:t xml:space="preserve">Türk </w:t>
      </w:r>
      <w:proofErr w:type="spellStart"/>
      <w:r>
        <w:rPr>
          <w:rFonts w:ascii="Verdana" w:hAnsi="Verdana"/>
          <w:sz w:val="20"/>
          <w:szCs w:val="20"/>
        </w:rPr>
        <w:t>Toraks</w:t>
      </w:r>
      <w:proofErr w:type="spellEnd"/>
      <w:r>
        <w:rPr>
          <w:rFonts w:ascii="Verdana" w:hAnsi="Verdana"/>
          <w:sz w:val="20"/>
          <w:szCs w:val="20"/>
        </w:rPr>
        <w:t xml:space="preserve"> Derneği “</w:t>
      </w:r>
      <w:proofErr w:type="spellStart"/>
      <w:r>
        <w:rPr>
          <w:rFonts w:ascii="Verdana" w:hAnsi="Verdana"/>
          <w:sz w:val="20"/>
          <w:szCs w:val="20"/>
        </w:rPr>
        <w:t>Increased</w:t>
      </w:r>
      <w:proofErr w:type="spellEnd"/>
      <w:r>
        <w:rPr>
          <w:rFonts w:ascii="Verdana" w:hAnsi="Verdana"/>
          <w:sz w:val="20"/>
          <w:szCs w:val="20"/>
        </w:rPr>
        <w:t xml:space="preserve"> </w:t>
      </w:r>
      <w:proofErr w:type="spellStart"/>
      <w:r>
        <w:rPr>
          <w:rFonts w:ascii="Verdana" w:hAnsi="Verdana"/>
          <w:sz w:val="20"/>
          <w:szCs w:val="20"/>
        </w:rPr>
        <w:t>erythrocyte</w:t>
      </w:r>
      <w:proofErr w:type="spellEnd"/>
      <w:r>
        <w:rPr>
          <w:rFonts w:ascii="Verdana" w:hAnsi="Verdana"/>
          <w:sz w:val="20"/>
          <w:szCs w:val="20"/>
        </w:rPr>
        <w:t xml:space="preserve"> </w:t>
      </w:r>
      <w:proofErr w:type="spellStart"/>
      <w:r>
        <w:rPr>
          <w:rFonts w:ascii="Verdana" w:hAnsi="Verdana"/>
          <w:sz w:val="20"/>
          <w:szCs w:val="20"/>
        </w:rPr>
        <w:t>aggregation</w:t>
      </w:r>
      <w:proofErr w:type="spellEnd"/>
      <w:r>
        <w:rPr>
          <w:rFonts w:ascii="Verdana" w:hAnsi="Verdana"/>
          <w:sz w:val="20"/>
          <w:szCs w:val="20"/>
        </w:rPr>
        <w:t xml:space="preserve"> </w:t>
      </w:r>
      <w:proofErr w:type="spellStart"/>
      <w:r>
        <w:rPr>
          <w:rFonts w:ascii="Verdana" w:hAnsi="Verdana"/>
          <w:sz w:val="20"/>
          <w:szCs w:val="20"/>
        </w:rPr>
        <w:t>and</w:t>
      </w:r>
      <w:proofErr w:type="spellEnd"/>
      <w:r>
        <w:rPr>
          <w:rFonts w:ascii="Verdana" w:hAnsi="Verdana"/>
          <w:sz w:val="20"/>
          <w:szCs w:val="20"/>
        </w:rPr>
        <w:t xml:space="preserve"> </w:t>
      </w:r>
      <w:proofErr w:type="spellStart"/>
      <w:r>
        <w:rPr>
          <w:rFonts w:ascii="Verdana" w:hAnsi="Verdana"/>
          <w:sz w:val="20"/>
          <w:szCs w:val="20"/>
        </w:rPr>
        <w:t>oxidative</w:t>
      </w:r>
      <w:proofErr w:type="spellEnd"/>
      <w:r>
        <w:rPr>
          <w:rFonts w:ascii="Verdana" w:hAnsi="Verdana"/>
          <w:sz w:val="20"/>
          <w:szCs w:val="20"/>
        </w:rPr>
        <w:t xml:space="preserve"> </w:t>
      </w:r>
      <w:proofErr w:type="spellStart"/>
      <w:r>
        <w:rPr>
          <w:rFonts w:ascii="Verdana" w:hAnsi="Verdana"/>
          <w:sz w:val="20"/>
          <w:szCs w:val="20"/>
        </w:rPr>
        <w:t>stress</w:t>
      </w:r>
      <w:proofErr w:type="spellEnd"/>
      <w:r>
        <w:rPr>
          <w:rFonts w:ascii="Verdana" w:hAnsi="Verdana"/>
          <w:sz w:val="20"/>
          <w:szCs w:val="20"/>
        </w:rPr>
        <w:t xml:space="preserve"> in </w:t>
      </w:r>
      <w:proofErr w:type="spellStart"/>
      <w:r>
        <w:rPr>
          <w:rFonts w:ascii="Verdana" w:hAnsi="Verdana"/>
          <w:sz w:val="20"/>
          <w:szCs w:val="20"/>
        </w:rPr>
        <w:t>patients</w:t>
      </w:r>
      <w:proofErr w:type="spellEnd"/>
      <w:r>
        <w:rPr>
          <w:rFonts w:ascii="Verdana" w:hAnsi="Verdana"/>
          <w:sz w:val="20"/>
          <w:szCs w:val="20"/>
        </w:rPr>
        <w:t xml:space="preserve"> </w:t>
      </w:r>
      <w:proofErr w:type="spellStart"/>
      <w:r>
        <w:rPr>
          <w:rFonts w:ascii="Verdana" w:hAnsi="Verdana"/>
          <w:sz w:val="20"/>
          <w:szCs w:val="20"/>
        </w:rPr>
        <w:t>with</w:t>
      </w:r>
      <w:proofErr w:type="spellEnd"/>
      <w:r>
        <w:rPr>
          <w:rFonts w:ascii="Verdana" w:hAnsi="Verdana"/>
          <w:sz w:val="20"/>
          <w:szCs w:val="20"/>
        </w:rPr>
        <w:t xml:space="preserve"> </w:t>
      </w:r>
      <w:proofErr w:type="spellStart"/>
      <w:r>
        <w:rPr>
          <w:rFonts w:ascii="Verdana" w:hAnsi="Verdana"/>
          <w:sz w:val="20"/>
          <w:szCs w:val="20"/>
        </w:rPr>
        <w:t>idiopathic</w:t>
      </w:r>
      <w:proofErr w:type="spellEnd"/>
      <w:r>
        <w:rPr>
          <w:rFonts w:ascii="Verdana" w:hAnsi="Verdana"/>
          <w:sz w:val="20"/>
          <w:szCs w:val="20"/>
        </w:rPr>
        <w:t xml:space="preserve"> </w:t>
      </w:r>
      <w:proofErr w:type="spellStart"/>
      <w:r>
        <w:rPr>
          <w:rFonts w:ascii="Verdana" w:hAnsi="Verdana"/>
          <w:sz w:val="20"/>
          <w:szCs w:val="20"/>
        </w:rPr>
        <w:t>interstitial</w:t>
      </w:r>
      <w:proofErr w:type="spellEnd"/>
      <w:r>
        <w:rPr>
          <w:rFonts w:ascii="Verdana" w:hAnsi="Verdana"/>
          <w:sz w:val="20"/>
          <w:szCs w:val="20"/>
        </w:rPr>
        <w:t xml:space="preserve"> </w:t>
      </w:r>
      <w:proofErr w:type="spellStart"/>
      <w:r>
        <w:rPr>
          <w:rFonts w:ascii="Verdana" w:hAnsi="Verdana"/>
          <w:sz w:val="20"/>
          <w:szCs w:val="20"/>
        </w:rPr>
        <w:t>pneumonia</w:t>
      </w:r>
      <w:proofErr w:type="spellEnd"/>
      <w:r>
        <w:rPr>
          <w:rFonts w:ascii="Verdana" w:hAnsi="Verdana"/>
          <w:sz w:val="20"/>
          <w:szCs w:val="20"/>
        </w:rPr>
        <w:t>” isimli posterle Klinik Sorunlar Çalışma Grubu Poster Ödülü</w:t>
      </w:r>
    </w:p>
    <w:p w14:paraId="42883C5D" w14:textId="77777777" w:rsidR="00FA083F" w:rsidRDefault="00FA083F" w:rsidP="00522F1E">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2017:</w:t>
      </w:r>
      <w:r>
        <w:rPr>
          <w:rFonts w:ascii="Verdana" w:hAnsi="Verdana"/>
          <w:sz w:val="20"/>
          <w:szCs w:val="20"/>
        </w:rPr>
        <w:tab/>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American</w:t>
      </w:r>
      <w:proofErr w:type="spellEnd"/>
      <w:r>
        <w:rPr>
          <w:rFonts w:ascii="Verdana" w:hAnsi="Verdana"/>
          <w:sz w:val="20"/>
          <w:szCs w:val="20"/>
        </w:rPr>
        <w:t xml:space="preserve"> </w:t>
      </w:r>
      <w:proofErr w:type="spellStart"/>
      <w:r>
        <w:rPr>
          <w:rFonts w:ascii="Verdana" w:hAnsi="Verdana"/>
          <w:sz w:val="20"/>
          <w:szCs w:val="20"/>
        </w:rPr>
        <w:t>College</w:t>
      </w:r>
      <w:proofErr w:type="spellEnd"/>
      <w:r>
        <w:rPr>
          <w:rFonts w:ascii="Verdana" w:hAnsi="Verdana"/>
          <w:sz w:val="20"/>
          <w:szCs w:val="20"/>
        </w:rPr>
        <w:t xml:space="preserve"> of </w:t>
      </w:r>
      <w:proofErr w:type="spellStart"/>
      <w:r>
        <w:rPr>
          <w:rFonts w:ascii="Verdana" w:hAnsi="Verdana"/>
          <w:sz w:val="20"/>
          <w:szCs w:val="20"/>
        </w:rPr>
        <w:t>Cardiology</w:t>
      </w:r>
      <w:proofErr w:type="spellEnd"/>
      <w:r>
        <w:rPr>
          <w:rFonts w:ascii="Verdana" w:hAnsi="Verdana"/>
          <w:sz w:val="20"/>
          <w:szCs w:val="20"/>
        </w:rPr>
        <w:t xml:space="preserve"> </w:t>
      </w:r>
      <w:proofErr w:type="spellStart"/>
      <w:r>
        <w:rPr>
          <w:rFonts w:ascii="Verdana" w:hAnsi="Verdana"/>
          <w:sz w:val="20"/>
          <w:szCs w:val="20"/>
        </w:rPr>
        <w:t>highest-ranking</w:t>
      </w:r>
      <w:proofErr w:type="spellEnd"/>
      <w:r>
        <w:rPr>
          <w:rFonts w:ascii="Verdana" w:hAnsi="Verdana"/>
          <w:sz w:val="20"/>
          <w:szCs w:val="20"/>
        </w:rPr>
        <w:t xml:space="preserve"> </w:t>
      </w:r>
      <w:proofErr w:type="spellStart"/>
      <w:r>
        <w:rPr>
          <w:rFonts w:ascii="Verdana" w:hAnsi="Verdana"/>
          <w:sz w:val="20"/>
          <w:szCs w:val="20"/>
        </w:rPr>
        <w:t>abstract</w:t>
      </w:r>
      <w:proofErr w:type="spellEnd"/>
      <w:r>
        <w:rPr>
          <w:rFonts w:ascii="Verdana" w:hAnsi="Verdana"/>
          <w:sz w:val="20"/>
          <w:szCs w:val="20"/>
        </w:rPr>
        <w:t xml:space="preserve"> </w:t>
      </w:r>
      <w:proofErr w:type="spellStart"/>
      <w:r>
        <w:rPr>
          <w:rFonts w:ascii="Verdana" w:hAnsi="Verdana"/>
          <w:sz w:val="20"/>
          <w:szCs w:val="20"/>
        </w:rPr>
        <w:t>submitted</w:t>
      </w:r>
      <w:proofErr w:type="spellEnd"/>
      <w:r>
        <w:rPr>
          <w:rFonts w:ascii="Verdana" w:hAnsi="Verdana"/>
          <w:sz w:val="20"/>
          <w:szCs w:val="20"/>
        </w:rPr>
        <w:t xml:space="preserve"> </w:t>
      </w:r>
      <w:proofErr w:type="spellStart"/>
      <w:r>
        <w:rPr>
          <w:rFonts w:ascii="Verdana" w:hAnsi="Verdana"/>
          <w:sz w:val="20"/>
          <w:szCs w:val="20"/>
        </w:rPr>
        <w:t>from</w:t>
      </w:r>
      <w:proofErr w:type="spellEnd"/>
      <w:r>
        <w:rPr>
          <w:rFonts w:ascii="Verdana" w:hAnsi="Verdana"/>
          <w:sz w:val="20"/>
          <w:szCs w:val="20"/>
        </w:rPr>
        <w:t xml:space="preserve"> </w:t>
      </w:r>
      <w:proofErr w:type="spellStart"/>
      <w:r>
        <w:rPr>
          <w:rFonts w:ascii="Verdana" w:hAnsi="Verdana"/>
          <w:sz w:val="20"/>
          <w:szCs w:val="20"/>
        </w:rPr>
        <w:t>Turkey</w:t>
      </w:r>
      <w:proofErr w:type="spellEnd"/>
      <w:r>
        <w:rPr>
          <w:rFonts w:ascii="Verdana" w:hAnsi="Verdana"/>
          <w:sz w:val="20"/>
          <w:szCs w:val="20"/>
        </w:rPr>
        <w:t xml:space="preserve"> (Dr. </w:t>
      </w:r>
      <w:proofErr w:type="spellStart"/>
      <w:r>
        <w:rPr>
          <w:rFonts w:ascii="Verdana" w:hAnsi="Verdana"/>
          <w:sz w:val="20"/>
          <w:szCs w:val="20"/>
        </w:rPr>
        <w:t>Yalin</w:t>
      </w:r>
      <w:proofErr w:type="spellEnd"/>
      <w:r>
        <w:rPr>
          <w:rFonts w:ascii="Verdana" w:hAnsi="Verdana"/>
          <w:sz w:val="20"/>
          <w:szCs w:val="20"/>
        </w:rPr>
        <w:t xml:space="preserve"> </w:t>
      </w:r>
      <w:proofErr w:type="spellStart"/>
      <w:r>
        <w:rPr>
          <w:rFonts w:ascii="Verdana" w:hAnsi="Verdana"/>
          <w:sz w:val="20"/>
          <w:szCs w:val="20"/>
        </w:rPr>
        <w:t>Yaylali</w:t>
      </w:r>
      <w:proofErr w:type="spellEnd"/>
      <w:r>
        <w:rPr>
          <w:rFonts w:ascii="Verdana" w:hAnsi="Verdana"/>
          <w:sz w:val="20"/>
          <w:szCs w:val="20"/>
        </w:rPr>
        <w:t xml:space="preserve">) </w:t>
      </w:r>
    </w:p>
    <w:p w14:paraId="7F808A75" w14:textId="77777777" w:rsidR="00FA083F" w:rsidRDefault="00FA083F" w:rsidP="00FA083F">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2017:</w:t>
      </w:r>
      <w:r>
        <w:rPr>
          <w:rFonts w:ascii="Verdana" w:hAnsi="Verdana"/>
          <w:sz w:val="20"/>
          <w:szCs w:val="20"/>
        </w:rPr>
        <w:tab/>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American</w:t>
      </w:r>
      <w:proofErr w:type="spellEnd"/>
      <w:r>
        <w:rPr>
          <w:rFonts w:ascii="Verdana" w:hAnsi="Verdana"/>
          <w:sz w:val="20"/>
          <w:szCs w:val="20"/>
        </w:rPr>
        <w:t xml:space="preserve"> </w:t>
      </w:r>
      <w:proofErr w:type="spellStart"/>
      <w:r>
        <w:rPr>
          <w:rFonts w:ascii="Verdana" w:hAnsi="Verdana"/>
          <w:sz w:val="20"/>
          <w:szCs w:val="20"/>
        </w:rPr>
        <w:t>College</w:t>
      </w:r>
      <w:proofErr w:type="spellEnd"/>
      <w:r>
        <w:rPr>
          <w:rFonts w:ascii="Verdana" w:hAnsi="Verdana"/>
          <w:sz w:val="20"/>
          <w:szCs w:val="20"/>
        </w:rPr>
        <w:t xml:space="preserve"> of </w:t>
      </w:r>
      <w:proofErr w:type="spellStart"/>
      <w:r>
        <w:rPr>
          <w:rFonts w:ascii="Verdana" w:hAnsi="Verdana"/>
          <w:sz w:val="20"/>
          <w:szCs w:val="20"/>
        </w:rPr>
        <w:t>Cardiology</w:t>
      </w:r>
      <w:proofErr w:type="spellEnd"/>
      <w:r>
        <w:rPr>
          <w:rFonts w:ascii="Verdana" w:hAnsi="Verdana"/>
          <w:sz w:val="20"/>
          <w:szCs w:val="20"/>
        </w:rPr>
        <w:t xml:space="preserve"> </w:t>
      </w:r>
      <w:proofErr w:type="spellStart"/>
      <w:r>
        <w:rPr>
          <w:rFonts w:ascii="Verdana" w:hAnsi="Verdana"/>
          <w:sz w:val="20"/>
          <w:szCs w:val="20"/>
        </w:rPr>
        <w:t>fourth</w:t>
      </w:r>
      <w:proofErr w:type="spellEnd"/>
      <w:r>
        <w:rPr>
          <w:rFonts w:ascii="Verdana" w:hAnsi="Verdana"/>
          <w:sz w:val="20"/>
          <w:szCs w:val="20"/>
        </w:rPr>
        <w:t xml:space="preserve"> </w:t>
      </w:r>
      <w:proofErr w:type="spellStart"/>
      <w:r>
        <w:rPr>
          <w:rFonts w:ascii="Verdana" w:hAnsi="Verdana"/>
          <w:sz w:val="20"/>
          <w:szCs w:val="20"/>
        </w:rPr>
        <w:t>highest-ranking</w:t>
      </w:r>
      <w:proofErr w:type="spellEnd"/>
      <w:r>
        <w:rPr>
          <w:rFonts w:ascii="Verdana" w:hAnsi="Verdana"/>
          <w:sz w:val="20"/>
          <w:szCs w:val="20"/>
        </w:rPr>
        <w:t xml:space="preserve"> </w:t>
      </w:r>
      <w:proofErr w:type="spellStart"/>
      <w:r>
        <w:rPr>
          <w:rFonts w:ascii="Verdana" w:hAnsi="Verdana"/>
          <w:sz w:val="20"/>
          <w:szCs w:val="20"/>
        </w:rPr>
        <w:t>abstract</w:t>
      </w:r>
      <w:proofErr w:type="spellEnd"/>
      <w:r>
        <w:rPr>
          <w:rFonts w:ascii="Verdana" w:hAnsi="Verdana"/>
          <w:sz w:val="20"/>
          <w:szCs w:val="20"/>
        </w:rPr>
        <w:t xml:space="preserve"> </w:t>
      </w:r>
      <w:proofErr w:type="spellStart"/>
      <w:r>
        <w:rPr>
          <w:rFonts w:ascii="Verdana" w:hAnsi="Verdana"/>
          <w:sz w:val="20"/>
          <w:szCs w:val="20"/>
        </w:rPr>
        <w:t>submitted</w:t>
      </w:r>
      <w:proofErr w:type="spellEnd"/>
      <w:r>
        <w:rPr>
          <w:rFonts w:ascii="Verdana" w:hAnsi="Verdana"/>
          <w:sz w:val="20"/>
          <w:szCs w:val="20"/>
        </w:rPr>
        <w:t xml:space="preserve"> </w:t>
      </w:r>
      <w:proofErr w:type="spellStart"/>
      <w:r>
        <w:rPr>
          <w:rFonts w:ascii="Verdana" w:hAnsi="Verdana"/>
          <w:sz w:val="20"/>
          <w:szCs w:val="20"/>
        </w:rPr>
        <w:t>from</w:t>
      </w:r>
      <w:proofErr w:type="spellEnd"/>
      <w:r>
        <w:rPr>
          <w:rFonts w:ascii="Verdana" w:hAnsi="Verdana"/>
          <w:sz w:val="20"/>
          <w:szCs w:val="20"/>
        </w:rPr>
        <w:t xml:space="preserve"> </w:t>
      </w:r>
      <w:proofErr w:type="spellStart"/>
      <w:r>
        <w:rPr>
          <w:rFonts w:ascii="Verdana" w:hAnsi="Verdana"/>
          <w:sz w:val="20"/>
          <w:szCs w:val="20"/>
        </w:rPr>
        <w:t>participating</w:t>
      </w:r>
      <w:proofErr w:type="spellEnd"/>
      <w:r>
        <w:rPr>
          <w:rFonts w:ascii="Verdana" w:hAnsi="Verdana"/>
          <w:sz w:val="20"/>
          <w:szCs w:val="20"/>
        </w:rPr>
        <w:t xml:space="preserve"> </w:t>
      </w:r>
      <w:proofErr w:type="spellStart"/>
      <w:r>
        <w:rPr>
          <w:rFonts w:ascii="Verdana" w:hAnsi="Verdana"/>
          <w:sz w:val="20"/>
          <w:szCs w:val="20"/>
        </w:rPr>
        <w:t>Middle</w:t>
      </w:r>
      <w:proofErr w:type="spellEnd"/>
      <w:r>
        <w:rPr>
          <w:rFonts w:ascii="Verdana" w:hAnsi="Verdana"/>
          <w:sz w:val="20"/>
          <w:szCs w:val="20"/>
        </w:rPr>
        <w:t xml:space="preserve"> East </w:t>
      </w:r>
      <w:proofErr w:type="spellStart"/>
      <w:r>
        <w:rPr>
          <w:rFonts w:ascii="Verdana" w:hAnsi="Verdana"/>
          <w:sz w:val="20"/>
          <w:szCs w:val="20"/>
        </w:rPr>
        <w:t>countries</w:t>
      </w:r>
      <w:proofErr w:type="spellEnd"/>
      <w:r>
        <w:rPr>
          <w:rFonts w:ascii="Verdana" w:hAnsi="Verdana"/>
          <w:sz w:val="20"/>
          <w:szCs w:val="20"/>
        </w:rPr>
        <w:t xml:space="preserve"> (Dr. </w:t>
      </w:r>
      <w:proofErr w:type="spellStart"/>
      <w:r>
        <w:rPr>
          <w:rFonts w:ascii="Verdana" w:hAnsi="Verdana"/>
          <w:sz w:val="20"/>
          <w:szCs w:val="20"/>
        </w:rPr>
        <w:t>Yalin</w:t>
      </w:r>
      <w:proofErr w:type="spellEnd"/>
      <w:r>
        <w:rPr>
          <w:rFonts w:ascii="Verdana" w:hAnsi="Verdana"/>
          <w:sz w:val="20"/>
          <w:szCs w:val="20"/>
        </w:rPr>
        <w:t xml:space="preserve"> </w:t>
      </w:r>
      <w:proofErr w:type="spellStart"/>
      <w:r>
        <w:rPr>
          <w:rFonts w:ascii="Verdana" w:hAnsi="Verdana"/>
          <w:sz w:val="20"/>
          <w:szCs w:val="20"/>
        </w:rPr>
        <w:t>Yaylali</w:t>
      </w:r>
      <w:proofErr w:type="spellEnd"/>
      <w:r>
        <w:rPr>
          <w:rFonts w:ascii="Verdana" w:hAnsi="Verdana"/>
          <w:sz w:val="20"/>
          <w:szCs w:val="20"/>
        </w:rPr>
        <w:t xml:space="preserve">) </w:t>
      </w:r>
    </w:p>
    <w:p w14:paraId="014CA012" w14:textId="77777777" w:rsidR="002724F6" w:rsidRDefault="00374603" w:rsidP="002724F6">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2017:</w:t>
      </w:r>
      <w:r>
        <w:rPr>
          <w:rFonts w:ascii="Verdana" w:hAnsi="Verdana"/>
          <w:sz w:val="20"/>
          <w:szCs w:val="20"/>
        </w:rPr>
        <w:tab/>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American</w:t>
      </w:r>
      <w:proofErr w:type="spellEnd"/>
      <w:r>
        <w:rPr>
          <w:rFonts w:ascii="Verdana" w:hAnsi="Verdana"/>
          <w:sz w:val="20"/>
          <w:szCs w:val="20"/>
        </w:rPr>
        <w:t xml:space="preserve"> </w:t>
      </w:r>
      <w:proofErr w:type="spellStart"/>
      <w:r>
        <w:rPr>
          <w:rFonts w:ascii="Verdana" w:hAnsi="Verdana"/>
          <w:sz w:val="20"/>
          <w:szCs w:val="20"/>
        </w:rPr>
        <w:t>College</w:t>
      </w:r>
      <w:proofErr w:type="spellEnd"/>
      <w:r>
        <w:rPr>
          <w:rFonts w:ascii="Verdana" w:hAnsi="Verdana"/>
          <w:sz w:val="20"/>
          <w:szCs w:val="20"/>
        </w:rPr>
        <w:t xml:space="preserve"> of </w:t>
      </w:r>
      <w:proofErr w:type="spellStart"/>
      <w:r>
        <w:rPr>
          <w:rFonts w:ascii="Verdana" w:hAnsi="Verdana"/>
          <w:sz w:val="20"/>
          <w:szCs w:val="20"/>
        </w:rPr>
        <w:t>Cardiology</w:t>
      </w:r>
      <w:proofErr w:type="spellEnd"/>
      <w:r>
        <w:rPr>
          <w:rFonts w:ascii="Verdana" w:hAnsi="Verdana"/>
          <w:sz w:val="20"/>
          <w:szCs w:val="20"/>
        </w:rPr>
        <w:t xml:space="preserve"> Best Poster </w:t>
      </w:r>
      <w:proofErr w:type="spellStart"/>
      <w:r>
        <w:rPr>
          <w:rFonts w:ascii="Verdana" w:hAnsi="Verdana"/>
          <w:sz w:val="20"/>
          <w:szCs w:val="20"/>
        </w:rPr>
        <w:t>Award</w:t>
      </w:r>
      <w:proofErr w:type="spellEnd"/>
      <w:r>
        <w:rPr>
          <w:rFonts w:ascii="Verdana" w:hAnsi="Verdana"/>
          <w:sz w:val="20"/>
          <w:szCs w:val="20"/>
        </w:rPr>
        <w:t xml:space="preserve"> (Dr. </w:t>
      </w:r>
      <w:proofErr w:type="spellStart"/>
      <w:r>
        <w:rPr>
          <w:rFonts w:ascii="Verdana" w:hAnsi="Verdana"/>
          <w:sz w:val="20"/>
          <w:szCs w:val="20"/>
        </w:rPr>
        <w:t>Yalin</w:t>
      </w:r>
      <w:proofErr w:type="spellEnd"/>
      <w:r>
        <w:rPr>
          <w:rFonts w:ascii="Verdana" w:hAnsi="Verdana"/>
          <w:sz w:val="20"/>
          <w:szCs w:val="20"/>
        </w:rPr>
        <w:t xml:space="preserve"> </w:t>
      </w:r>
      <w:proofErr w:type="spellStart"/>
      <w:r>
        <w:rPr>
          <w:rFonts w:ascii="Verdana" w:hAnsi="Verdana"/>
          <w:sz w:val="20"/>
          <w:szCs w:val="20"/>
        </w:rPr>
        <w:t>Yaylali</w:t>
      </w:r>
      <w:proofErr w:type="spellEnd"/>
      <w:r>
        <w:rPr>
          <w:rFonts w:ascii="Verdana" w:hAnsi="Verdana"/>
          <w:sz w:val="20"/>
          <w:szCs w:val="20"/>
        </w:rPr>
        <w:t xml:space="preserve">) </w:t>
      </w:r>
    </w:p>
    <w:p w14:paraId="73A585DD" w14:textId="77777777" w:rsidR="002224BE" w:rsidRDefault="0076376D" w:rsidP="002724F6">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2018:</w:t>
      </w:r>
      <w:r>
        <w:rPr>
          <w:rFonts w:ascii="Verdana" w:hAnsi="Verdana"/>
          <w:sz w:val="20"/>
          <w:szCs w:val="20"/>
        </w:rPr>
        <w:tab/>
      </w:r>
      <w:r w:rsidR="002224BE">
        <w:rPr>
          <w:rFonts w:ascii="Verdana" w:hAnsi="Verdana"/>
          <w:sz w:val="20"/>
          <w:szCs w:val="20"/>
        </w:rPr>
        <w:t xml:space="preserve">Poster </w:t>
      </w:r>
      <w:r w:rsidR="002224BE" w:rsidRPr="002224BE">
        <w:rPr>
          <w:rFonts w:ascii="Verdana" w:hAnsi="Verdana"/>
          <w:color w:val="26282A"/>
          <w:sz w:val="20"/>
          <w:szCs w:val="20"/>
        </w:rPr>
        <w:t xml:space="preserve">'I-131 </w:t>
      </w:r>
      <w:proofErr w:type="spellStart"/>
      <w:r w:rsidR="002224BE" w:rsidRPr="002224BE">
        <w:rPr>
          <w:rFonts w:ascii="Verdana" w:hAnsi="Verdana"/>
          <w:color w:val="26282A"/>
          <w:sz w:val="20"/>
          <w:szCs w:val="20"/>
        </w:rPr>
        <w:t>ablation</w:t>
      </w:r>
      <w:proofErr w:type="spellEnd"/>
      <w:r w:rsidR="002224BE" w:rsidRPr="002224BE">
        <w:rPr>
          <w:rFonts w:ascii="Verdana" w:hAnsi="Verdana"/>
          <w:color w:val="26282A"/>
          <w:sz w:val="20"/>
          <w:szCs w:val="20"/>
        </w:rPr>
        <w:t>/</w:t>
      </w:r>
      <w:proofErr w:type="spellStart"/>
      <w:r w:rsidR="002224BE" w:rsidRPr="002224BE">
        <w:rPr>
          <w:rFonts w:ascii="Verdana" w:hAnsi="Verdana"/>
          <w:color w:val="26282A"/>
          <w:sz w:val="20"/>
          <w:szCs w:val="20"/>
        </w:rPr>
        <w:t>metastasis</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treatment</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may</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lead</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protective</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effects</w:t>
      </w:r>
      <w:proofErr w:type="spellEnd"/>
      <w:r w:rsidR="002224BE" w:rsidRPr="002224BE">
        <w:rPr>
          <w:rFonts w:ascii="Verdana" w:hAnsi="Verdana"/>
          <w:color w:val="26282A"/>
          <w:sz w:val="20"/>
          <w:szCs w:val="20"/>
        </w:rPr>
        <w:t xml:space="preserve"> on </w:t>
      </w:r>
      <w:proofErr w:type="spellStart"/>
      <w:r w:rsidR="002224BE" w:rsidRPr="002224BE">
        <w:rPr>
          <w:rFonts w:ascii="Verdana" w:hAnsi="Verdana"/>
          <w:color w:val="26282A"/>
          <w:sz w:val="20"/>
          <w:szCs w:val="20"/>
        </w:rPr>
        <w:t>lymphocyte</w:t>
      </w:r>
      <w:proofErr w:type="spellEnd"/>
      <w:r w:rsidR="002224BE" w:rsidRPr="002224BE">
        <w:rPr>
          <w:rFonts w:ascii="Verdana" w:hAnsi="Verdana"/>
          <w:color w:val="26282A"/>
          <w:sz w:val="20"/>
          <w:szCs w:val="20"/>
        </w:rPr>
        <w:t xml:space="preserve"> DNA </w:t>
      </w:r>
      <w:proofErr w:type="spellStart"/>
      <w:r w:rsidR="002224BE" w:rsidRPr="002224BE">
        <w:rPr>
          <w:rFonts w:ascii="Verdana" w:hAnsi="Verdana"/>
          <w:color w:val="26282A"/>
          <w:sz w:val="20"/>
          <w:szCs w:val="20"/>
        </w:rPr>
        <w:t>by</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activating</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repair</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mechanisms</w:t>
      </w:r>
      <w:proofErr w:type="spellEnd"/>
      <w:r w:rsidR="002224BE" w:rsidRPr="002224BE">
        <w:rPr>
          <w:rFonts w:ascii="Verdana" w:hAnsi="Verdana"/>
          <w:color w:val="26282A"/>
          <w:sz w:val="20"/>
          <w:szCs w:val="20"/>
        </w:rPr>
        <w:t xml:space="preserve"> in </w:t>
      </w:r>
      <w:proofErr w:type="spellStart"/>
      <w:r w:rsidR="002224BE" w:rsidRPr="002224BE">
        <w:rPr>
          <w:rFonts w:ascii="Verdana" w:hAnsi="Verdana"/>
          <w:color w:val="26282A"/>
          <w:sz w:val="20"/>
          <w:szCs w:val="20"/>
        </w:rPr>
        <w:t>patients</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with</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differentiated</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thyroid</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cancer</w:t>
      </w:r>
      <w:proofErr w:type="spellEnd"/>
      <w:r w:rsidR="002224BE" w:rsidRPr="002224BE">
        <w:rPr>
          <w:rFonts w:ascii="Verdana" w:hAnsi="Verdana"/>
          <w:color w:val="26282A"/>
          <w:sz w:val="20"/>
          <w:szCs w:val="20"/>
        </w:rPr>
        <w:t>'</w:t>
      </w:r>
      <w:r w:rsidR="002224BE">
        <w:rPr>
          <w:rFonts w:ascii="Verdana" w:hAnsi="Verdana"/>
          <w:color w:val="26282A"/>
          <w:sz w:val="20"/>
          <w:szCs w:val="20"/>
        </w:rPr>
        <w:t>,</w:t>
      </w:r>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the</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winner</w:t>
      </w:r>
      <w:proofErr w:type="spellEnd"/>
      <w:r w:rsidR="002224BE" w:rsidRPr="002224BE">
        <w:rPr>
          <w:rFonts w:ascii="Verdana" w:hAnsi="Verdana"/>
          <w:color w:val="26282A"/>
          <w:sz w:val="20"/>
          <w:szCs w:val="20"/>
        </w:rPr>
        <w:t xml:space="preserve"> of </w:t>
      </w:r>
      <w:proofErr w:type="spellStart"/>
      <w:r w:rsidR="002224BE" w:rsidRPr="002224BE">
        <w:rPr>
          <w:rFonts w:ascii="Verdana" w:hAnsi="Verdana"/>
          <w:color w:val="26282A"/>
          <w:sz w:val="20"/>
          <w:szCs w:val="20"/>
        </w:rPr>
        <w:t>the</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Saturday</w:t>
      </w:r>
      <w:proofErr w:type="spellEnd"/>
      <w:r w:rsidR="002224BE" w:rsidRPr="002224BE">
        <w:rPr>
          <w:rFonts w:ascii="Verdana" w:hAnsi="Verdana"/>
          <w:color w:val="26282A"/>
          <w:sz w:val="20"/>
          <w:szCs w:val="20"/>
        </w:rPr>
        <w:t xml:space="preserve"> 15 </w:t>
      </w:r>
      <w:proofErr w:type="spellStart"/>
      <w:r w:rsidR="002224BE" w:rsidRPr="002224BE">
        <w:rPr>
          <w:rFonts w:ascii="Verdana" w:hAnsi="Verdana"/>
          <w:color w:val="26282A"/>
          <w:sz w:val="20"/>
          <w:szCs w:val="20"/>
        </w:rPr>
        <w:t>September</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Early</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Career</w:t>
      </w:r>
      <w:proofErr w:type="spellEnd"/>
      <w:r w:rsidR="002224BE" w:rsidRPr="002224BE">
        <w:rPr>
          <w:rFonts w:ascii="Verdana" w:hAnsi="Verdana"/>
          <w:color w:val="26282A"/>
          <w:sz w:val="20"/>
          <w:szCs w:val="20"/>
        </w:rPr>
        <w:t xml:space="preserve"> poster </w:t>
      </w:r>
      <w:proofErr w:type="spellStart"/>
      <w:r w:rsidR="002224BE" w:rsidRPr="002224BE">
        <w:rPr>
          <w:rFonts w:ascii="Verdana" w:hAnsi="Verdana"/>
          <w:color w:val="26282A"/>
          <w:sz w:val="20"/>
          <w:szCs w:val="20"/>
        </w:rPr>
        <w:t>competition</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for</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the</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Metabolism</w:t>
      </w:r>
      <w:proofErr w:type="spellEnd"/>
      <w:r w:rsidR="002224BE" w:rsidRPr="002224BE">
        <w:rPr>
          <w:rFonts w:ascii="Verdana" w:hAnsi="Verdana"/>
          <w:color w:val="26282A"/>
          <w:sz w:val="20"/>
          <w:szCs w:val="20"/>
        </w:rPr>
        <w:t xml:space="preserve"> &amp; </w:t>
      </w:r>
      <w:proofErr w:type="spellStart"/>
      <w:r w:rsidR="002224BE" w:rsidRPr="002224BE">
        <w:rPr>
          <w:rFonts w:ascii="Verdana" w:hAnsi="Verdana"/>
          <w:color w:val="26282A"/>
          <w:sz w:val="20"/>
          <w:szCs w:val="20"/>
        </w:rPr>
        <w:t>Endocrinology</w:t>
      </w:r>
      <w:proofErr w:type="spellEnd"/>
      <w:r w:rsidR="002224BE" w:rsidRPr="002224BE">
        <w:rPr>
          <w:rFonts w:ascii="Verdana" w:hAnsi="Verdana"/>
          <w:color w:val="26282A"/>
          <w:sz w:val="20"/>
          <w:szCs w:val="20"/>
        </w:rPr>
        <w:t xml:space="preserve">' </w:t>
      </w:r>
      <w:proofErr w:type="spellStart"/>
      <w:r w:rsidR="002224BE" w:rsidRPr="002224BE">
        <w:rPr>
          <w:rFonts w:ascii="Verdana" w:hAnsi="Verdana"/>
          <w:color w:val="26282A"/>
          <w:sz w:val="20"/>
          <w:szCs w:val="20"/>
        </w:rPr>
        <w:t>Theme</w:t>
      </w:r>
      <w:proofErr w:type="spellEnd"/>
      <w:r w:rsidR="002224BE" w:rsidRPr="002224BE">
        <w:rPr>
          <w:rFonts w:ascii="Verdana" w:hAnsi="Verdana"/>
          <w:color w:val="26282A"/>
          <w:sz w:val="20"/>
          <w:szCs w:val="20"/>
        </w:rPr>
        <w:t>.</w:t>
      </w:r>
      <w:r w:rsidR="002224BE">
        <w:rPr>
          <w:rFonts w:ascii="Verdana" w:hAnsi="Verdana"/>
          <w:color w:val="26282A"/>
          <w:sz w:val="20"/>
          <w:szCs w:val="20"/>
        </w:rPr>
        <w:t xml:space="preserve"> </w:t>
      </w:r>
      <w:proofErr w:type="spellStart"/>
      <w:r w:rsidR="002224BE">
        <w:rPr>
          <w:rFonts w:ascii="Verdana" w:hAnsi="Verdana"/>
          <w:sz w:val="20"/>
          <w:szCs w:val="20"/>
        </w:rPr>
        <w:t>Federation</w:t>
      </w:r>
      <w:proofErr w:type="spellEnd"/>
      <w:r w:rsidR="002224BE">
        <w:rPr>
          <w:rFonts w:ascii="Verdana" w:hAnsi="Verdana"/>
          <w:sz w:val="20"/>
          <w:szCs w:val="20"/>
        </w:rPr>
        <w:t xml:space="preserve"> of </w:t>
      </w:r>
      <w:proofErr w:type="spellStart"/>
      <w:r w:rsidR="002224BE">
        <w:rPr>
          <w:rFonts w:ascii="Verdana" w:hAnsi="Verdana"/>
          <w:sz w:val="20"/>
          <w:szCs w:val="20"/>
        </w:rPr>
        <w:t>European</w:t>
      </w:r>
      <w:proofErr w:type="spellEnd"/>
      <w:r w:rsidR="002224BE">
        <w:rPr>
          <w:rFonts w:ascii="Verdana" w:hAnsi="Verdana"/>
          <w:sz w:val="20"/>
          <w:szCs w:val="20"/>
        </w:rPr>
        <w:t xml:space="preserve"> </w:t>
      </w:r>
      <w:proofErr w:type="spellStart"/>
      <w:r w:rsidR="002224BE">
        <w:rPr>
          <w:rFonts w:ascii="Verdana" w:hAnsi="Verdana"/>
          <w:sz w:val="20"/>
          <w:szCs w:val="20"/>
        </w:rPr>
        <w:t>Physiological</w:t>
      </w:r>
      <w:proofErr w:type="spellEnd"/>
      <w:r w:rsidR="002224BE">
        <w:rPr>
          <w:rFonts w:ascii="Verdana" w:hAnsi="Verdana"/>
          <w:sz w:val="20"/>
          <w:szCs w:val="20"/>
        </w:rPr>
        <w:t xml:space="preserve"> </w:t>
      </w:r>
      <w:proofErr w:type="spellStart"/>
      <w:r w:rsidR="002224BE">
        <w:rPr>
          <w:rFonts w:ascii="Verdana" w:hAnsi="Verdana"/>
          <w:sz w:val="20"/>
          <w:szCs w:val="20"/>
        </w:rPr>
        <w:t>Societies</w:t>
      </w:r>
      <w:proofErr w:type="spellEnd"/>
      <w:r w:rsidR="002224BE">
        <w:rPr>
          <w:rFonts w:ascii="Verdana" w:hAnsi="Verdana"/>
          <w:sz w:val="20"/>
          <w:szCs w:val="20"/>
        </w:rPr>
        <w:t xml:space="preserve">, </w:t>
      </w:r>
      <w:proofErr w:type="spellStart"/>
      <w:r w:rsidR="002224BE">
        <w:rPr>
          <w:rFonts w:ascii="Verdana" w:hAnsi="Verdana"/>
          <w:sz w:val="20"/>
          <w:szCs w:val="20"/>
        </w:rPr>
        <w:t>Europhysiology</w:t>
      </w:r>
      <w:proofErr w:type="spellEnd"/>
      <w:r w:rsidR="002224BE">
        <w:rPr>
          <w:rFonts w:ascii="Verdana" w:hAnsi="Verdana"/>
          <w:sz w:val="20"/>
          <w:szCs w:val="20"/>
        </w:rPr>
        <w:t xml:space="preserve"> 2018, </w:t>
      </w:r>
      <w:proofErr w:type="spellStart"/>
      <w:r w:rsidR="002224BE">
        <w:rPr>
          <w:rFonts w:ascii="Verdana" w:hAnsi="Verdana"/>
          <w:sz w:val="20"/>
          <w:szCs w:val="20"/>
        </w:rPr>
        <w:t>London</w:t>
      </w:r>
      <w:proofErr w:type="spellEnd"/>
      <w:r w:rsidR="002224BE">
        <w:rPr>
          <w:rFonts w:ascii="Verdana" w:hAnsi="Verdana"/>
          <w:sz w:val="20"/>
          <w:szCs w:val="20"/>
        </w:rPr>
        <w:t>, UK (Özgen Kılıç-Erkek</w:t>
      </w:r>
      <w:r w:rsidR="001C5E4A">
        <w:rPr>
          <w:rFonts w:ascii="Verdana" w:hAnsi="Verdana"/>
          <w:sz w:val="20"/>
          <w:szCs w:val="20"/>
        </w:rPr>
        <w:t xml:space="preserve"> Doktora Öğrencisi</w:t>
      </w:r>
      <w:r w:rsidR="002224BE">
        <w:rPr>
          <w:rFonts w:ascii="Verdana" w:hAnsi="Verdana"/>
          <w:sz w:val="20"/>
          <w:szCs w:val="20"/>
        </w:rPr>
        <w:t>)</w:t>
      </w:r>
    </w:p>
    <w:p w14:paraId="300D5963" w14:textId="77777777" w:rsidR="00FA083F" w:rsidRDefault="00286E6C" w:rsidP="00522F1E">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040120" w:rsidRPr="0025513F">
        <w:rPr>
          <w:rFonts w:ascii="Verdana" w:hAnsi="Verdana"/>
          <w:sz w:val="20"/>
          <w:szCs w:val="20"/>
        </w:rPr>
        <w:t>2018</w:t>
      </w:r>
      <w:r w:rsidR="00040120" w:rsidRPr="0025513F">
        <w:rPr>
          <w:rFonts w:ascii="Verdana" w:hAnsi="Verdana"/>
          <w:sz w:val="20"/>
          <w:szCs w:val="20"/>
        </w:rPr>
        <w:tab/>
      </w:r>
      <w:r w:rsidR="00040120" w:rsidRPr="005A33CD">
        <w:rPr>
          <w:rFonts w:ascii="Verdana" w:hAnsi="Verdana"/>
          <w:sz w:val="20"/>
          <w:szCs w:val="20"/>
        </w:rPr>
        <w:t>Türk Fizyolojik Bilimler Derneği</w:t>
      </w:r>
      <w:r w:rsidR="00040120">
        <w:rPr>
          <w:rFonts w:ascii="Verdana" w:hAnsi="Verdana"/>
          <w:sz w:val="20"/>
          <w:szCs w:val="20"/>
        </w:rPr>
        <w:t xml:space="preserve"> “</w:t>
      </w:r>
      <w:proofErr w:type="spellStart"/>
      <w:r w:rsidR="00040120">
        <w:rPr>
          <w:rFonts w:ascii="Verdana" w:hAnsi="Verdana"/>
          <w:color w:val="333333"/>
          <w:sz w:val="20"/>
          <w:szCs w:val="20"/>
        </w:rPr>
        <w:t>Spontan</w:t>
      </w:r>
      <w:proofErr w:type="spellEnd"/>
      <w:r w:rsidR="00040120">
        <w:rPr>
          <w:rFonts w:ascii="Verdana" w:hAnsi="Verdana"/>
          <w:color w:val="333333"/>
          <w:sz w:val="20"/>
          <w:szCs w:val="20"/>
        </w:rPr>
        <w:t xml:space="preserve"> </w:t>
      </w:r>
      <w:proofErr w:type="spellStart"/>
      <w:r w:rsidR="00040120">
        <w:rPr>
          <w:rFonts w:ascii="Verdana" w:hAnsi="Verdana"/>
          <w:color w:val="333333"/>
          <w:sz w:val="20"/>
          <w:szCs w:val="20"/>
        </w:rPr>
        <w:t>Hipertansif</w:t>
      </w:r>
      <w:proofErr w:type="spellEnd"/>
      <w:r w:rsidR="00040120">
        <w:rPr>
          <w:rFonts w:ascii="Verdana" w:hAnsi="Verdana"/>
          <w:color w:val="333333"/>
          <w:sz w:val="20"/>
          <w:szCs w:val="20"/>
        </w:rPr>
        <w:t xml:space="preserve"> Sıçanlarda Egzersiz ve Egzersizi Bırakma (</w:t>
      </w:r>
      <w:proofErr w:type="spellStart"/>
      <w:r w:rsidR="00040120">
        <w:rPr>
          <w:rFonts w:ascii="Verdana" w:hAnsi="Verdana"/>
          <w:color w:val="333333"/>
          <w:sz w:val="20"/>
          <w:szCs w:val="20"/>
        </w:rPr>
        <w:t>Detraining</w:t>
      </w:r>
      <w:proofErr w:type="spellEnd"/>
      <w:r w:rsidR="00040120">
        <w:rPr>
          <w:rFonts w:ascii="Verdana" w:hAnsi="Verdana"/>
          <w:color w:val="333333"/>
          <w:sz w:val="20"/>
          <w:szCs w:val="20"/>
        </w:rPr>
        <w:t xml:space="preserve">) Süreçlerinin Böbrek </w:t>
      </w:r>
      <w:proofErr w:type="spellStart"/>
      <w:r w:rsidR="00040120">
        <w:rPr>
          <w:rFonts w:ascii="Verdana" w:hAnsi="Verdana"/>
          <w:color w:val="333333"/>
          <w:sz w:val="20"/>
          <w:szCs w:val="20"/>
        </w:rPr>
        <w:t>Arilesteraz</w:t>
      </w:r>
      <w:proofErr w:type="spellEnd"/>
      <w:r w:rsidR="00040120">
        <w:rPr>
          <w:rFonts w:ascii="Verdana" w:hAnsi="Verdana"/>
          <w:color w:val="333333"/>
          <w:sz w:val="20"/>
          <w:szCs w:val="20"/>
        </w:rPr>
        <w:t xml:space="preserve"> Enzim Aktivitesi Üzerine Olan Etkileri</w:t>
      </w:r>
      <w:r w:rsidR="00040120">
        <w:rPr>
          <w:rFonts w:ascii="Verdana" w:hAnsi="Verdana"/>
          <w:sz w:val="20"/>
          <w:szCs w:val="20"/>
        </w:rPr>
        <w:t xml:space="preserve">” </w:t>
      </w:r>
      <w:r w:rsidR="00040120" w:rsidRPr="005A33CD">
        <w:rPr>
          <w:rFonts w:ascii="Verdana" w:hAnsi="Verdana"/>
          <w:sz w:val="20"/>
          <w:szCs w:val="20"/>
        </w:rPr>
        <w:t xml:space="preserve">isimli posterle Poster </w:t>
      </w:r>
      <w:r w:rsidR="00040120">
        <w:rPr>
          <w:rFonts w:ascii="Verdana" w:hAnsi="Verdana"/>
          <w:sz w:val="20"/>
          <w:szCs w:val="20"/>
        </w:rPr>
        <w:t>İkincilik</w:t>
      </w:r>
      <w:r w:rsidR="00040120" w:rsidRPr="005A33CD">
        <w:rPr>
          <w:rFonts w:ascii="Verdana" w:hAnsi="Verdana"/>
          <w:sz w:val="20"/>
          <w:szCs w:val="20"/>
        </w:rPr>
        <w:t xml:space="preserve"> Ödülü</w:t>
      </w:r>
      <w:r w:rsidR="00040120">
        <w:rPr>
          <w:rFonts w:ascii="Verdana" w:hAnsi="Verdana"/>
          <w:sz w:val="20"/>
          <w:szCs w:val="20"/>
        </w:rPr>
        <w:t xml:space="preserve"> (Egem Burcu Tuzcu Uzmanlık Öğrencisi)</w:t>
      </w:r>
    </w:p>
    <w:p w14:paraId="0B2AF1C7" w14:textId="77777777" w:rsidR="001402F1" w:rsidRDefault="001402F1" w:rsidP="001402F1">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2019</w:t>
      </w:r>
      <w:r>
        <w:rPr>
          <w:rFonts w:ascii="Verdana" w:hAnsi="Verdana"/>
          <w:sz w:val="20"/>
          <w:szCs w:val="20"/>
        </w:rPr>
        <w:tab/>
      </w:r>
      <w:r w:rsidRPr="005A33CD">
        <w:rPr>
          <w:rFonts w:ascii="Verdana" w:hAnsi="Verdana"/>
          <w:sz w:val="20"/>
          <w:szCs w:val="20"/>
        </w:rPr>
        <w:t>Türk Fizyolojik Bilimler Derneği</w:t>
      </w:r>
      <w:r>
        <w:rPr>
          <w:rFonts w:ascii="Verdana" w:hAnsi="Verdana"/>
          <w:sz w:val="20"/>
          <w:szCs w:val="20"/>
        </w:rPr>
        <w:t xml:space="preserve"> “</w:t>
      </w:r>
      <w:r>
        <w:rPr>
          <w:rFonts w:ascii="Verdana" w:hAnsi="Verdana"/>
          <w:color w:val="333333"/>
          <w:sz w:val="20"/>
          <w:szCs w:val="20"/>
        </w:rPr>
        <w:t xml:space="preserve">Farelerde yüzme egzersizine cevaben zamana bağlı ortaya çıkan kas hasar ve </w:t>
      </w:r>
      <w:proofErr w:type="spellStart"/>
      <w:r>
        <w:rPr>
          <w:rFonts w:ascii="Verdana" w:hAnsi="Verdana"/>
          <w:color w:val="333333"/>
          <w:sz w:val="20"/>
          <w:szCs w:val="20"/>
        </w:rPr>
        <w:t>rejenerasyonu</w:t>
      </w:r>
      <w:proofErr w:type="spellEnd"/>
      <w:r>
        <w:rPr>
          <w:rFonts w:ascii="Verdana" w:hAnsi="Verdana"/>
          <w:color w:val="333333"/>
          <w:sz w:val="20"/>
          <w:szCs w:val="20"/>
        </w:rPr>
        <w:t xml:space="preserve"> ile süreçte görev alan yolakların belirlenmesi</w:t>
      </w:r>
      <w:r>
        <w:rPr>
          <w:rFonts w:ascii="Verdana" w:hAnsi="Verdana"/>
          <w:sz w:val="20"/>
          <w:szCs w:val="20"/>
        </w:rPr>
        <w:t xml:space="preserve">” </w:t>
      </w:r>
      <w:r w:rsidRPr="005A33CD">
        <w:rPr>
          <w:rFonts w:ascii="Verdana" w:hAnsi="Verdana"/>
          <w:sz w:val="20"/>
          <w:szCs w:val="20"/>
        </w:rPr>
        <w:t xml:space="preserve">isimli </w:t>
      </w:r>
      <w:r>
        <w:rPr>
          <w:rFonts w:ascii="Verdana" w:hAnsi="Verdana"/>
          <w:sz w:val="20"/>
          <w:szCs w:val="20"/>
        </w:rPr>
        <w:t>bildiriyle</w:t>
      </w:r>
      <w:r w:rsidRPr="005A33CD">
        <w:rPr>
          <w:rFonts w:ascii="Verdana" w:hAnsi="Verdana"/>
          <w:sz w:val="20"/>
          <w:szCs w:val="20"/>
        </w:rPr>
        <w:t xml:space="preserve"> </w:t>
      </w:r>
      <w:r>
        <w:rPr>
          <w:rFonts w:ascii="Verdana" w:hAnsi="Verdana"/>
          <w:sz w:val="20"/>
          <w:szCs w:val="20"/>
        </w:rPr>
        <w:t>Sözel sunum Birincilik</w:t>
      </w:r>
      <w:r w:rsidRPr="005A33CD">
        <w:rPr>
          <w:rFonts w:ascii="Verdana" w:hAnsi="Verdana"/>
          <w:sz w:val="20"/>
          <w:szCs w:val="20"/>
        </w:rPr>
        <w:t xml:space="preserve"> Ödülü</w:t>
      </w:r>
      <w:r>
        <w:rPr>
          <w:rFonts w:ascii="Verdana" w:hAnsi="Verdana"/>
          <w:sz w:val="20"/>
          <w:szCs w:val="20"/>
        </w:rPr>
        <w:t xml:space="preserve"> (Özgen Kılıç-Erkek Doktora tez öğrencisi)</w:t>
      </w:r>
    </w:p>
    <w:p w14:paraId="098A055C" w14:textId="77777777" w:rsidR="00674431" w:rsidRPr="00F50DAE" w:rsidRDefault="00674431" w:rsidP="00412EFF">
      <w:pPr>
        <w:tabs>
          <w:tab w:val="num" w:pos="360"/>
        </w:tabs>
        <w:spacing w:before="100" w:beforeAutospacing="1" w:after="100" w:afterAutospacing="1"/>
        <w:jc w:val="both"/>
        <w:rPr>
          <w:rFonts w:ascii="Verdana" w:hAnsi="Verdana"/>
          <w:b/>
          <w:sz w:val="20"/>
          <w:szCs w:val="20"/>
        </w:rPr>
      </w:pPr>
    </w:p>
    <w:p w14:paraId="0EFC5864" w14:textId="77777777" w:rsidR="0023134E" w:rsidRDefault="0023134E" w:rsidP="00412EFF">
      <w:pPr>
        <w:tabs>
          <w:tab w:val="num" w:pos="360"/>
        </w:tabs>
        <w:spacing w:before="100" w:beforeAutospacing="1" w:after="100" w:afterAutospacing="1"/>
        <w:jc w:val="both"/>
        <w:rPr>
          <w:rFonts w:ascii="Verdana" w:hAnsi="Verdana"/>
          <w:b/>
          <w:sz w:val="20"/>
          <w:szCs w:val="20"/>
        </w:rPr>
      </w:pPr>
    </w:p>
    <w:p w14:paraId="01D7B020" w14:textId="77777777" w:rsidR="00F50DAE" w:rsidRPr="00F50DAE" w:rsidRDefault="00F50DAE" w:rsidP="00412EFF">
      <w:pPr>
        <w:tabs>
          <w:tab w:val="num" w:pos="360"/>
        </w:tabs>
        <w:spacing w:before="100" w:beforeAutospacing="1" w:after="100" w:afterAutospacing="1"/>
        <w:jc w:val="both"/>
        <w:rPr>
          <w:rFonts w:ascii="Verdana" w:hAnsi="Verdana"/>
          <w:b/>
          <w:sz w:val="20"/>
          <w:szCs w:val="20"/>
        </w:rPr>
      </w:pPr>
    </w:p>
    <w:p w14:paraId="4A8C6D27" w14:textId="77777777" w:rsidR="00AF65FB" w:rsidRPr="005A33CD" w:rsidRDefault="00AF65FB">
      <w:pPr>
        <w:tabs>
          <w:tab w:val="num" w:pos="360"/>
        </w:tabs>
        <w:spacing w:before="100" w:beforeAutospacing="1" w:after="100" w:afterAutospacing="1"/>
        <w:jc w:val="both"/>
        <w:rPr>
          <w:rFonts w:ascii="Verdana" w:hAnsi="Verdana"/>
          <w:sz w:val="28"/>
        </w:rPr>
      </w:pPr>
      <w:r w:rsidRPr="005A33CD">
        <w:rPr>
          <w:rFonts w:ascii="Verdana" w:hAnsi="Verdana"/>
          <w:b/>
          <w:sz w:val="28"/>
          <w:szCs w:val="20"/>
        </w:rPr>
        <w:lastRenderedPageBreak/>
        <w:t xml:space="preserve">ESERLER </w:t>
      </w:r>
    </w:p>
    <w:p w14:paraId="08444D7C" w14:textId="77777777" w:rsidR="00AF65FB" w:rsidRPr="005A33CD" w:rsidRDefault="0084560B" w:rsidP="00B94254">
      <w:pPr>
        <w:tabs>
          <w:tab w:val="num" w:pos="360"/>
        </w:tabs>
        <w:spacing w:before="100" w:beforeAutospacing="1" w:after="100" w:afterAutospacing="1"/>
        <w:ind w:left="360" w:hanging="360"/>
        <w:jc w:val="both"/>
        <w:rPr>
          <w:rFonts w:ascii="Verdana" w:hAnsi="Verdana"/>
          <w:sz w:val="20"/>
          <w:u w:val="single"/>
        </w:rPr>
      </w:pPr>
      <w:r>
        <w:rPr>
          <w:rFonts w:ascii="Verdana" w:hAnsi="Verdana"/>
          <w:b/>
          <w:sz w:val="20"/>
          <w:szCs w:val="20"/>
          <w:u w:val="single"/>
        </w:rPr>
        <w:t xml:space="preserve">A. </w:t>
      </w:r>
      <w:r w:rsidR="00AF65FB" w:rsidRPr="005A33CD">
        <w:rPr>
          <w:rFonts w:ascii="Verdana" w:hAnsi="Verdana"/>
          <w:b/>
          <w:sz w:val="20"/>
          <w:szCs w:val="20"/>
          <w:u w:val="single"/>
        </w:rPr>
        <w:t>Uluslararası hakemli dergilerde yayımlanan makaleler:</w:t>
      </w:r>
    </w:p>
    <w:p w14:paraId="3F5D5022" w14:textId="77777777" w:rsidR="00AF65FB" w:rsidRPr="0003199F" w:rsidRDefault="0084560B">
      <w:pPr>
        <w:spacing w:before="100" w:beforeAutospacing="1" w:after="100" w:afterAutospacing="1"/>
        <w:jc w:val="both"/>
        <w:rPr>
          <w:rFonts w:ascii="Verdana" w:hAnsi="Verdana"/>
          <w:noProof/>
          <w:sz w:val="20"/>
          <w:szCs w:val="20"/>
        </w:rPr>
      </w:pPr>
      <w:r w:rsidRPr="00F50DAE">
        <w:rPr>
          <w:rFonts w:ascii="Verdana" w:hAnsi="Verdana"/>
          <w:b/>
          <w:bCs/>
          <w:sz w:val="20"/>
          <w:szCs w:val="20"/>
        </w:rPr>
        <w:t>A</w:t>
      </w:r>
      <w:r w:rsidR="00F97F0A" w:rsidRPr="00F50DAE">
        <w:rPr>
          <w:rFonts w:ascii="Verdana" w:hAnsi="Verdana"/>
          <w:b/>
          <w:bCs/>
          <w:sz w:val="20"/>
          <w:szCs w:val="20"/>
        </w:rPr>
        <w:t>1.</w:t>
      </w:r>
      <w:r w:rsidR="00F97F0A" w:rsidRPr="0003199F">
        <w:rPr>
          <w:rFonts w:ascii="Verdana" w:hAnsi="Verdana"/>
          <w:sz w:val="20"/>
          <w:szCs w:val="20"/>
        </w:rPr>
        <w:t xml:space="preserve"> </w:t>
      </w:r>
      <w:r w:rsidR="00317E81" w:rsidRPr="0003199F">
        <w:rPr>
          <w:rFonts w:ascii="Verdana" w:hAnsi="Verdana"/>
          <w:noProof/>
          <w:sz w:val="20"/>
          <w:szCs w:val="20"/>
        </w:rPr>
        <w:t>Baskurt</w:t>
      </w:r>
      <w:r w:rsidR="002A7F44" w:rsidRPr="0003199F">
        <w:rPr>
          <w:rFonts w:ascii="Verdana" w:hAnsi="Verdana"/>
          <w:noProof/>
          <w:sz w:val="20"/>
          <w:szCs w:val="20"/>
        </w:rPr>
        <w:t>,</w:t>
      </w:r>
      <w:r w:rsidR="00317E81" w:rsidRPr="0003199F">
        <w:rPr>
          <w:rFonts w:ascii="Verdana" w:hAnsi="Verdana"/>
          <w:noProof/>
          <w:sz w:val="20"/>
          <w:szCs w:val="20"/>
        </w:rPr>
        <w:t xml:space="preserve"> O.</w:t>
      </w:r>
      <w:r w:rsidR="002A7F44" w:rsidRPr="0003199F">
        <w:rPr>
          <w:rFonts w:ascii="Verdana" w:hAnsi="Verdana"/>
          <w:noProof/>
          <w:sz w:val="20"/>
          <w:szCs w:val="20"/>
        </w:rPr>
        <w:t xml:space="preserve"> </w:t>
      </w:r>
      <w:r w:rsidR="00317E81" w:rsidRPr="0003199F">
        <w:rPr>
          <w:rFonts w:ascii="Verdana" w:hAnsi="Verdana"/>
          <w:noProof/>
          <w:sz w:val="20"/>
          <w:szCs w:val="20"/>
        </w:rPr>
        <w:t xml:space="preserve">K., </w:t>
      </w:r>
      <w:r w:rsidR="002A7F44" w:rsidRPr="0003199F">
        <w:rPr>
          <w:rFonts w:ascii="Verdana" w:hAnsi="Verdana"/>
          <w:b/>
          <w:bCs/>
          <w:noProof/>
          <w:sz w:val="20"/>
          <w:szCs w:val="20"/>
        </w:rPr>
        <w:t xml:space="preserve">M. </w:t>
      </w:r>
      <w:r w:rsidR="00317E81" w:rsidRPr="0003199F">
        <w:rPr>
          <w:rFonts w:ascii="Verdana" w:hAnsi="Verdana"/>
          <w:b/>
          <w:bCs/>
          <w:noProof/>
          <w:sz w:val="20"/>
          <w:szCs w:val="20"/>
        </w:rPr>
        <w:t>Bor-Kucukatay</w:t>
      </w:r>
      <w:r w:rsidR="002A7F44" w:rsidRPr="0003199F">
        <w:rPr>
          <w:rFonts w:ascii="Verdana" w:hAnsi="Verdana"/>
          <w:noProof/>
          <w:sz w:val="20"/>
          <w:szCs w:val="20"/>
        </w:rPr>
        <w:t xml:space="preserve"> ve</w:t>
      </w:r>
      <w:r w:rsidR="00317E81" w:rsidRPr="0003199F">
        <w:rPr>
          <w:rFonts w:ascii="Verdana" w:hAnsi="Verdana"/>
          <w:noProof/>
          <w:sz w:val="20"/>
          <w:szCs w:val="20"/>
        </w:rPr>
        <w:t xml:space="preserve"> </w:t>
      </w:r>
      <w:r w:rsidR="002A7F44" w:rsidRPr="0003199F">
        <w:rPr>
          <w:rFonts w:ascii="Verdana" w:hAnsi="Verdana"/>
          <w:noProof/>
          <w:sz w:val="20"/>
          <w:szCs w:val="20"/>
        </w:rPr>
        <w:t xml:space="preserve">O. </w:t>
      </w:r>
      <w:r w:rsidR="00317E81" w:rsidRPr="0003199F">
        <w:rPr>
          <w:rFonts w:ascii="Verdana" w:hAnsi="Verdana"/>
          <w:noProof/>
          <w:sz w:val="20"/>
          <w:szCs w:val="20"/>
        </w:rPr>
        <w:t>Yalcin</w:t>
      </w:r>
      <w:r w:rsidR="002A7F44" w:rsidRPr="0003199F">
        <w:rPr>
          <w:rFonts w:ascii="Verdana" w:hAnsi="Verdana"/>
          <w:noProof/>
          <w:sz w:val="20"/>
          <w:szCs w:val="20"/>
        </w:rPr>
        <w:t>,</w:t>
      </w:r>
      <w:r w:rsidR="00317E81" w:rsidRPr="0003199F">
        <w:rPr>
          <w:rFonts w:ascii="Verdana" w:hAnsi="Verdana"/>
          <w:noProof/>
          <w:sz w:val="20"/>
          <w:szCs w:val="20"/>
        </w:rPr>
        <w:t xml:space="preserve"> </w:t>
      </w:r>
      <w:r w:rsidR="002A7F44" w:rsidRPr="0003199F">
        <w:rPr>
          <w:rFonts w:ascii="Verdana" w:hAnsi="Verdana"/>
          <w:noProof/>
          <w:sz w:val="20"/>
          <w:szCs w:val="20"/>
        </w:rPr>
        <w:t>“</w:t>
      </w:r>
      <w:r w:rsidR="00317E81" w:rsidRPr="0003199F">
        <w:rPr>
          <w:rFonts w:ascii="Verdana" w:hAnsi="Verdana"/>
          <w:noProof/>
          <w:sz w:val="20"/>
          <w:szCs w:val="20"/>
        </w:rPr>
        <w:t>The effect of red blood cell aggregation on blood flow resistance</w:t>
      </w:r>
      <w:r w:rsidR="002A7F44" w:rsidRPr="0003199F">
        <w:rPr>
          <w:rFonts w:ascii="Verdana" w:hAnsi="Verdana"/>
          <w:noProof/>
          <w:sz w:val="20"/>
          <w:szCs w:val="20"/>
        </w:rPr>
        <w:t>,”</w:t>
      </w:r>
      <w:r w:rsidR="00317E81" w:rsidRPr="0003199F">
        <w:rPr>
          <w:rFonts w:ascii="Verdana" w:hAnsi="Verdana"/>
          <w:noProof/>
          <w:sz w:val="20"/>
          <w:szCs w:val="20"/>
        </w:rPr>
        <w:t xml:space="preserve"> </w:t>
      </w:r>
      <w:r w:rsidR="00B94254" w:rsidRPr="0003199F">
        <w:rPr>
          <w:rFonts w:ascii="Verdana" w:hAnsi="Verdana"/>
          <w:i/>
          <w:iCs/>
          <w:noProof/>
          <w:sz w:val="20"/>
          <w:szCs w:val="20"/>
        </w:rPr>
        <w:t>Biorheology</w:t>
      </w:r>
      <w:r w:rsidR="00B94254" w:rsidRPr="0003199F">
        <w:rPr>
          <w:rFonts w:ascii="Verdana" w:hAnsi="Verdana"/>
          <w:noProof/>
          <w:sz w:val="20"/>
          <w:szCs w:val="20"/>
        </w:rPr>
        <w:t>,</w:t>
      </w:r>
      <w:r w:rsidR="002A7F44" w:rsidRPr="0003199F">
        <w:rPr>
          <w:rFonts w:ascii="Verdana" w:hAnsi="Verdana"/>
          <w:noProof/>
          <w:sz w:val="20"/>
          <w:szCs w:val="20"/>
        </w:rPr>
        <w:t xml:space="preserve"> 36, 447-452</w:t>
      </w:r>
      <w:r w:rsidR="00317E81" w:rsidRPr="0003199F">
        <w:rPr>
          <w:rFonts w:ascii="Verdana" w:hAnsi="Verdana"/>
          <w:noProof/>
          <w:sz w:val="20"/>
          <w:szCs w:val="20"/>
        </w:rPr>
        <w:t xml:space="preserve"> </w:t>
      </w:r>
      <w:r w:rsidR="002A7F44" w:rsidRPr="0003199F">
        <w:rPr>
          <w:rFonts w:ascii="Verdana" w:hAnsi="Verdana"/>
          <w:noProof/>
          <w:sz w:val="20"/>
          <w:szCs w:val="20"/>
        </w:rPr>
        <w:t>(</w:t>
      </w:r>
      <w:r w:rsidR="00317E81" w:rsidRPr="0003199F">
        <w:rPr>
          <w:rFonts w:ascii="Verdana" w:hAnsi="Verdana"/>
          <w:noProof/>
          <w:sz w:val="20"/>
          <w:szCs w:val="20"/>
        </w:rPr>
        <w:t>1999</w:t>
      </w:r>
      <w:r w:rsidR="002A7F44" w:rsidRPr="0003199F">
        <w:rPr>
          <w:rFonts w:ascii="Verdana" w:hAnsi="Verdana"/>
          <w:noProof/>
          <w:sz w:val="20"/>
          <w:szCs w:val="20"/>
        </w:rPr>
        <w:t>).</w:t>
      </w:r>
    </w:p>
    <w:p w14:paraId="79D80A21" w14:textId="77777777" w:rsidR="00317E81" w:rsidRPr="0003199F" w:rsidRDefault="0084560B">
      <w:pPr>
        <w:spacing w:before="100" w:beforeAutospacing="1" w:after="100" w:afterAutospacing="1"/>
        <w:jc w:val="both"/>
        <w:rPr>
          <w:rFonts w:ascii="Verdana" w:hAnsi="Verdana"/>
          <w:sz w:val="20"/>
          <w:szCs w:val="20"/>
        </w:rPr>
      </w:pPr>
      <w:r w:rsidRPr="00F50DAE">
        <w:rPr>
          <w:rFonts w:ascii="Verdana" w:hAnsi="Verdana"/>
          <w:b/>
          <w:bCs/>
          <w:noProof/>
          <w:sz w:val="20"/>
          <w:szCs w:val="20"/>
        </w:rPr>
        <w:t>A</w:t>
      </w:r>
      <w:r w:rsidR="00317E81" w:rsidRPr="00F50DAE">
        <w:rPr>
          <w:rFonts w:ascii="Verdana" w:hAnsi="Verdana"/>
          <w:b/>
          <w:bCs/>
          <w:noProof/>
          <w:sz w:val="20"/>
          <w:szCs w:val="20"/>
        </w:rPr>
        <w:t>2.</w:t>
      </w:r>
      <w:r w:rsidR="00317E81" w:rsidRPr="0003199F">
        <w:rPr>
          <w:rFonts w:ascii="Verdana" w:hAnsi="Verdana"/>
          <w:noProof/>
          <w:sz w:val="20"/>
          <w:szCs w:val="20"/>
        </w:rPr>
        <w:t xml:space="preserve"> Baskurt</w:t>
      </w:r>
      <w:r w:rsidR="00B94254" w:rsidRPr="0003199F">
        <w:rPr>
          <w:rFonts w:ascii="Verdana" w:hAnsi="Verdana"/>
          <w:noProof/>
          <w:sz w:val="20"/>
          <w:szCs w:val="20"/>
        </w:rPr>
        <w:t>,</w:t>
      </w:r>
      <w:r w:rsidR="00317E81" w:rsidRPr="0003199F">
        <w:rPr>
          <w:rFonts w:ascii="Verdana" w:hAnsi="Verdana"/>
          <w:noProof/>
          <w:sz w:val="20"/>
          <w:szCs w:val="20"/>
        </w:rPr>
        <w:t xml:space="preserve"> O.</w:t>
      </w:r>
      <w:r w:rsidR="00B94254" w:rsidRPr="0003199F">
        <w:rPr>
          <w:rFonts w:ascii="Verdana" w:hAnsi="Verdana"/>
          <w:noProof/>
          <w:sz w:val="20"/>
          <w:szCs w:val="20"/>
        </w:rPr>
        <w:t xml:space="preserve"> </w:t>
      </w:r>
      <w:r w:rsidR="00317E81" w:rsidRPr="0003199F">
        <w:rPr>
          <w:rFonts w:ascii="Verdana" w:hAnsi="Verdana"/>
          <w:noProof/>
          <w:sz w:val="20"/>
          <w:szCs w:val="20"/>
        </w:rPr>
        <w:t xml:space="preserve">K., </w:t>
      </w:r>
      <w:r w:rsidR="00B94254" w:rsidRPr="0003199F">
        <w:rPr>
          <w:rFonts w:ascii="Verdana" w:hAnsi="Verdana"/>
          <w:b/>
          <w:bCs/>
          <w:noProof/>
          <w:sz w:val="20"/>
          <w:szCs w:val="20"/>
        </w:rPr>
        <w:t>M. Bor-Kucukatay</w:t>
      </w:r>
      <w:r w:rsidR="00317E81" w:rsidRPr="0003199F">
        <w:rPr>
          <w:rFonts w:ascii="Verdana" w:hAnsi="Verdana"/>
          <w:noProof/>
          <w:sz w:val="20"/>
          <w:szCs w:val="20"/>
        </w:rPr>
        <w:t xml:space="preserve">, </w:t>
      </w:r>
      <w:r w:rsidR="00B94254" w:rsidRPr="0003199F">
        <w:rPr>
          <w:rFonts w:ascii="Verdana" w:hAnsi="Verdana"/>
          <w:noProof/>
          <w:sz w:val="20"/>
          <w:szCs w:val="20"/>
        </w:rPr>
        <w:t xml:space="preserve">O. </w:t>
      </w:r>
      <w:r w:rsidR="00317E81" w:rsidRPr="0003199F">
        <w:rPr>
          <w:rFonts w:ascii="Verdana" w:hAnsi="Verdana"/>
          <w:noProof/>
          <w:sz w:val="20"/>
          <w:szCs w:val="20"/>
        </w:rPr>
        <w:t xml:space="preserve">Yalcin, </w:t>
      </w:r>
      <w:r w:rsidR="00B94254" w:rsidRPr="0003199F">
        <w:rPr>
          <w:rFonts w:ascii="Verdana" w:hAnsi="Verdana"/>
          <w:noProof/>
          <w:sz w:val="20"/>
          <w:szCs w:val="20"/>
        </w:rPr>
        <w:t xml:space="preserve">H. J. </w:t>
      </w:r>
      <w:r w:rsidR="00317E81" w:rsidRPr="0003199F">
        <w:rPr>
          <w:rFonts w:ascii="Verdana" w:hAnsi="Verdana"/>
          <w:noProof/>
          <w:sz w:val="20"/>
          <w:szCs w:val="20"/>
        </w:rPr>
        <w:t xml:space="preserve">Meiselman </w:t>
      </w:r>
      <w:r w:rsidR="00B94254" w:rsidRPr="0003199F">
        <w:rPr>
          <w:rFonts w:ascii="Verdana" w:hAnsi="Verdana"/>
          <w:noProof/>
          <w:sz w:val="20"/>
          <w:szCs w:val="20"/>
        </w:rPr>
        <w:t xml:space="preserve">ve J. K. </w:t>
      </w:r>
      <w:r w:rsidR="00317E81" w:rsidRPr="0003199F">
        <w:rPr>
          <w:rFonts w:ascii="Verdana" w:hAnsi="Verdana"/>
          <w:noProof/>
          <w:sz w:val="20"/>
          <w:szCs w:val="20"/>
        </w:rPr>
        <w:t>Armstrong</w:t>
      </w:r>
      <w:r w:rsidR="00B94254" w:rsidRPr="0003199F">
        <w:rPr>
          <w:rFonts w:ascii="Verdana" w:hAnsi="Verdana"/>
          <w:noProof/>
          <w:sz w:val="20"/>
          <w:szCs w:val="20"/>
        </w:rPr>
        <w:t>,</w:t>
      </w:r>
      <w:r w:rsidR="00317E81" w:rsidRPr="0003199F">
        <w:rPr>
          <w:rFonts w:ascii="Verdana" w:hAnsi="Verdana"/>
          <w:noProof/>
          <w:sz w:val="20"/>
          <w:szCs w:val="20"/>
        </w:rPr>
        <w:t xml:space="preserve"> </w:t>
      </w:r>
      <w:r w:rsidR="00B94254" w:rsidRPr="0003199F">
        <w:rPr>
          <w:rFonts w:ascii="Verdana" w:hAnsi="Verdana"/>
          <w:noProof/>
          <w:sz w:val="20"/>
          <w:szCs w:val="20"/>
        </w:rPr>
        <w:t>“</w:t>
      </w:r>
      <w:r w:rsidR="00317E81" w:rsidRPr="0003199F">
        <w:rPr>
          <w:rFonts w:ascii="Verdana" w:hAnsi="Verdana"/>
          <w:noProof/>
          <w:sz w:val="20"/>
          <w:szCs w:val="20"/>
        </w:rPr>
        <w:t xml:space="preserve">Standard </w:t>
      </w:r>
      <w:r w:rsidR="00B94254" w:rsidRPr="0003199F">
        <w:rPr>
          <w:rFonts w:ascii="Verdana" w:hAnsi="Verdana"/>
          <w:noProof/>
          <w:sz w:val="20"/>
          <w:szCs w:val="20"/>
        </w:rPr>
        <w:t>aggregating media to test the “</w:t>
      </w:r>
      <w:r w:rsidR="00317E81" w:rsidRPr="0003199F">
        <w:rPr>
          <w:rFonts w:ascii="Verdana" w:hAnsi="Verdana"/>
          <w:noProof/>
          <w:sz w:val="20"/>
          <w:szCs w:val="20"/>
        </w:rPr>
        <w:t>aggregability’’</w:t>
      </w:r>
      <w:r w:rsidR="00B94254" w:rsidRPr="0003199F">
        <w:rPr>
          <w:rFonts w:ascii="Verdana" w:hAnsi="Verdana"/>
          <w:noProof/>
          <w:sz w:val="20"/>
          <w:szCs w:val="20"/>
        </w:rPr>
        <w:t xml:space="preserve"> </w:t>
      </w:r>
      <w:r w:rsidR="00317E81" w:rsidRPr="0003199F">
        <w:rPr>
          <w:rFonts w:ascii="Verdana" w:hAnsi="Verdana"/>
          <w:noProof/>
          <w:sz w:val="20"/>
          <w:szCs w:val="20"/>
        </w:rPr>
        <w:t>of rat red blood cells</w:t>
      </w:r>
      <w:r w:rsidR="00B94254" w:rsidRPr="0003199F">
        <w:rPr>
          <w:rFonts w:ascii="Verdana" w:hAnsi="Verdana"/>
          <w:noProof/>
          <w:sz w:val="20"/>
          <w:szCs w:val="20"/>
        </w:rPr>
        <w:t>,”</w:t>
      </w:r>
      <w:r w:rsidR="00317E81" w:rsidRPr="0003199F">
        <w:rPr>
          <w:rFonts w:ascii="Verdana" w:hAnsi="Verdana"/>
          <w:noProof/>
          <w:sz w:val="20"/>
          <w:szCs w:val="20"/>
        </w:rPr>
        <w:t xml:space="preserve"> </w:t>
      </w:r>
      <w:proofErr w:type="spellStart"/>
      <w:r w:rsidR="00B94254" w:rsidRPr="0003199F">
        <w:rPr>
          <w:rFonts w:ascii="Verdana" w:hAnsi="Verdana"/>
          <w:i/>
          <w:iCs/>
          <w:sz w:val="20"/>
          <w:szCs w:val="20"/>
        </w:rPr>
        <w:t>Clin</w:t>
      </w:r>
      <w:proofErr w:type="spellEnd"/>
      <w:r w:rsidR="00B94254" w:rsidRPr="0003199F">
        <w:rPr>
          <w:rFonts w:ascii="Verdana" w:hAnsi="Verdana"/>
          <w:i/>
          <w:iCs/>
          <w:sz w:val="20"/>
          <w:szCs w:val="20"/>
        </w:rPr>
        <w:t xml:space="preserve">. </w:t>
      </w:r>
      <w:proofErr w:type="spellStart"/>
      <w:r w:rsidR="00B94254" w:rsidRPr="0003199F">
        <w:rPr>
          <w:rFonts w:ascii="Verdana" w:hAnsi="Verdana"/>
          <w:i/>
          <w:iCs/>
          <w:sz w:val="20"/>
          <w:szCs w:val="20"/>
        </w:rPr>
        <w:t>Hemorheol</w:t>
      </w:r>
      <w:proofErr w:type="spellEnd"/>
      <w:r w:rsidR="00B94254" w:rsidRPr="0003199F">
        <w:rPr>
          <w:rFonts w:ascii="Verdana" w:hAnsi="Verdana"/>
          <w:i/>
          <w:iCs/>
          <w:sz w:val="20"/>
          <w:szCs w:val="20"/>
        </w:rPr>
        <w:t xml:space="preserve">. </w:t>
      </w:r>
      <w:proofErr w:type="spellStart"/>
      <w:r w:rsidR="00317E81" w:rsidRPr="0003199F">
        <w:rPr>
          <w:rFonts w:ascii="Verdana" w:hAnsi="Verdana"/>
          <w:i/>
          <w:iCs/>
          <w:sz w:val="20"/>
          <w:szCs w:val="20"/>
        </w:rPr>
        <w:t>Microcirc</w:t>
      </w:r>
      <w:proofErr w:type="spellEnd"/>
      <w:r w:rsidR="00B94254" w:rsidRPr="0003199F">
        <w:rPr>
          <w:rFonts w:ascii="Verdana" w:hAnsi="Verdana"/>
          <w:i/>
          <w:iCs/>
          <w:sz w:val="20"/>
          <w:szCs w:val="20"/>
        </w:rPr>
        <w:t>.,</w:t>
      </w:r>
      <w:r w:rsidR="00317E81" w:rsidRPr="0003199F">
        <w:rPr>
          <w:rFonts w:ascii="Verdana" w:hAnsi="Verdana"/>
          <w:i/>
          <w:iCs/>
          <w:sz w:val="20"/>
          <w:szCs w:val="20"/>
        </w:rPr>
        <w:t xml:space="preserve"> </w:t>
      </w:r>
      <w:r w:rsidR="00B94254" w:rsidRPr="0003199F">
        <w:rPr>
          <w:rFonts w:ascii="Verdana" w:hAnsi="Verdana"/>
          <w:sz w:val="20"/>
          <w:szCs w:val="20"/>
        </w:rPr>
        <w:t>22, 161-166</w:t>
      </w:r>
      <w:r w:rsidR="00317E81" w:rsidRPr="0003199F">
        <w:rPr>
          <w:rFonts w:ascii="Verdana" w:hAnsi="Verdana"/>
          <w:sz w:val="20"/>
          <w:szCs w:val="20"/>
        </w:rPr>
        <w:t xml:space="preserve"> </w:t>
      </w:r>
      <w:r w:rsidR="00B94254" w:rsidRPr="0003199F">
        <w:rPr>
          <w:rFonts w:ascii="Verdana" w:hAnsi="Verdana"/>
          <w:sz w:val="20"/>
          <w:szCs w:val="20"/>
        </w:rPr>
        <w:t>(</w:t>
      </w:r>
      <w:r w:rsidR="00317E81" w:rsidRPr="0003199F">
        <w:rPr>
          <w:rFonts w:ascii="Verdana" w:hAnsi="Verdana"/>
          <w:sz w:val="20"/>
          <w:szCs w:val="20"/>
        </w:rPr>
        <w:t>2000</w:t>
      </w:r>
      <w:r w:rsidR="00B94254" w:rsidRPr="0003199F">
        <w:rPr>
          <w:rFonts w:ascii="Verdana" w:hAnsi="Verdana"/>
          <w:sz w:val="20"/>
          <w:szCs w:val="20"/>
        </w:rPr>
        <w:t>)</w:t>
      </w:r>
      <w:r w:rsidR="00317E81" w:rsidRPr="0003199F">
        <w:rPr>
          <w:rFonts w:ascii="Verdana" w:hAnsi="Verdana"/>
          <w:sz w:val="20"/>
          <w:szCs w:val="20"/>
        </w:rPr>
        <w:t>.</w:t>
      </w:r>
    </w:p>
    <w:p w14:paraId="700995C3" w14:textId="77777777" w:rsidR="00317E81" w:rsidRPr="0003199F" w:rsidRDefault="0084560B">
      <w:pPr>
        <w:spacing w:before="100" w:beforeAutospacing="1" w:after="100" w:afterAutospacing="1"/>
        <w:jc w:val="both"/>
        <w:rPr>
          <w:rFonts w:ascii="Verdana" w:hAnsi="Verdana"/>
          <w:sz w:val="20"/>
          <w:szCs w:val="20"/>
        </w:rPr>
      </w:pPr>
      <w:r w:rsidRPr="0003199F">
        <w:rPr>
          <w:rFonts w:ascii="Verdana" w:hAnsi="Verdana"/>
          <w:b/>
          <w:sz w:val="20"/>
          <w:szCs w:val="20"/>
        </w:rPr>
        <w:t>A</w:t>
      </w:r>
      <w:r w:rsidR="00317E81" w:rsidRPr="0003199F">
        <w:rPr>
          <w:rFonts w:ascii="Verdana" w:hAnsi="Verdana"/>
          <w:b/>
          <w:sz w:val="20"/>
          <w:szCs w:val="20"/>
        </w:rPr>
        <w:t>3.</w:t>
      </w:r>
      <w:r w:rsidR="00317E81" w:rsidRPr="0003199F">
        <w:rPr>
          <w:rFonts w:ascii="Verdana" w:hAnsi="Verdana"/>
          <w:sz w:val="20"/>
          <w:szCs w:val="20"/>
        </w:rPr>
        <w:t xml:space="preserve"> </w:t>
      </w:r>
      <w:proofErr w:type="spellStart"/>
      <w:r w:rsidR="00317E81" w:rsidRPr="0003199F">
        <w:rPr>
          <w:rFonts w:ascii="Verdana" w:hAnsi="Verdana"/>
          <w:sz w:val="20"/>
          <w:szCs w:val="20"/>
        </w:rPr>
        <w:t>Yalcin</w:t>
      </w:r>
      <w:proofErr w:type="spellEnd"/>
      <w:r w:rsidR="00B94254" w:rsidRPr="0003199F">
        <w:rPr>
          <w:rFonts w:ascii="Verdana" w:hAnsi="Verdana"/>
          <w:sz w:val="20"/>
          <w:szCs w:val="20"/>
        </w:rPr>
        <w:t>,</w:t>
      </w:r>
      <w:r w:rsidR="00317E81" w:rsidRPr="0003199F">
        <w:rPr>
          <w:rFonts w:ascii="Verdana" w:hAnsi="Verdana"/>
          <w:sz w:val="20"/>
          <w:szCs w:val="20"/>
        </w:rPr>
        <w:t xml:space="preserve"> O., </w:t>
      </w:r>
      <w:r w:rsidR="00B94254" w:rsidRPr="0003199F">
        <w:rPr>
          <w:rFonts w:ascii="Verdana" w:hAnsi="Verdana"/>
          <w:b/>
          <w:bCs/>
          <w:noProof/>
          <w:sz w:val="20"/>
          <w:szCs w:val="20"/>
        </w:rPr>
        <w:t>M. Bor-Kucukatay</w:t>
      </w:r>
      <w:r w:rsidR="00B94254" w:rsidRPr="0003199F">
        <w:rPr>
          <w:rFonts w:ascii="Verdana" w:hAnsi="Verdana"/>
          <w:noProof/>
          <w:sz w:val="20"/>
          <w:szCs w:val="20"/>
        </w:rPr>
        <w:t>,</w:t>
      </w:r>
      <w:r w:rsidR="00317E81" w:rsidRPr="0003199F">
        <w:rPr>
          <w:rFonts w:ascii="Verdana" w:hAnsi="Verdana"/>
          <w:sz w:val="20"/>
          <w:szCs w:val="20"/>
        </w:rPr>
        <w:t xml:space="preserve"> </w:t>
      </w:r>
      <w:r w:rsidR="00B94254" w:rsidRPr="0003199F">
        <w:rPr>
          <w:rFonts w:ascii="Verdana" w:hAnsi="Verdana"/>
          <w:sz w:val="20"/>
          <w:szCs w:val="20"/>
        </w:rPr>
        <w:t xml:space="preserve">U. K. </w:t>
      </w:r>
      <w:proofErr w:type="spellStart"/>
      <w:proofErr w:type="gramStart"/>
      <w:r w:rsidR="00317E81" w:rsidRPr="0003199F">
        <w:rPr>
          <w:rFonts w:ascii="Verdana" w:hAnsi="Verdana"/>
          <w:sz w:val="20"/>
          <w:szCs w:val="20"/>
        </w:rPr>
        <w:t>Senturk</w:t>
      </w:r>
      <w:proofErr w:type="spellEnd"/>
      <w:r w:rsidR="00B94254" w:rsidRPr="0003199F">
        <w:rPr>
          <w:rFonts w:ascii="Verdana" w:hAnsi="Verdana"/>
          <w:sz w:val="20"/>
          <w:szCs w:val="20"/>
        </w:rPr>
        <w:t>,</w:t>
      </w:r>
      <w:proofErr w:type="gramEnd"/>
      <w:r w:rsidR="00B94254" w:rsidRPr="0003199F">
        <w:rPr>
          <w:rFonts w:ascii="Verdana" w:hAnsi="Verdana"/>
          <w:sz w:val="20"/>
          <w:szCs w:val="20"/>
        </w:rPr>
        <w:t xml:space="preserve"> ve</w:t>
      </w:r>
      <w:r w:rsidR="00317E81" w:rsidRPr="0003199F">
        <w:rPr>
          <w:rFonts w:ascii="Verdana" w:hAnsi="Verdana"/>
          <w:sz w:val="20"/>
          <w:szCs w:val="20"/>
        </w:rPr>
        <w:t xml:space="preserve"> </w:t>
      </w:r>
      <w:r w:rsidR="00B94254" w:rsidRPr="0003199F">
        <w:rPr>
          <w:rFonts w:ascii="Verdana" w:hAnsi="Verdana"/>
          <w:sz w:val="20"/>
          <w:szCs w:val="20"/>
        </w:rPr>
        <w:t xml:space="preserve">O. K. </w:t>
      </w:r>
      <w:proofErr w:type="spellStart"/>
      <w:r w:rsidR="00317E81" w:rsidRPr="0003199F">
        <w:rPr>
          <w:rFonts w:ascii="Verdana" w:hAnsi="Verdana"/>
          <w:sz w:val="20"/>
          <w:szCs w:val="20"/>
        </w:rPr>
        <w:t>Baskurt</w:t>
      </w:r>
      <w:proofErr w:type="spellEnd"/>
      <w:r w:rsidR="00B94254" w:rsidRPr="0003199F">
        <w:rPr>
          <w:rFonts w:ascii="Verdana" w:hAnsi="Verdana"/>
          <w:sz w:val="20"/>
          <w:szCs w:val="20"/>
        </w:rPr>
        <w:t>,</w:t>
      </w:r>
      <w:r w:rsidR="00317E81" w:rsidRPr="0003199F">
        <w:rPr>
          <w:rFonts w:ascii="Verdana" w:hAnsi="Verdana"/>
          <w:sz w:val="20"/>
          <w:szCs w:val="20"/>
        </w:rPr>
        <w:t xml:space="preserve"> </w:t>
      </w:r>
      <w:r w:rsidR="00B94254" w:rsidRPr="0003199F">
        <w:rPr>
          <w:rFonts w:ascii="Verdana" w:hAnsi="Verdana"/>
          <w:sz w:val="20"/>
          <w:szCs w:val="20"/>
        </w:rPr>
        <w:t>“</w:t>
      </w:r>
      <w:proofErr w:type="spellStart"/>
      <w:r w:rsidR="00317E81" w:rsidRPr="0003199F">
        <w:rPr>
          <w:rFonts w:ascii="Verdana" w:hAnsi="Verdana"/>
          <w:sz w:val="20"/>
          <w:szCs w:val="20"/>
        </w:rPr>
        <w:t>Effects</w:t>
      </w:r>
      <w:proofErr w:type="spellEnd"/>
      <w:r w:rsidR="00317E81" w:rsidRPr="0003199F">
        <w:rPr>
          <w:rFonts w:ascii="Verdana" w:hAnsi="Verdana"/>
          <w:sz w:val="20"/>
          <w:szCs w:val="20"/>
        </w:rPr>
        <w:t xml:space="preserve"> of </w:t>
      </w:r>
      <w:proofErr w:type="spellStart"/>
      <w:r w:rsidR="00317E81" w:rsidRPr="0003199F">
        <w:rPr>
          <w:rFonts w:ascii="Verdana" w:hAnsi="Verdana"/>
          <w:sz w:val="20"/>
          <w:szCs w:val="20"/>
        </w:rPr>
        <w:t>swimming</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exercise</w:t>
      </w:r>
      <w:proofErr w:type="spellEnd"/>
      <w:r w:rsidR="00317E81" w:rsidRPr="0003199F">
        <w:rPr>
          <w:rFonts w:ascii="Verdana" w:hAnsi="Verdana"/>
          <w:sz w:val="20"/>
          <w:szCs w:val="20"/>
        </w:rPr>
        <w:t xml:space="preserve"> on </w:t>
      </w:r>
      <w:proofErr w:type="spellStart"/>
      <w:r w:rsidR="00317E81" w:rsidRPr="0003199F">
        <w:rPr>
          <w:rFonts w:ascii="Verdana" w:hAnsi="Verdana"/>
          <w:sz w:val="20"/>
          <w:szCs w:val="20"/>
        </w:rPr>
        <w:t>red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blood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cell</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rheology</w:t>
      </w:r>
      <w:proofErr w:type="spellEnd"/>
      <w:r w:rsidR="00317E81" w:rsidRPr="0003199F">
        <w:rPr>
          <w:rFonts w:ascii="Verdana" w:hAnsi="Verdana"/>
          <w:sz w:val="20"/>
          <w:szCs w:val="20"/>
        </w:rPr>
        <w:t xml:space="preserve"> in </w:t>
      </w:r>
      <w:proofErr w:type="spellStart"/>
      <w:r w:rsidR="00317E81" w:rsidRPr="0003199F">
        <w:rPr>
          <w:rFonts w:ascii="Verdana" w:hAnsi="Verdana"/>
          <w:sz w:val="20"/>
          <w:szCs w:val="20"/>
        </w:rPr>
        <w:t>trained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and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untrained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rats</w:t>
      </w:r>
      <w:proofErr w:type="spellEnd"/>
      <w:r w:rsidR="00B94254" w:rsidRPr="0003199F">
        <w:rPr>
          <w:rFonts w:ascii="Verdana" w:hAnsi="Verdana"/>
          <w:sz w:val="20"/>
          <w:szCs w:val="20"/>
        </w:rPr>
        <w:t>,”</w:t>
      </w:r>
      <w:r w:rsidR="00317E81" w:rsidRPr="0003199F">
        <w:rPr>
          <w:rFonts w:ascii="Verdana" w:hAnsi="Verdana"/>
          <w:sz w:val="20"/>
          <w:szCs w:val="20"/>
        </w:rPr>
        <w:t xml:space="preserve"> </w:t>
      </w:r>
      <w:r w:rsidR="00317E81" w:rsidRPr="0003199F">
        <w:rPr>
          <w:rFonts w:ascii="Verdana" w:hAnsi="Verdana"/>
          <w:i/>
          <w:iCs/>
          <w:sz w:val="20"/>
          <w:szCs w:val="20"/>
        </w:rPr>
        <w:t>J</w:t>
      </w:r>
      <w:r w:rsidR="00B94254" w:rsidRPr="0003199F">
        <w:rPr>
          <w:rFonts w:ascii="Verdana" w:hAnsi="Verdana"/>
          <w:i/>
          <w:iCs/>
          <w:sz w:val="20"/>
          <w:szCs w:val="20"/>
        </w:rPr>
        <w:t>.</w:t>
      </w:r>
      <w:r w:rsidR="00317E81" w:rsidRPr="0003199F">
        <w:rPr>
          <w:rFonts w:ascii="Verdana" w:hAnsi="Verdana"/>
          <w:i/>
          <w:iCs/>
          <w:sz w:val="20"/>
          <w:szCs w:val="20"/>
        </w:rPr>
        <w:t xml:space="preserve"> </w:t>
      </w:r>
      <w:proofErr w:type="spellStart"/>
      <w:r w:rsidR="00317E81" w:rsidRPr="0003199F">
        <w:rPr>
          <w:rFonts w:ascii="Verdana" w:hAnsi="Verdana"/>
          <w:i/>
          <w:iCs/>
          <w:sz w:val="20"/>
          <w:szCs w:val="20"/>
        </w:rPr>
        <w:t>Appl</w:t>
      </w:r>
      <w:proofErr w:type="spellEnd"/>
      <w:r w:rsidR="00B94254" w:rsidRPr="0003199F">
        <w:rPr>
          <w:rFonts w:ascii="Verdana" w:hAnsi="Verdana"/>
          <w:i/>
          <w:iCs/>
          <w:sz w:val="20"/>
          <w:szCs w:val="20"/>
        </w:rPr>
        <w:t>.</w:t>
      </w:r>
      <w:r w:rsidR="00317E81" w:rsidRPr="0003199F">
        <w:rPr>
          <w:rFonts w:ascii="Verdana" w:hAnsi="Verdana"/>
          <w:i/>
          <w:iCs/>
          <w:sz w:val="20"/>
          <w:szCs w:val="20"/>
        </w:rPr>
        <w:t xml:space="preserve"> </w:t>
      </w:r>
      <w:proofErr w:type="spellStart"/>
      <w:r w:rsidR="00317E81" w:rsidRPr="0003199F">
        <w:rPr>
          <w:rFonts w:ascii="Verdana" w:hAnsi="Verdana"/>
          <w:i/>
          <w:iCs/>
          <w:sz w:val="20"/>
          <w:szCs w:val="20"/>
        </w:rPr>
        <w:t>Physiol</w:t>
      </w:r>
      <w:proofErr w:type="spellEnd"/>
      <w:r w:rsidR="00B94254" w:rsidRPr="0003199F">
        <w:rPr>
          <w:rFonts w:ascii="Verdana" w:hAnsi="Verdana"/>
          <w:i/>
          <w:iCs/>
          <w:sz w:val="20"/>
          <w:szCs w:val="20"/>
        </w:rPr>
        <w:t>.</w:t>
      </w:r>
      <w:r w:rsidR="00B94254" w:rsidRPr="0003199F">
        <w:rPr>
          <w:rFonts w:ascii="Verdana" w:hAnsi="Verdana"/>
          <w:sz w:val="20"/>
          <w:szCs w:val="20"/>
        </w:rPr>
        <w:t>, 88, 2074-2080</w:t>
      </w:r>
      <w:r w:rsidR="00317E81" w:rsidRPr="0003199F">
        <w:rPr>
          <w:rFonts w:ascii="Verdana" w:hAnsi="Verdana"/>
          <w:sz w:val="20"/>
          <w:szCs w:val="20"/>
        </w:rPr>
        <w:t xml:space="preserve"> </w:t>
      </w:r>
      <w:r w:rsidR="00B94254" w:rsidRPr="0003199F">
        <w:rPr>
          <w:rFonts w:ascii="Verdana" w:hAnsi="Verdana"/>
          <w:sz w:val="20"/>
          <w:szCs w:val="20"/>
        </w:rPr>
        <w:t>(</w:t>
      </w:r>
      <w:r w:rsidR="00317E81" w:rsidRPr="0003199F">
        <w:rPr>
          <w:rFonts w:ascii="Verdana" w:hAnsi="Verdana"/>
          <w:sz w:val="20"/>
          <w:szCs w:val="20"/>
        </w:rPr>
        <w:t>2000</w:t>
      </w:r>
      <w:r w:rsidR="00B94254" w:rsidRPr="0003199F">
        <w:rPr>
          <w:rFonts w:ascii="Verdana" w:hAnsi="Verdana"/>
          <w:sz w:val="20"/>
          <w:szCs w:val="20"/>
        </w:rPr>
        <w:t>)</w:t>
      </w:r>
      <w:r w:rsidR="00317E81" w:rsidRPr="0003199F">
        <w:rPr>
          <w:rFonts w:ascii="Verdana" w:hAnsi="Verdana"/>
          <w:sz w:val="20"/>
          <w:szCs w:val="20"/>
        </w:rPr>
        <w:t>.</w:t>
      </w:r>
    </w:p>
    <w:p w14:paraId="3AC34AC2" w14:textId="77777777" w:rsidR="00317E81" w:rsidRPr="0003199F" w:rsidRDefault="0084560B">
      <w:pPr>
        <w:spacing w:before="100" w:beforeAutospacing="1" w:after="100" w:afterAutospacing="1"/>
        <w:jc w:val="both"/>
        <w:rPr>
          <w:rFonts w:ascii="Verdana" w:hAnsi="Verdana"/>
          <w:noProof/>
          <w:sz w:val="20"/>
          <w:szCs w:val="20"/>
        </w:rPr>
      </w:pPr>
      <w:r w:rsidRPr="0003199F">
        <w:rPr>
          <w:rFonts w:ascii="Verdana" w:hAnsi="Verdana"/>
          <w:b/>
          <w:sz w:val="20"/>
          <w:szCs w:val="20"/>
        </w:rPr>
        <w:t>A</w:t>
      </w:r>
      <w:r w:rsidR="00317E81" w:rsidRPr="0003199F">
        <w:rPr>
          <w:rFonts w:ascii="Verdana" w:hAnsi="Verdana"/>
          <w:b/>
          <w:sz w:val="20"/>
          <w:szCs w:val="20"/>
        </w:rPr>
        <w:t>4.</w:t>
      </w:r>
      <w:r w:rsidR="00317E81" w:rsidRPr="0003199F">
        <w:rPr>
          <w:rFonts w:ascii="Verdana" w:hAnsi="Verdana"/>
          <w:sz w:val="20"/>
          <w:szCs w:val="20"/>
        </w:rPr>
        <w:t xml:space="preserve"> </w:t>
      </w:r>
      <w:r w:rsidR="00317E81" w:rsidRPr="0003199F">
        <w:rPr>
          <w:rFonts w:ascii="Verdana" w:hAnsi="Verdana"/>
          <w:b/>
          <w:bCs/>
          <w:noProof/>
          <w:sz w:val="20"/>
          <w:szCs w:val="20"/>
        </w:rPr>
        <w:t>Bor-Kucukatay</w:t>
      </w:r>
      <w:r w:rsidR="00B94254" w:rsidRPr="0003199F">
        <w:rPr>
          <w:rFonts w:ascii="Verdana" w:hAnsi="Verdana"/>
          <w:b/>
          <w:bCs/>
          <w:noProof/>
          <w:sz w:val="20"/>
          <w:szCs w:val="20"/>
        </w:rPr>
        <w:t>,</w:t>
      </w:r>
      <w:r w:rsidR="00317E81" w:rsidRPr="0003199F">
        <w:rPr>
          <w:rFonts w:ascii="Verdana" w:hAnsi="Verdana"/>
          <w:b/>
          <w:bCs/>
          <w:noProof/>
          <w:sz w:val="20"/>
          <w:szCs w:val="20"/>
        </w:rPr>
        <w:t xml:space="preserve"> M</w:t>
      </w:r>
      <w:r w:rsidR="00317E81" w:rsidRPr="0003199F">
        <w:rPr>
          <w:rFonts w:ascii="Verdana" w:hAnsi="Verdana"/>
          <w:bCs/>
          <w:noProof/>
          <w:sz w:val="20"/>
          <w:szCs w:val="20"/>
        </w:rPr>
        <w:t>.</w:t>
      </w:r>
      <w:r w:rsidR="00317E81" w:rsidRPr="0003199F">
        <w:rPr>
          <w:rFonts w:ascii="Verdana" w:hAnsi="Verdana"/>
          <w:noProof/>
          <w:sz w:val="20"/>
          <w:szCs w:val="20"/>
        </w:rPr>
        <w:t xml:space="preserve">, </w:t>
      </w:r>
      <w:r w:rsidR="00B94254" w:rsidRPr="0003199F">
        <w:rPr>
          <w:rFonts w:ascii="Verdana" w:hAnsi="Verdana"/>
          <w:noProof/>
          <w:sz w:val="20"/>
          <w:szCs w:val="20"/>
        </w:rPr>
        <w:t xml:space="preserve">O. </w:t>
      </w:r>
      <w:r w:rsidR="00317E81" w:rsidRPr="0003199F">
        <w:rPr>
          <w:rFonts w:ascii="Verdana" w:hAnsi="Verdana"/>
          <w:noProof/>
          <w:sz w:val="20"/>
          <w:szCs w:val="20"/>
        </w:rPr>
        <w:t xml:space="preserve">Yalcin, </w:t>
      </w:r>
      <w:r w:rsidR="00B94254" w:rsidRPr="0003199F">
        <w:rPr>
          <w:rFonts w:ascii="Verdana" w:hAnsi="Verdana"/>
          <w:noProof/>
          <w:sz w:val="20"/>
          <w:szCs w:val="20"/>
        </w:rPr>
        <w:t xml:space="preserve">H. J. </w:t>
      </w:r>
      <w:r w:rsidR="00317E81" w:rsidRPr="0003199F">
        <w:rPr>
          <w:rFonts w:ascii="Verdana" w:hAnsi="Verdana"/>
          <w:noProof/>
          <w:sz w:val="20"/>
          <w:szCs w:val="20"/>
        </w:rPr>
        <w:t>Meiselman</w:t>
      </w:r>
      <w:r w:rsidR="00B94254" w:rsidRPr="0003199F">
        <w:rPr>
          <w:rFonts w:ascii="Verdana" w:hAnsi="Verdana"/>
          <w:noProof/>
          <w:sz w:val="20"/>
          <w:szCs w:val="20"/>
        </w:rPr>
        <w:t xml:space="preserve"> ve</w:t>
      </w:r>
      <w:r w:rsidR="00317E81" w:rsidRPr="0003199F">
        <w:rPr>
          <w:rFonts w:ascii="Verdana" w:hAnsi="Verdana"/>
          <w:noProof/>
          <w:sz w:val="20"/>
          <w:szCs w:val="20"/>
        </w:rPr>
        <w:t xml:space="preserve"> </w:t>
      </w:r>
      <w:r w:rsidR="00B94254" w:rsidRPr="0003199F">
        <w:rPr>
          <w:rFonts w:ascii="Verdana" w:hAnsi="Verdana"/>
          <w:noProof/>
          <w:sz w:val="20"/>
          <w:szCs w:val="20"/>
        </w:rPr>
        <w:t xml:space="preserve">O. K. </w:t>
      </w:r>
      <w:r w:rsidR="00317E81" w:rsidRPr="0003199F">
        <w:rPr>
          <w:rFonts w:ascii="Verdana" w:hAnsi="Verdana"/>
          <w:noProof/>
          <w:sz w:val="20"/>
          <w:szCs w:val="20"/>
        </w:rPr>
        <w:t>Başkurt</w:t>
      </w:r>
      <w:r w:rsidR="00B94254" w:rsidRPr="0003199F">
        <w:rPr>
          <w:rFonts w:ascii="Verdana" w:hAnsi="Verdana"/>
          <w:noProof/>
          <w:sz w:val="20"/>
          <w:szCs w:val="20"/>
        </w:rPr>
        <w:t>,</w:t>
      </w:r>
      <w:r w:rsidR="00317E81" w:rsidRPr="0003199F">
        <w:rPr>
          <w:rFonts w:ascii="Verdana" w:hAnsi="Verdana"/>
          <w:noProof/>
          <w:sz w:val="20"/>
          <w:szCs w:val="20"/>
        </w:rPr>
        <w:t xml:space="preserve"> </w:t>
      </w:r>
      <w:r w:rsidR="00B94254" w:rsidRPr="0003199F">
        <w:rPr>
          <w:rFonts w:ascii="Verdana" w:hAnsi="Verdana"/>
          <w:noProof/>
          <w:sz w:val="20"/>
          <w:szCs w:val="20"/>
        </w:rPr>
        <w:t>“</w:t>
      </w:r>
      <w:r w:rsidR="00317E81" w:rsidRPr="0003199F">
        <w:rPr>
          <w:rFonts w:ascii="Verdana" w:hAnsi="Verdana"/>
          <w:noProof/>
          <w:sz w:val="20"/>
          <w:szCs w:val="20"/>
        </w:rPr>
        <w:t>Erythropoietin induced rheological changes of rat erythrocytes</w:t>
      </w:r>
      <w:r w:rsidR="00B94254" w:rsidRPr="0003199F">
        <w:rPr>
          <w:rFonts w:ascii="Verdana" w:hAnsi="Verdana"/>
          <w:noProof/>
          <w:sz w:val="20"/>
          <w:szCs w:val="20"/>
        </w:rPr>
        <w:t>,”</w:t>
      </w:r>
      <w:r w:rsidR="00317E81" w:rsidRPr="0003199F">
        <w:rPr>
          <w:rFonts w:ascii="Verdana" w:hAnsi="Verdana"/>
          <w:noProof/>
          <w:sz w:val="20"/>
          <w:szCs w:val="20"/>
        </w:rPr>
        <w:t xml:space="preserve"> </w:t>
      </w:r>
      <w:r w:rsidR="00317E81" w:rsidRPr="0003199F">
        <w:rPr>
          <w:rFonts w:ascii="Verdana" w:hAnsi="Verdana"/>
          <w:i/>
          <w:iCs/>
          <w:noProof/>
          <w:sz w:val="20"/>
          <w:szCs w:val="20"/>
        </w:rPr>
        <w:t>Br</w:t>
      </w:r>
      <w:r w:rsidR="00B94254" w:rsidRPr="0003199F">
        <w:rPr>
          <w:rFonts w:ascii="Verdana" w:hAnsi="Verdana"/>
          <w:i/>
          <w:iCs/>
          <w:noProof/>
          <w:sz w:val="20"/>
          <w:szCs w:val="20"/>
        </w:rPr>
        <w:t>.</w:t>
      </w:r>
      <w:r w:rsidR="00317E81" w:rsidRPr="0003199F">
        <w:rPr>
          <w:rFonts w:ascii="Verdana" w:hAnsi="Verdana"/>
          <w:i/>
          <w:iCs/>
          <w:noProof/>
          <w:sz w:val="20"/>
          <w:szCs w:val="20"/>
        </w:rPr>
        <w:t xml:space="preserve"> J</w:t>
      </w:r>
      <w:r w:rsidR="00B94254" w:rsidRPr="0003199F">
        <w:rPr>
          <w:rFonts w:ascii="Verdana" w:hAnsi="Verdana"/>
          <w:i/>
          <w:iCs/>
          <w:noProof/>
          <w:sz w:val="20"/>
          <w:szCs w:val="20"/>
        </w:rPr>
        <w:t>. Haematol.,</w:t>
      </w:r>
      <w:r w:rsidR="00317E81" w:rsidRPr="0003199F">
        <w:rPr>
          <w:rFonts w:ascii="Verdana" w:hAnsi="Verdana"/>
          <w:i/>
          <w:iCs/>
          <w:noProof/>
          <w:sz w:val="20"/>
          <w:szCs w:val="20"/>
        </w:rPr>
        <w:t xml:space="preserve"> </w:t>
      </w:r>
      <w:r w:rsidR="00B94254" w:rsidRPr="0003199F">
        <w:rPr>
          <w:rFonts w:ascii="Verdana" w:hAnsi="Verdana"/>
          <w:noProof/>
          <w:sz w:val="20"/>
          <w:szCs w:val="20"/>
        </w:rPr>
        <w:t>110, 82-88</w:t>
      </w:r>
      <w:r w:rsidR="00317E81" w:rsidRPr="0003199F">
        <w:rPr>
          <w:rFonts w:ascii="Verdana" w:hAnsi="Verdana"/>
          <w:noProof/>
          <w:sz w:val="20"/>
          <w:szCs w:val="20"/>
        </w:rPr>
        <w:t xml:space="preserve"> </w:t>
      </w:r>
      <w:r w:rsidR="00B94254" w:rsidRPr="0003199F">
        <w:rPr>
          <w:rFonts w:ascii="Verdana" w:hAnsi="Verdana"/>
          <w:noProof/>
          <w:sz w:val="20"/>
          <w:szCs w:val="20"/>
        </w:rPr>
        <w:t>(</w:t>
      </w:r>
      <w:r w:rsidR="00317E81" w:rsidRPr="0003199F">
        <w:rPr>
          <w:rFonts w:ascii="Verdana" w:hAnsi="Verdana"/>
          <w:noProof/>
          <w:sz w:val="20"/>
          <w:szCs w:val="20"/>
        </w:rPr>
        <w:t>2000</w:t>
      </w:r>
      <w:r w:rsidR="00B94254" w:rsidRPr="0003199F">
        <w:rPr>
          <w:rFonts w:ascii="Verdana" w:hAnsi="Verdana"/>
          <w:noProof/>
          <w:sz w:val="20"/>
          <w:szCs w:val="20"/>
        </w:rPr>
        <w:t>)</w:t>
      </w:r>
      <w:r w:rsidR="00317E81" w:rsidRPr="0003199F">
        <w:rPr>
          <w:rFonts w:ascii="Verdana" w:hAnsi="Verdana"/>
          <w:noProof/>
          <w:sz w:val="20"/>
          <w:szCs w:val="20"/>
        </w:rPr>
        <w:t>.</w:t>
      </w:r>
    </w:p>
    <w:p w14:paraId="7117C41F" w14:textId="77777777" w:rsidR="00317E81" w:rsidRPr="005A33CD" w:rsidRDefault="0084560B">
      <w:pPr>
        <w:spacing w:before="100" w:beforeAutospacing="1" w:after="100" w:afterAutospacing="1"/>
        <w:jc w:val="both"/>
        <w:rPr>
          <w:rFonts w:ascii="Verdana" w:hAnsi="Verdana"/>
          <w:sz w:val="20"/>
          <w:szCs w:val="20"/>
        </w:rPr>
      </w:pPr>
      <w:r w:rsidRPr="0003199F">
        <w:rPr>
          <w:rFonts w:ascii="Verdana" w:hAnsi="Verdana"/>
          <w:b/>
          <w:noProof/>
          <w:sz w:val="20"/>
          <w:szCs w:val="20"/>
        </w:rPr>
        <w:t>A</w:t>
      </w:r>
      <w:r w:rsidR="00317E81" w:rsidRPr="0003199F">
        <w:rPr>
          <w:rFonts w:ascii="Verdana" w:hAnsi="Verdana"/>
          <w:b/>
          <w:noProof/>
          <w:sz w:val="20"/>
          <w:szCs w:val="20"/>
        </w:rPr>
        <w:t>5.</w:t>
      </w:r>
      <w:r w:rsidR="00317E81" w:rsidRPr="0003199F">
        <w:rPr>
          <w:rFonts w:ascii="Verdana" w:hAnsi="Verdana"/>
          <w:noProof/>
          <w:sz w:val="20"/>
          <w:szCs w:val="20"/>
        </w:rPr>
        <w:t xml:space="preserve"> </w:t>
      </w:r>
      <w:r w:rsidR="00317E81" w:rsidRPr="0003199F">
        <w:rPr>
          <w:rFonts w:ascii="Verdana" w:hAnsi="Verdana"/>
          <w:b/>
          <w:bCs/>
          <w:sz w:val="20"/>
          <w:szCs w:val="20"/>
        </w:rPr>
        <w:t>Bor-</w:t>
      </w:r>
      <w:proofErr w:type="spellStart"/>
      <w:r w:rsidR="00317E81" w:rsidRPr="0003199F">
        <w:rPr>
          <w:rFonts w:ascii="Verdana" w:hAnsi="Verdana"/>
          <w:b/>
          <w:bCs/>
          <w:sz w:val="20"/>
          <w:szCs w:val="20"/>
        </w:rPr>
        <w:t>Kucukatay</w:t>
      </w:r>
      <w:proofErr w:type="spellEnd"/>
      <w:r w:rsidR="00B94254" w:rsidRPr="0003199F">
        <w:rPr>
          <w:rFonts w:ascii="Verdana" w:hAnsi="Verdana"/>
          <w:b/>
          <w:bCs/>
          <w:sz w:val="20"/>
          <w:szCs w:val="20"/>
        </w:rPr>
        <w:t>,</w:t>
      </w:r>
      <w:r w:rsidR="00317E81" w:rsidRPr="0003199F">
        <w:rPr>
          <w:rFonts w:ascii="Verdana" w:hAnsi="Verdana"/>
          <w:b/>
          <w:bCs/>
          <w:sz w:val="20"/>
          <w:szCs w:val="20"/>
        </w:rPr>
        <w:t xml:space="preserve"> M.</w:t>
      </w:r>
      <w:r w:rsidR="00317E81" w:rsidRPr="0003199F">
        <w:rPr>
          <w:rFonts w:ascii="Verdana" w:hAnsi="Verdana"/>
          <w:b/>
          <w:sz w:val="20"/>
          <w:szCs w:val="20"/>
        </w:rPr>
        <w:t>,</w:t>
      </w:r>
      <w:r w:rsidR="00317E81" w:rsidRPr="0003199F">
        <w:rPr>
          <w:rFonts w:ascii="Verdana" w:hAnsi="Verdana"/>
          <w:sz w:val="20"/>
          <w:szCs w:val="20"/>
        </w:rPr>
        <w:t xml:space="preserve"> </w:t>
      </w:r>
      <w:r w:rsidR="00B94254" w:rsidRPr="0003199F">
        <w:rPr>
          <w:rFonts w:ascii="Verdana" w:hAnsi="Verdana"/>
          <w:sz w:val="20"/>
          <w:szCs w:val="20"/>
        </w:rPr>
        <w:t xml:space="preserve">O. </w:t>
      </w:r>
      <w:proofErr w:type="spellStart"/>
      <w:r w:rsidR="00317E81" w:rsidRPr="0003199F">
        <w:rPr>
          <w:rFonts w:ascii="Verdana" w:hAnsi="Verdana"/>
          <w:sz w:val="20"/>
          <w:szCs w:val="20"/>
        </w:rPr>
        <w:t>Yalcin</w:t>
      </w:r>
      <w:proofErr w:type="spellEnd"/>
      <w:r w:rsidR="00317E81" w:rsidRPr="0003199F">
        <w:rPr>
          <w:rFonts w:ascii="Verdana" w:hAnsi="Verdana"/>
          <w:sz w:val="20"/>
          <w:szCs w:val="20"/>
        </w:rPr>
        <w:t xml:space="preserve">, </w:t>
      </w:r>
      <w:r w:rsidR="00B94254" w:rsidRPr="0003199F">
        <w:rPr>
          <w:rFonts w:ascii="Verdana" w:hAnsi="Verdana"/>
          <w:sz w:val="20"/>
          <w:szCs w:val="20"/>
        </w:rPr>
        <w:t xml:space="preserve">O. </w:t>
      </w:r>
      <w:proofErr w:type="spellStart"/>
      <w:r w:rsidR="00317E81" w:rsidRPr="0003199F">
        <w:rPr>
          <w:rFonts w:ascii="Verdana" w:hAnsi="Verdana"/>
          <w:sz w:val="20"/>
          <w:szCs w:val="20"/>
        </w:rPr>
        <w:t>Gokalp</w:t>
      </w:r>
      <w:proofErr w:type="spellEnd"/>
      <w:r w:rsidR="00317E81" w:rsidRPr="0003199F">
        <w:rPr>
          <w:rFonts w:ascii="Verdana" w:hAnsi="Verdana"/>
          <w:sz w:val="20"/>
          <w:szCs w:val="20"/>
        </w:rPr>
        <w:t xml:space="preserve">, </w:t>
      </w:r>
      <w:r w:rsidR="00B94254" w:rsidRPr="0003199F">
        <w:rPr>
          <w:rFonts w:ascii="Verdana" w:hAnsi="Verdana"/>
          <w:sz w:val="20"/>
          <w:szCs w:val="20"/>
        </w:rPr>
        <w:t xml:space="preserve">D. </w:t>
      </w:r>
      <w:proofErr w:type="spellStart"/>
      <w:r w:rsidR="00317E81" w:rsidRPr="0003199F">
        <w:rPr>
          <w:rFonts w:ascii="Verdana" w:hAnsi="Verdana"/>
          <w:sz w:val="20"/>
          <w:szCs w:val="20"/>
        </w:rPr>
        <w:t>Kipmen</w:t>
      </w:r>
      <w:proofErr w:type="spellEnd"/>
      <w:r w:rsidR="00317E81" w:rsidRPr="0003199F">
        <w:rPr>
          <w:rFonts w:ascii="Verdana" w:hAnsi="Verdana"/>
          <w:sz w:val="20"/>
          <w:szCs w:val="20"/>
        </w:rPr>
        <w:t xml:space="preserve">-Korgun, </w:t>
      </w:r>
      <w:r w:rsidR="00B94254" w:rsidRPr="0003199F">
        <w:rPr>
          <w:rFonts w:ascii="Verdana" w:hAnsi="Verdana"/>
          <w:sz w:val="20"/>
          <w:szCs w:val="20"/>
        </w:rPr>
        <w:t xml:space="preserve">A. </w:t>
      </w:r>
      <w:proofErr w:type="spellStart"/>
      <w:r w:rsidR="00317E81" w:rsidRPr="0003199F">
        <w:rPr>
          <w:rFonts w:ascii="Verdana" w:hAnsi="Verdana"/>
          <w:sz w:val="20"/>
          <w:szCs w:val="20"/>
        </w:rPr>
        <w:t>Yesilkaya</w:t>
      </w:r>
      <w:proofErr w:type="spellEnd"/>
      <w:r w:rsidR="00317E81" w:rsidRPr="0003199F">
        <w:rPr>
          <w:rFonts w:ascii="Verdana" w:hAnsi="Verdana"/>
          <w:sz w:val="20"/>
          <w:szCs w:val="20"/>
        </w:rPr>
        <w:t xml:space="preserve">, </w:t>
      </w:r>
      <w:r w:rsidR="00B94254" w:rsidRPr="0003199F">
        <w:rPr>
          <w:rFonts w:ascii="Verdana" w:hAnsi="Verdana"/>
          <w:sz w:val="20"/>
          <w:szCs w:val="20"/>
        </w:rPr>
        <w:t>A.</w:t>
      </w:r>
      <w:r w:rsidR="00245779" w:rsidRPr="0003199F">
        <w:rPr>
          <w:rFonts w:ascii="Verdana" w:hAnsi="Verdana"/>
          <w:sz w:val="20"/>
          <w:szCs w:val="20"/>
        </w:rPr>
        <w:t xml:space="preserve"> </w:t>
      </w:r>
      <w:r w:rsidR="00317E81" w:rsidRPr="0003199F">
        <w:rPr>
          <w:rFonts w:ascii="Verdana" w:hAnsi="Verdana"/>
          <w:sz w:val="20"/>
          <w:szCs w:val="20"/>
        </w:rPr>
        <w:t xml:space="preserve">Baykal, </w:t>
      </w:r>
      <w:r w:rsidR="00245779" w:rsidRPr="0003199F">
        <w:rPr>
          <w:rFonts w:ascii="Verdana" w:hAnsi="Verdana"/>
          <w:sz w:val="20"/>
          <w:szCs w:val="20"/>
        </w:rPr>
        <w:t xml:space="preserve">M. </w:t>
      </w:r>
      <w:proofErr w:type="spellStart"/>
      <w:r w:rsidR="00317E81" w:rsidRPr="0003199F">
        <w:rPr>
          <w:rFonts w:ascii="Verdana" w:hAnsi="Verdana"/>
          <w:sz w:val="20"/>
          <w:szCs w:val="20"/>
        </w:rPr>
        <w:t>Ispir</w:t>
      </w:r>
      <w:proofErr w:type="spellEnd"/>
      <w:r w:rsidR="00317E81" w:rsidRPr="0003199F">
        <w:rPr>
          <w:rFonts w:ascii="Verdana" w:hAnsi="Verdana"/>
          <w:sz w:val="20"/>
          <w:szCs w:val="20"/>
        </w:rPr>
        <w:t xml:space="preserve">, </w:t>
      </w:r>
      <w:r w:rsidR="00245779" w:rsidRPr="0003199F">
        <w:rPr>
          <w:rFonts w:ascii="Verdana" w:hAnsi="Verdana"/>
          <w:sz w:val="20"/>
          <w:szCs w:val="20"/>
        </w:rPr>
        <w:t xml:space="preserve">U. K. </w:t>
      </w:r>
      <w:proofErr w:type="spellStart"/>
      <w:r w:rsidR="00317E81" w:rsidRPr="0003199F">
        <w:rPr>
          <w:rFonts w:ascii="Verdana" w:hAnsi="Verdana"/>
          <w:sz w:val="20"/>
          <w:szCs w:val="20"/>
        </w:rPr>
        <w:t>Senturk</w:t>
      </w:r>
      <w:proofErr w:type="spellEnd"/>
      <w:r w:rsidR="00317E81" w:rsidRPr="0003199F">
        <w:rPr>
          <w:rFonts w:ascii="Verdana" w:hAnsi="Verdana"/>
          <w:sz w:val="20"/>
          <w:szCs w:val="20"/>
        </w:rPr>
        <w:t xml:space="preserve">, </w:t>
      </w:r>
      <w:r w:rsidR="00245779" w:rsidRPr="0003199F">
        <w:rPr>
          <w:rFonts w:ascii="Verdana" w:hAnsi="Verdana"/>
          <w:sz w:val="20"/>
          <w:szCs w:val="20"/>
        </w:rPr>
        <w:t xml:space="preserve">I. </w:t>
      </w:r>
      <w:r w:rsidR="00317E81" w:rsidRPr="0003199F">
        <w:rPr>
          <w:rFonts w:ascii="Verdana" w:hAnsi="Verdana"/>
          <w:sz w:val="20"/>
          <w:szCs w:val="20"/>
        </w:rPr>
        <w:t>Kaputlu</w:t>
      </w:r>
      <w:r w:rsidR="00245779" w:rsidRPr="0003199F">
        <w:rPr>
          <w:rFonts w:ascii="Verdana" w:hAnsi="Verdana"/>
          <w:sz w:val="20"/>
          <w:szCs w:val="20"/>
        </w:rPr>
        <w:t xml:space="preserve"> ve</w:t>
      </w:r>
      <w:r w:rsidR="00317E81" w:rsidRPr="0003199F">
        <w:rPr>
          <w:rFonts w:ascii="Verdana" w:hAnsi="Verdana"/>
          <w:sz w:val="20"/>
          <w:szCs w:val="20"/>
        </w:rPr>
        <w:t xml:space="preserve"> </w:t>
      </w:r>
      <w:r w:rsidR="00245779" w:rsidRPr="0003199F">
        <w:rPr>
          <w:rFonts w:ascii="Verdana" w:hAnsi="Verdana"/>
          <w:sz w:val="20"/>
          <w:szCs w:val="20"/>
        </w:rPr>
        <w:t xml:space="preserve">O. K. </w:t>
      </w:r>
      <w:proofErr w:type="spellStart"/>
      <w:r w:rsidR="00317E81" w:rsidRPr="0003199F">
        <w:rPr>
          <w:rFonts w:ascii="Verdana" w:hAnsi="Verdana"/>
          <w:sz w:val="20"/>
          <w:szCs w:val="20"/>
        </w:rPr>
        <w:t>Baskurt</w:t>
      </w:r>
      <w:proofErr w:type="spellEnd"/>
      <w:r w:rsidR="00245779" w:rsidRPr="0003199F">
        <w:rPr>
          <w:rFonts w:ascii="Verdana" w:hAnsi="Verdana"/>
          <w:sz w:val="20"/>
          <w:szCs w:val="20"/>
        </w:rPr>
        <w:t>,</w:t>
      </w:r>
      <w:r w:rsidR="00317E81" w:rsidRPr="0003199F">
        <w:rPr>
          <w:rFonts w:ascii="Verdana" w:hAnsi="Verdana"/>
          <w:sz w:val="20"/>
          <w:szCs w:val="20"/>
        </w:rPr>
        <w:t xml:space="preserve"> </w:t>
      </w:r>
      <w:r w:rsidR="00245779" w:rsidRPr="0003199F">
        <w:rPr>
          <w:rFonts w:ascii="Verdana" w:hAnsi="Verdana"/>
          <w:sz w:val="20"/>
          <w:szCs w:val="20"/>
        </w:rPr>
        <w:t>“</w:t>
      </w:r>
      <w:proofErr w:type="spellStart"/>
      <w:r w:rsidR="00317E81" w:rsidRPr="0003199F">
        <w:rPr>
          <w:rFonts w:ascii="Verdana" w:hAnsi="Verdana"/>
          <w:sz w:val="20"/>
          <w:szCs w:val="20"/>
        </w:rPr>
        <w:t>Red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blood</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cell</w:t>
      </w:r>
      <w:proofErr w:type="spellEnd"/>
      <w:r w:rsidR="00317E81" w:rsidRPr="0003199F">
        <w:rPr>
          <w:rFonts w:ascii="Verdana" w:hAnsi="Verdana"/>
          <w:sz w:val="20"/>
          <w:szCs w:val="20"/>
        </w:rPr>
        <w:t xml:space="preserve"> </w:t>
      </w:r>
      <w:proofErr w:type="spellStart"/>
      <w:r w:rsidR="00317E81" w:rsidRPr="0003199F">
        <w:rPr>
          <w:rFonts w:ascii="Verdana" w:hAnsi="Verdana"/>
          <w:sz w:val="20"/>
          <w:szCs w:val="20"/>
        </w:rPr>
        <w:t>rheological</w:t>
      </w:r>
      <w:proofErr w:type="spellEnd"/>
      <w:r w:rsidR="00317E81" w:rsidRPr="0003199F">
        <w:rPr>
          <w:rFonts w:ascii="Verdana" w:hAnsi="Verdana"/>
          <w:sz w:val="20"/>
          <w:szCs w:val="20"/>
        </w:rPr>
        <w:t xml:space="preserve"> </w:t>
      </w:r>
      <w:proofErr w:type="spellStart"/>
      <w:r w:rsidR="00317E81" w:rsidRPr="005A33CD">
        <w:rPr>
          <w:rFonts w:ascii="Verdana" w:hAnsi="Verdana"/>
          <w:sz w:val="20"/>
          <w:szCs w:val="20"/>
        </w:rPr>
        <w:t>alterations</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hypertension</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induced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by</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chronic</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inhibition</w:t>
      </w:r>
      <w:proofErr w:type="spellEnd"/>
      <w:r w:rsidR="00317E81" w:rsidRPr="005A33CD">
        <w:rPr>
          <w:rFonts w:ascii="Verdana" w:hAnsi="Verdana"/>
          <w:sz w:val="20"/>
          <w:szCs w:val="20"/>
        </w:rPr>
        <w:t xml:space="preserve"> of </w:t>
      </w:r>
      <w:proofErr w:type="spellStart"/>
      <w:r w:rsidR="00317E81" w:rsidRPr="005A33CD">
        <w:rPr>
          <w:rFonts w:ascii="Verdana" w:hAnsi="Verdana"/>
          <w:sz w:val="20"/>
          <w:szCs w:val="20"/>
        </w:rPr>
        <w:t>nitric</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oxide</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synthesis</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rats</w:t>
      </w:r>
      <w:proofErr w:type="spellEnd"/>
      <w:r w:rsidR="00245779" w:rsidRPr="005A33CD">
        <w:rPr>
          <w:rFonts w:ascii="Verdana" w:hAnsi="Verdana"/>
          <w:sz w:val="20"/>
          <w:szCs w:val="20"/>
        </w:rPr>
        <w:t>,”</w:t>
      </w:r>
      <w:r w:rsidR="00317E81" w:rsidRPr="005A33CD">
        <w:rPr>
          <w:rFonts w:ascii="Verdana" w:hAnsi="Verdana"/>
          <w:sz w:val="20"/>
          <w:szCs w:val="20"/>
        </w:rPr>
        <w:t xml:space="preserve"> </w:t>
      </w:r>
      <w:proofErr w:type="spellStart"/>
      <w:r w:rsidR="00317E81" w:rsidRPr="005A33CD">
        <w:rPr>
          <w:rFonts w:ascii="Verdana" w:hAnsi="Verdana"/>
          <w:i/>
          <w:iCs/>
          <w:sz w:val="20"/>
          <w:szCs w:val="20"/>
        </w:rPr>
        <w:t>Clin</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Hemorheol</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Microcirc</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r w:rsidR="00245779" w:rsidRPr="00530860">
        <w:rPr>
          <w:rFonts w:ascii="Verdana" w:hAnsi="Verdana"/>
          <w:sz w:val="20"/>
          <w:szCs w:val="20"/>
        </w:rPr>
        <w:t>22,</w:t>
      </w:r>
      <w:r w:rsidR="00245779" w:rsidRPr="005A33CD">
        <w:rPr>
          <w:rFonts w:ascii="Verdana" w:hAnsi="Verdana"/>
          <w:sz w:val="20"/>
          <w:szCs w:val="20"/>
        </w:rPr>
        <w:t xml:space="preserve"> 267-275</w:t>
      </w:r>
      <w:r w:rsidR="00317E81" w:rsidRPr="005A33CD">
        <w:rPr>
          <w:rFonts w:ascii="Verdana" w:hAnsi="Verdana"/>
          <w:sz w:val="20"/>
          <w:szCs w:val="20"/>
        </w:rPr>
        <w:t xml:space="preserve"> </w:t>
      </w:r>
      <w:r w:rsidR="00245779" w:rsidRPr="005A33CD">
        <w:rPr>
          <w:rFonts w:ascii="Verdana" w:hAnsi="Verdana"/>
          <w:sz w:val="20"/>
          <w:szCs w:val="20"/>
        </w:rPr>
        <w:t>(</w:t>
      </w:r>
      <w:r w:rsidR="00317E81" w:rsidRPr="005A33CD">
        <w:rPr>
          <w:rFonts w:ascii="Verdana" w:hAnsi="Verdana"/>
          <w:sz w:val="20"/>
          <w:szCs w:val="20"/>
        </w:rPr>
        <w:t>2000</w:t>
      </w:r>
      <w:r w:rsidR="00245779" w:rsidRPr="005A33CD">
        <w:rPr>
          <w:rFonts w:ascii="Verdana" w:hAnsi="Verdana"/>
          <w:sz w:val="20"/>
          <w:szCs w:val="20"/>
        </w:rPr>
        <w:t>)</w:t>
      </w:r>
      <w:r w:rsidR="00317E81" w:rsidRPr="005A33CD">
        <w:rPr>
          <w:rFonts w:ascii="Verdana" w:hAnsi="Verdana"/>
          <w:sz w:val="20"/>
          <w:szCs w:val="20"/>
        </w:rPr>
        <w:t>.</w:t>
      </w:r>
    </w:p>
    <w:p w14:paraId="37CBDCB0"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317E81" w:rsidRPr="005A33CD">
        <w:rPr>
          <w:rFonts w:ascii="Verdana" w:hAnsi="Verdana"/>
          <w:b/>
          <w:sz w:val="20"/>
          <w:szCs w:val="20"/>
        </w:rPr>
        <w:t>6.</w:t>
      </w:r>
      <w:r w:rsidR="00317E81" w:rsidRPr="005A33CD">
        <w:rPr>
          <w:rFonts w:ascii="Verdana" w:hAnsi="Verdana"/>
          <w:sz w:val="20"/>
          <w:szCs w:val="20"/>
        </w:rPr>
        <w:t xml:space="preserve"> </w:t>
      </w:r>
      <w:r w:rsidR="00317E81" w:rsidRPr="005A33CD">
        <w:rPr>
          <w:rFonts w:ascii="Verdana" w:hAnsi="Verdana"/>
          <w:noProof/>
          <w:sz w:val="20"/>
          <w:szCs w:val="20"/>
        </w:rPr>
        <w:t>Brun</w:t>
      </w:r>
      <w:r w:rsidR="00245779" w:rsidRPr="005A33CD">
        <w:rPr>
          <w:rFonts w:ascii="Verdana" w:hAnsi="Verdana"/>
          <w:noProof/>
          <w:sz w:val="20"/>
          <w:szCs w:val="20"/>
        </w:rPr>
        <w:t>,</w:t>
      </w:r>
      <w:r w:rsidR="00317E81" w:rsidRPr="005A33CD">
        <w:rPr>
          <w:rFonts w:ascii="Verdana" w:hAnsi="Verdana"/>
          <w:noProof/>
          <w:sz w:val="20"/>
          <w:szCs w:val="20"/>
        </w:rPr>
        <w:t xml:space="preserve"> J.</w:t>
      </w:r>
      <w:r w:rsidR="00245779" w:rsidRPr="005A33CD">
        <w:rPr>
          <w:rFonts w:ascii="Verdana" w:hAnsi="Verdana"/>
          <w:noProof/>
          <w:sz w:val="20"/>
          <w:szCs w:val="20"/>
        </w:rPr>
        <w:t xml:space="preserve"> </w:t>
      </w:r>
      <w:r w:rsidR="00317E81" w:rsidRPr="005A33CD">
        <w:rPr>
          <w:rFonts w:ascii="Verdana" w:hAnsi="Verdana"/>
          <w:noProof/>
          <w:sz w:val="20"/>
          <w:szCs w:val="20"/>
        </w:rPr>
        <w:t xml:space="preserve">F., </w:t>
      </w:r>
      <w:r w:rsidR="00245779" w:rsidRPr="005A33CD">
        <w:rPr>
          <w:rFonts w:ascii="Verdana" w:hAnsi="Verdana"/>
          <w:noProof/>
          <w:sz w:val="20"/>
          <w:szCs w:val="20"/>
        </w:rPr>
        <w:t xml:space="preserve">C. </w:t>
      </w:r>
      <w:r w:rsidR="00317E81" w:rsidRPr="005A33CD">
        <w:rPr>
          <w:rFonts w:ascii="Verdana" w:hAnsi="Verdana"/>
          <w:noProof/>
          <w:sz w:val="20"/>
          <w:szCs w:val="20"/>
        </w:rPr>
        <w:t xml:space="preserve">Bouchahda, </w:t>
      </w:r>
      <w:r w:rsidR="00245779" w:rsidRPr="005A33CD">
        <w:rPr>
          <w:rFonts w:ascii="Verdana" w:hAnsi="Verdana"/>
          <w:noProof/>
          <w:sz w:val="20"/>
          <w:szCs w:val="20"/>
        </w:rPr>
        <w:t xml:space="preserve">A. </w:t>
      </w:r>
      <w:r w:rsidR="00317E81" w:rsidRPr="005A33CD">
        <w:rPr>
          <w:rFonts w:ascii="Verdana" w:hAnsi="Verdana"/>
          <w:noProof/>
          <w:sz w:val="20"/>
          <w:szCs w:val="20"/>
        </w:rPr>
        <w:t xml:space="preserve">Aisa-Benhaddad, </w:t>
      </w:r>
      <w:r w:rsidR="00245779" w:rsidRPr="005A33CD">
        <w:rPr>
          <w:rFonts w:ascii="Verdana" w:hAnsi="Verdana"/>
          <w:noProof/>
          <w:sz w:val="20"/>
          <w:szCs w:val="20"/>
        </w:rPr>
        <w:t xml:space="preserve">C. </w:t>
      </w:r>
      <w:r w:rsidR="00317E81" w:rsidRPr="005A33CD">
        <w:rPr>
          <w:rFonts w:ascii="Verdana" w:hAnsi="Verdana"/>
          <w:noProof/>
          <w:sz w:val="20"/>
          <w:szCs w:val="20"/>
        </w:rPr>
        <w:t xml:space="preserve">Sagnes, </w:t>
      </w:r>
      <w:r w:rsidR="00245779" w:rsidRPr="005A33CD">
        <w:rPr>
          <w:rFonts w:ascii="Verdana" w:hAnsi="Verdana"/>
          <w:noProof/>
          <w:sz w:val="20"/>
          <w:szCs w:val="20"/>
        </w:rPr>
        <w:t xml:space="preserve">M. C. </w:t>
      </w:r>
      <w:r w:rsidR="00317E81" w:rsidRPr="005A33CD">
        <w:rPr>
          <w:rFonts w:ascii="Verdana" w:hAnsi="Verdana"/>
          <w:noProof/>
          <w:sz w:val="20"/>
          <w:szCs w:val="20"/>
        </w:rPr>
        <w:t xml:space="preserve">Granat, </w:t>
      </w:r>
      <w:r w:rsidR="00245779" w:rsidRPr="005A33CD">
        <w:rPr>
          <w:rFonts w:ascii="Verdana" w:hAnsi="Verdana"/>
          <w:b/>
          <w:bCs/>
          <w:noProof/>
          <w:sz w:val="20"/>
          <w:szCs w:val="20"/>
        </w:rPr>
        <w:t>M. Bor-Kucukatay</w:t>
      </w:r>
      <w:r w:rsidR="00245779" w:rsidRPr="005A33CD">
        <w:rPr>
          <w:rFonts w:ascii="Verdana" w:hAnsi="Verdana"/>
          <w:b/>
          <w:noProof/>
          <w:sz w:val="20"/>
          <w:szCs w:val="20"/>
        </w:rPr>
        <w:t>,</w:t>
      </w:r>
      <w:r w:rsidR="00317E81" w:rsidRPr="005A33CD">
        <w:rPr>
          <w:rFonts w:ascii="Verdana" w:hAnsi="Verdana"/>
          <w:sz w:val="20"/>
          <w:szCs w:val="20"/>
        </w:rPr>
        <w:t xml:space="preserve"> </w:t>
      </w:r>
      <w:r w:rsidR="00245779"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245779" w:rsidRPr="005A33CD">
        <w:rPr>
          <w:rFonts w:ascii="Verdana" w:hAnsi="Verdana"/>
          <w:sz w:val="20"/>
          <w:szCs w:val="20"/>
        </w:rPr>
        <w:t xml:space="preserve"> ve J. </w:t>
      </w:r>
      <w:proofErr w:type="spellStart"/>
      <w:r w:rsidR="00317E81" w:rsidRPr="005A33CD">
        <w:rPr>
          <w:rFonts w:ascii="Verdana" w:hAnsi="Verdana"/>
          <w:sz w:val="20"/>
          <w:szCs w:val="20"/>
        </w:rPr>
        <w:t>Mercier</w:t>
      </w:r>
      <w:proofErr w:type="spellEnd"/>
      <w:r w:rsidR="00245779" w:rsidRPr="005A33CD">
        <w:rPr>
          <w:rFonts w:ascii="Verdana" w:hAnsi="Verdana"/>
          <w:sz w:val="20"/>
          <w:szCs w:val="20"/>
        </w:rPr>
        <w:t>,</w:t>
      </w:r>
      <w:r w:rsidR="00317E81" w:rsidRPr="005A33CD">
        <w:rPr>
          <w:rFonts w:ascii="Verdana" w:hAnsi="Verdana"/>
          <w:sz w:val="20"/>
          <w:szCs w:val="20"/>
        </w:rPr>
        <w:t xml:space="preserve"> </w:t>
      </w:r>
      <w:r w:rsidR="00245779" w:rsidRPr="005A33CD">
        <w:rPr>
          <w:rFonts w:ascii="Verdana" w:hAnsi="Verdana"/>
          <w:sz w:val="20"/>
          <w:szCs w:val="20"/>
        </w:rPr>
        <w:t>“</w:t>
      </w:r>
      <w:proofErr w:type="spellStart"/>
      <w:r w:rsidR="00317E81" w:rsidRPr="005A33CD">
        <w:rPr>
          <w:rFonts w:ascii="Verdana" w:hAnsi="Verdana"/>
          <w:sz w:val="20"/>
          <w:szCs w:val="20"/>
        </w:rPr>
        <w:t>Hemorheological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aspects</w:t>
      </w:r>
      <w:proofErr w:type="spellEnd"/>
      <w:r w:rsidR="00317E81" w:rsidRPr="005A33CD">
        <w:rPr>
          <w:rFonts w:ascii="Verdana" w:hAnsi="Verdana"/>
          <w:sz w:val="20"/>
          <w:szCs w:val="20"/>
        </w:rPr>
        <w:t xml:space="preserve"> of </w:t>
      </w:r>
      <w:proofErr w:type="spellStart"/>
      <w:r w:rsidR="00317E81" w:rsidRPr="005A33CD">
        <w:rPr>
          <w:rFonts w:ascii="Verdana" w:hAnsi="Verdana"/>
          <w:sz w:val="20"/>
          <w:szCs w:val="20"/>
        </w:rPr>
        <w:t>leuko-platelet</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activation</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atheromatous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diseases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clinical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applications</w:t>
      </w:r>
      <w:proofErr w:type="spellEnd"/>
      <w:r w:rsidR="00245779" w:rsidRPr="005A33CD">
        <w:rPr>
          <w:rFonts w:ascii="Verdana" w:hAnsi="Verdana"/>
          <w:sz w:val="20"/>
          <w:szCs w:val="20"/>
        </w:rPr>
        <w:t>,”</w:t>
      </w:r>
      <w:r w:rsidR="00317E81" w:rsidRPr="005A33CD">
        <w:rPr>
          <w:rFonts w:ascii="Verdana" w:hAnsi="Verdana"/>
          <w:sz w:val="20"/>
          <w:szCs w:val="20"/>
        </w:rPr>
        <w:t xml:space="preserve"> </w:t>
      </w:r>
      <w:r w:rsidR="00317E81" w:rsidRPr="005A33CD">
        <w:rPr>
          <w:rFonts w:ascii="Verdana" w:hAnsi="Verdana"/>
          <w:i/>
          <w:iCs/>
          <w:sz w:val="20"/>
          <w:szCs w:val="20"/>
        </w:rPr>
        <w:t>J</w:t>
      </w:r>
      <w:r w:rsidR="00245779" w:rsidRPr="005A33CD">
        <w:rPr>
          <w:rFonts w:ascii="Verdana" w:hAnsi="Verdana"/>
          <w:i/>
          <w:iCs/>
          <w:sz w:val="20"/>
          <w:szCs w:val="20"/>
        </w:rPr>
        <w:t>.</w:t>
      </w:r>
      <w:r w:rsidR="00317E81" w:rsidRPr="005A33CD">
        <w:rPr>
          <w:rFonts w:ascii="Verdana" w:hAnsi="Verdana"/>
          <w:i/>
          <w:iCs/>
          <w:sz w:val="20"/>
          <w:szCs w:val="20"/>
        </w:rPr>
        <w:t xml:space="preserve"> Mal</w:t>
      </w:r>
      <w:r w:rsidR="00245779"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Vasc</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r w:rsidR="00245779" w:rsidRPr="00530860">
        <w:rPr>
          <w:rFonts w:ascii="Verdana" w:hAnsi="Verdana"/>
          <w:sz w:val="20"/>
          <w:szCs w:val="20"/>
        </w:rPr>
        <w:t>25,</w:t>
      </w:r>
      <w:r w:rsidR="00245779" w:rsidRPr="005A33CD">
        <w:rPr>
          <w:rFonts w:ascii="Verdana" w:hAnsi="Verdana"/>
          <w:sz w:val="20"/>
          <w:szCs w:val="20"/>
        </w:rPr>
        <w:t xml:space="preserve"> 349-355</w:t>
      </w:r>
      <w:r w:rsidR="00317E81" w:rsidRPr="005A33CD">
        <w:rPr>
          <w:rFonts w:ascii="Verdana" w:hAnsi="Verdana"/>
          <w:sz w:val="20"/>
          <w:szCs w:val="20"/>
        </w:rPr>
        <w:t xml:space="preserve"> </w:t>
      </w:r>
      <w:r w:rsidR="00245779" w:rsidRPr="005A33CD">
        <w:rPr>
          <w:rFonts w:ascii="Verdana" w:hAnsi="Verdana"/>
          <w:sz w:val="20"/>
          <w:szCs w:val="20"/>
        </w:rPr>
        <w:t>(</w:t>
      </w:r>
      <w:r w:rsidR="00317E81" w:rsidRPr="005A33CD">
        <w:rPr>
          <w:rFonts w:ascii="Verdana" w:hAnsi="Verdana"/>
          <w:sz w:val="20"/>
          <w:szCs w:val="20"/>
        </w:rPr>
        <w:t>2000</w:t>
      </w:r>
      <w:r w:rsidR="00245779" w:rsidRPr="005A33CD">
        <w:rPr>
          <w:rFonts w:ascii="Verdana" w:hAnsi="Verdana"/>
          <w:sz w:val="20"/>
          <w:szCs w:val="20"/>
        </w:rPr>
        <w:t>)</w:t>
      </w:r>
      <w:r w:rsidR="00317E81" w:rsidRPr="005A33CD">
        <w:rPr>
          <w:rFonts w:ascii="Verdana" w:hAnsi="Verdana"/>
          <w:sz w:val="20"/>
          <w:szCs w:val="20"/>
        </w:rPr>
        <w:t>.</w:t>
      </w:r>
    </w:p>
    <w:p w14:paraId="22DE167E" w14:textId="77777777" w:rsidR="00317E81" w:rsidRPr="005A33CD" w:rsidRDefault="0084560B">
      <w:pPr>
        <w:spacing w:before="100" w:beforeAutospacing="1" w:after="100" w:afterAutospacing="1"/>
        <w:jc w:val="both"/>
        <w:rPr>
          <w:rFonts w:ascii="Verdana" w:hAnsi="Verdana"/>
          <w:noProof/>
          <w:sz w:val="20"/>
          <w:szCs w:val="20"/>
        </w:rPr>
      </w:pPr>
      <w:r>
        <w:rPr>
          <w:rFonts w:ascii="Verdana" w:hAnsi="Verdana"/>
          <w:b/>
          <w:sz w:val="20"/>
          <w:szCs w:val="20"/>
        </w:rPr>
        <w:t>A</w:t>
      </w:r>
      <w:r w:rsidR="00317E81" w:rsidRPr="005A33CD">
        <w:rPr>
          <w:rFonts w:ascii="Verdana" w:hAnsi="Verdana"/>
          <w:b/>
          <w:sz w:val="20"/>
          <w:szCs w:val="20"/>
        </w:rPr>
        <w:t>7.</w:t>
      </w:r>
      <w:r w:rsidR="00317E81" w:rsidRPr="005A33CD">
        <w:rPr>
          <w:rFonts w:ascii="Verdana" w:hAnsi="Verdana"/>
          <w:sz w:val="20"/>
          <w:szCs w:val="20"/>
        </w:rPr>
        <w:t xml:space="preserve"> </w:t>
      </w:r>
      <w:r w:rsidR="00317E81" w:rsidRPr="005A33CD">
        <w:rPr>
          <w:rFonts w:ascii="Verdana" w:hAnsi="Verdana"/>
          <w:noProof/>
          <w:sz w:val="20"/>
          <w:szCs w:val="20"/>
        </w:rPr>
        <w:t>Başkurt</w:t>
      </w:r>
      <w:r w:rsidR="00245779" w:rsidRPr="005A33CD">
        <w:rPr>
          <w:rFonts w:ascii="Verdana" w:hAnsi="Verdana"/>
          <w:noProof/>
          <w:sz w:val="20"/>
          <w:szCs w:val="20"/>
        </w:rPr>
        <w:t>,</w:t>
      </w:r>
      <w:r w:rsidR="00317E81" w:rsidRPr="005A33CD">
        <w:rPr>
          <w:rFonts w:ascii="Verdana" w:hAnsi="Verdana"/>
          <w:noProof/>
          <w:sz w:val="20"/>
          <w:szCs w:val="20"/>
        </w:rPr>
        <w:t xml:space="preserve"> O.</w:t>
      </w:r>
      <w:r w:rsidR="00245779" w:rsidRPr="005A33CD">
        <w:rPr>
          <w:rFonts w:ascii="Verdana" w:hAnsi="Verdana"/>
          <w:noProof/>
          <w:sz w:val="20"/>
          <w:szCs w:val="20"/>
        </w:rPr>
        <w:t xml:space="preserve"> </w:t>
      </w:r>
      <w:r w:rsidR="00317E81" w:rsidRPr="005A33CD">
        <w:rPr>
          <w:rFonts w:ascii="Verdana" w:hAnsi="Verdana"/>
          <w:noProof/>
          <w:sz w:val="20"/>
          <w:szCs w:val="20"/>
        </w:rPr>
        <w:t xml:space="preserve">K., </w:t>
      </w:r>
      <w:r w:rsidR="00245779" w:rsidRPr="005A33CD">
        <w:rPr>
          <w:rFonts w:ascii="Verdana" w:hAnsi="Verdana"/>
          <w:b/>
          <w:bCs/>
          <w:noProof/>
          <w:sz w:val="20"/>
          <w:szCs w:val="20"/>
        </w:rPr>
        <w:t>M. Bor-Kucukatay</w:t>
      </w:r>
      <w:r w:rsidR="00245779" w:rsidRPr="005A33CD">
        <w:rPr>
          <w:rFonts w:ascii="Verdana" w:hAnsi="Verdana"/>
          <w:b/>
          <w:noProof/>
          <w:sz w:val="20"/>
          <w:szCs w:val="20"/>
        </w:rPr>
        <w:t>,</w:t>
      </w:r>
      <w:r w:rsidR="00317E81" w:rsidRPr="005A33CD">
        <w:rPr>
          <w:rFonts w:ascii="Verdana" w:hAnsi="Verdana"/>
          <w:noProof/>
          <w:sz w:val="20"/>
          <w:szCs w:val="20"/>
        </w:rPr>
        <w:t xml:space="preserve"> </w:t>
      </w:r>
      <w:r w:rsidR="00245779" w:rsidRPr="005A33CD">
        <w:rPr>
          <w:rFonts w:ascii="Verdana" w:hAnsi="Verdana"/>
          <w:noProof/>
          <w:sz w:val="20"/>
          <w:szCs w:val="20"/>
        </w:rPr>
        <w:t xml:space="preserve">O. </w:t>
      </w:r>
      <w:r w:rsidR="00317E81" w:rsidRPr="005A33CD">
        <w:rPr>
          <w:rFonts w:ascii="Verdana" w:hAnsi="Verdana"/>
          <w:noProof/>
          <w:sz w:val="20"/>
          <w:szCs w:val="20"/>
        </w:rPr>
        <w:t>Yalcin</w:t>
      </w:r>
      <w:r w:rsidR="00245779" w:rsidRPr="005A33CD">
        <w:rPr>
          <w:rFonts w:ascii="Verdana" w:hAnsi="Verdana"/>
          <w:noProof/>
          <w:sz w:val="20"/>
          <w:szCs w:val="20"/>
        </w:rPr>
        <w:t xml:space="preserve"> ve</w:t>
      </w:r>
      <w:r w:rsidR="00317E81" w:rsidRPr="005A33CD">
        <w:rPr>
          <w:rFonts w:ascii="Verdana" w:hAnsi="Verdana"/>
          <w:noProof/>
          <w:sz w:val="20"/>
          <w:szCs w:val="20"/>
        </w:rPr>
        <w:t xml:space="preserve"> </w:t>
      </w:r>
      <w:r w:rsidR="00245779" w:rsidRPr="005A33CD">
        <w:rPr>
          <w:rFonts w:ascii="Verdana" w:hAnsi="Verdana"/>
          <w:noProof/>
          <w:sz w:val="20"/>
          <w:szCs w:val="20"/>
        </w:rPr>
        <w:t xml:space="preserve">H. J. </w:t>
      </w:r>
      <w:r w:rsidR="00317E81" w:rsidRPr="005A33CD">
        <w:rPr>
          <w:rFonts w:ascii="Verdana" w:hAnsi="Verdana"/>
          <w:noProof/>
          <w:sz w:val="20"/>
          <w:szCs w:val="20"/>
        </w:rPr>
        <w:t>Meiselman</w:t>
      </w:r>
      <w:r w:rsidR="00245779" w:rsidRPr="005A33CD">
        <w:rPr>
          <w:rFonts w:ascii="Verdana" w:hAnsi="Verdana"/>
          <w:noProof/>
          <w:sz w:val="20"/>
          <w:szCs w:val="20"/>
        </w:rPr>
        <w:t>,</w:t>
      </w:r>
      <w:r w:rsidR="00317E81" w:rsidRPr="005A33CD">
        <w:rPr>
          <w:rFonts w:ascii="Verdana" w:hAnsi="Verdana"/>
          <w:noProof/>
          <w:sz w:val="20"/>
          <w:szCs w:val="20"/>
        </w:rPr>
        <w:t xml:space="preserve"> </w:t>
      </w:r>
      <w:r w:rsidR="00245779" w:rsidRPr="005A33CD">
        <w:rPr>
          <w:rFonts w:ascii="Verdana" w:hAnsi="Verdana"/>
          <w:noProof/>
          <w:sz w:val="20"/>
          <w:szCs w:val="20"/>
        </w:rPr>
        <w:t>“</w:t>
      </w:r>
      <w:r w:rsidR="00317E81" w:rsidRPr="005A33CD">
        <w:rPr>
          <w:rFonts w:ascii="Verdana" w:hAnsi="Verdana"/>
          <w:noProof/>
          <w:sz w:val="20"/>
          <w:szCs w:val="20"/>
        </w:rPr>
        <w:t>Aggregation behavior</w:t>
      </w:r>
      <w:r w:rsidR="009C0C09">
        <w:rPr>
          <w:rFonts w:ascii="Verdana" w:hAnsi="Verdana"/>
          <w:noProof/>
          <w:sz w:val="20"/>
          <w:szCs w:val="20"/>
        </w:rPr>
        <w:t xml:space="preserve"> </w:t>
      </w:r>
      <w:r w:rsidR="00317E81" w:rsidRPr="005A33CD">
        <w:rPr>
          <w:rFonts w:ascii="Verdana" w:hAnsi="Verdana"/>
          <w:noProof/>
          <w:sz w:val="20"/>
          <w:szCs w:val="20"/>
        </w:rPr>
        <w:t>and electrophoretic mobility of red blood cells in various mammalian species</w:t>
      </w:r>
      <w:r w:rsidR="00245779" w:rsidRPr="005A33CD">
        <w:rPr>
          <w:rFonts w:ascii="Verdana" w:hAnsi="Verdana"/>
          <w:noProof/>
          <w:sz w:val="20"/>
          <w:szCs w:val="20"/>
        </w:rPr>
        <w:t>,”</w:t>
      </w:r>
      <w:r w:rsidR="00317E81" w:rsidRPr="005A33CD">
        <w:rPr>
          <w:rFonts w:ascii="Verdana" w:hAnsi="Verdana"/>
          <w:noProof/>
          <w:sz w:val="20"/>
          <w:szCs w:val="20"/>
        </w:rPr>
        <w:t xml:space="preserve"> </w:t>
      </w:r>
      <w:r w:rsidR="00317E81" w:rsidRPr="005A33CD">
        <w:rPr>
          <w:rFonts w:ascii="Verdana" w:hAnsi="Verdana"/>
          <w:i/>
          <w:iCs/>
          <w:noProof/>
          <w:sz w:val="20"/>
          <w:szCs w:val="20"/>
        </w:rPr>
        <w:t>Biorheol</w:t>
      </w:r>
      <w:r w:rsidR="00245779" w:rsidRPr="005A33CD">
        <w:rPr>
          <w:rFonts w:ascii="Verdana" w:hAnsi="Verdana"/>
          <w:i/>
          <w:iCs/>
          <w:noProof/>
          <w:sz w:val="20"/>
          <w:szCs w:val="20"/>
        </w:rPr>
        <w:t>ogy,</w:t>
      </w:r>
      <w:r w:rsidR="00317E81" w:rsidRPr="005A33CD">
        <w:rPr>
          <w:rFonts w:ascii="Verdana" w:hAnsi="Verdana"/>
          <w:i/>
          <w:iCs/>
          <w:noProof/>
          <w:sz w:val="20"/>
          <w:szCs w:val="20"/>
        </w:rPr>
        <w:t xml:space="preserve"> </w:t>
      </w:r>
      <w:r w:rsidR="00245779" w:rsidRPr="00530860">
        <w:rPr>
          <w:rFonts w:ascii="Verdana" w:hAnsi="Verdana"/>
          <w:noProof/>
          <w:sz w:val="20"/>
          <w:szCs w:val="20"/>
        </w:rPr>
        <w:t>37,</w:t>
      </w:r>
      <w:r w:rsidR="00245779" w:rsidRPr="005A33CD">
        <w:rPr>
          <w:rFonts w:ascii="Verdana" w:hAnsi="Verdana"/>
          <w:noProof/>
          <w:sz w:val="20"/>
          <w:szCs w:val="20"/>
        </w:rPr>
        <w:t xml:space="preserve"> 417-428</w:t>
      </w:r>
      <w:r w:rsidR="00317E81" w:rsidRPr="005A33CD">
        <w:rPr>
          <w:rFonts w:ascii="Verdana" w:hAnsi="Verdana"/>
          <w:noProof/>
          <w:sz w:val="20"/>
          <w:szCs w:val="20"/>
        </w:rPr>
        <w:t xml:space="preserve"> </w:t>
      </w:r>
      <w:r w:rsidR="00245779" w:rsidRPr="005A33CD">
        <w:rPr>
          <w:rFonts w:ascii="Verdana" w:hAnsi="Verdana"/>
          <w:noProof/>
          <w:sz w:val="20"/>
          <w:szCs w:val="20"/>
        </w:rPr>
        <w:t>(</w:t>
      </w:r>
      <w:r w:rsidR="00317E81" w:rsidRPr="005A33CD">
        <w:rPr>
          <w:rFonts w:ascii="Verdana" w:hAnsi="Verdana"/>
          <w:noProof/>
          <w:sz w:val="20"/>
          <w:szCs w:val="20"/>
        </w:rPr>
        <w:t>2000</w:t>
      </w:r>
      <w:r w:rsidR="00245779" w:rsidRPr="005A33CD">
        <w:rPr>
          <w:rFonts w:ascii="Verdana" w:hAnsi="Verdana"/>
          <w:noProof/>
          <w:sz w:val="20"/>
          <w:szCs w:val="20"/>
        </w:rPr>
        <w:t>)</w:t>
      </w:r>
      <w:r w:rsidR="00317E81" w:rsidRPr="005A33CD">
        <w:rPr>
          <w:rFonts w:ascii="Verdana" w:hAnsi="Verdana"/>
          <w:noProof/>
          <w:sz w:val="20"/>
          <w:szCs w:val="20"/>
        </w:rPr>
        <w:t>.</w:t>
      </w:r>
    </w:p>
    <w:p w14:paraId="3D11AF59"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noProof/>
          <w:sz w:val="20"/>
          <w:szCs w:val="20"/>
        </w:rPr>
        <w:t>A</w:t>
      </w:r>
      <w:r w:rsidR="00317E81" w:rsidRPr="005A33CD">
        <w:rPr>
          <w:rFonts w:ascii="Verdana" w:hAnsi="Verdana"/>
          <w:b/>
          <w:noProof/>
          <w:sz w:val="20"/>
          <w:szCs w:val="20"/>
        </w:rPr>
        <w:t>8.</w:t>
      </w:r>
      <w:r w:rsidR="00317E81" w:rsidRPr="005A33CD">
        <w:rPr>
          <w:rFonts w:ascii="Verdana" w:hAnsi="Verdana"/>
          <w:noProof/>
          <w:sz w:val="20"/>
          <w:szCs w:val="20"/>
        </w:rPr>
        <w:t xml:space="preserve"> </w:t>
      </w:r>
      <w:proofErr w:type="spellStart"/>
      <w:r w:rsidR="00317E81" w:rsidRPr="005A33CD">
        <w:rPr>
          <w:rFonts w:ascii="Verdana" w:hAnsi="Verdana"/>
          <w:sz w:val="20"/>
          <w:szCs w:val="20"/>
        </w:rPr>
        <w:t>Senturk</w:t>
      </w:r>
      <w:proofErr w:type="spellEnd"/>
      <w:r w:rsidR="00245779" w:rsidRPr="005A33CD">
        <w:rPr>
          <w:rFonts w:ascii="Verdana" w:hAnsi="Verdana"/>
          <w:sz w:val="20"/>
          <w:szCs w:val="20"/>
        </w:rPr>
        <w:t>,</w:t>
      </w:r>
      <w:r w:rsidR="00317E81" w:rsidRPr="005A33CD">
        <w:rPr>
          <w:rFonts w:ascii="Verdana" w:hAnsi="Verdana"/>
          <w:sz w:val="20"/>
          <w:szCs w:val="20"/>
        </w:rPr>
        <w:t xml:space="preserve"> U.</w:t>
      </w:r>
      <w:r w:rsidR="00245779" w:rsidRPr="005A33CD">
        <w:rPr>
          <w:rFonts w:ascii="Verdana" w:hAnsi="Verdana"/>
          <w:sz w:val="20"/>
          <w:szCs w:val="20"/>
        </w:rPr>
        <w:t xml:space="preserve"> </w:t>
      </w:r>
      <w:r w:rsidR="00317E81" w:rsidRPr="005A33CD">
        <w:rPr>
          <w:rFonts w:ascii="Verdana" w:hAnsi="Verdana"/>
          <w:sz w:val="20"/>
          <w:szCs w:val="20"/>
        </w:rPr>
        <w:t xml:space="preserve">K., </w:t>
      </w:r>
      <w:r w:rsidR="00245779" w:rsidRPr="005A33CD">
        <w:rPr>
          <w:rFonts w:ascii="Verdana" w:hAnsi="Verdana"/>
          <w:sz w:val="20"/>
          <w:szCs w:val="20"/>
        </w:rPr>
        <w:t xml:space="preserve">F. </w:t>
      </w:r>
      <w:proofErr w:type="spellStart"/>
      <w:r w:rsidR="00317E81" w:rsidRPr="005A33CD">
        <w:rPr>
          <w:rFonts w:ascii="Verdana" w:hAnsi="Verdana"/>
          <w:sz w:val="20"/>
          <w:szCs w:val="20"/>
        </w:rPr>
        <w:t>Gunduz</w:t>
      </w:r>
      <w:proofErr w:type="spellEnd"/>
      <w:r w:rsidR="00317E81" w:rsidRPr="005A33CD">
        <w:rPr>
          <w:rFonts w:ascii="Verdana" w:hAnsi="Verdana"/>
          <w:sz w:val="20"/>
          <w:szCs w:val="20"/>
        </w:rPr>
        <w:t xml:space="preserve">, </w:t>
      </w:r>
      <w:r w:rsidR="00245779" w:rsidRPr="005A33CD">
        <w:rPr>
          <w:rFonts w:ascii="Verdana" w:hAnsi="Verdana"/>
          <w:sz w:val="20"/>
          <w:szCs w:val="20"/>
        </w:rPr>
        <w:t xml:space="preserve">O. </w:t>
      </w:r>
      <w:r w:rsidR="00317E81" w:rsidRPr="005A33CD">
        <w:rPr>
          <w:rFonts w:ascii="Verdana" w:hAnsi="Verdana"/>
          <w:sz w:val="20"/>
          <w:szCs w:val="20"/>
        </w:rPr>
        <w:t xml:space="preserve">Kuru, </w:t>
      </w:r>
      <w:r w:rsidR="00245779" w:rsidRPr="005A33CD">
        <w:rPr>
          <w:rFonts w:ascii="Verdana" w:hAnsi="Verdana"/>
          <w:sz w:val="20"/>
          <w:szCs w:val="20"/>
        </w:rPr>
        <w:t xml:space="preserve">M. R. </w:t>
      </w:r>
      <w:r w:rsidR="00317E81" w:rsidRPr="005A33CD">
        <w:rPr>
          <w:rFonts w:ascii="Verdana" w:hAnsi="Verdana"/>
          <w:sz w:val="20"/>
          <w:szCs w:val="20"/>
        </w:rPr>
        <w:t xml:space="preserve">Aktekin, </w:t>
      </w:r>
      <w:r w:rsidR="00245779" w:rsidRPr="005A33CD">
        <w:rPr>
          <w:rFonts w:ascii="Verdana" w:hAnsi="Verdana"/>
          <w:sz w:val="20"/>
          <w:szCs w:val="20"/>
        </w:rPr>
        <w:t xml:space="preserve">D. </w:t>
      </w:r>
      <w:proofErr w:type="spellStart"/>
      <w:r w:rsidR="00317E81" w:rsidRPr="005A33CD">
        <w:rPr>
          <w:rFonts w:ascii="Verdana" w:hAnsi="Verdana"/>
          <w:sz w:val="20"/>
          <w:szCs w:val="20"/>
        </w:rPr>
        <w:t>Kipmen</w:t>
      </w:r>
      <w:proofErr w:type="spellEnd"/>
      <w:r w:rsidR="00317E81" w:rsidRPr="005A33CD">
        <w:rPr>
          <w:rFonts w:ascii="Verdana" w:hAnsi="Verdana"/>
          <w:sz w:val="20"/>
          <w:szCs w:val="20"/>
        </w:rPr>
        <w:t xml:space="preserve">, </w:t>
      </w:r>
      <w:r w:rsidR="00245779" w:rsidRPr="005A33CD">
        <w:rPr>
          <w:rFonts w:ascii="Verdana" w:hAnsi="Verdana"/>
          <w:sz w:val="20"/>
          <w:szCs w:val="20"/>
        </w:rPr>
        <w:t xml:space="preserve">O. </w:t>
      </w:r>
      <w:proofErr w:type="spellStart"/>
      <w:r w:rsidR="00317E81" w:rsidRPr="005A33CD">
        <w:rPr>
          <w:rFonts w:ascii="Verdana" w:hAnsi="Verdana"/>
          <w:sz w:val="20"/>
          <w:szCs w:val="20"/>
        </w:rPr>
        <w:t>Yalcin</w:t>
      </w:r>
      <w:proofErr w:type="spellEnd"/>
      <w:r w:rsidR="00317E81" w:rsidRPr="005A33CD">
        <w:rPr>
          <w:rFonts w:ascii="Verdana" w:hAnsi="Verdana"/>
          <w:sz w:val="20"/>
          <w:szCs w:val="20"/>
        </w:rPr>
        <w:t xml:space="preserve">, </w:t>
      </w:r>
      <w:r w:rsidR="00245779" w:rsidRPr="005A33CD">
        <w:rPr>
          <w:rFonts w:ascii="Verdana" w:hAnsi="Verdana"/>
          <w:b/>
          <w:bCs/>
          <w:noProof/>
          <w:sz w:val="20"/>
          <w:szCs w:val="20"/>
        </w:rPr>
        <w:t>M. Bor-Kucukatay</w:t>
      </w:r>
      <w:r w:rsidR="00245779" w:rsidRPr="005A33CD">
        <w:rPr>
          <w:rFonts w:ascii="Verdana" w:hAnsi="Verdana"/>
          <w:b/>
          <w:noProof/>
          <w:sz w:val="20"/>
          <w:szCs w:val="20"/>
        </w:rPr>
        <w:t>,</w:t>
      </w:r>
      <w:r w:rsidR="00317E81" w:rsidRPr="005A33CD">
        <w:rPr>
          <w:rFonts w:ascii="Verdana" w:hAnsi="Verdana"/>
          <w:sz w:val="20"/>
          <w:szCs w:val="20"/>
        </w:rPr>
        <w:t xml:space="preserve"> </w:t>
      </w:r>
      <w:r w:rsidR="00245779" w:rsidRPr="005A33CD">
        <w:rPr>
          <w:rFonts w:ascii="Verdana" w:hAnsi="Verdana"/>
          <w:sz w:val="20"/>
          <w:szCs w:val="20"/>
        </w:rPr>
        <w:t xml:space="preserve">A. </w:t>
      </w:r>
      <w:proofErr w:type="spellStart"/>
      <w:r w:rsidR="00317E81" w:rsidRPr="005A33CD">
        <w:rPr>
          <w:rFonts w:ascii="Verdana" w:hAnsi="Verdana"/>
          <w:sz w:val="20"/>
          <w:szCs w:val="20"/>
        </w:rPr>
        <w:t>Yesilkaya</w:t>
      </w:r>
      <w:proofErr w:type="spellEnd"/>
      <w:r w:rsidR="00245779" w:rsidRPr="005A33CD">
        <w:rPr>
          <w:rFonts w:ascii="Verdana" w:hAnsi="Verdana"/>
          <w:sz w:val="20"/>
          <w:szCs w:val="20"/>
        </w:rPr>
        <w:t xml:space="preserve"> ve</w:t>
      </w:r>
      <w:r w:rsidR="00317E81" w:rsidRPr="005A33CD">
        <w:rPr>
          <w:rFonts w:ascii="Verdana" w:hAnsi="Verdana"/>
          <w:sz w:val="20"/>
          <w:szCs w:val="20"/>
        </w:rPr>
        <w:t xml:space="preserve"> </w:t>
      </w:r>
      <w:r w:rsidR="00245779"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245779" w:rsidRPr="005A33CD">
        <w:rPr>
          <w:rFonts w:ascii="Verdana" w:hAnsi="Verdana"/>
          <w:sz w:val="20"/>
          <w:szCs w:val="20"/>
        </w:rPr>
        <w:t>,</w:t>
      </w:r>
      <w:r w:rsidR="00317E81" w:rsidRPr="005A33CD">
        <w:rPr>
          <w:rFonts w:ascii="Verdana" w:hAnsi="Verdana"/>
          <w:sz w:val="20"/>
          <w:szCs w:val="20"/>
        </w:rPr>
        <w:t xml:space="preserve"> </w:t>
      </w:r>
      <w:r w:rsidR="00245779" w:rsidRPr="005A33CD">
        <w:rPr>
          <w:rFonts w:ascii="Verdana" w:hAnsi="Verdana"/>
          <w:sz w:val="20"/>
          <w:szCs w:val="20"/>
        </w:rPr>
        <w:t>“</w:t>
      </w:r>
      <w:proofErr w:type="spellStart"/>
      <w:r w:rsidR="00317E81" w:rsidRPr="005A33CD">
        <w:rPr>
          <w:rFonts w:ascii="Verdana" w:hAnsi="Verdana"/>
          <w:sz w:val="20"/>
          <w:szCs w:val="20"/>
        </w:rPr>
        <w:t>Exercise-induced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oxidative</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stress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affects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erythrocytes</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sedentary</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rats</w:t>
      </w:r>
      <w:proofErr w:type="spellEnd"/>
      <w:r w:rsidR="00317E81" w:rsidRPr="005A33CD">
        <w:rPr>
          <w:rFonts w:ascii="Verdana" w:hAnsi="Verdana"/>
          <w:sz w:val="20"/>
          <w:szCs w:val="20"/>
        </w:rPr>
        <w:t xml:space="preserve"> but not </w:t>
      </w:r>
      <w:proofErr w:type="spellStart"/>
      <w:r w:rsidR="00317E81" w:rsidRPr="005A33CD">
        <w:rPr>
          <w:rFonts w:ascii="Verdana" w:hAnsi="Verdana"/>
          <w:sz w:val="20"/>
          <w:szCs w:val="20"/>
        </w:rPr>
        <w:t>exercise-trained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rats</w:t>
      </w:r>
      <w:proofErr w:type="spellEnd"/>
      <w:r w:rsidR="00245779" w:rsidRPr="005A33CD">
        <w:rPr>
          <w:rFonts w:ascii="Verdana" w:hAnsi="Verdana"/>
          <w:sz w:val="20"/>
          <w:szCs w:val="20"/>
        </w:rPr>
        <w:t>,”</w:t>
      </w:r>
      <w:r w:rsidR="00317E81" w:rsidRPr="005A33CD">
        <w:rPr>
          <w:rFonts w:ascii="Verdana" w:hAnsi="Verdana"/>
          <w:sz w:val="20"/>
          <w:szCs w:val="20"/>
        </w:rPr>
        <w:t xml:space="preserve"> </w:t>
      </w:r>
      <w:r w:rsidR="00317E81" w:rsidRPr="005A33CD">
        <w:rPr>
          <w:rFonts w:ascii="Verdana" w:hAnsi="Verdana"/>
          <w:i/>
          <w:iCs/>
          <w:sz w:val="20"/>
          <w:szCs w:val="20"/>
        </w:rPr>
        <w:t>J</w:t>
      </w:r>
      <w:r w:rsidR="00245779"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Appl</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Physiol</w:t>
      </w:r>
      <w:proofErr w:type="spellEnd"/>
      <w:r w:rsidR="00245779" w:rsidRPr="005A33CD">
        <w:rPr>
          <w:rFonts w:ascii="Verdana" w:hAnsi="Verdana"/>
          <w:i/>
          <w:iCs/>
          <w:sz w:val="20"/>
          <w:szCs w:val="20"/>
        </w:rPr>
        <w:t>.,</w:t>
      </w:r>
      <w:r w:rsidR="00317E81" w:rsidRPr="005A33CD">
        <w:rPr>
          <w:rFonts w:ascii="Verdana" w:hAnsi="Verdana"/>
          <w:i/>
          <w:iCs/>
          <w:sz w:val="20"/>
          <w:szCs w:val="20"/>
        </w:rPr>
        <w:t xml:space="preserve"> </w:t>
      </w:r>
      <w:r w:rsidR="00245779" w:rsidRPr="00530860">
        <w:rPr>
          <w:rFonts w:ascii="Verdana" w:hAnsi="Verdana"/>
          <w:sz w:val="20"/>
          <w:szCs w:val="20"/>
        </w:rPr>
        <w:t>91,</w:t>
      </w:r>
      <w:r w:rsidR="00245779" w:rsidRPr="005A33CD">
        <w:rPr>
          <w:rFonts w:ascii="Verdana" w:hAnsi="Verdana"/>
          <w:sz w:val="20"/>
          <w:szCs w:val="20"/>
        </w:rPr>
        <w:t xml:space="preserve"> 1999-2004</w:t>
      </w:r>
      <w:r w:rsidR="00317E81" w:rsidRPr="005A33CD">
        <w:rPr>
          <w:rFonts w:ascii="Verdana" w:hAnsi="Verdana"/>
          <w:sz w:val="20"/>
          <w:szCs w:val="20"/>
        </w:rPr>
        <w:t xml:space="preserve"> </w:t>
      </w:r>
      <w:r w:rsidR="00245779" w:rsidRPr="005A33CD">
        <w:rPr>
          <w:rFonts w:ascii="Verdana" w:hAnsi="Verdana"/>
          <w:sz w:val="20"/>
          <w:szCs w:val="20"/>
        </w:rPr>
        <w:t>(</w:t>
      </w:r>
      <w:r w:rsidR="00317E81" w:rsidRPr="005A33CD">
        <w:rPr>
          <w:rFonts w:ascii="Verdana" w:hAnsi="Verdana"/>
          <w:sz w:val="20"/>
          <w:szCs w:val="20"/>
        </w:rPr>
        <w:t>2001</w:t>
      </w:r>
      <w:r w:rsidR="00245779" w:rsidRPr="005A33CD">
        <w:rPr>
          <w:rFonts w:ascii="Verdana" w:hAnsi="Verdana"/>
          <w:sz w:val="20"/>
          <w:szCs w:val="20"/>
        </w:rPr>
        <w:t>)</w:t>
      </w:r>
      <w:r w:rsidR="00317E81" w:rsidRPr="005A33CD">
        <w:rPr>
          <w:rFonts w:ascii="Verdana" w:hAnsi="Verdana"/>
          <w:sz w:val="20"/>
          <w:szCs w:val="20"/>
        </w:rPr>
        <w:t>.</w:t>
      </w:r>
    </w:p>
    <w:p w14:paraId="6A80BF6C"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317E81" w:rsidRPr="005A33CD">
        <w:rPr>
          <w:rFonts w:ascii="Verdana" w:hAnsi="Verdana"/>
          <w:b/>
          <w:sz w:val="20"/>
          <w:szCs w:val="20"/>
        </w:rPr>
        <w:t>9.</w:t>
      </w:r>
      <w:r w:rsidR="00317E81" w:rsidRPr="005A33CD">
        <w:rPr>
          <w:rFonts w:ascii="Verdana" w:hAnsi="Verdana"/>
          <w:sz w:val="20"/>
          <w:szCs w:val="20"/>
        </w:rPr>
        <w:t xml:space="preserve"> </w:t>
      </w:r>
      <w:proofErr w:type="spellStart"/>
      <w:r w:rsidR="00317E81" w:rsidRPr="005A33CD">
        <w:rPr>
          <w:rFonts w:ascii="Verdana" w:hAnsi="Verdana"/>
          <w:sz w:val="20"/>
          <w:szCs w:val="20"/>
        </w:rPr>
        <w:t>Hacioglu</w:t>
      </w:r>
      <w:proofErr w:type="spellEnd"/>
      <w:r w:rsidR="00245779" w:rsidRPr="005A33CD">
        <w:rPr>
          <w:rFonts w:ascii="Verdana" w:hAnsi="Verdana"/>
          <w:sz w:val="20"/>
          <w:szCs w:val="20"/>
        </w:rPr>
        <w:t>,</w:t>
      </w:r>
      <w:r w:rsidR="00317E81" w:rsidRPr="005A33CD">
        <w:rPr>
          <w:rFonts w:ascii="Verdana" w:hAnsi="Verdana"/>
          <w:sz w:val="20"/>
          <w:szCs w:val="20"/>
        </w:rPr>
        <w:t xml:space="preserve"> G., </w:t>
      </w:r>
      <w:r w:rsidR="004F5B57" w:rsidRPr="005A33CD">
        <w:rPr>
          <w:rFonts w:ascii="Verdana" w:hAnsi="Verdana"/>
          <w:sz w:val="20"/>
          <w:szCs w:val="20"/>
        </w:rPr>
        <w:t xml:space="preserve">O. </w:t>
      </w:r>
      <w:proofErr w:type="spellStart"/>
      <w:r w:rsidR="00317E81" w:rsidRPr="005A33CD">
        <w:rPr>
          <w:rFonts w:ascii="Verdana" w:hAnsi="Verdana"/>
          <w:sz w:val="20"/>
          <w:szCs w:val="20"/>
        </w:rPr>
        <w:t>Yalcin</w:t>
      </w:r>
      <w:proofErr w:type="spellEnd"/>
      <w:r w:rsidR="00317E81" w:rsidRPr="005A33CD">
        <w:rPr>
          <w:rFonts w:ascii="Verdana" w:hAnsi="Verdana"/>
          <w:sz w:val="20"/>
          <w:szCs w:val="20"/>
        </w:rPr>
        <w:t xml:space="preserve">, </w:t>
      </w:r>
      <w:r w:rsidR="004F5B57" w:rsidRPr="005A33CD">
        <w:rPr>
          <w:rFonts w:ascii="Verdana" w:hAnsi="Verdana"/>
          <w:b/>
          <w:bCs/>
          <w:noProof/>
          <w:sz w:val="20"/>
          <w:szCs w:val="20"/>
        </w:rPr>
        <w:t>M. Bor-Kucukatay</w:t>
      </w:r>
      <w:r w:rsidR="004F5B57" w:rsidRPr="005A33CD">
        <w:rPr>
          <w:rFonts w:ascii="Verdana" w:hAnsi="Verdana"/>
          <w:b/>
          <w:noProof/>
          <w:sz w:val="20"/>
          <w:szCs w:val="20"/>
        </w:rPr>
        <w:t>,</w:t>
      </w:r>
      <w:r w:rsidR="00317E81" w:rsidRPr="005A33CD">
        <w:rPr>
          <w:rFonts w:ascii="Verdana" w:hAnsi="Verdana"/>
          <w:sz w:val="20"/>
          <w:szCs w:val="20"/>
        </w:rPr>
        <w:t xml:space="preserve"> </w:t>
      </w:r>
      <w:r w:rsidR="004F5B57" w:rsidRPr="005A33CD">
        <w:rPr>
          <w:rFonts w:ascii="Verdana" w:hAnsi="Verdana"/>
          <w:sz w:val="20"/>
          <w:szCs w:val="20"/>
        </w:rPr>
        <w:t xml:space="preserve">G. </w:t>
      </w:r>
      <w:proofErr w:type="spellStart"/>
      <w:r w:rsidR="00317E81" w:rsidRPr="005A33CD">
        <w:rPr>
          <w:rFonts w:ascii="Verdana" w:hAnsi="Verdana"/>
          <w:sz w:val="20"/>
          <w:szCs w:val="20"/>
        </w:rPr>
        <w:t>Ozkaya</w:t>
      </w:r>
      <w:proofErr w:type="spellEnd"/>
      <w:r w:rsidR="004F5B57" w:rsidRPr="005A33CD">
        <w:rPr>
          <w:rFonts w:ascii="Verdana" w:hAnsi="Verdana"/>
          <w:sz w:val="20"/>
          <w:szCs w:val="20"/>
        </w:rPr>
        <w:t xml:space="preserve"> ve</w:t>
      </w:r>
      <w:r w:rsidR="00317E81" w:rsidRPr="005A33CD">
        <w:rPr>
          <w:rFonts w:ascii="Verdana" w:hAnsi="Verdana"/>
          <w:sz w:val="20"/>
          <w:szCs w:val="20"/>
        </w:rPr>
        <w:t xml:space="preserve"> </w:t>
      </w:r>
      <w:r w:rsidR="004F5B57"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4F5B57" w:rsidRPr="005A33CD">
        <w:rPr>
          <w:rFonts w:ascii="Verdana" w:hAnsi="Verdana"/>
          <w:sz w:val="20"/>
          <w:szCs w:val="20"/>
        </w:rPr>
        <w:t>,</w:t>
      </w:r>
      <w:r w:rsidR="00317E81" w:rsidRPr="005A33CD">
        <w:rPr>
          <w:rFonts w:ascii="Verdana" w:hAnsi="Verdana"/>
          <w:sz w:val="20"/>
          <w:szCs w:val="20"/>
        </w:rPr>
        <w:t xml:space="preserve"> </w:t>
      </w:r>
      <w:r w:rsidR="004F5B57" w:rsidRPr="005A33CD">
        <w:rPr>
          <w:rFonts w:ascii="Verdana" w:hAnsi="Verdana"/>
          <w:sz w:val="20"/>
          <w:szCs w:val="20"/>
        </w:rPr>
        <w:t>“</w:t>
      </w:r>
      <w:proofErr w:type="spellStart"/>
      <w:r w:rsidR="00317E81" w:rsidRPr="005A33CD">
        <w:rPr>
          <w:rFonts w:ascii="Verdana" w:hAnsi="Verdana"/>
          <w:sz w:val="20"/>
          <w:szCs w:val="20"/>
        </w:rPr>
        <w:t>Red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blood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cell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rheological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properties</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various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rat</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hypertension</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models</w:t>
      </w:r>
      <w:proofErr w:type="spellEnd"/>
      <w:r w:rsidR="004F5B57" w:rsidRPr="005A33CD">
        <w:rPr>
          <w:rFonts w:ascii="Verdana" w:hAnsi="Verdana"/>
          <w:sz w:val="20"/>
          <w:szCs w:val="20"/>
        </w:rPr>
        <w:t>,”</w:t>
      </w:r>
      <w:r w:rsidR="00317E81" w:rsidRPr="005A33CD">
        <w:rPr>
          <w:rFonts w:ascii="Verdana" w:hAnsi="Verdana"/>
          <w:sz w:val="20"/>
          <w:szCs w:val="20"/>
        </w:rPr>
        <w:t xml:space="preserve"> </w:t>
      </w:r>
      <w:proofErr w:type="spellStart"/>
      <w:r w:rsidR="00317E81" w:rsidRPr="005A33CD">
        <w:rPr>
          <w:rFonts w:ascii="Verdana" w:hAnsi="Verdana"/>
          <w:i/>
          <w:iCs/>
          <w:sz w:val="20"/>
          <w:szCs w:val="20"/>
        </w:rPr>
        <w:t>Clin</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Hemorheol</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Microcirc</w:t>
      </w:r>
      <w:proofErr w:type="spellEnd"/>
      <w:r w:rsidR="004F5B57" w:rsidRPr="005A33CD">
        <w:rPr>
          <w:rFonts w:ascii="Verdana" w:hAnsi="Verdana"/>
          <w:i/>
          <w:iCs/>
          <w:sz w:val="20"/>
          <w:szCs w:val="20"/>
        </w:rPr>
        <w:t>.,</w:t>
      </w:r>
      <w:r w:rsidR="004F5B57" w:rsidRPr="005A33CD">
        <w:rPr>
          <w:rFonts w:ascii="Verdana" w:hAnsi="Verdana"/>
          <w:sz w:val="20"/>
          <w:szCs w:val="20"/>
        </w:rPr>
        <w:t xml:space="preserve"> </w:t>
      </w:r>
      <w:r w:rsidR="004F5B57" w:rsidRPr="00530860">
        <w:rPr>
          <w:rFonts w:ascii="Verdana" w:hAnsi="Verdana"/>
          <w:sz w:val="20"/>
          <w:szCs w:val="20"/>
        </w:rPr>
        <w:t>26,</w:t>
      </w:r>
      <w:r w:rsidR="004F5B57" w:rsidRPr="005A33CD">
        <w:rPr>
          <w:rFonts w:ascii="Verdana" w:hAnsi="Verdana"/>
          <w:sz w:val="20"/>
          <w:szCs w:val="20"/>
        </w:rPr>
        <w:t xml:space="preserve"> 27-32</w:t>
      </w:r>
      <w:r w:rsidR="00317E81" w:rsidRPr="005A33CD">
        <w:rPr>
          <w:rFonts w:ascii="Verdana" w:hAnsi="Verdana"/>
          <w:sz w:val="20"/>
          <w:szCs w:val="20"/>
        </w:rPr>
        <w:t xml:space="preserve"> </w:t>
      </w:r>
      <w:r w:rsidR="004F5B57" w:rsidRPr="005A33CD">
        <w:rPr>
          <w:rFonts w:ascii="Verdana" w:hAnsi="Verdana"/>
          <w:sz w:val="20"/>
          <w:szCs w:val="20"/>
        </w:rPr>
        <w:t>(</w:t>
      </w:r>
      <w:r w:rsidR="00317E81" w:rsidRPr="005A33CD">
        <w:rPr>
          <w:rFonts w:ascii="Verdana" w:hAnsi="Verdana"/>
          <w:sz w:val="20"/>
          <w:szCs w:val="20"/>
        </w:rPr>
        <w:t>2002</w:t>
      </w:r>
      <w:r w:rsidR="004F5B57" w:rsidRPr="005A33CD">
        <w:rPr>
          <w:rFonts w:ascii="Verdana" w:hAnsi="Verdana"/>
          <w:sz w:val="20"/>
          <w:szCs w:val="20"/>
        </w:rPr>
        <w:t>)</w:t>
      </w:r>
      <w:r w:rsidR="00317E81" w:rsidRPr="005A33CD">
        <w:rPr>
          <w:rFonts w:ascii="Verdana" w:hAnsi="Verdana"/>
          <w:sz w:val="20"/>
          <w:szCs w:val="20"/>
        </w:rPr>
        <w:t>.</w:t>
      </w:r>
    </w:p>
    <w:p w14:paraId="683C871F"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317E81" w:rsidRPr="005A33CD">
        <w:rPr>
          <w:rFonts w:ascii="Verdana" w:hAnsi="Verdana"/>
          <w:b/>
          <w:sz w:val="20"/>
          <w:szCs w:val="20"/>
        </w:rPr>
        <w:t>10.</w:t>
      </w:r>
      <w:r w:rsidR="00317E81" w:rsidRPr="005A33CD">
        <w:rPr>
          <w:rFonts w:ascii="Verdana" w:hAnsi="Verdana"/>
          <w:sz w:val="20"/>
          <w:szCs w:val="20"/>
        </w:rPr>
        <w:t xml:space="preserve"> </w:t>
      </w:r>
      <w:proofErr w:type="spellStart"/>
      <w:r w:rsidR="00317E81" w:rsidRPr="005A33CD">
        <w:rPr>
          <w:rFonts w:ascii="Verdana" w:hAnsi="Verdana"/>
          <w:sz w:val="20"/>
          <w:szCs w:val="20"/>
        </w:rPr>
        <w:t>Yalcin</w:t>
      </w:r>
      <w:proofErr w:type="spellEnd"/>
      <w:r w:rsidR="004F5B57" w:rsidRPr="005A33CD">
        <w:rPr>
          <w:rFonts w:ascii="Verdana" w:hAnsi="Verdana"/>
          <w:sz w:val="20"/>
          <w:szCs w:val="20"/>
        </w:rPr>
        <w:t>,</w:t>
      </w:r>
      <w:r w:rsidR="00317E81" w:rsidRPr="005A33CD">
        <w:rPr>
          <w:rFonts w:ascii="Verdana" w:hAnsi="Verdana"/>
          <w:sz w:val="20"/>
          <w:szCs w:val="20"/>
        </w:rPr>
        <w:t xml:space="preserve"> O., </w:t>
      </w:r>
      <w:r w:rsidR="004F5B57" w:rsidRPr="005A33CD">
        <w:rPr>
          <w:rFonts w:ascii="Verdana" w:hAnsi="Verdana"/>
          <w:sz w:val="20"/>
          <w:szCs w:val="20"/>
        </w:rPr>
        <w:t xml:space="preserve">A. </w:t>
      </w:r>
      <w:r w:rsidR="00317E81" w:rsidRPr="005A33CD">
        <w:rPr>
          <w:rFonts w:ascii="Verdana" w:hAnsi="Verdana"/>
          <w:sz w:val="20"/>
          <w:szCs w:val="20"/>
        </w:rPr>
        <w:t xml:space="preserve">Erman, </w:t>
      </w:r>
      <w:r w:rsidR="004F5B57" w:rsidRPr="005A33CD">
        <w:rPr>
          <w:rFonts w:ascii="Verdana" w:hAnsi="Verdana"/>
          <w:sz w:val="20"/>
          <w:szCs w:val="20"/>
        </w:rPr>
        <w:t xml:space="preserve">S. </w:t>
      </w:r>
      <w:proofErr w:type="spellStart"/>
      <w:r w:rsidR="00317E81" w:rsidRPr="005A33CD">
        <w:rPr>
          <w:rFonts w:ascii="Verdana" w:hAnsi="Verdana"/>
          <w:sz w:val="20"/>
          <w:szCs w:val="20"/>
        </w:rPr>
        <w:t>Muratli</w:t>
      </w:r>
      <w:proofErr w:type="spellEnd"/>
      <w:r w:rsidR="00317E81" w:rsidRPr="005A33CD">
        <w:rPr>
          <w:rFonts w:ascii="Verdana" w:hAnsi="Verdana"/>
          <w:sz w:val="20"/>
          <w:szCs w:val="20"/>
        </w:rPr>
        <w:t xml:space="preserve">, </w:t>
      </w:r>
      <w:r w:rsidR="004F5B57" w:rsidRPr="005A33CD">
        <w:rPr>
          <w:rFonts w:ascii="Verdana" w:hAnsi="Verdana"/>
          <w:b/>
          <w:bCs/>
          <w:noProof/>
          <w:sz w:val="20"/>
          <w:szCs w:val="20"/>
        </w:rPr>
        <w:t>M. Bor-Kucukatay</w:t>
      </w:r>
      <w:r w:rsidR="004F5B57" w:rsidRPr="005A33CD">
        <w:rPr>
          <w:rFonts w:ascii="Verdana" w:hAnsi="Verdana"/>
          <w:noProof/>
          <w:sz w:val="20"/>
          <w:szCs w:val="20"/>
        </w:rPr>
        <w:t xml:space="preserve"> ve</w:t>
      </w:r>
      <w:r w:rsidR="00317E81" w:rsidRPr="005A33CD">
        <w:rPr>
          <w:rFonts w:ascii="Verdana" w:hAnsi="Verdana"/>
          <w:sz w:val="20"/>
          <w:szCs w:val="20"/>
        </w:rPr>
        <w:t xml:space="preserve"> </w:t>
      </w:r>
      <w:r w:rsidR="004F5B57"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4F5B57" w:rsidRPr="005A33CD">
        <w:rPr>
          <w:rFonts w:ascii="Verdana" w:hAnsi="Verdana"/>
          <w:sz w:val="20"/>
          <w:szCs w:val="20"/>
        </w:rPr>
        <w:t>,</w:t>
      </w:r>
      <w:r w:rsidR="00317E81" w:rsidRPr="005A33CD">
        <w:rPr>
          <w:rFonts w:ascii="Verdana" w:hAnsi="Verdana"/>
          <w:sz w:val="20"/>
          <w:szCs w:val="20"/>
        </w:rPr>
        <w:t xml:space="preserve"> </w:t>
      </w:r>
      <w:r w:rsidR="004F5B57" w:rsidRPr="005A33CD">
        <w:rPr>
          <w:rFonts w:ascii="Verdana" w:hAnsi="Verdana"/>
          <w:sz w:val="20"/>
          <w:szCs w:val="20"/>
        </w:rPr>
        <w:t>“</w:t>
      </w:r>
      <w:r w:rsidR="00317E81" w:rsidRPr="005A33CD">
        <w:rPr>
          <w:rFonts w:ascii="Verdana" w:hAnsi="Verdana"/>
          <w:sz w:val="20"/>
          <w:szCs w:val="20"/>
        </w:rPr>
        <w:t xml:space="preserve">Time </w:t>
      </w:r>
      <w:proofErr w:type="spellStart"/>
      <w:r w:rsidR="00317E81" w:rsidRPr="005A33CD">
        <w:rPr>
          <w:rFonts w:ascii="Verdana" w:hAnsi="Verdana"/>
          <w:sz w:val="20"/>
          <w:szCs w:val="20"/>
        </w:rPr>
        <w:t>course</w:t>
      </w:r>
      <w:proofErr w:type="spellEnd"/>
      <w:r w:rsidR="00317E81" w:rsidRPr="005A33CD">
        <w:rPr>
          <w:rFonts w:ascii="Verdana" w:hAnsi="Verdana"/>
          <w:sz w:val="20"/>
          <w:szCs w:val="20"/>
        </w:rPr>
        <w:t xml:space="preserve"> of </w:t>
      </w:r>
      <w:proofErr w:type="spellStart"/>
      <w:r w:rsidR="00317E81" w:rsidRPr="005A33CD">
        <w:rPr>
          <w:rFonts w:ascii="Verdana" w:hAnsi="Verdana"/>
          <w:sz w:val="20"/>
          <w:szCs w:val="20"/>
        </w:rPr>
        <w:t>hemorheological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alterations</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after</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heavy</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anaerobic</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exercise</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untrained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human</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subjects</w:t>
      </w:r>
      <w:proofErr w:type="spellEnd"/>
      <w:r w:rsidR="004F5B57" w:rsidRPr="005A33CD">
        <w:rPr>
          <w:rFonts w:ascii="Verdana" w:hAnsi="Verdana"/>
          <w:sz w:val="20"/>
          <w:szCs w:val="20"/>
        </w:rPr>
        <w:t>,”</w:t>
      </w:r>
      <w:r w:rsidR="00317E81" w:rsidRPr="005A33CD">
        <w:rPr>
          <w:rFonts w:ascii="Verdana" w:hAnsi="Verdana"/>
          <w:sz w:val="20"/>
          <w:szCs w:val="20"/>
        </w:rPr>
        <w:t xml:space="preserve"> </w:t>
      </w:r>
      <w:r w:rsidR="00317E81" w:rsidRPr="005A33CD">
        <w:rPr>
          <w:rFonts w:ascii="Verdana" w:hAnsi="Verdana"/>
          <w:i/>
          <w:iCs/>
          <w:sz w:val="20"/>
          <w:szCs w:val="20"/>
        </w:rPr>
        <w:t>J</w:t>
      </w:r>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Appl</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Physiol</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r w:rsidR="004F5B57" w:rsidRPr="000563F9">
        <w:rPr>
          <w:rFonts w:ascii="Verdana" w:hAnsi="Verdana"/>
          <w:sz w:val="20"/>
          <w:szCs w:val="20"/>
        </w:rPr>
        <w:t>94,</w:t>
      </w:r>
      <w:r w:rsidR="004F5B57" w:rsidRPr="005A33CD">
        <w:rPr>
          <w:rFonts w:ascii="Verdana" w:hAnsi="Verdana"/>
          <w:sz w:val="20"/>
          <w:szCs w:val="20"/>
        </w:rPr>
        <w:t xml:space="preserve"> 997-1002</w:t>
      </w:r>
      <w:r w:rsidR="00317E81" w:rsidRPr="005A33CD">
        <w:rPr>
          <w:rFonts w:ascii="Verdana" w:hAnsi="Verdana"/>
          <w:sz w:val="20"/>
          <w:szCs w:val="20"/>
        </w:rPr>
        <w:t xml:space="preserve"> </w:t>
      </w:r>
      <w:r w:rsidR="004F5B57" w:rsidRPr="005A33CD">
        <w:rPr>
          <w:rFonts w:ascii="Verdana" w:hAnsi="Verdana"/>
          <w:sz w:val="20"/>
          <w:szCs w:val="20"/>
        </w:rPr>
        <w:t>(</w:t>
      </w:r>
      <w:r w:rsidR="00317E81" w:rsidRPr="005A33CD">
        <w:rPr>
          <w:rFonts w:ascii="Verdana" w:hAnsi="Verdana"/>
          <w:sz w:val="20"/>
          <w:szCs w:val="20"/>
        </w:rPr>
        <w:t>2003</w:t>
      </w:r>
      <w:r w:rsidR="004F5B57" w:rsidRPr="005A33CD">
        <w:rPr>
          <w:rFonts w:ascii="Verdana" w:hAnsi="Verdana"/>
          <w:sz w:val="20"/>
          <w:szCs w:val="20"/>
        </w:rPr>
        <w:t>)</w:t>
      </w:r>
      <w:r w:rsidR="00317E81" w:rsidRPr="005A33CD">
        <w:rPr>
          <w:rFonts w:ascii="Verdana" w:hAnsi="Verdana"/>
          <w:sz w:val="20"/>
          <w:szCs w:val="20"/>
        </w:rPr>
        <w:t>.</w:t>
      </w:r>
    </w:p>
    <w:p w14:paraId="751897E2"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317E81" w:rsidRPr="005A33CD">
        <w:rPr>
          <w:rFonts w:ascii="Verdana" w:hAnsi="Verdana"/>
          <w:b/>
          <w:sz w:val="20"/>
          <w:szCs w:val="20"/>
        </w:rPr>
        <w:t>11.</w:t>
      </w:r>
      <w:r w:rsidR="00317E81" w:rsidRPr="005A33CD">
        <w:rPr>
          <w:rFonts w:ascii="Verdana" w:hAnsi="Verdana"/>
          <w:sz w:val="20"/>
          <w:szCs w:val="20"/>
        </w:rPr>
        <w:t xml:space="preserve"> </w:t>
      </w:r>
      <w:r w:rsidR="00317E81" w:rsidRPr="005A33CD">
        <w:rPr>
          <w:rFonts w:ascii="Verdana" w:hAnsi="Verdana"/>
          <w:b/>
          <w:bCs/>
          <w:sz w:val="20"/>
          <w:szCs w:val="20"/>
        </w:rPr>
        <w:t>Bor-</w:t>
      </w:r>
      <w:proofErr w:type="spellStart"/>
      <w:r w:rsidR="00317E81" w:rsidRPr="005A33CD">
        <w:rPr>
          <w:rFonts w:ascii="Verdana" w:hAnsi="Verdana"/>
          <w:b/>
          <w:bCs/>
          <w:sz w:val="20"/>
          <w:szCs w:val="20"/>
        </w:rPr>
        <w:t>Kucukatay</w:t>
      </w:r>
      <w:proofErr w:type="spellEnd"/>
      <w:r w:rsidR="004F5B57" w:rsidRPr="005A33CD">
        <w:rPr>
          <w:rFonts w:ascii="Verdana" w:hAnsi="Verdana"/>
          <w:b/>
          <w:bCs/>
          <w:sz w:val="20"/>
          <w:szCs w:val="20"/>
        </w:rPr>
        <w:t>,</w:t>
      </w:r>
      <w:r w:rsidR="00317E81" w:rsidRPr="005A33CD">
        <w:rPr>
          <w:rFonts w:ascii="Verdana" w:hAnsi="Verdana"/>
          <w:b/>
          <w:bCs/>
          <w:sz w:val="20"/>
          <w:szCs w:val="20"/>
        </w:rPr>
        <w:t xml:space="preserve"> M.</w:t>
      </w:r>
      <w:r w:rsidR="00317E81" w:rsidRPr="005A33CD">
        <w:rPr>
          <w:rFonts w:ascii="Verdana" w:hAnsi="Verdana"/>
          <w:sz w:val="20"/>
          <w:szCs w:val="20"/>
        </w:rPr>
        <w:t xml:space="preserve">, </w:t>
      </w:r>
      <w:r w:rsidR="004F5B57" w:rsidRPr="005A33CD">
        <w:rPr>
          <w:rFonts w:ascii="Verdana" w:hAnsi="Verdana"/>
          <w:sz w:val="20"/>
          <w:szCs w:val="20"/>
        </w:rPr>
        <w:t xml:space="preserve">R. B. </w:t>
      </w:r>
      <w:proofErr w:type="spellStart"/>
      <w:r w:rsidR="00317E81" w:rsidRPr="005A33CD">
        <w:rPr>
          <w:rFonts w:ascii="Verdana" w:hAnsi="Verdana"/>
          <w:sz w:val="20"/>
          <w:szCs w:val="20"/>
        </w:rPr>
        <w:t>Wenby</w:t>
      </w:r>
      <w:proofErr w:type="spellEnd"/>
      <w:r w:rsidR="00317E81" w:rsidRPr="005A33CD">
        <w:rPr>
          <w:rFonts w:ascii="Verdana" w:hAnsi="Verdana"/>
          <w:sz w:val="20"/>
          <w:szCs w:val="20"/>
        </w:rPr>
        <w:t xml:space="preserve">, </w:t>
      </w:r>
      <w:r w:rsidR="004F5B57" w:rsidRPr="005A33CD">
        <w:rPr>
          <w:rFonts w:ascii="Verdana" w:hAnsi="Verdana"/>
          <w:sz w:val="20"/>
          <w:szCs w:val="20"/>
        </w:rPr>
        <w:t xml:space="preserve">H. J. </w:t>
      </w:r>
      <w:proofErr w:type="spellStart"/>
      <w:r w:rsidR="00317E81" w:rsidRPr="005A33CD">
        <w:rPr>
          <w:rFonts w:ascii="Verdana" w:hAnsi="Verdana"/>
          <w:sz w:val="20"/>
          <w:szCs w:val="20"/>
        </w:rPr>
        <w:t>Meiselman</w:t>
      </w:r>
      <w:proofErr w:type="spellEnd"/>
      <w:r w:rsidR="004F5B57" w:rsidRPr="005A33CD">
        <w:rPr>
          <w:rFonts w:ascii="Verdana" w:hAnsi="Verdana"/>
          <w:sz w:val="20"/>
          <w:szCs w:val="20"/>
        </w:rPr>
        <w:t xml:space="preserve"> ve</w:t>
      </w:r>
      <w:r w:rsidR="00317E81" w:rsidRPr="005A33CD">
        <w:rPr>
          <w:rFonts w:ascii="Verdana" w:hAnsi="Verdana"/>
          <w:sz w:val="20"/>
          <w:szCs w:val="20"/>
        </w:rPr>
        <w:t xml:space="preserve"> </w:t>
      </w:r>
      <w:r w:rsidR="004F5B57"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4F5B57" w:rsidRPr="005A33CD">
        <w:rPr>
          <w:rFonts w:ascii="Verdana" w:hAnsi="Verdana"/>
          <w:sz w:val="20"/>
          <w:szCs w:val="20"/>
        </w:rPr>
        <w:t>,</w:t>
      </w:r>
      <w:r w:rsidR="00317E81" w:rsidRPr="005A33CD">
        <w:rPr>
          <w:rFonts w:ascii="Verdana" w:hAnsi="Verdana"/>
          <w:sz w:val="20"/>
          <w:szCs w:val="20"/>
        </w:rPr>
        <w:t xml:space="preserve"> </w:t>
      </w:r>
      <w:r w:rsidR="004F5B57" w:rsidRPr="005A33CD">
        <w:rPr>
          <w:rFonts w:ascii="Verdana" w:hAnsi="Verdana"/>
          <w:sz w:val="20"/>
          <w:szCs w:val="20"/>
        </w:rPr>
        <w:t>“</w:t>
      </w:r>
      <w:proofErr w:type="spellStart"/>
      <w:r w:rsidR="00317E81" w:rsidRPr="005A33CD">
        <w:rPr>
          <w:rFonts w:ascii="Verdana" w:hAnsi="Verdana"/>
          <w:sz w:val="20"/>
          <w:szCs w:val="20"/>
        </w:rPr>
        <w:t>Effects</w:t>
      </w:r>
      <w:proofErr w:type="spellEnd"/>
      <w:r w:rsidR="00317E81" w:rsidRPr="005A33CD">
        <w:rPr>
          <w:rFonts w:ascii="Verdana" w:hAnsi="Verdana"/>
          <w:sz w:val="20"/>
          <w:szCs w:val="20"/>
        </w:rPr>
        <w:t xml:space="preserve"> of </w:t>
      </w:r>
      <w:proofErr w:type="spellStart"/>
      <w:r w:rsidR="00317E81" w:rsidRPr="005A33CD">
        <w:rPr>
          <w:rFonts w:ascii="Verdana" w:hAnsi="Verdana"/>
          <w:sz w:val="20"/>
          <w:szCs w:val="20"/>
        </w:rPr>
        <w:t>nitric</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oxide</w:t>
      </w:r>
      <w:proofErr w:type="spellEnd"/>
      <w:r w:rsidR="00317E81" w:rsidRPr="005A33CD">
        <w:rPr>
          <w:rFonts w:ascii="Verdana" w:hAnsi="Verdana"/>
          <w:sz w:val="20"/>
          <w:szCs w:val="20"/>
        </w:rPr>
        <w:t xml:space="preserve"> </w:t>
      </w:r>
      <w:r w:rsidR="004F5B57" w:rsidRPr="005A33CD">
        <w:rPr>
          <w:rFonts w:ascii="Verdana" w:hAnsi="Verdana"/>
          <w:sz w:val="20"/>
          <w:szCs w:val="20"/>
        </w:rPr>
        <w:t xml:space="preserve">on </w:t>
      </w:r>
      <w:proofErr w:type="spellStart"/>
      <w:r w:rsidR="004F5B57" w:rsidRPr="005A33CD">
        <w:rPr>
          <w:rFonts w:ascii="Verdana" w:hAnsi="Verdana"/>
          <w:sz w:val="20"/>
          <w:szCs w:val="20"/>
        </w:rPr>
        <w:t>red</w:t>
      </w:r>
      <w:proofErr w:type="spellEnd"/>
      <w:r w:rsidR="004F5B57" w:rsidRPr="005A33CD">
        <w:rPr>
          <w:rFonts w:ascii="Verdana" w:hAnsi="Verdana"/>
          <w:sz w:val="20"/>
          <w:szCs w:val="20"/>
        </w:rPr>
        <w:t xml:space="preserve"> </w:t>
      </w:r>
      <w:proofErr w:type="spellStart"/>
      <w:r w:rsidR="004F5B57" w:rsidRPr="005A33CD">
        <w:rPr>
          <w:rFonts w:ascii="Verdana" w:hAnsi="Verdana"/>
          <w:sz w:val="20"/>
          <w:szCs w:val="20"/>
        </w:rPr>
        <w:t>blood</w:t>
      </w:r>
      <w:proofErr w:type="spellEnd"/>
      <w:r w:rsidR="004F5B57" w:rsidRPr="005A33CD">
        <w:rPr>
          <w:rFonts w:ascii="Verdana" w:hAnsi="Verdana"/>
          <w:sz w:val="20"/>
          <w:szCs w:val="20"/>
        </w:rPr>
        <w:t xml:space="preserve"> </w:t>
      </w:r>
      <w:proofErr w:type="spellStart"/>
      <w:r w:rsidR="004F5B57" w:rsidRPr="005A33CD">
        <w:rPr>
          <w:rFonts w:ascii="Verdana" w:hAnsi="Verdana"/>
          <w:sz w:val="20"/>
          <w:szCs w:val="20"/>
        </w:rPr>
        <w:t>cell</w:t>
      </w:r>
      <w:proofErr w:type="spellEnd"/>
      <w:r w:rsidR="004F5B57" w:rsidRPr="005A33CD">
        <w:rPr>
          <w:rFonts w:ascii="Verdana" w:hAnsi="Verdana"/>
          <w:sz w:val="20"/>
          <w:szCs w:val="20"/>
        </w:rPr>
        <w:t xml:space="preserve"> </w:t>
      </w:r>
      <w:proofErr w:type="spellStart"/>
      <w:r w:rsidR="004F5B57" w:rsidRPr="005A33CD">
        <w:rPr>
          <w:rFonts w:ascii="Verdana" w:hAnsi="Verdana"/>
          <w:sz w:val="20"/>
          <w:szCs w:val="20"/>
        </w:rPr>
        <w:t>deformability</w:t>
      </w:r>
      <w:proofErr w:type="spellEnd"/>
      <w:r w:rsidR="004F5B57" w:rsidRPr="005A33CD">
        <w:rPr>
          <w:rFonts w:ascii="Verdana" w:hAnsi="Verdana"/>
          <w:sz w:val="20"/>
          <w:szCs w:val="20"/>
        </w:rPr>
        <w:t>,”</w:t>
      </w:r>
      <w:r w:rsidR="00317E81" w:rsidRPr="005A33CD">
        <w:rPr>
          <w:rFonts w:ascii="Verdana" w:hAnsi="Verdana"/>
          <w:sz w:val="20"/>
          <w:szCs w:val="20"/>
        </w:rPr>
        <w:t xml:space="preserve"> </w:t>
      </w:r>
      <w:proofErr w:type="spellStart"/>
      <w:r w:rsidR="00317E81" w:rsidRPr="005A33CD">
        <w:rPr>
          <w:rFonts w:ascii="Verdana" w:hAnsi="Verdana"/>
          <w:i/>
          <w:iCs/>
          <w:sz w:val="20"/>
          <w:szCs w:val="20"/>
        </w:rPr>
        <w:t>Am</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J</w:t>
      </w:r>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Physiol</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Heart</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Circ</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proofErr w:type="spellStart"/>
      <w:r w:rsidR="00317E81" w:rsidRPr="005A33CD">
        <w:rPr>
          <w:rFonts w:ascii="Verdana" w:hAnsi="Verdana"/>
          <w:i/>
          <w:iCs/>
          <w:sz w:val="20"/>
          <w:szCs w:val="20"/>
        </w:rPr>
        <w:t>Physiol</w:t>
      </w:r>
      <w:proofErr w:type="spellEnd"/>
      <w:r w:rsidR="004F5B57" w:rsidRPr="005A33CD">
        <w:rPr>
          <w:rFonts w:ascii="Verdana" w:hAnsi="Verdana"/>
          <w:i/>
          <w:iCs/>
          <w:sz w:val="20"/>
          <w:szCs w:val="20"/>
        </w:rPr>
        <w:t>.,</w:t>
      </w:r>
      <w:r w:rsidR="00317E81" w:rsidRPr="005A33CD">
        <w:rPr>
          <w:rFonts w:ascii="Verdana" w:hAnsi="Verdana"/>
          <w:i/>
          <w:iCs/>
          <w:sz w:val="20"/>
          <w:szCs w:val="20"/>
        </w:rPr>
        <w:t xml:space="preserve"> </w:t>
      </w:r>
      <w:r w:rsidR="004F5B57" w:rsidRPr="000563F9">
        <w:rPr>
          <w:rFonts w:ascii="Verdana" w:hAnsi="Verdana"/>
          <w:sz w:val="20"/>
          <w:szCs w:val="20"/>
        </w:rPr>
        <w:t>284,</w:t>
      </w:r>
      <w:r w:rsidR="004F5B57" w:rsidRPr="005A33CD">
        <w:rPr>
          <w:rFonts w:ascii="Verdana" w:hAnsi="Verdana"/>
          <w:sz w:val="20"/>
          <w:szCs w:val="20"/>
        </w:rPr>
        <w:t xml:space="preserve"> H1577-84</w:t>
      </w:r>
      <w:r w:rsidR="00317E81" w:rsidRPr="005A33CD">
        <w:rPr>
          <w:rFonts w:ascii="Verdana" w:hAnsi="Verdana"/>
          <w:sz w:val="20"/>
          <w:szCs w:val="20"/>
        </w:rPr>
        <w:t xml:space="preserve"> </w:t>
      </w:r>
      <w:r w:rsidR="004F5B57" w:rsidRPr="005A33CD">
        <w:rPr>
          <w:rFonts w:ascii="Verdana" w:hAnsi="Verdana"/>
          <w:sz w:val="20"/>
          <w:szCs w:val="20"/>
        </w:rPr>
        <w:t>(</w:t>
      </w:r>
      <w:r w:rsidR="00317E81" w:rsidRPr="005A33CD">
        <w:rPr>
          <w:rFonts w:ascii="Verdana" w:hAnsi="Verdana"/>
          <w:sz w:val="20"/>
          <w:szCs w:val="20"/>
        </w:rPr>
        <w:t>2003</w:t>
      </w:r>
      <w:r w:rsidR="004F5B57" w:rsidRPr="005A33CD">
        <w:rPr>
          <w:rFonts w:ascii="Verdana" w:hAnsi="Verdana"/>
          <w:sz w:val="20"/>
          <w:szCs w:val="20"/>
        </w:rPr>
        <w:t>)</w:t>
      </w:r>
      <w:r w:rsidR="00317E81" w:rsidRPr="005A33CD">
        <w:rPr>
          <w:rFonts w:ascii="Verdana" w:hAnsi="Verdana"/>
          <w:sz w:val="20"/>
          <w:szCs w:val="20"/>
        </w:rPr>
        <w:t>.</w:t>
      </w:r>
    </w:p>
    <w:p w14:paraId="4B87C152" w14:textId="77777777" w:rsidR="00317E81"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317E81" w:rsidRPr="005A33CD">
        <w:rPr>
          <w:rFonts w:ascii="Verdana" w:hAnsi="Verdana"/>
          <w:b/>
          <w:sz w:val="20"/>
          <w:szCs w:val="20"/>
        </w:rPr>
        <w:t>12.</w:t>
      </w:r>
      <w:r w:rsidR="00317E81" w:rsidRPr="005A33CD">
        <w:rPr>
          <w:rFonts w:ascii="Verdana" w:hAnsi="Verdana"/>
          <w:sz w:val="20"/>
          <w:szCs w:val="20"/>
        </w:rPr>
        <w:t xml:space="preserve"> </w:t>
      </w:r>
      <w:r w:rsidR="00317E81" w:rsidRPr="005A33CD">
        <w:rPr>
          <w:rFonts w:ascii="Verdana" w:hAnsi="Verdana"/>
          <w:b/>
          <w:bCs/>
          <w:sz w:val="20"/>
          <w:szCs w:val="20"/>
        </w:rPr>
        <w:t>Bor-</w:t>
      </w:r>
      <w:proofErr w:type="spellStart"/>
      <w:r w:rsidR="00317E81" w:rsidRPr="005A33CD">
        <w:rPr>
          <w:rFonts w:ascii="Verdana" w:hAnsi="Verdana"/>
          <w:b/>
          <w:bCs/>
          <w:sz w:val="20"/>
          <w:szCs w:val="20"/>
        </w:rPr>
        <w:t>Kucukatay</w:t>
      </w:r>
      <w:proofErr w:type="spellEnd"/>
      <w:r w:rsidR="00990008" w:rsidRPr="005A33CD">
        <w:rPr>
          <w:rFonts w:ascii="Verdana" w:hAnsi="Verdana"/>
          <w:b/>
          <w:bCs/>
          <w:sz w:val="20"/>
          <w:szCs w:val="20"/>
        </w:rPr>
        <w:t>,</w:t>
      </w:r>
      <w:r w:rsidR="00317E81" w:rsidRPr="005A33CD">
        <w:rPr>
          <w:rFonts w:ascii="Verdana" w:hAnsi="Verdana"/>
          <w:b/>
          <w:bCs/>
          <w:sz w:val="20"/>
          <w:szCs w:val="20"/>
        </w:rPr>
        <w:t xml:space="preserve"> M., </w:t>
      </w:r>
      <w:r w:rsidR="00990008" w:rsidRPr="005A33CD">
        <w:rPr>
          <w:rFonts w:ascii="Verdana" w:hAnsi="Verdana"/>
          <w:bCs/>
          <w:sz w:val="20"/>
          <w:szCs w:val="20"/>
        </w:rPr>
        <w:t xml:space="preserve">V. </w:t>
      </w:r>
      <w:proofErr w:type="spellStart"/>
      <w:r w:rsidR="00317E81" w:rsidRPr="005A33CD">
        <w:rPr>
          <w:rFonts w:ascii="Verdana" w:hAnsi="Verdana"/>
          <w:bCs/>
          <w:sz w:val="20"/>
          <w:szCs w:val="20"/>
        </w:rPr>
        <w:t>Kucukatay</w:t>
      </w:r>
      <w:proofErr w:type="spellEnd"/>
      <w:r w:rsidR="00317E81" w:rsidRPr="005A33CD">
        <w:rPr>
          <w:rFonts w:ascii="Verdana" w:hAnsi="Verdana"/>
          <w:bCs/>
          <w:sz w:val="20"/>
          <w:szCs w:val="20"/>
        </w:rPr>
        <w:t xml:space="preserve">, </w:t>
      </w:r>
      <w:r w:rsidR="00990008" w:rsidRPr="005A33CD">
        <w:rPr>
          <w:rFonts w:ascii="Verdana" w:hAnsi="Verdana"/>
          <w:bCs/>
          <w:sz w:val="20"/>
          <w:szCs w:val="20"/>
        </w:rPr>
        <w:t xml:space="preserve">A. </w:t>
      </w:r>
      <w:proofErr w:type="spellStart"/>
      <w:r w:rsidR="00317E81" w:rsidRPr="005A33CD">
        <w:rPr>
          <w:rFonts w:ascii="Verdana" w:hAnsi="Verdana"/>
          <w:bCs/>
          <w:sz w:val="20"/>
          <w:szCs w:val="20"/>
        </w:rPr>
        <w:t>Agar</w:t>
      </w:r>
      <w:proofErr w:type="spellEnd"/>
      <w:r w:rsidR="00990008" w:rsidRPr="005A33CD">
        <w:rPr>
          <w:rFonts w:ascii="Verdana" w:hAnsi="Verdana"/>
          <w:bCs/>
          <w:sz w:val="20"/>
          <w:szCs w:val="20"/>
        </w:rPr>
        <w:t xml:space="preserve"> ve</w:t>
      </w:r>
      <w:r w:rsidR="00317E81" w:rsidRPr="005A33CD">
        <w:rPr>
          <w:rFonts w:ascii="Verdana" w:hAnsi="Verdana"/>
          <w:bCs/>
          <w:sz w:val="20"/>
          <w:szCs w:val="20"/>
        </w:rPr>
        <w:t xml:space="preserve"> </w:t>
      </w:r>
      <w:r w:rsidR="00990008" w:rsidRPr="005A33CD">
        <w:rPr>
          <w:rFonts w:ascii="Verdana" w:hAnsi="Verdana"/>
          <w:sz w:val="20"/>
          <w:szCs w:val="20"/>
        </w:rPr>
        <w:t xml:space="preserve">O. K. </w:t>
      </w:r>
      <w:proofErr w:type="spellStart"/>
      <w:r w:rsidR="00317E81" w:rsidRPr="005A33CD">
        <w:rPr>
          <w:rFonts w:ascii="Verdana" w:hAnsi="Verdana"/>
          <w:sz w:val="20"/>
          <w:szCs w:val="20"/>
        </w:rPr>
        <w:t>Baskurt</w:t>
      </w:r>
      <w:proofErr w:type="spellEnd"/>
      <w:r w:rsidR="00990008" w:rsidRPr="005A33CD">
        <w:rPr>
          <w:rFonts w:ascii="Verdana" w:hAnsi="Verdana"/>
          <w:sz w:val="20"/>
          <w:szCs w:val="20"/>
        </w:rPr>
        <w:t>,</w:t>
      </w:r>
      <w:r w:rsidR="00317E81" w:rsidRPr="005A33CD">
        <w:rPr>
          <w:rFonts w:ascii="Verdana" w:hAnsi="Verdana"/>
          <w:sz w:val="20"/>
          <w:szCs w:val="20"/>
        </w:rPr>
        <w:t xml:space="preserve"> </w:t>
      </w:r>
      <w:r w:rsidR="00990008" w:rsidRPr="005A33CD">
        <w:rPr>
          <w:rFonts w:ascii="Verdana" w:hAnsi="Verdana"/>
          <w:sz w:val="20"/>
          <w:szCs w:val="20"/>
        </w:rPr>
        <w:t>“</w:t>
      </w:r>
      <w:proofErr w:type="spellStart"/>
      <w:r w:rsidR="00317E81" w:rsidRPr="005A33CD">
        <w:rPr>
          <w:rFonts w:ascii="Verdana" w:hAnsi="Verdana"/>
          <w:sz w:val="20"/>
          <w:szCs w:val="20"/>
        </w:rPr>
        <w:t>Effect</w:t>
      </w:r>
      <w:proofErr w:type="spellEnd"/>
      <w:r w:rsidR="00317E81" w:rsidRPr="005A33CD">
        <w:rPr>
          <w:rFonts w:ascii="Verdana" w:hAnsi="Verdana"/>
          <w:sz w:val="20"/>
          <w:szCs w:val="20"/>
        </w:rPr>
        <w:t xml:space="preserve"> of </w:t>
      </w:r>
      <w:proofErr w:type="spellStart"/>
      <w:r w:rsidR="00317E81" w:rsidRPr="005A33CD">
        <w:rPr>
          <w:rFonts w:ascii="Verdana" w:hAnsi="Verdana"/>
          <w:sz w:val="20"/>
          <w:szCs w:val="20"/>
        </w:rPr>
        <w:t>sulfite</w:t>
      </w:r>
      <w:proofErr w:type="spellEnd"/>
      <w:r w:rsidR="00317E81" w:rsidRPr="005A33CD">
        <w:rPr>
          <w:rFonts w:ascii="Verdana" w:hAnsi="Verdana"/>
          <w:sz w:val="20"/>
          <w:szCs w:val="20"/>
        </w:rPr>
        <w:t xml:space="preserve"> on </w:t>
      </w:r>
      <w:proofErr w:type="spellStart"/>
      <w:r w:rsidR="00317E81" w:rsidRPr="005A33CD">
        <w:rPr>
          <w:rFonts w:ascii="Verdana" w:hAnsi="Verdana"/>
          <w:sz w:val="20"/>
          <w:szCs w:val="20"/>
        </w:rPr>
        <w:t>red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blood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cell</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deformability</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ex</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vivo</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and</w:t>
      </w:r>
      <w:proofErr w:type="spellEnd"/>
      <w:r w:rsidR="00317E81" w:rsidRPr="005A33CD">
        <w:rPr>
          <w:rFonts w:ascii="Verdana" w:hAnsi="Verdana"/>
          <w:sz w:val="20"/>
          <w:szCs w:val="20"/>
        </w:rPr>
        <w:t xml:space="preserve"> in normal </w:t>
      </w:r>
      <w:proofErr w:type="spellStart"/>
      <w:r w:rsidR="00317E81" w:rsidRPr="005A33CD">
        <w:rPr>
          <w:rFonts w:ascii="Verdana" w:hAnsi="Verdana"/>
          <w:sz w:val="20"/>
          <w:szCs w:val="20"/>
        </w:rPr>
        <w:t>and</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sulfite</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oxidase-deficient</w:t>
      </w:r>
      <w:proofErr w:type="spellEnd"/>
      <w:r w:rsidR="00317E81" w:rsidRPr="005A33CD">
        <w:rPr>
          <w:rFonts w:ascii="Verdana" w:hAnsi="Verdana"/>
          <w:sz w:val="20"/>
          <w:szCs w:val="20"/>
        </w:rPr>
        <w:t xml:space="preserve"> </w:t>
      </w:r>
      <w:proofErr w:type="spellStart"/>
      <w:r w:rsidR="00317E81" w:rsidRPr="005A33CD">
        <w:rPr>
          <w:rFonts w:ascii="Verdana" w:hAnsi="Verdana"/>
          <w:sz w:val="20"/>
          <w:szCs w:val="20"/>
        </w:rPr>
        <w:t>rats</w:t>
      </w:r>
      <w:proofErr w:type="spellEnd"/>
      <w:r w:rsidR="00317E81" w:rsidRPr="005A33CD">
        <w:rPr>
          <w:rFonts w:ascii="Verdana" w:hAnsi="Verdana"/>
          <w:sz w:val="20"/>
          <w:szCs w:val="20"/>
        </w:rPr>
        <w:t xml:space="preserve"> in </w:t>
      </w:r>
      <w:proofErr w:type="spellStart"/>
      <w:r w:rsidR="00317E81" w:rsidRPr="005A33CD">
        <w:rPr>
          <w:rFonts w:ascii="Verdana" w:hAnsi="Verdana"/>
          <w:sz w:val="20"/>
          <w:szCs w:val="20"/>
        </w:rPr>
        <w:t>vivo</w:t>
      </w:r>
      <w:proofErr w:type="spellEnd"/>
      <w:r w:rsidR="00990008" w:rsidRPr="005A33CD">
        <w:rPr>
          <w:rFonts w:ascii="Verdana" w:hAnsi="Verdana"/>
          <w:sz w:val="20"/>
          <w:szCs w:val="20"/>
        </w:rPr>
        <w:t>,”</w:t>
      </w:r>
      <w:r w:rsidR="00317E81" w:rsidRPr="005A33CD">
        <w:rPr>
          <w:rFonts w:ascii="Verdana" w:hAnsi="Verdana"/>
          <w:sz w:val="20"/>
          <w:szCs w:val="20"/>
        </w:rPr>
        <w:t xml:space="preserve"> </w:t>
      </w:r>
      <w:proofErr w:type="spellStart"/>
      <w:r w:rsidR="00317E81" w:rsidRPr="005A33CD">
        <w:rPr>
          <w:rFonts w:ascii="Verdana" w:hAnsi="Verdana"/>
          <w:i/>
          <w:sz w:val="20"/>
          <w:szCs w:val="20"/>
        </w:rPr>
        <w:t>Arch</w:t>
      </w:r>
      <w:proofErr w:type="spellEnd"/>
      <w:r w:rsidR="00990008" w:rsidRPr="005A33CD">
        <w:rPr>
          <w:rFonts w:ascii="Verdana" w:hAnsi="Verdana"/>
          <w:i/>
          <w:sz w:val="20"/>
          <w:szCs w:val="20"/>
        </w:rPr>
        <w:t>.</w:t>
      </w:r>
      <w:r w:rsidR="00317E81" w:rsidRPr="005A33CD">
        <w:rPr>
          <w:rFonts w:ascii="Verdana" w:hAnsi="Verdana"/>
          <w:i/>
          <w:sz w:val="20"/>
          <w:szCs w:val="20"/>
        </w:rPr>
        <w:t xml:space="preserve"> </w:t>
      </w:r>
      <w:proofErr w:type="spellStart"/>
      <w:r w:rsidR="00317E81" w:rsidRPr="005A33CD">
        <w:rPr>
          <w:rFonts w:ascii="Verdana" w:hAnsi="Verdana"/>
          <w:i/>
          <w:sz w:val="20"/>
          <w:szCs w:val="20"/>
        </w:rPr>
        <w:t>Toxicol</w:t>
      </w:r>
      <w:proofErr w:type="spellEnd"/>
      <w:r w:rsidR="00990008" w:rsidRPr="005A33CD">
        <w:rPr>
          <w:rFonts w:ascii="Verdana" w:hAnsi="Verdana"/>
          <w:i/>
          <w:sz w:val="20"/>
          <w:szCs w:val="20"/>
        </w:rPr>
        <w:t>.,</w:t>
      </w:r>
      <w:r w:rsidR="00990008" w:rsidRPr="005A33CD">
        <w:rPr>
          <w:rFonts w:ascii="Verdana" w:hAnsi="Verdana"/>
          <w:sz w:val="20"/>
          <w:szCs w:val="20"/>
        </w:rPr>
        <w:t xml:space="preserve"> </w:t>
      </w:r>
      <w:r w:rsidR="00990008" w:rsidRPr="000563F9">
        <w:rPr>
          <w:rFonts w:ascii="Verdana" w:hAnsi="Verdana"/>
          <w:sz w:val="20"/>
          <w:szCs w:val="20"/>
        </w:rPr>
        <w:t>79,</w:t>
      </w:r>
      <w:r w:rsidR="00990008" w:rsidRPr="005A33CD">
        <w:rPr>
          <w:rFonts w:ascii="Verdana" w:hAnsi="Verdana"/>
          <w:sz w:val="20"/>
          <w:szCs w:val="20"/>
        </w:rPr>
        <w:t xml:space="preserve"> 542-6</w:t>
      </w:r>
      <w:r w:rsidR="00317E81" w:rsidRPr="005A33CD">
        <w:rPr>
          <w:rFonts w:ascii="Verdana" w:hAnsi="Verdana"/>
          <w:sz w:val="20"/>
          <w:szCs w:val="20"/>
        </w:rPr>
        <w:t xml:space="preserve"> </w:t>
      </w:r>
      <w:r w:rsidR="00990008" w:rsidRPr="005A33CD">
        <w:rPr>
          <w:rFonts w:ascii="Verdana" w:hAnsi="Verdana"/>
          <w:sz w:val="20"/>
          <w:szCs w:val="20"/>
        </w:rPr>
        <w:t>(</w:t>
      </w:r>
      <w:r w:rsidR="00317E81" w:rsidRPr="005A33CD">
        <w:rPr>
          <w:rFonts w:ascii="Verdana" w:hAnsi="Verdana"/>
          <w:sz w:val="20"/>
          <w:szCs w:val="20"/>
        </w:rPr>
        <w:t>2005</w:t>
      </w:r>
      <w:r w:rsidR="00990008" w:rsidRPr="005A33CD">
        <w:rPr>
          <w:rFonts w:ascii="Verdana" w:hAnsi="Verdana"/>
          <w:sz w:val="20"/>
          <w:szCs w:val="20"/>
        </w:rPr>
        <w:t>)</w:t>
      </w:r>
      <w:r w:rsidR="00317E81" w:rsidRPr="005A33CD">
        <w:rPr>
          <w:rFonts w:ascii="Verdana" w:hAnsi="Verdana"/>
          <w:sz w:val="20"/>
          <w:szCs w:val="20"/>
        </w:rPr>
        <w:t>.</w:t>
      </w:r>
    </w:p>
    <w:p w14:paraId="32104952" w14:textId="77777777" w:rsidR="002A7F44"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2A7F44" w:rsidRPr="005A33CD">
        <w:rPr>
          <w:rFonts w:ascii="Verdana" w:hAnsi="Verdana"/>
          <w:b/>
          <w:sz w:val="20"/>
          <w:szCs w:val="20"/>
        </w:rPr>
        <w:t>13.</w:t>
      </w:r>
      <w:r w:rsidR="002A7F44" w:rsidRPr="005A33CD">
        <w:rPr>
          <w:rFonts w:ascii="Verdana" w:hAnsi="Verdana"/>
          <w:sz w:val="20"/>
          <w:szCs w:val="20"/>
        </w:rPr>
        <w:t xml:space="preserve"> </w:t>
      </w:r>
      <w:proofErr w:type="spellStart"/>
      <w:r w:rsidR="002A7F44" w:rsidRPr="005A33CD">
        <w:rPr>
          <w:rFonts w:ascii="Verdana" w:hAnsi="Verdana"/>
          <w:sz w:val="20"/>
          <w:szCs w:val="20"/>
        </w:rPr>
        <w:t>Senturk</w:t>
      </w:r>
      <w:proofErr w:type="spellEnd"/>
      <w:r w:rsidR="00990008" w:rsidRPr="005A33CD">
        <w:rPr>
          <w:rFonts w:ascii="Verdana" w:hAnsi="Verdana"/>
          <w:sz w:val="20"/>
          <w:szCs w:val="20"/>
        </w:rPr>
        <w:t>,</w:t>
      </w:r>
      <w:r w:rsidR="002A7F44" w:rsidRPr="005A33CD">
        <w:rPr>
          <w:rFonts w:ascii="Verdana" w:hAnsi="Verdana"/>
          <w:sz w:val="20"/>
          <w:szCs w:val="20"/>
        </w:rPr>
        <w:t xml:space="preserve"> U.</w:t>
      </w:r>
      <w:r w:rsidR="00990008" w:rsidRPr="005A33CD">
        <w:rPr>
          <w:rFonts w:ascii="Verdana" w:hAnsi="Verdana"/>
          <w:sz w:val="20"/>
          <w:szCs w:val="20"/>
        </w:rPr>
        <w:t xml:space="preserve"> </w:t>
      </w:r>
      <w:r w:rsidR="002A7F44" w:rsidRPr="005A33CD">
        <w:rPr>
          <w:rFonts w:ascii="Verdana" w:hAnsi="Verdana"/>
          <w:sz w:val="20"/>
          <w:szCs w:val="20"/>
        </w:rPr>
        <w:t xml:space="preserve">K., </w:t>
      </w:r>
      <w:r w:rsidR="00990008" w:rsidRPr="005A33CD">
        <w:rPr>
          <w:rFonts w:ascii="Verdana" w:hAnsi="Verdana"/>
          <w:sz w:val="20"/>
          <w:szCs w:val="20"/>
        </w:rPr>
        <w:t xml:space="preserve">F. </w:t>
      </w:r>
      <w:proofErr w:type="spellStart"/>
      <w:r w:rsidR="002A7F44" w:rsidRPr="005A33CD">
        <w:rPr>
          <w:rFonts w:ascii="Verdana" w:hAnsi="Verdana"/>
          <w:sz w:val="20"/>
          <w:szCs w:val="20"/>
        </w:rPr>
        <w:t>Gunduz</w:t>
      </w:r>
      <w:proofErr w:type="spellEnd"/>
      <w:r w:rsidR="002A7F44" w:rsidRPr="005A33CD">
        <w:rPr>
          <w:rFonts w:ascii="Verdana" w:hAnsi="Verdana"/>
          <w:sz w:val="20"/>
          <w:szCs w:val="20"/>
        </w:rPr>
        <w:t xml:space="preserve">, </w:t>
      </w:r>
      <w:r w:rsidR="00990008" w:rsidRPr="005A33CD">
        <w:rPr>
          <w:rFonts w:ascii="Verdana" w:hAnsi="Verdana"/>
          <w:sz w:val="20"/>
          <w:szCs w:val="20"/>
        </w:rPr>
        <w:t xml:space="preserve">O. </w:t>
      </w:r>
      <w:r w:rsidR="002A7F44" w:rsidRPr="005A33CD">
        <w:rPr>
          <w:rFonts w:ascii="Verdana" w:hAnsi="Verdana"/>
          <w:sz w:val="20"/>
          <w:szCs w:val="20"/>
        </w:rPr>
        <w:t xml:space="preserve">Kuru, </w:t>
      </w:r>
      <w:r w:rsidR="00990008" w:rsidRPr="005A33CD">
        <w:rPr>
          <w:rFonts w:ascii="Verdana" w:hAnsi="Verdana"/>
          <w:sz w:val="20"/>
          <w:szCs w:val="20"/>
        </w:rPr>
        <w:t xml:space="preserve">G. </w:t>
      </w:r>
      <w:proofErr w:type="spellStart"/>
      <w:r w:rsidR="002A7F44" w:rsidRPr="005A33CD">
        <w:rPr>
          <w:rFonts w:ascii="Verdana" w:hAnsi="Verdana"/>
          <w:sz w:val="20"/>
          <w:szCs w:val="20"/>
        </w:rPr>
        <w:t>Kocer</w:t>
      </w:r>
      <w:proofErr w:type="spellEnd"/>
      <w:r w:rsidR="002A7F44" w:rsidRPr="005A33CD">
        <w:rPr>
          <w:rFonts w:ascii="Verdana" w:hAnsi="Verdana"/>
          <w:sz w:val="20"/>
          <w:szCs w:val="20"/>
        </w:rPr>
        <w:t xml:space="preserve">, </w:t>
      </w:r>
      <w:r w:rsidR="00990008" w:rsidRPr="005A33CD">
        <w:rPr>
          <w:rFonts w:ascii="Verdana" w:hAnsi="Verdana"/>
          <w:sz w:val="20"/>
          <w:szCs w:val="20"/>
        </w:rPr>
        <w:t xml:space="preserve">Y. G. </w:t>
      </w:r>
      <w:proofErr w:type="spellStart"/>
      <w:r w:rsidR="002A7F44" w:rsidRPr="005A33CD">
        <w:rPr>
          <w:rFonts w:ascii="Verdana" w:hAnsi="Verdana"/>
          <w:sz w:val="20"/>
          <w:szCs w:val="20"/>
        </w:rPr>
        <w:t>Ozkaya</w:t>
      </w:r>
      <w:proofErr w:type="spellEnd"/>
      <w:r w:rsidR="002A7F44" w:rsidRPr="005A33CD">
        <w:rPr>
          <w:rFonts w:ascii="Verdana" w:hAnsi="Verdana"/>
          <w:sz w:val="20"/>
          <w:szCs w:val="20"/>
        </w:rPr>
        <w:t xml:space="preserve">, </w:t>
      </w:r>
      <w:r w:rsidR="00990008" w:rsidRPr="005A33CD">
        <w:rPr>
          <w:rFonts w:ascii="Verdana" w:hAnsi="Verdana"/>
          <w:sz w:val="20"/>
          <w:szCs w:val="20"/>
        </w:rPr>
        <w:t xml:space="preserve">A. </w:t>
      </w:r>
      <w:proofErr w:type="spellStart"/>
      <w:r w:rsidR="002A7F44" w:rsidRPr="005A33CD">
        <w:rPr>
          <w:rFonts w:ascii="Verdana" w:hAnsi="Verdana"/>
          <w:sz w:val="20"/>
          <w:szCs w:val="20"/>
        </w:rPr>
        <w:t>Yesilkaya</w:t>
      </w:r>
      <w:proofErr w:type="spellEnd"/>
      <w:r w:rsidR="002A7F44" w:rsidRPr="005A33CD">
        <w:rPr>
          <w:rFonts w:ascii="Verdana" w:hAnsi="Verdana"/>
          <w:sz w:val="20"/>
          <w:szCs w:val="20"/>
        </w:rPr>
        <w:t xml:space="preserve">, </w:t>
      </w:r>
      <w:r w:rsidR="00990008" w:rsidRPr="005A33CD">
        <w:rPr>
          <w:rFonts w:ascii="Verdana" w:hAnsi="Verdana"/>
          <w:b/>
          <w:bCs/>
          <w:noProof/>
          <w:sz w:val="20"/>
          <w:szCs w:val="20"/>
        </w:rPr>
        <w:t>M. Bor-Kucukatay</w:t>
      </w:r>
      <w:r w:rsidR="002A7F44" w:rsidRPr="005A33CD">
        <w:rPr>
          <w:rFonts w:ascii="Verdana" w:hAnsi="Verdana"/>
          <w:b/>
          <w:bCs/>
          <w:sz w:val="20"/>
          <w:szCs w:val="20"/>
        </w:rPr>
        <w:t xml:space="preserve">, </w:t>
      </w:r>
      <w:r w:rsidR="00990008" w:rsidRPr="005A33CD">
        <w:rPr>
          <w:rFonts w:ascii="Verdana" w:hAnsi="Verdana"/>
          <w:bCs/>
          <w:sz w:val="20"/>
          <w:szCs w:val="20"/>
        </w:rPr>
        <w:t xml:space="preserve">M. </w:t>
      </w:r>
      <w:proofErr w:type="spellStart"/>
      <w:r w:rsidR="002A7F44" w:rsidRPr="005A33CD">
        <w:rPr>
          <w:rFonts w:ascii="Verdana" w:hAnsi="Verdana"/>
          <w:bCs/>
          <w:sz w:val="20"/>
          <w:szCs w:val="20"/>
        </w:rPr>
        <w:t>Uyuklu</w:t>
      </w:r>
      <w:proofErr w:type="spellEnd"/>
      <w:r w:rsidR="002A7F44" w:rsidRPr="005A33CD">
        <w:rPr>
          <w:rFonts w:ascii="Verdana" w:hAnsi="Verdana"/>
          <w:bCs/>
          <w:sz w:val="20"/>
          <w:szCs w:val="20"/>
        </w:rPr>
        <w:t xml:space="preserve">, </w:t>
      </w:r>
      <w:r w:rsidR="00990008" w:rsidRPr="005A33CD">
        <w:rPr>
          <w:rFonts w:ascii="Verdana" w:hAnsi="Verdana"/>
          <w:bCs/>
          <w:sz w:val="20"/>
          <w:szCs w:val="20"/>
        </w:rPr>
        <w:t xml:space="preserve">O. </w:t>
      </w:r>
      <w:proofErr w:type="spellStart"/>
      <w:r w:rsidR="002A7F44" w:rsidRPr="005A33CD">
        <w:rPr>
          <w:rFonts w:ascii="Verdana" w:hAnsi="Verdana"/>
          <w:bCs/>
          <w:sz w:val="20"/>
          <w:szCs w:val="20"/>
        </w:rPr>
        <w:t>Yalcin</w:t>
      </w:r>
      <w:proofErr w:type="spellEnd"/>
      <w:r w:rsidR="00990008" w:rsidRPr="005A33CD">
        <w:rPr>
          <w:rFonts w:ascii="Verdana" w:hAnsi="Verdana"/>
          <w:bCs/>
          <w:sz w:val="20"/>
          <w:szCs w:val="20"/>
        </w:rPr>
        <w:t xml:space="preserve"> ve</w:t>
      </w:r>
      <w:r w:rsidR="002A7F44" w:rsidRPr="005A33CD">
        <w:rPr>
          <w:rFonts w:ascii="Verdana" w:hAnsi="Verdana"/>
          <w:bCs/>
          <w:sz w:val="20"/>
          <w:szCs w:val="20"/>
        </w:rPr>
        <w:t xml:space="preserve"> </w:t>
      </w:r>
      <w:r w:rsidR="00990008" w:rsidRPr="005A33CD">
        <w:rPr>
          <w:rFonts w:ascii="Verdana" w:hAnsi="Verdana"/>
          <w:bCs/>
          <w:sz w:val="20"/>
          <w:szCs w:val="20"/>
        </w:rPr>
        <w:t xml:space="preserve">O. K. </w:t>
      </w:r>
      <w:proofErr w:type="spellStart"/>
      <w:r w:rsidR="002A7F44" w:rsidRPr="005A33CD">
        <w:rPr>
          <w:rFonts w:ascii="Verdana" w:hAnsi="Verdana"/>
          <w:bCs/>
          <w:sz w:val="20"/>
          <w:szCs w:val="20"/>
        </w:rPr>
        <w:t>Baskurt</w:t>
      </w:r>
      <w:proofErr w:type="spellEnd"/>
      <w:r w:rsidR="00990008" w:rsidRPr="005A33CD">
        <w:rPr>
          <w:rFonts w:ascii="Verdana" w:hAnsi="Verdana"/>
          <w:bCs/>
          <w:sz w:val="20"/>
          <w:szCs w:val="20"/>
        </w:rPr>
        <w:t>,</w:t>
      </w:r>
      <w:r w:rsidR="002A7F44" w:rsidRPr="005A33CD">
        <w:rPr>
          <w:rFonts w:ascii="Verdana" w:hAnsi="Verdana"/>
          <w:bCs/>
          <w:sz w:val="20"/>
          <w:szCs w:val="20"/>
        </w:rPr>
        <w:t xml:space="preserve"> </w:t>
      </w:r>
      <w:r w:rsidR="00990008" w:rsidRPr="005A33CD">
        <w:rPr>
          <w:rFonts w:ascii="Verdana" w:hAnsi="Verdana"/>
          <w:bCs/>
          <w:sz w:val="20"/>
          <w:szCs w:val="20"/>
        </w:rPr>
        <w:t>“</w:t>
      </w:r>
      <w:proofErr w:type="spellStart"/>
      <w:r w:rsidR="002A7F44" w:rsidRPr="005A33CD">
        <w:rPr>
          <w:rFonts w:ascii="Verdana" w:hAnsi="Verdana"/>
          <w:sz w:val="20"/>
          <w:szCs w:val="20"/>
        </w:rPr>
        <w:t>Exercise-induced</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oxidative</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stress</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lastRenderedPageBreak/>
        <w:t>leads</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hemolysis</w:t>
      </w:r>
      <w:proofErr w:type="spellEnd"/>
      <w:r w:rsidR="002A7F44" w:rsidRPr="005A33CD">
        <w:rPr>
          <w:rFonts w:ascii="Verdana" w:hAnsi="Verdana"/>
          <w:sz w:val="20"/>
          <w:szCs w:val="20"/>
        </w:rPr>
        <w:t xml:space="preserve"> in </w:t>
      </w:r>
      <w:proofErr w:type="spellStart"/>
      <w:r w:rsidR="002A7F44" w:rsidRPr="005A33CD">
        <w:rPr>
          <w:rFonts w:ascii="Verdana" w:hAnsi="Verdana"/>
          <w:sz w:val="20"/>
          <w:szCs w:val="20"/>
        </w:rPr>
        <w:t>sedentary</w:t>
      </w:r>
      <w:proofErr w:type="spellEnd"/>
      <w:r w:rsidR="002A7F44" w:rsidRPr="005A33CD">
        <w:rPr>
          <w:rFonts w:ascii="Verdana" w:hAnsi="Verdana"/>
          <w:sz w:val="20"/>
          <w:szCs w:val="20"/>
        </w:rPr>
        <w:t xml:space="preserve"> but not </w:t>
      </w:r>
      <w:proofErr w:type="spellStart"/>
      <w:r w:rsidR="002A7F44" w:rsidRPr="005A33CD">
        <w:rPr>
          <w:rFonts w:ascii="Verdana" w:hAnsi="Verdana"/>
          <w:sz w:val="20"/>
          <w:szCs w:val="20"/>
        </w:rPr>
        <w:t>trained</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humans</w:t>
      </w:r>
      <w:proofErr w:type="spellEnd"/>
      <w:r w:rsidR="00990008" w:rsidRPr="005A33CD">
        <w:rPr>
          <w:rFonts w:ascii="Verdana" w:hAnsi="Verdana"/>
          <w:sz w:val="20"/>
          <w:szCs w:val="20"/>
        </w:rPr>
        <w:t>,”</w:t>
      </w:r>
      <w:r w:rsidR="002A7F44" w:rsidRPr="005A33CD">
        <w:rPr>
          <w:rFonts w:ascii="Verdana" w:hAnsi="Verdana"/>
          <w:sz w:val="20"/>
          <w:szCs w:val="20"/>
        </w:rPr>
        <w:t xml:space="preserve"> </w:t>
      </w:r>
      <w:r w:rsidR="002A7F44" w:rsidRPr="005A33CD">
        <w:rPr>
          <w:rFonts w:ascii="Verdana" w:hAnsi="Verdana"/>
          <w:i/>
          <w:sz w:val="20"/>
          <w:szCs w:val="20"/>
        </w:rPr>
        <w:t>J</w:t>
      </w:r>
      <w:r w:rsidR="00990008" w:rsidRPr="005A33CD">
        <w:rPr>
          <w:rFonts w:ascii="Verdana" w:hAnsi="Verdana"/>
          <w:i/>
          <w:sz w:val="20"/>
          <w:szCs w:val="20"/>
        </w:rPr>
        <w:t>.</w:t>
      </w:r>
      <w:r w:rsidR="002A7F44" w:rsidRPr="005A33CD">
        <w:rPr>
          <w:rFonts w:ascii="Verdana" w:hAnsi="Verdana"/>
          <w:i/>
          <w:sz w:val="20"/>
          <w:szCs w:val="20"/>
        </w:rPr>
        <w:t xml:space="preserve"> </w:t>
      </w:r>
      <w:proofErr w:type="spellStart"/>
      <w:r w:rsidR="002A7F44" w:rsidRPr="005A33CD">
        <w:rPr>
          <w:rFonts w:ascii="Verdana" w:hAnsi="Verdana"/>
          <w:i/>
          <w:sz w:val="20"/>
          <w:szCs w:val="20"/>
        </w:rPr>
        <w:t>Appl</w:t>
      </w:r>
      <w:proofErr w:type="spellEnd"/>
      <w:r w:rsidR="00990008" w:rsidRPr="005A33CD">
        <w:rPr>
          <w:rFonts w:ascii="Verdana" w:hAnsi="Verdana"/>
          <w:i/>
          <w:sz w:val="20"/>
          <w:szCs w:val="20"/>
        </w:rPr>
        <w:t>.</w:t>
      </w:r>
      <w:r w:rsidR="002A7F44" w:rsidRPr="005A33CD">
        <w:rPr>
          <w:rFonts w:ascii="Verdana" w:hAnsi="Verdana"/>
          <w:i/>
          <w:sz w:val="20"/>
          <w:szCs w:val="20"/>
        </w:rPr>
        <w:t xml:space="preserve"> </w:t>
      </w:r>
      <w:proofErr w:type="spellStart"/>
      <w:r w:rsidR="002A7F44" w:rsidRPr="005A33CD">
        <w:rPr>
          <w:rFonts w:ascii="Verdana" w:hAnsi="Verdana"/>
          <w:i/>
          <w:sz w:val="20"/>
          <w:szCs w:val="20"/>
        </w:rPr>
        <w:t>Physiol</w:t>
      </w:r>
      <w:proofErr w:type="spellEnd"/>
      <w:r w:rsidR="00990008" w:rsidRPr="005A33CD">
        <w:rPr>
          <w:rFonts w:ascii="Verdana" w:hAnsi="Verdana"/>
          <w:i/>
          <w:sz w:val="20"/>
          <w:szCs w:val="20"/>
        </w:rPr>
        <w:t>.,</w:t>
      </w:r>
      <w:r w:rsidR="00990008" w:rsidRPr="005A33CD">
        <w:rPr>
          <w:rFonts w:ascii="Verdana" w:hAnsi="Verdana"/>
          <w:sz w:val="20"/>
          <w:szCs w:val="20"/>
        </w:rPr>
        <w:t xml:space="preserve"> </w:t>
      </w:r>
      <w:r w:rsidR="00990008" w:rsidRPr="000563F9">
        <w:rPr>
          <w:rFonts w:ascii="Verdana" w:hAnsi="Verdana"/>
          <w:sz w:val="20"/>
          <w:szCs w:val="20"/>
        </w:rPr>
        <w:t>99,</w:t>
      </w:r>
      <w:r w:rsidR="00990008" w:rsidRPr="005A33CD">
        <w:rPr>
          <w:rFonts w:ascii="Verdana" w:hAnsi="Verdana"/>
          <w:sz w:val="20"/>
          <w:szCs w:val="20"/>
        </w:rPr>
        <w:t xml:space="preserve"> 1434-41</w:t>
      </w:r>
      <w:r w:rsidR="002A7F44" w:rsidRPr="005A33CD">
        <w:rPr>
          <w:rFonts w:ascii="Verdana" w:hAnsi="Verdana"/>
          <w:sz w:val="20"/>
          <w:szCs w:val="20"/>
        </w:rPr>
        <w:t xml:space="preserve"> </w:t>
      </w:r>
      <w:r w:rsidR="00990008" w:rsidRPr="005A33CD">
        <w:rPr>
          <w:rFonts w:ascii="Verdana" w:hAnsi="Verdana"/>
          <w:sz w:val="20"/>
          <w:szCs w:val="20"/>
        </w:rPr>
        <w:t>(</w:t>
      </w:r>
      <w:r w:rsidR="002A7F44" w:rsidRPr="005A33CD">
        <w:rPr>
          <w:rFonts w:ascii="Verdana" w:hAnsi="Verdana"/>
          <w:sz w:val="20"/>
          <w:szCs w:val="20"/>
        </w:rPr>
        <w:t>2005</w:t>
      </w:r>
      <w:r w:rsidR="00990008" w:rsidRPr="005A33CD">
        <w:rPr>
          <w:rFonts w:ascii="Verdana" w:hAnsi="Verdana"/>
          <w:sz w:val="20"/>
          <w:szCs w:val="20"/>
        </w:rPr>
        <w:t>)</w:t>
      </w:r>
      <w:r w:rsidR="002A7F44" w:rsidRPr="005A33CD">
        <w:rPr>
          <w:rFonts w:ascii="Verdana" w:hAnsi="Verdana"/>
          <w:sz w:val="20"/>
          <w:szCs w:val="20"/>
        </w:rPr>
        <w:t>.</w:t>
      </w:r>
    </w:p>
    <w:p w14:paraId="35D9A329" w14:textId="77777777" w:rsidR="002A7F44" w:rsidRPr="005A33CD" w:rsidRDefault="0084560B">
      <w:pPr>
        <w:spacing w:before="100" w:beforeAutospacing="1" w:after="100" w:afterAutospacing="1"/>
        <w:jc w:val="both"/>
        <w:rPr>
          <w:rFonts w:ascii="Verdana" w:hAnsi="Verdana"/>
          <w:sz w:val="20"/>
          <w:szCs w:val="20"/>
        </w:rPr>
      </w:pPr>
      <w:r>
        <w:rPr>
          <w:rFonts w:ascii="Verdana" w:hAnsi="Verdana"/>
          <w:b/>
          <w:sz w:val="20"/>
          <w:szCs w:val="20"/>
        </w:rPr>
        <w:t>A</w:t>
      </w:r>
      <w:r w:rsidR="002A7F44" w:rsidRPr="005A33CD">
        <w:rPr>
          <w:rFonts w:ascii="Verdana" w:hAnsi="Verdana"/>
          <w:b/>
          <w:sz w:val="20"/>
          <w:szCs w:val="20"/>
        </w:rPr>
        <w:t>14.</w:t>
      </w:r>
      <w:r w:rsidR="002A7F44" w:rsidRPr="005A33CD">
        <w:rPr>
          <w:rFonts w:ascii="Verdana" w:hAnsi="Verdana"/>
          <w:sz w:val="20"/>
          <w:szCs w:val="20"/>
        </w:rPr>
        <w:t xml:space="preserve"> </w:t>
      </w:r>
      <w:r w:rsidR="002A7F44" w:rsidRPr="005A33CD">
        <w:rPr>
          <w:rFonts w:ascii="Verdana" w:hAnsi="Verdana"/>
          <w:b/>
          <w:bCs/>
          <w:sz w:val="20"/>
          <w:szCs w:val="20"/>
        </w:rPr>
        <w:t>Bor-</w:t>
      </w:r>
      <w:proofErr w:type="spellStart"/>
      <w:r w:rsidR="002A7F44" w:rsidRPr="005A33CD">
        <w:rPr>
          <w:rFonts w:ascii="Verdana" w:hAnsi="Verdana"/>
          <w:b/>
          <w:bCs/>
          <w:sz w:val="20"/>
          <w:szCs w:val="20"/>
        </w:rPr>
        <w:t>Kucukatay</w:t>
      </w:r>
      <w:proofErr w:type="spellEnd"/>
      <w:r w:rsidR="00DC1DD8" w:rsidRPr="005A33CD">
        <w:rPr>
          <w:rFonts w:ascii="Verdana" w:hAnsi="Verdana"/>
          <w:b/>
          <w:bCs/>
          <w:sz w:val="20"/>
          <w:szCs w:val="20"/>
        </w:rPr>
        <w:t>,</w:t>
      </w:r>
      <w:r w:rsidR="002A7F44" w:rsidRPr="005A33CD">
        <w:rPr>
          <w:rFonts w:ascii="Verdana" w:hAnsi="Verdana"/>
          <w:b/>
          <w:bCs/>
          <w:sz w:val="20"/>
          <w:szCs w:val="20"/>
        </w:rPr>
        <w:t xml:space="preserve"> M.,</w:t>
      </w:r>
      <w:r w:rsidR="002A7F44" w:rsidRPr="005A33CD">
        <w:rPr>
          <w:rFonts w:ascii="Verdana" w:hAnsi="Verdana"/>
          <w:bCs/>
          <w:sz w:val="20"/>
          <w:szCs w:val="20"/>
        </w:rPr>
        <w:t xml:space="preserve"> </w:t>
      </w:r>
      <w:r w:rsidR="00DC1DD8" w:rsidRPr="005A33CD">
        <w:rPr>
          <w:rFonts w:ascii="Verdana" w:hAnsi="Verdana"/>
          <w:bCs/>
          <w:sz w:val="20"/>
          <w:szCs w:val="20"/>
        </w:rPr>
        <w:t xml:space="preserve">H. J. </w:t>
      </w:r>
      <w:proofErr w:type="spellStart"/>
      <w:r w:rsidR="002A7F44" w:rsidRPr="005A33CD">
        <w:rPr>
          <w:rFonts w:ascii="Verdana" w:hAnsi="Verdana"/>
          <w:bCs/>
          <w:sz w:val="20"/>
          <w:szCs w:val="20"/>
        </w:rPr>
        <w:t>Meiselman</w:t>
      </w:r>
      <w:proofErr w:type="spellEnd"/>
      <w:r w:rsidR="00DC1DD8" w:rsidRPr="005A33CD">
        <w:rPr>
          <w:rFonts w:ascii="Verdana" w:hAnsi="Verdana"/>
          <w:bCs/>
          <w:sz w:val="20"/>
          <w:szCs w:val="20"/>
        </w:rPr>
        <w:t xml:space="preserve"> ve</w:t>
      </w:r>
      <w:r w:rsidR="002A7F44" w:rsidRPr="005A33CD">
        <w:rPr>
          <w:rFonts w:ascii="Verdana" w:hAnsi="Verdana"/>
          <w:bCs/>
          <w:sz w:val="20"/>
          <w:szCs w:val="20"/>
        </w:rPr>
        <w:t xml:space="preserve"> </w:t>
      </w:r>
      <w:r w:rsidR="00DC1DD8" w:rsidRPr="005A33CD">
        <w:rPr>
          <w:rFonts w:ascii="Verdana" w:hAnsi="Verdana"/>
          <w:bCs/>
          <w:sz w:val="20"/>
          <w:szCs w:val="20"/>
        </w:rPr>
        <w:t xml:space="preserve">O. K. </w:t>
      </w:r>
      <w:proofErr w:type="spellStart"/>
      <w:r w:rsidR="002A7F44" w:rsidRPr="005A33CD">
        <w:rPr>
          <w:rFonts w:ascii="Verdana" w:hAnsi="Verdana"/>
          <w:bCs/>
          <w:sz w:val="20"/>
          <w:szCs w:val="20"/>
        </w:rPr>
        <w:t>Baskurt</w:t>
      </w:r>
      <w:proofErr w:type="spellEnd"/>
      <w:r w:rsidR="00DC1DD8" w:rsidRPr="005A33CD">
        <w:rPr>
          <w:rFonts w:ascii="Verdana" w:hAnsi="Verdana"/>
          <w:bCs/>
          <w:sz w:val="20"/>
          <w:szCs w:val="20"/>
        </w:rPr>
        <w:t>,</w:t>
      </w:r>
      <w:r w:rsidR="002A7F44" w:rsidRPr="005A33CD">
        <w:rPr>
          <w:rFonts w:ascii="Verdana" w:hAnsi="Verdana"/>
          <w:bCs/>
          <w:sz w:val="20"/>
          <w:szCs w:val="20"/>
        </w:rPr>
        <w:t xml:space="preserve"> </w:t>
      </w:r>
      <w:r w:rsidR="00DC1DD8" w:rsidRPr="005A33CD">
        <w:rPr>
          <w:rFonts w:ascii="Verdana" w:hAnsi="Verdana"/>
          <w:bCs/>
          <w:sz w:val="20"/>
          <w:szCs w:val="20"/>
        </w:rPr>
        <w:t>“</w:t>
      </w:r>
      <w:proofErr w:type="spellStart"/>
      <w:r w:rsidR="002A7F44" w:rsidRPr="005A33CD">
        <w:rPr>
          <w:rFonts w:ascii="Verdana" w:hAnsi="Verdana"/>
          <w:sz w:val="20"/>
          <w:szCs w:val="20"/>
        </w:rPr>
        <w:t>Modulation</w:t>
      </w:r>
      <w:proofErr w:type="spellEnd"/>
      <w:r w:rsidR="002A7F44" w:rsidRPr="005A33CD">
        <w:rPr>
          <w:rFonts w:ascii="Verdana" w:hAnsi="Verdana"/>
          <w:sz w:val="20"/>
          <w:szCs w:val="20"/>
        </w:rPr>
        <w:t xml:space="preserve"> of </w:t>
      </w:r>
      <w:proofErr w:type="spellStart"/>
      <w:r w:rsidR="002A7F44" w:rsidRPr="005A33CD">
        <w:rPr>
          <w:rFonts w:ascii="Verdana" w:hAnsi="Verdana"/>
          <w:sz w:val="20"/>
          <w:szCs w:val="20"/>
        </w:rPr>
        <w:t>density-fractionated</w:t>
      </w:r>
      <w:proofErr w:type="spellEnd"/>
      <w:r w:rsidR="002A7F44" w:rsidRPr="005A33CD">
        <w:rPr>
          <w:rFonts w:ascii="Verdana" w:hAnsi="Verdana"/>
          <w:sz w:val="20"/>
          <w:szCs w:val="20"/>
        </w:rPr>
        <w:t xml:space="preserve"> RBC </w:t>
      </w:r>
      <w:proofErr w:type="spellStart"/>
      <w:r w:rsidR="002A7F44" w:rsidRPr="005A33CD">
        <w:rPr>
          <w:rFonts w:ascii="Verdana" w:hAnsi="Verdana"/>
          <w:sz w:val="20"/>
          <w:szCs w:val="20"/>
        </w:rPr>
        <w:t>deformability</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by</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nitric</w:t>
      </w:r>
      <w:proofErr w:type="spellEnd"/>
      <w:r w:rsidR="002A7F44" w:rsidRPr="005A33CD">
        <w:rPr>
          <w:rFonts w:ascii="Verdana" w:hAnsi="Verdana"/>
          <w:sz w:val="20"/>
          <w:szCs w:val="20"/>
        </w:rPr>
        <w:t xml:space="preserve"> </w:t>
      </w:r>
      <w:proofErr w:type="spellStart"/>
      <w:r w:rsidR="002A7F44" w:rsidRPr="005A33CD">
        <w:rPr>
          <w:rFonts w:ascii="Verdana" w:hAnsi="Verdana"/>
          <w:sz w:val="20"/>
          <w:szCs w:val="20"/>
        </w:rPr>
        <w:t>oxide</w:t>
      </w:r>
      <w:proofErr w:type="spellEnd"/>
      <w:r w:rsidR="00DC1DD8" w:rsidRPr="005A33CD">
        <w:rPr>
          <w:rFonts w:ascii="Verdana" w:hAnsi="Verdana"/>
          <w:sz w:val="20"/>
          <w:szCs w:val="20"/>
        </w:rPr>
        <w:t>,”</w:t>
      </w:r>
      <w:r w:rsidR="002A7F44" w:rsidRPr="005A33CD">
        <w:rPr>
          <w:rFonts w:ascii="Verdana" w:hAnsi="Verdana"/>
          <w:sz w:val="20"/>
          <w:szCs w:val="20"/>
        </w:rPr>
        <w:t xml:space="preserve"> </w:t>
      </w:r>
      <w:proofErr w:type="spellStart"/>
      <w:r w:rsidR="002A7F44" w:rsidRPr="005A33CD">
        <w:rPr>
          <w:rFonts w:ascii="Verdana" w:hAnsi="Verdana"/>
          <w:i/>
          <w:sz w:val="20"/>
          <w:szCs w:val="20"/>
        </w:rPr>
        <w:t>Clin</w:t>
      </w:r>
      <w:proofErr w:type="spellEnd"/>
      <w:r w:rsidR="00DC1DD8" w:rsidRPr="005A33CD">
        <w:rPr>
          <w:rFonts w:ascii="Verdana" w:hAnsi="Verdana"/>
          <w:i/>
          <w:sz w:val="20"/>
          <w:szCs w:val="20"/>
        </w:rPr>
        <w:t>.</w:t>
      </w:r>
      <w:r w:rsidR="002A7F44" w:rsidRPr="005A33CD">
        <w:rPr>
          <w:rFonts w:ascii="Verdana" w:hAnsi="Verdana"/>
          <w:i/>
          <w:sz w:val="20"/>
          <w:szCs w:val="20"/>
        </w:rPr>
        <w:t xml:space="preserve"> </w:t>
      </w:r>
      <w:proofErr w:type="spellStart"/>
      <w:r w:rsidR="002A7F44" w:rsidRPr="005A33CD">
        <w:rPr>
          <w:rFonts w:ascii="Verdana" w:hAnsi="Verdana"/>
          <w:i/>
          <w:sz w:val="20"/>
          <w:szCs w:val="20"/>
        </w:rPr>
        <w:t>Hemorheol</w:t>
      </w:r>
      <w:proofErr w:type="spellEnd"/>
      <w:r w:rsidR="00DC1DD8" w:rsidRPr="005A33CD">
        <w:rPr>
          <w:rFonts w:ascii="Verdana" w:hAnsi="Verdana"/>
          <w:i/>
          <w:sz w:val="20"/>
          <w:szCs w:val="20"/>
        </w:rPr>
        <w:t>.</w:t>
      </w:r>
      <w:r w:rsidR="002A7F44" w:rsidRPr="005A33CD">
        <w:rPr>
          <w:rFonts w:ascii="Verdana" w:hAnsi="Verdana"/>
          <w:i/>
          <w:sz w:val="20"/>
          <w:szCs w:val="20"/>
        </w:rPr>
        <w:t xml:space="preserve"> </w:t>
      </w:r>
      <w:proofErr w:type="spellStart"/>
      <w:r w:rsidR="002A7F44" w:rsidRPr="005A33CD">
        <w:rPr>
          <w:rFonts w:ascii="Verdana" w:hAnsi="Verdana"/>
          <w:i/>
          <w:sz w:val="20"/>
          <w:szCs w:val="20"/>
        </w:rPr>
        <w:t>Microcirc</w:t>
      </w:r>
      <w:proofErr w:type="spellEnd"/>
      <w:r w:rsidR="00DC1DD8" w:rsidRPr="005A33CD">
        <w:rPr>
          <w:rFonts w:ascii="Verdana" w:hAnsi="Verdana"/>
          <w:i/>
          <w:sz w:val="20"/>
          <w:szCs w:val="20"/>
        </w:rPr>
        <w:t>.,</w:t>
      </w:r>
      <w:r w:rsidR="00DC1DD8" w:rsidRPr="005A33CD">
        <w:rPr>
          <w:rFonts w:ascii="Verdana" w:hAnsi="Verdana"/>
          <w:sz w:val="20"/>
          <w:szCs w:val="20"/>
        </w:rPr>
        <w:t xml:space="preserve"> </w:t>
      </w:r>
      <w:r w:rsidR="00DC1DD8" w:rsidRPr="000563F9">
        <w:rPr>
          <w:rFonts w:ascii="Verdana" w:hAnsi="Verdana"/>
          <w:sz w:val="20"/>
          <w:szCs w:val="20"/>
        </w:rPr>
        <w:t>33,</w:t>
      </w:r>
      <w:r w:rsidR="00DC1DD8" w:rsidRPr="005A33CD">
        <w:rPr>
          <w:rFonts w:ascii="Verdana" w:hAnsi="Verdana"/>
          <w:sz w:val="20"/>
          <w:szCs w:val="20"/>
        </w:rPr>
        <w:t xml:space="preserve"> 363-7</w:t>
      </w:r>
      <w:r w:rsidR="002A7F44" w:rsidRPr="005A33CD">
        <w:rPr>
          <w:rFonts w:ascii="Verdana" w:hAnsi="Verdana"/>
          <w:sz w:val="20"/>
          <w:szCs w:val="20"/>
        </w:rPr>
        <w:t xml:space="preserve"> </w:t>
      </w:r>
      <w:r w:rsidR="00DC1DD8" w:rsidRPr="005A33CD">
        <w:rPr>
          <w:rFonts w:ascii="Verdana" w:hAnsi="Verdana"/>
          <w:sz w:val="20"/>
          <w:szCs w:val="20"/>
        </w:rPr>
        <w:t>(</w:t>
      </w:r>
      <w:r w:rsidR="002A7F44" w:rsidRPr="005A33CD">
        <w:rPr>
          <w:rFonts w:ascii="Verdana" w:hAnsi="Verdana"/>
          <w:sz w:val="20"/>
          <w:szCs w:val="20"/>
        </w:rPr>
        <w:t>2005</w:t>
      </w:r>
      <w:r w:rsidR="00DC1DD8" w:rsidRPr="005A33CD">
        <w:rPr>
          <w:rFonts w:ascii="Verdana" w:hAnsi="Verdana"/>
          <w:sz w:val="20"/>
          <w:szCs w:val="20"/>
        </w:rPr>
        <w:t>)</w:t>
      </w:r>
      <w:r w:rsidR="002A7F44" w:rsidRPr="005A33CD">
        <w:rPr>
          <w:rFonts w:ascii="Verdana" w:hAnsi="Verdana"/>
          <w:sz w:val="20"/>
          <w:szCs w:val="20"/>
        </w:rPr>
        <w:t>.</w:t>
      </w:r>
    </w:p>
    <w:p w14:paraId="79552399" w14:textId="77777777" w:rsidR="002A7F44" w:rsidRPr="0003199F" w:rsidRDefault="0084560B">
      <w:pPr>
        <w:spacing w:before="100" w:beforeAutospacing="1" w:after="100" w:afterAutospacing="1"/>
        <w:jc w:val="both"/>
        <w:rPr>
          <w:rFonts w:ascii="Verdana" w:hAnsi="Verdana"/>
          <w:bCs/>
          <w:sz w:val="20"/>
          <w:szCs w:val="20"/>
        </w:rPr>
      </w:pPr>
      <w:r w:rsidRPr="0003199F">
        <w:rPr>
          <w:rFonts w:ascii="Verdana" w:hAnsi="Verdana"/>
          <w:b/>
          <w:sz w:val="20"/>
          <w:szCs w:val="20"/>
        </w:rPr>
        <w:t>A</w:t>
      </w:r>
      <w:r w:rsidR="002A7F44" w:rsidRPr="0003199F">
        <w:rPr>
          <w:rFonts w:ascii="Verdana" w:hAnsi="Verdana"/>
          <w:b/>
          <w:sz w:val="20"/>
          <w:szCs w:val="20"/>
        </w:rPr>
        <w:t>15.</w:t>
      </w:r>
      <w:r w:rsidR="002A7F44" w:rsidRPr="0003199F">
        <w:rPr>
          <w:rFonts w:ascii="Verdana" w:hAnsi="Verdana"/>
          <w:sz w:val="20"/>
          <w:szCs w:val="20"/>
        </w:rPr>
        <w:t xml:space="preserve"> </w:t>
      </w:r>
      <w:r w:rsidR="002A7F44" w:rsidRPr="0003199F">
        <w:rPr>
          <w:rFonts w:ascii="Verdana" w:hAnsi="Verdana"/>
          <w:b/>
          <w:bCs/>
          <w:sz w:val="20"/>
          <w:szCs w:val="20"/>
        </w:rPr>
        <w:t>Bor-</w:t>
      </w:r>
      <w:proofErr w:type="spellStart"/>
      <w:r w:rsidR="002A7F44" w:rsidRPr="0003199F">
        <w:rPr>
          <w:rFonts w:ascii="Verdana" w:hAnsi="Verdana"/>
          <w:b/>
          <w:bCs/>
          <w:sz w:val="20"/>
          <w:szCs w:val="20"/>
        </w:rPr>
        <w:t>Kucukatay</w:t>
      </w:r>
      <w:proofErr w:type="spellEnd"/>
      <w:r w:rsidR="00DC1DD8" w:rsidRPr="0003199F">
        <w:rPr>
          <w:rFonts w:ascii="Verdana" w:hAnsi="Verdana"/>
          <w:b/>
          <w:bCs/>
          <w:sz w:val="20"/>
          <w:szCs w:val="20"/>
        </w:rPr>
        <w:t>,</w:t>
      </w:r>
      <w:r w:rsidR="002A7F44" w:rsidRPr="0003199F">
        <w:rPr>
          <w:rFonts w:ascii="Verdana" w:hAnsi="Verdana"/>
          <w:b/>
          <w:bCs/>
          <w:sz w:val="20"/>
          <w:szCs w:val="20"/>
        </w:rPr>
        <w:t xml:space="preserve"> M.,</w:t>
      </w:r>
      <w:r w:rsidR="002A7F44" w:rsidRPr="0003199F">
        <w:rPr>
          <w:rFonts w:ascii="Verdana" w:hAnsi="Verdana"/>
          <w:bCs/>
          <w:sz w:val="20"/>
          <w:szCs w:val="20"/>
        </w:rPr>
        <w:t xml:space="preserve"> S. Turgut, G. </w:t>
      </w:r>
      <w:proofErr w:type="spellStart"/>
      <w:r w:rsidR="002A7F44" w:rsidRPr="0003199F">
        <w:rPr>
          <w:rFonts w:ascii="Verdana" w:hAnsi="Verdana"/>
          <w:bCs/>
          <w:sz w:val="20"/>
          <w:szCs w:val="20"/>
        </w:rPr>
        <w:t>Emmungil</w:t>
      </w:r>
      <w:proofErr w:type="spellEnd"/>
      <w:r w:rsidR="002A7F44" w:rsidRPr="0003199F">
        <w:rPr>
          <w:rFonts w:ascii="Verdana" w:hAnsi="Verdana"/>
          <w:bCs/>
          <w:sz w:val="20"/>
          <w:szCs w:val="20"/>
        </w:rPr>
        <w:t xml:space="preserve">, G. Turgut ve V. </w:t>
      </w:r>
      <w:proofErr w:type="spellStart"/>
      <w:r w:rsidR="002A7F44" w:rsidRPr="0003199F">
        <w:rPr>
          <w:rFonts w:ascii="Verdana" w:hAnsi="Verdana"/>
          <w:bCs/>
          <w:sz w:val="20"/>
          <w:szCs w:val="20"/>
        </w:rPr>
        <w:t>Kucukatay</w:t>
      </w:r>
      <w:proofErr w:type="spellEnd"/>
      <w:r w:rsidR="002A7F44" w:rsidRPr="0003199F">
        <w:rPr>
          <w:rFonts w:ascii="Verdana" w:hAnsi="Verdana"/>
          <w:bCs/>
          <w:sz w:val="20"/>
          <w:szCs w:val="20"/>
        </w:rPr>
        <w:t>, “</w:t>
      </w:r>
      <w:proofErr w:type="spellStart"/>
      <w:r w:rsidR="002A7F44" w:rsidRPr="0003199F">
        <w:rPr>
          <w:rFonts w:ascii="Verdana" w:hAnsi="Verdana"/>
          <w:bCs/>
          <w:sz w:val="20"/>
          <w:szCs w:val="20"/>
        </w:rPr>
        <w:t>Increased</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deformability</w:t>
      </w:r>
      <w:proofErr w:type="spellEnd"/>
      <w:r w:rsidR="002A7F44" w:rsidRPr="0003199F">
        <w:rPr>
          <w:rFonts w:ascii="Verdana" w:hAnsi="Verdana"/>
          <w:bCs/>
          <w:sz w:val="20"/>
          <w:szCs w:val="20"/>
        </w:rPr>
        <w:t xml:space="preserve"> of </w:t>
      </w:r>
      <w:proofErr w:type="spellStart"/>
      <w:r w:rsidR="002A7F44" w:rsidRPr="0003199F">
        <w:rPr>
          <w:rFonts w:ascii="Verdana" w:hAnsi="Verdana"/>
          <w:bCs/>
          <w:sz w:val="20"/>
          <w:szCs w:val="20"/>
        </w:rPr>
        <w:t>red</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blood</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cells</w:t>
      </w:r>
      <w:proofErr w:type="spellEnd"/>
      <w:r w:rsidR="002A7F44" w:rsidRPr="0003199F">
        <w:rPr>
          <w:rFonts w:ascii="Verdana" w:hAnsi="Verdana"/>
          <w:bCs/>
          <w:sz w:val="20"/>
          <w:szCs w:val="20"/>
        </w:rPr>
        <w:t xml:space="preserve"> is </w:t>
      </w:r>
      <w:proofErr w:type="spellStart"/>
      <w:r w:rsidR="002A7F44" w:rsidRPr="0003199F">
        <w:rPr>
          <w:rFonts w:ascii="Verdana" w:hAnsi="Verdana"/>
          <w:bCs/>
          <w:sz w:val="20"/>
          <w:szCs w:val="20"/>
        </w:rPr>
        <w:t>associated</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with</w:t>
      </w:r>
      <w:proofErr w:type="spellEnd"/>
      <w:r w:rsidR="002A7F44" w:rsidRPr="0003199F">
        <w:rPr>
          <w:rFonts w:ascii="Verdana" w:hAnsi="Verdana"/>
          <w:bCs/>
          <w:sz w:val="20"/>
          <w:szCs w:val="20"/>
        </w:rPr>
        <w:t xml:space="preserve"> a </w:t>
      </w:r>
      <w:proofErr w:type="spellStart"/>
      <w:r w:rsidR="002A7F44" w:rsidRPr="0003199F">
        <w:rPr>
          <w:rFonts w:ascii="Verdana" w:hAnsi="Verdana"/>
          <w:bCs/>
          <w:sz w:val="20"/>
          <w:szCs w:val="20"/>
        </w:rPr>
        <w:t>deletion</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polymorphism</w:t>
      </w:r>
      <w:proofErr w:type="spellEnd"/>
      <w:r w:rsidR="002A7F44" w:rsidRPr="0003199F">
        <w:rPr>
          <w:rFonts w:ascii="Verdana" w:hAnsi="Verdana"/>
          <w:bCs/>
          <w:sz w:val="20"/>
          <w:szCs w:val="20"/>
        </w:rPr>
        <w:t xml:space="preserve"> of </w:t>
      </w:r>
      <w:proofErr w:type="spellStart"/>
      <w:r w:rsidR="002A7F44" w:rsidRPr="0003199F">
        <w:rPr>
          <w:rFonts w:ascii="Verdana" w:hAnsi="Verdana"/>
          <w:bCs/>
          <w:sz w:val="20"/>
          <w:szCs w:val="20"/>
        </w:rPr>
        <w:t>the</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angiotensin-converting</w:t>
      </w:r>
      <w:proofErr w:type="spellEnd"/>
      <w:r w:rsidR="002A7F44" w:rsidRPr="0003199F">
        <w:rPr>
          <w:rFonts w:ascii="Verdana" w:hAnsi="Verdana"/>
          <w:bCs/>
          <w:sz w:val="20"/>
          <w:szCs w:val="20"/>
        </w:rPr>
        <w:t xml:space="preserve"> </w:t>
      </w:r>
      <w:proofErr w:type="spellStart"/>
      <w:r w:rsidR="002A7F44" w:rsidRPr="0003199F">
        <w:rPr>
          <w:rFonts w:ascii="Verdana" w:hAnsi="Verdana"/>
          <w:bCs/>
          <w:sz w:val="20"/>
          <w:szCs w:val="20"/>
        </w:rPr>
        <w:t>enzyme</w:t>
      </w:r>
      <w:proofErr w:type="spellEnd"/>
      <w:r w:rsidR="002A7F44" w:rsidRPr="0003199F">
        <w:rPr>
          <w:rFonts w:ascii="Verdana" w:hAnsi="Verdana"/>
          <w:bCs/>
          <w:sz w:val="20"/>
          <w:szCs w:val="20"/>
        </w:rPr>
        <w:t xml:space="preserve"> gene”, </w:t>
      </w:r>
      <w:proofErr w:type="spellStart"/>
      <w:r w:rsidR="002A7F44" w:rsidRPr="0003199F">
        <w:rPr>
          <w:rFonts w:ascii="Verdana" w:hAnsi="Verdana"/>
          <w:bCs/>
          <w:i/>
          <w:sz w:val="20"/>
          <w:szCs w:val="20"/>
        </w:rPr>
        <w:t>Tohoku</w:t>
      </w:r>
      <w:proofErr w:type="spellEnd"/>
      <w:r w:rsidR="002A7F44" w:rsidRPr="0003199F">
        <w:rPr>
          <w:rFonts w:ascii="Verdana" w:hAnsi="Verdana"/>
          <w:bCs/>
          <w:i/>
          <w:sz w:val="20"/>
          <w:szCs w:val="20"/>
        </w:rPr>
        <w:t xml:space="preserve"> J. </w:t>
      </w:r>
      <w:proofErr w:type="spellStart"/>
      <w:r w:rsidR="002A7F44" w:rsidRPr="0003199F">
        <w:rPr>
          <w:rFonts w:ascii="Verdana" w:hAnsi="Verdana"/>
          <w:bCs/>
          <w:i/>
          <w:sz w:val="20"/>
          <w:szCs w:val="20"/>
        </w:rPr>
        <w:t>Exp</w:t>
      </w:r>
      <w:proofErr w:type="spellEnd"/>
      <w:r w:rsidR="002A7F44" w:rsidRPr="0003199F">
        <w:rPr>
          <w:rFonts w:ascii="Verdana" w:hAnsi="Verdana"/>
          <w:bCs/>
          <w:i/>
          <w:sz w:val="20"/>
          <w:szCs w:val="20"/>
        </w:rPr>
        <w:t xml:space="preserve">. </w:t>
      </w:r>
      <w:proofErr w:type="spellStart"/>
      <w:r w:rsidR="002A7F44" w:rsidRPr="0003199F">
        <w:rPr>
          <w:rFonts w:ascii="Verdana" w:hAnsi="Verdana"/>
          <w:bCs/>
          <w:i/>
          <w:sz w:val="20"/>
          <w:szCs w:val="20"/>
        </w:rPr>
        <w:t>Med</w:t>
      </w:r>
      <w:proofErr w:type="spellEnd"/>
      <w:r w:rsidR="002A7F44" w:rsidRPr="0003199F">
        <w:rPr>
          <w:rFonts w:ascii="Verdana" w:hAnsi="Verdana"/>
          <w:bCs/>
          <w:i/>
          <w:sz w:val="20"/>
          <w:szCs w:val="20"/>
        </w:rPr>
        <w:t>.,</w:t>
      </w:r>
      <w:r w:rsidR="002A7F44" w:rsidRPr="0003199F">
        <w:rPr>
          <w:rFonts w:ascii="Verdana" w:hAnsi="Verdana"/>
          <w:bCs/>
          <w:sz w:val="20"/>
          <w:szCs w:val="20"/>
        </w:rPr>
        <w:t xml:space="preserve"> </w:t>
      </w:r>
      <w:r w:rsidR="002A7F44" w:rsidRPr="00BF5509">
        <w:rPr>
          <w:rFonts w:ascii="Verdana" w:hAnsi="Verdana"/>
          <w:bCs/>
          <w:sz w:val="20"/>
          <w:szCs w:val="20"/>
        </w:rPr>
        <w:t>208,</w:t>
      </w:r>
      <w:r w:rsidR="002A7F44" w:rsidRPr="0003199F">
        <w:rPr>
          <w:rFonts w:ascii="Verdana" w:hAnsi="Verdana"/>
          <w:bCs/>
          <w:sz w:val="20"/>
          <w:szCs w:val="20"/>
        </w:rPr>
        <w:t xml:space="preserve"> </w:t>
      </w:r>
      <w:r w:rsidR="006C5C22" w:rsidRPr="0003199F">
        <w:rPr>
          <w:rFonts w:ascii="Verdana" w:hAnsi="Verdana"/>
          <w:bCs/>
          <w:sz w:val="20"/>
          <w:szCs w:val="20"/>
        </w:rPr>
        <w:t>147-55 (2006).</w:t>
      </w:r>
    </w:p>
    <w:p w14:paraId="52439E44" w14:textId="77777777" w:rsidR="00523746" w:rsidRPr="0003199F" w:rsidRDefault="00523746" w:rsidP="00523746">
      <w:pPr>
        <w:spacing w:before="100" w:beforeAutospacing="1" w:after="100" w:afterAutospacing="1"/>
        <w:jc w:val="both"/>
        <w:rPr>
          <w:rFonts w:ascii="Verdana" w:hAnsi="Verdana"/>
          <w:sz w:val="20"/>
          <w:szCs w:val="20"/>
        </w:rPr>
      </w:pPr>
      <w:r w:rsidRPr="0003199F">
        <w:rPr>
          <w:rFonts w:ascii="Verdana" w:hAnsi="Verdana"/>
          <w:b/>
          <w:bCs/>
          <w:sz w:val="20"/>
          <w:szCs w:val="20"/>
        </w:rPr>
        <w:t>A</w:t>
      </w:r>
      <w:r>
        <w:rPr>
          <w:rFonts w:ascii="Verdana" w:hAnsi="Verdana"/>
          <w:b/>
          <w:bCs/>
          <w:sz w:val="20"/>
          <w:szCs w:val="20"/>
        </w:rPr>
        <w:t>16</w:t>
      </w:r>
      <w:r w:rsidRPr="0003199F">
        <w:rPr>
          <w:rFonts w:ascii="Verdana" w:hAnsi="Verdana"/>
          <w:b/>
          <w:bCs/>
          <w:sz w:val="20"/>
          <w:szCs w:val="20"/>
        </w:rPr>
        <w:t>.</w:t>
      </w:r>
      <w:r w:rsidRPr="0003199F">
        <w:rPr>
          <w:rFonts w:ascii="Verdana" w:hAnsi="Verdana"/>
          <w:bCs/>
          <w:sz w:val="20"/>
          <w:szCs w:val="20"/>
        </w:rPr>
        <w:t xml:space="preserve"> Turgut, S., </w:t>
      </w:r>
      <w:r w:rsidRPr="0003199F">
        <w:rPr>
          <w:rFonts w:ascii="Verdana" w:hAnsi="Verdana"/>
          <w:b/>
          <w:bCs/>
          <w:noProof/>
          <w:sz w:val="20"/>
          <w:szCs w:val="20"/>
        </w:rPr>
        <w:t>M. Bor-Kucukatay</w:t>
      </w:r>
      <w:r w:rsidRPr="0003199F">
        <w:rPr>
          <w:rFonts w:ascii="Verdana" w:hAnsi="Verdana"/>
          <w:b/>
          <w:bCs/>
          <w:sz w:val="20"/>
          <w:szCs w:val="20"/>
        </w:rPr>
        <w:t xml:space="preserve">, </w:t>
      </w:r>
      <w:r w:rsidRPr="0003199F">
        <w:rPr>
          <w:rFonts w:ascii="Verdana" w:hAnsi="Verdana"/>
          <w:bCs/>
          <w:sz w:val="20"/>
          <w:szCs w:val="20"/>
        </w:rPr>
        <w:t xml:space="preserve">G. </w:t>
      </w:r>
      <w:proofErr w:type="spellStart"/>
      <w:r w:rsidRPr="0003199F">
        <w:rPr>
          <w:rFonts w:ascii="Verdana" w:hAnsi="Verdana"/>
          <w:bCs/>
          <w:sz w:val="20"/>
          <w:szCs w:val="20"/>
        </w:rPr>
        <w:t>Emmungil</w:t>
      </w:r>
      <w:proofErr w:type="spellEnd"/>
      <w:r w:rsidRPr="0003199F">
        <w:rPr>
          <w:rFonts w:ascii="Verdana" w:hAnsi="Verdana"/>
          <w:bCs/>
          <w:sz w:val="20"/>
          <w:szCs w:val="20"/>
        </w:rPr>
        <w:t>, P. Atsak ve G. Turgut, “</w:t>
      </w:r>
      <w:proofErr w:type="spellStart"/>
      <w:r w:rsidRPr="0003199F">
        <w:rPr>
          <w:rFonts w:ascii="Verdana" w:hAnsi="Verdana"/>
          <w:bCs/>
          <w:sz w:val="20"/>
          <w:szCs w:val="20"/>
        </w:rPr>
        <w:t>The</w:t>
      </w:r>
      <w:proofErr w:type="spellEnd"/>
      <w:r w:rsidRPr="0003199F">
        <w:rPr>
          <w:rFonts w:ascii="Verdana" w:hAnsi="Verdana"/>
          <w:bCs/>
          <w:sz w:val="20"/>
          <w:szCs w:val="20"/>
        </w:rPr>
        <w:t xml:space="preserve"> </w:t>
      </w:r>
      <w:proofErr w:type="spellStart"/>
      <w:r w:rsidRPr="0003199F">
        <w:rPr>
          <w:rFonts w:ascii="Verdana" w:hAnsi="Verdana"/>
          <w:bCs/>
          <w:sz w:val="20"/>
          <w:szCs w:val="20"/>
        </w:rPr>
        <w:t>effects</w:t>
      </w:r>
      <w:proofErr w:type="spellEnd"/>
      <w:r w:rsidRPr="0003199F">
        <w:rPr>
          <w:rFonts w:ascii="Verdana" w:hAnsi="Verdana"/>
          <w:bCs/>
          <w:sz w:val="20"/>
          <w:szCs w:val="20"/>
        </w:rPr>
        <w:t xml:space="preserve"> of </w:t>
      </w:r>
      <w:proofErr w:type="spellStart"/>
      <w:r w:rsidRPr="0003199F">
        <w:rPr>
          <w:rFonts w:ascii="Verdana" w:hAnsi="Verdana"/>
          <w:bCs/>
          <w:sz w:val="20"/>
          <w:szCs w:val="20"/>
        </w:rPr>
        <w:t>low</w:t>
      </w:r>
      <w:proofErr w:type="spellEnd"/>
      <w:r w:rsidRPr="0003199F">
        <w:rPr>
          <w:rFonts w:ascii="Verdana" w:hAnsi="Verdana"/>
          <w:bCs/>
          <w:sz w:val="20"/>
          <w:szCs w:val="20"/>
        </w:rPr>
        <w:t xml:space="preserve"> </w:t>
      </w:r>
      <w:proofErr w:type="spellStart"/>
      <w:r w:rsidRPr="0003199F">
        <w:rPr>
          <w:rFonts w:ascii="Verdana" w:hAnsi="Verdana"/>
          <w:bCs/>
          <w:sz w:val="20"/>
          <w:szCs w:val="20"/>
        </w:rPr>
        <w:t>dose</w:t>
      </w:r>
      <w:proofErr w:type="spellEnd"/>
      <w:r w:rsidRPr="0003199F">
        <w:rPr>
          <w:rFonts w:ascii="Verdana" w:hAnsi="Verdana"/>
          <w:bCs/>
          <w:sz w:val="20"/>
          <w:szCs w:val="20"/>
        </w:rPr>
        <w:t xml:space="preserve"> </w:t>
      </w:r>
      <w:proofErr w:type="spellStart"/>
      <w:r w:rsidRPr="0003199F">
        <w:rPr>
          <w:rFonts w:ascii="Verdana" w:hAnsi="Verdana"/>
          <w:bCs/>
          <w:sz w:val="20"/>
          <w:szCs w:val="20"/>
        </w:rPr>
        <w:t>aluminum</w:t>
      </w:r>
      <w:proofErr w:type="spellEnd"/>
      <w:r w:rsidRPr="0003199F">
        <w:rPr>
          <w:rFonts w:ascii="Verdana" w:hAnsi="Verdana"/>
          <w:bCs/>
          <w:sz w:val="20"/>
          <w:szCs w:val="20"/>
        </w:rPr>
        <w:t xml:space="preserve"> on </w:t>
      </w:r>
      <w:proofErr w:type="spellStart"/>
      <w:r w:rsidRPr="0003199F">
        <w:rPr>
          <w:rFonts w:ascii="Verdana" w:hAnsi="Verdana"/>
          <w:bCs/>
          <w:sz w:val="20"/>
          <w:szCs w:val="20"/>
        </w:rPr>
        <w:t>hemorheological</w:t>
      </w:r>
      <w:proofErr w:type="spellEnd"/>
      <w:r w:rsidRPr="0003199F">
        <w:rPr>
          <w:rFonts w:ascii="Verdana" w:hAnsi="Verdana"/>
          <w:bCs/>
          <w:sz w:val="20"/>
          <w:szCs w:val="20"/>
        </w:rPr>
        <w:t xml:space="preserve"> </w:t>
      </w:r>
      <w:proofErr w:type="spellStart"/>
      <w:r w:rsidRPr="0003199F">
        <w:rPr>
          <w:rFonts w:ascii="Verdana" w:hAnsi="Verdana"/>
          <w:bCs/>
          <w:sz w:val="20"/>
          <w:szCs w:val="20"/>
        </w:rPr>
        <w:t>and</w:t>
      </w:r>
      <w:proofErr w:type="spellEnd"/>
      <w:r w:rsidRPr="0003199F">
        <w:rPr>
          <w:rFonts w:ascii="Verdana" w:hAnsi="Verdana"/>
          <w:bCs/>
          <w:sz w:val="20"/>
          <w:szCs w:val="20"/>
        </w:rPr>
        <w:t xml:space="preserve"> </w:t>
      </w:r>
      <w:proofErr w:type="spellStart"/>
      <w:r w:rsidRPr="0003199F">
        <w:rPr>
          <w:rFonts w:ascii="Verdana" w:hAnsi="Verdana"/>
          <w:bCs/>
          <w:sz w:val="20"/>
          <w:szCs w:val="20"/>
        </w:rPr>
        <w:t>hematological</w:t>
      </w:r>
      <w:proofErr w:type="spellEnd"/>
      <w:r w:rsidRPr="0003199F">
        <w:rPr>
          <w:rFonts w:ascii="Verdana" w:hAnsi="Verdana"/>
          <w:bCs/>
          <w:sz w:val="20"/>
          <w:szCs w:val="20"/>
        </w:rPr>
        <w:t xml:space="preserve"> </w:t>
      </w:r>
      <w:proofErr w:type="spellStart"/>
      <w:r w:rsidRPr="0003199F">
        <w:rPr>
          <w:rFonts w:ascii="Verdana" w:hAnsi="Verdana"/>
          <w:bCs/>
          <w:sz w:val="20"/>
          <w:szCs w:val="20"/>
        </w:rPr>
        <w:t>parameters</w:t>
      </w:r>
      <w:proofErr w:type="spellEnd"/>
      <w:r w:rsidRPr="0003199F">
        <w:rPr>
          <w:rFonts w:ascii="Verdana" w:hAnsi="Verdana"/>
          <w:bCs/>
          <w:sz w:val="20"/>
          <w:szCs w:val="20"/>
        </w:rPr>
        <w:t xml:space="preserve"> in </w:t>
      </w:r>
      <w:proofErr w:type="spellStart"/>
      <w:r w:rsidRPr="0003199F">
        <w:rPr>
          <w:rFonts w:ascii="Verdana" w:hAnsi="Verdana"/>
          <w:bCs/>
          <w:sz w:val="20"/>
          <w:szCs w:val="20"/>
        </w:rPr>
        <w:t>rats</w:t>
      </w:r>
      <w:proofErr w:type="spellEnd"/>
      <w:r w:rsidRPr="0003199F">
        <w:rPr>
          <w:rFonts w:ascii="Verdana" w:hAnsi="Verdana"/>
          <w:bCs/>
          <w:sz w:val="20"/>
          <w:szCs w:val="20"/>
        </w:rPr>
        <w:t xml:space="preserve">”, </w:t>
      </w:r>
      <w:proofErr w:type="spellStart"/>
      <w:r w:rsidRPr="0003199F">
        <w:rPr>
          <w:rFonts w:ascii="Verdana" w:hAnsi="Verdana"/>
          <w:i/>
          <w:sz w:val="20"/>
          <w:szCs w:val="20"/>
        </w:rPr>
        <w:t>Arch</w:t>
      </w:r>
      <w:proofErr w:type="spellEnd"/>
      <w:r w:rsidRPr="0003199F">
        <w:rPr>
          <w:rFonts w:ascii="Verdana" w:hAnsi="Verdana"/>
          <w:i/>
          <w:sz w:val="20"/>
          <w:szCs w:val="20"/>
        </w:rPr>
        <w:t xml:space="preserve">. </w:t>
      </w:r>
      <w:proofErr w:type="spellStart"/>
      <w:r w:rsidRPr="0003199F">
        <w:rPr>
          <w:rFonts w:ascii="Verdana" w:hAnsi="Verdana"/>
          <w:i/>
          <w:sz w:val="20"/>
          <w:szCs w:val="20"/>
        </w:rPr>
        <w:t>Toxicol</w:t>
      </w:r>
      <w:proofErr w:type="spellEnd"/>
      <w:r w:rsidRPr="0003199F">
        <w:rPr>
          <w:rFonts w:ascii="Verdana" w:hAnsi="Verdana"/>
          <w:i/>
          <w:sz w:val="20"/>
          <w:szCs w:val="20"/>
        </w:rPr>
        <w:t xml:space="preserve">., </w:t>
      </w:r>
      <w:r w:rsidRPr="003064AF">
        <w:rPr>
          <w:rFonts w:ascii="Verdana" w:hAnsi="Verdana"/>
          <w:sz w:val="20"/>
          <w:szCs w:val="20"/>
        </w:rPr>
        <w:t>81,</w:t>
      </w:r>
      <w:r w:rsidRPr="0003199F">
        <w:rPr>
          <w:rFonts w:ascii="Verdana" w:hAnsi="Verdana"/>
          <w:b/>
          <w:sz w:val="20"/>
          <w:szCs w:val="20"/>
        </w:rPr>
        <w:t xml:space="preserve"> </w:t>
      </w:r>
      <w:r w:rsidRPr="0003199F">
        <w:rPr>
          <w:rFonts w:ascii="Verdana" w:hAnsi="Verdana"/>
          <w:sz w:val="20"/>
          <w:szCs w:val="20"/>
        </w:rPr>
        <w:t>11-7 (2007).</w:t>
      </w:r>
    </w:p>
    <w:p w14:paraId="071B6FF2" w14:textId="77777777" w:rsidR="0012475B" w:rsidRPr="0003199F" w:rsidRDefault="0084560B">
      <w:pPr>
        <w:spacing w:before="100" w:beforeAutospacing="1" w:after="100" w:afterAutospacing="1"/>
        <w:jc w:val="both"/>
        <w:rPr>
          <w:rFonts w:ascii="Verdana" w:hAnsi="Verdana"/>
          <w:bCs/>
          <w:sz w:val="20"/>
          <w:szCs w:val="20"/>
        </w:rPr>
      </w:pPr>
      <w:r w:rsidRPr="0003199F">
        <w:rPr>
          <w:rFonts w:ascii="Verdana" w:hAnsi="Verdana"/>
          <w:b/>
          <w:bCs/>
          <w:sz w:val="20"/>
          <w:szCs w:val="20"/>
        </w:rPr>
        <w:t>A</w:t>
      </w:r>
      <w:r w:rsidR="00523746">
        <w:rPr>
          <w:rFonts w:ascii="Verdana" w:hAnsi="Verdana"/>
          <w:b/>
          <w:bCs/>
          <w:sz w:val="20"/>
          <w:szCs w:val="20"/>
        </w:rPr>
        <w:t>17</w:t>
      </w:r>
      <w:r w:rsidR="0012475B" w:rsidRPr="0003199F">
        <w:rPr>
          <w:rFonts w:ascii="Verdana" w:hAnsi="Verdana"/>
          <w:b/>
          <w:bCs/>
          <w:sz w:val="20"/>
          <w:szCs w:val="20"/>
        </w:rPr>
        <w:t xml:space="preserve">. </w:t>
      </w:r>
      <w:proofErr w:type="spellStart"/>
      <w:r w:rsidR="00BC5685" w:rsidRPr="0003199F">
        <w:rPr>
          <w:rFonts w:ascii="Verdana" w:hAnsi="Verdana"/>
          <w:bCs/>
          <w:sz w:val="20"/>
          <w:szCs w:val="20"/>
        </w:rPr>
        <w:t>Adiguzel</w:t>
      </w:r>
      <w:proofErr w:type="spellEnd"/>
      <w:r w:rsidR="00BC5685" w:rsidRPr="0003199F">
        <w:rPr>
          <w:rFonts w:ascii="Verdana" w:hAnsi="Verdana"/>
          <w:bCs/>
          <w:sz w:val="20"/>
          <w:szCs w:val="20"/>
        </w:rPr>
        <w:t xml:space="preserve">, E., V. </w:t>
      </w:r>
      <w:proofErr w:type="spellStart"/>
      <w:r w:rsidR="00BC5685" w:rsidRPr="0003199F">
        <w:rPr>
          <w:rFonts w:ascii="Verdana" w:hAnsi="Verdana"/>
          <w:bCs/>
          <w:sz w:val="20"/>
          <w:szCs w:val="20"/>
        </w:rPr>
        <w:t>Kucukatay</w:t>
      </w:r>
      <w:proofErr w:type="spellEnd"/>
      <w:r w:rsidR="00BC5685" w:rsidRPr="0003199F">
        <w:rPr>
          <w:rFonts w:ascii="Verdana" w:hAnsi="Verdana"/>
          <w:bCs/>
          <w:sz w:val="20"/>
          <w:szCs w:val="20"/>
        </w:rPr>
        <w:t xml:space="preserve">, G. Erken, N. </w:t>
      </w:r>
      <w:proofErr w:type="spellStart"/>
      <w:r w:rsidR="00BC5685" w:rsidRPr="0003199F">
        <w:rPr>
          <w:rFonts w:ascii="Verdana" w:hAnsi="Verdana"/>
          <w:bCs/>
          <w:sz w:val="20"/>
          <w:szCs w:val="20"/>
        </w:rPr>
        <w:t>Yonguc</w:t>
      </w:r>
      <w:proofErr w:type="spellEnd"/>
      <w:r w:rsidR="00BC5685" w:rsidRPr="0003199F">
        <w:rPr>
          <w:rFonts w:ascii="Verdana" w:hAnsi="Verdana"/>
          <w:bCs/>
          <w:sz w:val="20"/>
          <w:szCs w:val="20"/>
        </w:rPr>
        <w:t xml:space="preserve"> ve </w:t>
      </w:r>
      <w:r w:rsidR="00BC5685" w:rsidRPr="0003199F">
        <w:rPr>
          <w:rFonts w:ascii="Verdana" w:hAnsi="Verdana"/>
          <w:b/>
          <w:bCs/>
          <w:noProof/>
          <w:sz w:val="20"/>
          <w:szCs w:val="20"/>
        </w:rPr>
        <w:t>M. Bor-Kucukatay, “</w:t>
      </w:r>
      <w:proofErr w:type="spellStart"/>
      <w:r w:rsidR="00F4313F" w:rsidRPr="0003199F">
        <w:rPr>
          <w:rFonts w:ascii="Verdana" w:hAnsi="Verdana"/>
          <w:sz w:val="20"/>
          <w:szCs w:val="20"/>
        </w:rPr>
        <w:t>Effect</w:t>
      </w:r>
      <w:proofErr w:type="spellEnd"/>
      <w:r w:rsidR="00F4313F" w:rsidRPr="0003199F">
        <w:rPr>
          <w:rFonts w:ascii="Verdana" w:hAnsi="Verdana"/>
          <w:sz w:val="20"/>
          <w:szCs w:val="20"/>
        </w:rPr>
        <w:t xml:space="preserve"> of </w:t>
      </w:r>
      <w:proofErr w:type="spellStart"/>
      <w:r w:rsidR="00F4313F" w:rsidRPr="0003199F">
        <w:rPr>
          <w:rFonts w:ascii="Verdana" w:hAnsi="Verdana"/>
          <w:sz w:val="20"/>
          <w:szCs w:val="20"/>
        </w:rPr>
        <w:t>penicillin</w:t>
      </w:r>
      <w:proofErr w:type="spellEnd"/>
      <w:r w:rsidR="00F4313F" w:rsidRPr="0003199F">
        <w:rPr>
          <w:rFonts w:ascii="Verdana" w:hAnsi="Verdana"/>
          <w:sz w:val="20"/>
          <w:szCs w:val="20"/>
        </w:rPr>
        <w:t xml:space="preserve"> G-</w:t>
      </w:r>
      <w:proofErr w:type="spellStart"/>
      <w:r w:rsidR="00F4313F" w:rsidRPr="0003199F">
        <w:rPr>
          <w:rFonts w:ascii="Verdana" w:hAnsi="Verdana"/>
          <w:sz w:val="20"/>
          <w:szCs w:val="20"/>
        </w:rPr>
        <w:t>induced</w:t>
      </w:r>
      <w:proofErr w:type="spellEnd"/>
      <w:r w:rsidR="00F4313F" w:rsidRPr="0003199F">
        <w:rPr>
          <w:rFonts w:ascii="Verdana" w:hAnsi="Verdana"/>
          <w:sz w:val="20"/>
          <w:szCs w:val="20"/>
        </w:rPr>
        <w:t xml:space="preserve"> </w:t>
      </w:r>
      <w:proofErr w:type="spellStart"/>
      <w:r w:rsidR="00F4313F" w:rsidRPr="0003199F">
        <w:rPr>
          <w:rFonts w:ascii="Verdana" w:hAnsi="Verdana"/>
          <w:sz w:val="20"/>
          <w:szCs w:val="20"/>
        </w:rPr>
        <w:t>epileptic</w:t>
      </w:r>
      <w:proofErr w:type="spellEnd"/>
      <w:r w:rsidR="00F4313F" w:rsidRPr="0003199F">
        <w:rPr>
          <w:rFonts w:ascii="Verdana" w:hAnsi="Verdana"/>
          <w:sz w:val="20"/>
          <w:szCs w:val="20"/>
        </w:rPr>
        <w:t xml:space="preserve"> </w:t>
      </w:r>
      <w:proofErr w:type="spellStart"/>
      <w:r w:rsidR="00F4313F" w:rsidRPr="0003199F">
        <w:rPr>
          <w:rFonts w:ascii="Verdana" w:hAnsi="Verdana"/>
          <w:sz w:val="20"/>
          <w:szCs w:val="20"/>
        </w:rPr>
        <w:t>seizures</w:t>
      </w:r>
      <w:proofErr w:type="spellEnd"/>
      <w:r w:rsidR="00F4313F" w:rsidRPr="0003199F">
        <w:rPr>
          <w:rFonts w:ascii="Verdana" w:hAnsi="Verdana"/>
          <w:sz w:val="20"/>
          <w:szCs w:val="20"/>
        </w:rPr>
        <w:t xml:space="preserve"> on </w:t>
      </w:r>
      <w:proofErr w:type="spellStart"/>
      <w:r w:rsidR="00F4313F" w:rsidRPr="0003199F">
        <w:rPr>
          <w:rFonts w:ascii="Verdana" w:hAnsi="Verdana"/>
          <w:sz w:val="20"/>
          <w:szCs w:val="20"/>
        </w:rPr>
        <w:t>hemorheological</w:t>
      </w:r>
      <w:proofErr w:type="spellEnd"/>
      <w:r w:rsidR="00F4313F" w:rsidRPr="0003199F">
        <w:rPr>
          <w:rFonts w:ascii="Verdana" w:hAnsi="Verdana"/>
          <w:sz w:val="20"/>
          <w:szCs w:val="20"/>
        </w:rPr>
        <w:t xml:space="preserve"> </w:t>
      </w:r>
      <w:proofErr w:type="spellStart"/>
      <w:r w:rsidR="00F4313F" w:rsidRPr="0003199F">
        <w:rPr>
          <w:rFonts w:ascii="Verdana" w:hAnsi="Verdana"/>
          <w:sz w:val="20"/>
          <w:szCs w:val="20"/>
        </w:rPr>
        <w:t>parameters</w:t>
      </w:r>
      <w:proofErr w:type="spellEnd"/>
      <w:r w:rsidR="00F4313F" w:rsidRPr="0003199F">
        <w:rPr>
          <w:rFonts w:ascii="Verdana" w:hAnsi="Verdana"/>
          <w:sz w:val="20"/>
          <w:szCs w:val="20"/>
        </w:rPr>
        <w:t xml:space="preserve"> in </w:t>
      </w:r>
      <w:proofErr w:type="spellStart"/>
      <w:r w:rsidR="00F4313F" w:rsidRPr="0003199F">
        <w:rPr>
          <w:rFonts w:ascii="Verdana" w:hAnsi="Verdana"/>
          <w:sz w:val="20"/>
          <w:szCs w:val="20"/>
        </w:rPr>
        <w:t>rats</w:t>
      </w:r>
      <w:proofErr w:type="spellEnd"/>
      <w:r w:rsidR="00F4313F" w:rsidRPr="0003199F">
        <w:rPr>
          <w:rFonts w:ascii="Verdana" w:hAnsi="Verdana"/>
          <w:sz w:val="20"/>
          <w:szCs w:val="20"/>
        </w:rPr>
        <w:t xml:space="preserve">”, </w:t>
      </w:r>
      <w:r w:rsidR="00F4313F" w:rsidRPr="0003199F">
        <w:rPr>
          <w:rFonts w:ascii="Verdana" w:hAnsi="Verdana"/>
          <w:i/>
          <w:sz w:val="20"/>
          <w:szCs w:val="20"/>
        </w:rPr>
        <w:t xml:space="preserve">Life </w:t>
      </w:r>
      <w:proofErr w:type="spellStart"/>
      <w:r w:rsidR="00F4313F" w:rsidRPr="0003199F">
        <w:rPr>
          <w:rFonts w:ascii="Verdana" w:hAnsi="Verdana"/>
          <w:i/>
          <w:sz w:val="20"/>
          <w:szCs w:val="20"/>
        </w:rPr>
        <w:t>Sci</w:t>
      </w:r>
      <w:proofErr w:type="spellEnd"/>
      <w:r w:rsidR="00F4313F" w:rsidRPr="0003199F">
        <w:rPr>
          <w:rFonts w:ascii="Verdana" w:hAnsi="Verdana"/>
          <w:i/>
          <w:sz w:val="20"/>
          <w:szCs w:val="20"/>
        </w:rPr>
        <w:t>.,</w:t>
      </w:r>
      <w:r w:rsidR="00F4313F" w:rsidRPr="0003199F">
        <w:rPr>
          <w:rFonts w:ascii="Verdana" w:hAnsi="Verdana"/>
          <w:sz w:val="20"/>
          <w:szCs w:val="20"/>
        </w:rPr>
        <w:t xml:space="preserve"> </w:t>
      </w:r>
      <w:r w:rsidR="00F4313F" w:rsidRPr="00BF5509">
        <w:rPr>
          <w:rFonts w:ascii="Verdana" w:hAnsi="Verdana"/>
          <w:sz w:val="20"/>
          <w:szCs w:val="20"/>
        </w:rPr>
        <w:t>79,</w:t>
      </w:r>
      <w:r w:rsidR="00F4313F" w:rsidRPr="0003199F">
        <w:rPr>
          <w:rFonts w:ascii="Verdana" w:hAnsi="Verdana"/>
          <w:sz w:val="20"/>
          <w:szCs w:val="20"/>
        </w:rPr>
        <w:t xml:space="preserve"> 2382-6 (2006).</w:t>
      </w:r>
    </w:p>
    <w:p w14:paraId="42A25734" w14:textId="77777777" w:rsidR="00E94879" w:rsidRPr="0003199F" w:rsidRDefault="0084560B" w:rsidP="00E94879">
      <w:pPr>
        <w:spacing w:before="100" w:beforeAutospacing="1" w:after="100" w:afterAutospacing="1"/>
        <w:jc w:val="both"/>
        <w:rPr>
          <w:rFonts w:ascii="Verdana" w:hAnsi="Verdana"/>
          <w:sz w:val="20"/>
          <w:szCs w:val="20"/>
        </w:rPr>
      </w:pPr>
      <w:r w:rsidRPr="0003199F">
        <w:rPr>
          <w:rFonts w:ascii="Verdana" w:hAnsi="Verdana"/>
          <w:b/>
          <w:sz w:val="20"/>
          <w:szCs w:val="20"/>
        </w:rPr>
        <w:t>A</w:t>
      </w:r>
      <w:r w:rsidR="0012475B" w:rsidRPr="0003199F">
        <w:rPr>
          <w:rFonts w:ascii="Verdana" w:hAnsi="Verdana"/>
          <w:b/>
          <w:sz w:val="20"/>
          <w:szCs w:val="20"/>
        </w:rPr>
        <w:t>18</w:t>
      </w:r>
      <w:r w:rsidR="00E94879" w:rsidRPr="0003199F">
        <w:rPr>
          <w:rFonts w:ascii="Verdana" w:hAnsi="Verdana"/>
          <w:b/>
          <w:sz w:val="20"/>
          <w:szCs w:val="20"/>
        </w:rPr>
        <w:t>.</w:t>
      </w:r>
      <w:r w:rsidR="00E94879" w:rsidRPr="0003199F">
        <w:rPr>
          <w:rFonts w:ascii="Verdana" w:hAnsi="Verdana"/>
          <w:sz w:val="20"/>
          <w:szCs w:val="20"/>
        </w:rPr>
        <w:t xml:space="preserve"> </w:t>
      </w:r>
      <w:proofErr w:type="spellStart"/>
      <w:r w:rsidR="00E94879" w:rsidRPr="0003199F">
        <w:rPr>
          <w:rFonts w:ascii="Verdana" w:hAnsi="Verdana"/>
          <w:sz w:val="20"/>
          <w:szCs w:val="20"/>
        </w:rPr>
        <w:t>Kucukatay</w:t>
      </w:r>
      <w:proofErr w:type="spellEnd"/>
      <w:r w:rsidR="00E94879" w:rsidRPr="0003199F">
        <w:rPr>
          <w:rFonts w:ascii="Verdana" w:hAnsi="Verdana"/>
          <w:sz w:val="20"/>
          <w:szCs w:val="20"/>
        </w:rPr>
        <w:t xml:space="preserve">, V., </w:t>
      </w:r>
      <w:r w:rsidR="00E94879" w:rsidRPr="0003199F">
        <w:rPr>
          <w:rFonts w:ascii="Verdana" w:hAnsi="Verdana"/>
          <w:bCs/>
          <w:sz w:val="20"/>
          <w:szCs w:val="20"/>
        </w:rPr>
        <w:t xml:space="preserve">S. Turgut, E. Kocamaz, G. </w:t>
      </w:r>
      <w:proofErr w:type="spellStart"/>
      <w:r w:rsidR="00E94879" w:rsidRPr="0003199F">
        <w:rPr>
          <w:rFonts w:ascii="Verdana" w:hAnsi="Verdana"/>
          <w:bCs/>
          <w:sz w:val="20"/>
          <w:szCs w:val="20"/>
        </w:rPr>
        <w:t>Emmungil</w:t>
      </w:r>
      <w:proofErr w:type="spellEnd"/>
      <w:r w:rsidR="00E94879" w:rsidRPr="0003199F">
        <w:rPr>
          <w:rFonts w:ascii="Verdana" w:hAnsi="Verdana"/>
          <w:bCs/>
          <w:sz w:val="20"/>
          <w:szCs w:val="20"/>
        </w:rPr>
        <w:t xml:space="preserve">, </w:t>
      </w:r>
      <w:r w:rsidR="00E94879" w:rsidRPr="0003199F">
        <w:rPr>
          <w:rFonts w:ascii="Verdana" w:hAnsi="Verdana"/>
          <w:b/>
          <w:bCs/>
          <w:noProof/>
          <w:sz w:val="20"/>
          <w:szCs w:val="20"/>
        </w:rPr>
        <w:t>M. Bor-Kucukatay</w:t>
      </w:r>
      <w:r w:rsidR="00E94879" w:rsidRPr="0003199F">
        <w:rPr>
          <w:rFonts w:ascii="Verdana" w:hAnsi="Verdana"/>
          <w:b/>
          <w:bCs/>
          <w:sz w:val="20"/>
          <w:szCs w:val="20"/>
        </w:rPr>
        <w:t xml:space="preserve">, </w:t>
      </w:r>
      <w:r w:rsidR="00E94879" w:rsidRPr="0003199F">
        <w:rPr>
          <w:rFonts w:ascii="Verdana" w:hAnsi="Verdana"/>
          <w:bCs/>
          <w:sz w:val="20"/>
          <w:szCs w:val="20"/>
        </w:rPr>
        <w:t xml:space="preserve">G. Turgut, H. </w:t>
      </w:r>
      <w:proofErr w:type="spellStart"/>
      <w:r w:rsidR="00E94879" w:rsidRPr="0003199F">
        <w:rPr>
          <w:rFonts w:ascii="Verdana" w:hAnsi="Verdana"/>
          <w:bCs/>
          <w:sz w:val="20"/>
          <w:szCs w:val="20"/>
        </w:rPr>
        <w:t>Akca</w:t>
      </w:r>
      <w:proofErr w:type="spellEnd"/>
      <w:r w:rsidR="00E94879" w:rsidRPr="0003199F">
        <w:rPr>
          <w:rFonts w:ascii="Verdana" w:hAnsi="Verdana"/>
          <w:bCs/>
          <w:sz w:val="20"/>
          <w:szCs w:val="20"/>
        </w:rPr>
        <w:t xml:space="preserve"> ve H. </w:t>
      </w:r>
      <w:proofErr w:type="spellStart"/>
      <w:r w:rsidR="00E94879" w:rsidRPr="0003199F">
        <w:rPr>
          <w:rFonts w:ascii="Verdana" w:hAnsi="Verdana"/>
          <w:bCs/>
          <w:sz w:val="20"/>
          <w:szCs w:val="20"/>
        </w:rPr>
        <w:t>Bagcı</w:t>
      </w:r>
      <w:proofErr w:type="spellEnd"/>
      <w:r w:rsidR="00E94879" w:rsidRPr="0003199F">
        <w:rPr>
          <w:rFonts w:ascii="Verdana" w:hAnsi="Verdana"/>
          <w:bCs/>
          <w:sz w:val="20"/>
          <w:szCs w:val="20"/>
        </w:rPr>
        <w:t>, “</w:t>
      </w:r>
      <w:proofErr w:type="spellStart"/>
      <w:r w:rsidR="00E94879" w:rsidRPr="0003199F">
        <w:rPr>
          <w:rFonts w:ascii="Verdana" w:hAnsi="Verdana"/>
          <w:bCs/>
          <w:sz w:val="20"/>
          <w:szCs w:val="20"/>
        </w:rPr>
        <w:t>Effect</w:t>
      </w:r>
      <w:proofErr w:type="spellEnd"/>
      <w:r w:rsidR="00E94879" w:rsidRPr="0003199F">
        <w:rPr>
          <w:rFonts w:ascii="Verdana" w:hAnsi="Verdana"/>
          <w:bCs/>
          <w:sz w:val="20"/>
          <w:szCs w:val="20"/>
        </w:rPr>
        <w:t xml:space="preserve"> of </w:t>
      </w:r>
      <w:proofErr w:type="spellStart"/>
      <w:r w:rsidR="00E94879" w:rsidRPr="0003199F">
        <w:rPr>
          <w:rFonts w:ascii="Verdana" w:hAnsi="Verdana"/>
          <w:bCs/>
          <w:sz w:val="20"/>
          <w:szCs w:val="20"/>
        </w:rPr>
        <w:t>sulfite</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exposure</w:t>
      </w:r>
      <w:proofErr w:type="spellEnd"/>
      <w:r w:rsidR="00E94879" w:rsidRPr="0003199F">
        <w:rPr>
          <w:rFonts w:ascii="Verdana" w:hAnsi="Verdana"/>
          <w:bCs/>
          <w:sz w:val="20"/>
          <w:szCs w:val="20"/>
        </w:rPr>
        <w:t xml:space="preserve"> on </w:t>
      </w:r>
      <w:proofErr w:type="spellStart"/>
      <w:r w:rsidR="00E94879" w:rsidRPr="0003199F">
        <w:rPr>
          <w:rFonts w:ascii="Verdana" w:hAnsi="Verdana"/>
          <w:bCs/>
          <w:sz w:val="20"/>
          <w:szCs w:val="20"/>
        </w:rPr>
        <w:t>zinc</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iron</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and</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copper</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levels</w:t>
      </w:r>
      <w:proofErr w:type="spellEnd"/>
      <w:r w:rsidR="00E94879" w:rsidRPr="0003199F">
        <w:rPr>
          <w:rFonts w:ascii="Verdana" w:hAnsi="Verdana"/>
          <w:bCs/>
          <w:sz w:val="20"/>
          <w:szCs w:val="20"/>
        </w:rPr>
        <w:t xml:space="preserve"> in </w:t>
      </w:r>
      <w:proofErr w:type="spellStart"/>
      <w:r w:rsidR="00E94879" w:rsidRPr="0003199F">
        <w:rPr>
          <w:rFonts w:ascii="Verdana" w:hAnsi="Verdana"/>
          <w:bCs/>
          <w:sz w:val="20"/>
          <w:szCs w:val="20"/>
        </w:rPr>
        <w:t>rat</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liver</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and</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kidney</w:t>
      </w:r>
      <w:proofErr w:type="spellEnd"/>
      <w:r w:rsidR="00E94879" w:rsidRPr="0003199F">
        <w:rPr>
          <w:rFonts w:ascii="Verdana" w:hAnsi="Verdana"/>
          <w:bCs/>
          <w:sz w:val="20"/>
          <w:szCs w:val="20"/>
        </w:rPr>
        <w:t xml:space="preserve"> </w:t>
      </w:r>
      <w:proofErr w:type="spellStart"/>
      <w:r w:rsidR="00E94879" w:rsidRPr="0003199F">
        <w:rPr>
          <w:rFonts w:ascii="Verdana" w:hAnsi="Verdana"/>
          <w:bCs/>
          <w:sz w:val="20"/>
          <w:szCs w:val="20"/>
        </w:rPr>
        <w:t>tissues</w:t>
      </w:r>
      <w:proofErr w:type="spellEnd"/>
      <w:r w:rsidR="00E94879" w:rsidRPr="0003199F">
        <w:rPr>
          <w:rFonts w:ascii="Verdana" w:hAnsi="Verdana"/>
          <w:bCs/>
          <w:sz w:val="20"/>
          <w:szCs w:val="20"/>
        </w:rPr>
        <w:t xml:space="preserve">”, </w:t>
      </w:r>
      <w:proofErr w:type="spellStart"/>
      <w:r w:rsidR="00E94879" w:rsidRPr="0003199F">
        <w:rPr>
          <w:rFonts w:ascii="Verdana" w:hAnsi="Verdana"/>
          <w:i/>
          <w:sz w:val="20"/>
          <w:szCs w:val="20"/>
        </w:rPr>
        <w:t>Biol</w:t>
      </w:r>
      <w:proofErr w:type="spellEnd"/>
      <w:r w:rsidR="00E94879" w:rsidRPr="0003199F">
        <w:rPr>
          <w:rFonts w:ascii="Verdana" w:hAnsi="Verdana"/>
          <w:i/>
          <w:sz w:val="20"/>
          <w:szCs w:val="20"/>
        </w:rPr>
        <w:t xml:space="preserve">. </w:t>
      </w:r>
      <w:proofErr w:type="spellStart"/>
      <w:r w:rsidR="00E94879" w:rsidRPr="0003199F">
        <w:rPr>
          <w:rFonts w:ascii="Verdana" w:hAnsi="Verdana"/>
          <w:i/>
          <w:sz w:val="20"/>
          <w:szCs w:val="20"/>
        </w:rPr>
        <w:t>Trace</w:t>
      </w:r>
      <w:proofErr w:type="spellEnd"/>
      <w:r w:rsidR="00E94879" w:rsidRPr="0003199F">
        <w:rPr>
          <w:rFonts w:ascii="Verdana" w:hAnsi="Verdana"/>
          <w:i/>
          <w:sz w:val="20"/>
          <w:szCs w:val="20"/>
        </w:rPr>
        <w:t xml:space="preserve"> Elem. </w:t>
      </w:r>
      <w:proofErr w:type="spellStart"/>
      <w:r w:rsidR="00E94879" w:rsidRPr="0003199F">
        <w:rPr>
          <w:rFonts w:ascii="Verdana" w:hAnsi="Verdana"/>
          <w:i/>
          <w:sz w:val="20"/>
          <w:szCs w:val="20"/>
        </w:rPr>
        <w:t>Res</w:t>
      </w:r>
      <w:proofErr w:type="spellEnd"/>
      <w:r w:rsidR="00E94879" w:rsidRPr="0003199F">
        <w:rPr>
          <w:rFonts w:ascii="Verdana" w:hAnsi="Verdana"/>
          <w:i/>
          <w:sz w:val="20"/>
          <w:szCs w:val="20"/>
        </w:rPr>
        <w:t>.,</w:t>
      </w:r>
      <w:r w:rsidR="00DE2E24" w:rsidRPr="0003199F">
        <w:rPr>
          <w:rFonts w:ascii="Verdana" w:hAnsi="Verdana"/>
          <w:sz w:val="20"/>
          <w:szCs w:val="20"/>
        </w:rPr>
        <w:t xml:space="preserve"> </w:t>
      </w:r>
      <w:r w:rsidR="00B007E7" w:rsidRPr="00E04F55">
        <w:rPr>
          <w:rFonts w:ascii="Verdana" w:hAnsi="Verdana"/>
          <w:sz w:val="20"/>
          <w:szCs w:val="20"/>
        </w:rPr>
        <w:t>114,</w:t>
      </w:r>
      <w:r w:rsidR="00B007E7" w:rsidRPr="0003199F">
        <w:rPr>
          <w:rFonts w:ascii="Verdana" w:hAnsi="Verdana"/>
          <w:sz w:val="20"/>
          <w:szCs w:val="20"/>
        </w:rPr>
        <w:t xml:space="preserve"> 185-95 (2006). </w:t>
      </w:r>
      <w:proofErr w:type="spellStart"/>
      <w:r w:rsidR="00B007E7" w:rsidRPr="0003199F">
        <w:rPr>
          <w:rFonts w:ascii="Verdana" w:hAnsi="Verdana"/>
          <w:sz w:val="20"/>
          <w:szCs w:val="20"/>
        </w:rPr>
        <w:t>Erratum</w:t>
      </w:r>
      <w:proofErr w:type="spellEnd"/>
      <w:r w:rsidR="00B007E7" w:rsidRPr="0003199F">
        <w:rPr>
          <w:rFonts w:ascii="Verdana" w:hAnsi="Verdana"/>
          <w:sz w:val="20"/>
          <w:szCs w:val="20"/>
        </w:rPr>
        <w:t xml:space="preserve"> in: </w:t>
      </w:r>
      <w:proofErr w:type="spellStart"/>
      <w:r w:rsidR="00B007E7" w:rsidRPr="0003199F">
        <w:rPr>
          <w:rFonts w:ascii="Verdana" w:hAnsi="Verdana"/>
          <w:i/>
          <w:sz w:val="20"/>
          <w:szCs w:val="20"/>
        </w:rPr>
        <w:t>Biol</w:t>
      </w:r>
      <w:proofErr w:type="spellEnd"/>
      <w:r w:rsidR="00B007E7" w:rsidRPr="0003199F">
        <w:rPr>
          <w:rFonts w:ascii="Verdana" w:hAnsi="Verdana"/>
          <w:i/>
          <w:sz w:val="20"/>
          <w:szCs w:val="20"/>
        </w:rPr>
        <w:t xml:space="preserve"> </w:t>
      </w:r>
      <w:proofErr w:type="spellStart"/>
      <w:r w:rsidR="00B007E7" w:rsidRPr="0003199F">
        <w:rPr>
          <w:rFonts w:ascii="Verdana" w:hAnsi="Verdana"/>
          <w:i/>
          <w:sz w:val="20"/>
          <w:szCs w:val="20"/>
        </w:rPr>
        <w:t>Trace</w:t>
      </w:r>
      <w:proofErr w:type="spellEnd"/>
      <w:r w:rsidR="00B007E7" w:rsidRPr="0003199F">
        <w:rPr>
          <w:rFonts w:ascii="Verdana" w:hAnsi="Verdana"/>
          <w:i/>
          <w:sz w:val="20"/>
          <w:szCs w:val="20"/>
        </w:rPr>
        <w:t xml:space="preserve"> Elem </w:t>
      </w:r>
      <w:proofErr w:type="spellStart"/>
      <w:r w:rsidR="00B007E7" w:rsidRPr="0003199F">
        <w:rPr>
          <w:rFonts w:ascii="Verdana" w:hAnsi="Verdana"/>
          <w:i/>
          <w:sz w:val="20"/>
          <w:szCs w:val="20"/>
        </w:rPr>
        <w:t>Res</w:t>
      </w:r>
      <w:proofErr w:type="spellEnd"/>
      <w:r w:rsidR="00B007E7" w:rsidRPr="0003199F">
        <w:rPr>
          <w:rFonts w:ascii="Verdana" w:hAnsi="Verdana"/>
          <w:sz w:val="20"/>
          <w:szCs w:val="20"/>
        </w:rPr>
        <w:t xml:space="preserve">., </w:t>
      </w:r>
      <w:r w:rsidR="00B007E7" w:rsidRPr="00E04F55">
        <w:rPr>
          <w:rFonts w:ascii="Verdana" w:hAnsi="Verdana"/>
          <w:sz w:val="20"/>
          <w:szCs w:val="20"/>
        </w:rPr>
        <w:t>115,</w:t>
      </w:r>
      <w:r w:rsidR="00B007E7" w:rsidRPr="0003199F">
        <w:rPr>
          <w:rFonts w:ascii="Verdana" w:hAnsi="Verdana"/>
          <w:sz w:val="20"/>
          <w:szCs w:val="20"/>
        </w:rPr>
        <w:t xml:space="preserve"> 303-5 (2007).</w:t>
      </w:r>
    </w:p>
    <w:p w14:paraId="68F839E2" w14:textId="77777777" w:rsidR="00E94879" w:rsidRPr="00102DCC" w:rsidRDefault="0084560B" w:rsidP="00E94879">
      <w:pPr>
        <w:spacing w:before="100" w:beforeAutospacing="1" w:after="100" w:afterAutospacing="1"/>
        <w:jc w:val="both"/>
        <w:rPr>
          <w:rFonts w:ascii="Verdana" w:hAnsi="Verdana"/>
          <w:sz w:val="20"/>
          <w:szCs w:val="20"/>
        </w:rPr>
      </w:pPr>
      <w:r w:rsidRPr="0003199F">
        <w:rPr>
          <w:rFonts w:ascii="Verdana" w:hAnsi="Verdana"/>
          <w:b/>
          <w:sz w:val="20"/>
          <w:szCs w:val="20"/>
        </w:rPr>
        <w:t>A</w:t>
      </w:r>
      <w:r w:rsidR="0012475B" w:rsidRPr="0003199F">
        <w:rPr>
          <w:rFonts w:ascii="Verdana" w:hAnsi="Verdana"/>
          <w:b/>
          <w:sz w:val="20"/>
          <w:szCs w:val="20"/>
        </w:rPr>
        <w:t>19</w:t>
      </w:r>
      <w:r w:rsidR="00E94879" w:rsidRPr="0003199F">
        <w:rPr>
          <w:rFonts w:ascii="Verdana" w:hAnsi="Verdana"/>
          <w:b/>
          <w:sz w:val="20"/>
          <w:szCs w:val="20"/>
        </w:rPr>
        <w:t>.</w:t>
      </w:r>
      <w:r w:rsidR="00E94879" w:rsidRPr="0003199F">
        <w:rPr>
          <w:rFonts w:ascii="Verdana" w:hAnsi="Verdana"/>
          <w:sz w:val="20"/>
          <w:szCs w:val="20"/>
        </w:rPr>
        <w:t xml:space="preserve"> </w:t>
      </w:r>
      <w:proofErr w:type="spellStart"/>
      <w:r w:rsidR="00E94879" w:rsidRPr="0003199F">
        <w:rPr>
          <w:rFonts w:ascii="Verdana" w:hAnsi="Verdana"/>
          <w:sz w:val="20"/>
          <w:szCs w:val="20"/>
        </w:rPr>
        <w:t>Kucukatay</w:t>
      </w:r>
      <w:proofErr w:type="spellEnd"/>
      <w:r w:rsidR="00E94879" w:rsidRPr="0003199F">
        <w:rPr>
          <w:rFonts w:ascii="Verdana" w:hAnsi="Verdana"/>
          <w:sz w:val="20"/>
          <w:szCs w:val="20"/>
        </w:rPr>
        <w:t xml:space="preserve">, V., </w:t>
      </w:r>
      <w:r w:rsidR="00E94879" w:rsidRPr="0003199F">
        <w:rPr>
          <w:rFonts w:ascii="Verdana" w:hAnsi="Verdana"/>
          <w:b/>
          <w:bCs/>
          <w:noProof/>
          <w:sz w:val="20"/>
          <w:szCs w:val="20"/>
        </w:rPr>
        <w:t>M. Bor-Kucukatay</w:t>
      </w:r>
      <w:r w:rsidR="00E94879" w:rsidRPr="0003199F">
        <w:rPr>
          <w:rFonts w:ascii="Verdana" w:hAnsi="Verdana"/>
          <w:b/>
          <w:bCs/>
          <w:sz w:val="20"/>
          <w:szCs w:val="20"/>
        </w:rPr>
        <w:t xml:space="preserve">, </w:t>
      </w:r>
      <w:r w:rsidR="00E94879" w:rsidRPr="00102DCC">
        <w:rPr>
          <w:rFonts w:ascii="Verdana" w:hAnsi="Verdana"/>
          <w:bCs/>
          <w:color w:val="000000"/>
          <w:sz w:val="20"/>
          <w:szCs w:val="20"/>
        </w:rPr>
        <w:t xml:space="preserve">P. Atsak ve A. </w:t>
      </w:r>
      <w:proofErr w:type="spellStart"/>
      <w:r w:rsidR="00E94879" w:rsidRPr="00102DCC">
        <w:rPr>
          <w:rFonts w:ascii="Verdana" w:hAnsi="Verdana"/>
          <w:bCs/>
          <w:color w:val="000000"/>
          <w:sz w:val="20"/>
          <w:szCs w:val="20"/>
        </w:rPr>
        <w:t>Agar</w:t>
      </w:r>
      <w:proofErr w:type="spellEnd"/>
      <w:r w:rsidR="00E94879" w:rsidRPr="00102DCC">
        <w:rPr>
          <w:rFonts w:ascii="Verdana" w:hAnsi="Verdana"/>
          <w:bCs/>
          <w:color w:val="000000"/>
          <w:sz w:val="20"/>
          <w:szCs w:val="20"/>
        </w:rPr>
        <w:t>, “</w:t>
      </w:r>
      <w:proofErr w:type="spellStart"/>
      <w:r w:rsidR="00E94879" w:rsidRPr="00102DCC">
        <w:rPr>
          <w:rFonts w:ascii="Verdana" w:hAnsi="Verdana"/>
          <w:bCs/>
          <w:color w:val="000000"/>
          <w:sz w:val="20"/>
          <w:szCs w:val="20"/>
        </w:rPr>
        <w:t>Effect</w:t>
      </w:r>
      <w:proofErr w:type="spellEnd"/>
      <w:r w:rsidR="00E94879" w:rsidRPr="00102DCC">
        <w:rPr>
          <w:rFonts w:ascii="Verdana" w:hAnsi="Verdana"/>
          <w:bCs/>
          <w:color w:val="000000"/>
          <w:sz w:val="20"/>
          <w:szCs w:val="20"/>
        </w:rPr>
        <w:t xml:space="preserve"> of </w:t>
      </w:r>
      <w:proofErr w:type="spellStart"/>
      <w:r w:rsidR="00E94879" w:rsidRPr="00102DCC">
        <w:rPr>
          <w:rFonts w:ascii="Verdana" w:hAnsi="Verdana"/>
          <w:bCs/>
          <w:color w:val="000000"/>
          <w:sz w:val="20"/>
          <w:szCs w:val="20"/>
        </w:rPr>
        <w:t>ingested</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sulfite</w:t>
      </w:r>
      <w:proofErr w:type="spellEnd"/>
      <w:r w:rsidR="00E94879" w:rsidRPr="00102DCC">
        <w:rPr>
          <w:rFonts w:ascii="Verdana" w:hAnsi="Verdana"/>
          <w:bCs/>
          <w:color w:val="000000"/>
          <w:sz w:val="20"/>
          <w:szCs w:val="20"/>
        </w:rPr>
        <w:t xml:space="preserve"> on </w:t>
      </w:r>
      <w:proofErr w:type="spellStart"/>
      <w:r w:rsidR="00E94879" w:rsidRPr="00102DCC">
        <w:rPr>
          <w:rFonts w:ascii="Verdana" w:hAnsi="Verdana"/>
          <w:bCs/>
          <w:color w:val="000000"/>
          <w:sz w:val="20"/>
          <w:szCs w:val="20"/>
        </w:rPr>
        <w:t>hippocampus</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antioxidant</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enzyme</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activities</w:t>
      </w:r>
      <w:proofErr w:type="spellEnd"/>
      <w:r w:rsidR="00E94879" w:rsidRPr="00102DCC">
        <w:rPr>
          <w:rFonts w:ascii="Verdana" w:hAnsi="Verdana"/>
          <w:bCs/>
          <w:color w:val="000000"/>
          <w:sz w:val="20"/>
          <w:szCs w:val="20"/>
        </w:rPr>
        <w:t xml:space="preserve"> in </w:t>
      </w:r>
      <w:proofErr w:type="spellStart"/>
      <w:r w:rsidR="00E94879" w:rsidRPr="00102DCC">
        <w:rPr>
          <w:rFonts w:ascii="Verdana" w:hAnsi="Verdana"/>
          <w:bCs/>
          <w:color w:val="000000"/>
          <w:sz w:val="20"/>
          <w:szCs w:val="20"/>
        </w:rPr>
        <w:t>sulfite</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oxidase</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competent</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and</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deficient</w:t>
      </w:r>
      <w:proofErr w:type="spellEnd"/>
      <w:r w:rsidR="00E94879" w:rsidRPr="00102DCC">
        <w:rPr>
          <w:rFonts w:ascii="Verdana" w:hAnsi="Verdana"/>
          <w:bCs/>
          <w:color w:val="000000"/>
          <w:sz w:val="20"/>
          <w:szCs w:val="20"/>
        </w:rPr>
        <w:t xml:space="preserve"> </w:t>
      </w:r>
      <w:proofErr w:type="spellStart"/>
      <w:r w:rsidR="00E94879" w:rsidRPr="00102DCC">
        <w:rPr>
          <w:rFonts w:ascii="Verdana" w:hAnsi="Verdana"/>
          <w:bCs/>
          <w:color w:val="000000"/>
          <w:sz w:val="20"/>
          <w:szCs w:val="20"/>
        </w:rPr>
        <w:t>rats</w:t>
      </w:r>
      <w:proofErr w:type="spellEnd"/>
      <w:r w:rsidR="00E94879" w:rsidRPr="00102DCC">
        <w:rPr>
          <w:rFonts w:ascii="Verdana" w:hAnsi="Verdana"/>
          <w:bCs/>
          <w:color w:val="000000"/>
          <w:sz w:val="20"/>
          <w:szCs w:val="20"/>
        </w:rPr>
        <w:t xml:space="preserve">” </w:t>
      </w:r>
      <w:proofErr w:type="spellStart"/>
      <w:r w:rsidR="00E94879" w:rsidRPr="00B56ED8">
        <w:rPr>
          <w:rFonts w:ascii="Verdana" w:hAnsi="Verdana"/>
          <w:i/>
          <w:sz w:val="20"/>
          <w:szCs w:val="20"/>
        </w:rPr>
        <w:t>Int</w:t>
      </w:r>
      <w:proofErr w:type="spellEnd"/>
      <w:r w:rsidR="00E94879" w:rsidRPr="00B56ED8">
        <w:rPr>
          <w:rFonts w:ascii="Verdana" w:hAnsi="Verdana"/>
          <w:i/>
          <w:sz w:val="20"/>
          <w:szCs w:val="20"/>
        </w:rPr>
        <w:t xml:space="preserve">. J. </w:t>
      </w:r>
      <w:proofErr w:type="spellStart"/>
      <w:r w:rsidR="00E94879" w:rsidRPr="00B56ED8">
        <w:rPr>
          <w:rFonts w:ascii="Verdana" w:hAnsi="Verdana"/>
          <w:i/>
          <w:sz w:val="20"/>
          <w:szCs w:val="20"/>
        </w:rPr>
        <w:t>Neurosci</w:t>
      </w:r>
      <w:proofErr w:type="spellEnd"/>
      <w:r w:rsidR="001B6FCF" w:rsidRPr="00B56ED8">
        <w:rPr>
          <w:rFonts w:ascii="Verdana" w:hAnsi="Verdana"/>
          <w:i/>
          <w:sz w:val="20"/>
          <w:szCs w:val="20"/>
        </w:rPr>
        <w:t>.</w:t>
      </w:r>
      <w:r w:rsidR="001B6FCF">
        <w:rPr>
          <w:rFonts w:ascii="Verdana" w:hAnsi="Verdana"/>
          <w:sz w:val="20"/>
          <w:szCs w:val="20"/>
        </w:rPr>
        <w:t xml:space="preserve">, </w:t>
      </w:r>
      <w:r w:rsidR="001B6FCF" w:rsidRPr="00EC7F75">
        <w:rPr>
          <w:rFonts w:ascii="Verdana" w:hAnsi="Verdana"/>
          <w:sz w:val="20"/>
          <w:szCs w:val="20"/>
        </w:rPr>
        <w:t>117,</w:t>
      </w:r>
      <w:r w:rsidR="001B6FCF" w:rsidRPr="001B6FCF">
        <w:rPr>
          <w:rFonts w:ascii="Verdana" w:hAnsi="Verdana"/>
          <w:sz w:val="20"/>
          <w:szCs w:val="20"/>
        </w:rPr>
        <w:t xml:space="preserve"> 971-83</w:t>
      </w:r>
      <w:r w:rsidR="001B6FCF">
        <w:rPr>
          <w:rFonts w:ascii="Verdana" w:hAnsi="Verdana"/>
          <w:sz w:val="20"/>
          <w:szCs w:val="20"/>
        </w:rPr>
        <w:t xml:space="preserve"> (2007).</w:t>
      </w:r>
    </w:p>
    <w:p w14:paraId="15D184B2" w14:textId="77777777" w:rsidR="008D1227" w:rsidRDefault="00570A36" w:rsidP="008D1227">
      <w:pPr>
        <w:jc w:val="both"/>
        <w:rPr>
          <w:rFonts w:ascii="Verdana" w:hAnsi="Verdana"/>
          <w:sz w:val="20"/>
          <w:szCs w:val="20"/>
        </w:rPr>
      </w:pPr>
      <w:r w:rsidRPr="008D1227">
        <w:rPr>
          <w:rFonts w:ascii="Verdana" w:hAnsi="Verdana"/>
          <w:b/>
          <w:sz w:val="20"/>
          <w:szCs w:val="20"/>
        </w:rPr>
        <w:t>A20.</w:t>
      </w:r>
      <w:r w:rsidRPr="008D1227">
        <w:rPr>
          <w:rFonts w:ascii="Verdana" w:hAnsi="Verdana"/>
          <w:sz w:val="20"/>
          <w:szCs w:val="20"/>
        </w:rPr>
        <w:t xml:space="preserve"> </w:t>
      </w:r>
      <w:r w:rsidR="00803622" w:rsidRPr="008D1227">
        <w:rPr>
          <w:rStyle w:val="Kpr"/>
          <w:rFonts w:ascii="Verdana" w:hAnsi="Verdana"/>
          <w:color w:val="auto"/>
          <w:sz w:val="20"/>
          <w:szCs w:val="20"/>
          <w:u w:val="none"/>
        </w:rPr>
        <w:t xml:space="preserve">Erken, G., </w:t>
      </w:r>
      <w:r w:rsidR="00803622" w:rsidRPr="008D1227">
        <w:rPr>
          <w:rStyle w:val="Kpr"/>
          <w:rFonts w:ascii="Verdana" w:hAnsi="Verdana"/>
          <w:b/>
          <w:color w:val="auto"/>
          <w:sz w:val="20"/>
          <w:szCs w:val="20"/>
          <w:u w:val="none"/>
        </w:rPr>
        <w:t xml:space="preserve">M. Bor </w:t>
      </w:r>
      <w:proofErr w:type="spellStart"/>
      <w:r w:rsidR="00803622" w:rsidRPr="008D1227">
        <w:rPr>
          <w:rStyle w:val="Kpr"/>
          <w:rFonts w:ascii="Verdana" w:hAnsi="Verdana"/>
          <w:b/>
          <w:color w:val="auto"/>
          <w:sz w:val="20"/>
          <w:szCs w:val="20"/>
          <w:u w:val="none"/>
        </w:rPr>
        <w:t>Kucukatay</w:t>
      </w:r>
      <w:proofErr w:type="spellEnd"/>
      <w:r w:rsidR="00803622" w:rsidRPr="008D1227">
        <w:rPr>
          <w:rStyle w:val="Kpr"/>
          <w:rFonts w:ascii="Verdana" w:hAnsi="Verdana"/>
          <w:color w:val="auto"/>
          <w:sz w:val="20"/>
          <w:szCs w:val="20"/>
          <w:u w:val="none"/>
        </w:rPr>
        <w:t xml:space="preserve">, </w:t>
      </w:r>
      <w:r w:rsidR="008D1227" w:rsidRPr="008D1227">
        <w:rPr>
          <w:rStyle w:val="Kpr"/>
          <w:rFonts w:ascii="Verdana" w:hAnsi="Verdana"/>
          <w:color w:val="auto"/>
          <w:sz w:val="20"/>
          <w:szCs w:val="20"/>
          <w:u w:val="none"/>
        </w:rPr>
        <w:t xml:space="preserve">H.A. </w:t>
      </w:r>
      <w:r w:rsidR="00803622" w:rsidRPr="008D1227">
        <w:rPr>
          <w:rStyle w:val="Kpr"/>
          <w:rFonts w:ascii="Verdana" w:hAnsi="Verdana"/>
          <w:color w:val="auto"/>
          <w:sz w:val="20"/>
          <w:szCs w:val="20"/>
          <w:u w:val="none"/>
        </w:rPr>
        <w:t xml:space="preserve">Erken, </w:t>
      </w:r>
      <w:r w:rsidR="008D1227" w:rsidRPr="008D1227">
        <w:rPr>
          <w:rStyle w:val="Kpr"/>
          <w:rFonts w:ascii="Verdana" w:hAnsi="Verdana"/>
          <w:color w:val="auto"/>
          <w:sz w:val="20"/>
          <w:szCs w:val="20"/>
          <w:u w:val="none"/>
        </w:rPr>
        <w:t xml:space="preserve">R. </w:t>
      </w:r>
      <w:proofErr w:type="spellStart"/>
      <w:r w:rsidR="00803622" w:rsidRPr="008D1227">
        <w:rPr>
          <w:rStyle w:val="Kpr"/>
          <w:rFonts w:ascii="Verdana" w:hAnsi="Verdana"/>
          <w:color w:val="auto"/>
          <w:sz w:val="20"/>
          <w:szCs w:val="20"/>
          <w:u w:val="none"/>
        </w:rPr>
        <w:t>Kursunluoglu</w:t>
      </w:r>
      <w:proofErr w:type="spellEnd"/>
      <w:r w:rsidR="008D1227" w:rsidRPr="008D1227">
        <w:rPr>
          <w:rStyle w:val="Kpr"/>
          <w:rFonts w:ascii="Verdana" w:hAnsi="Verdana"/>
          <w:color w:val="auto"/>
          <w:sz w:val="20"/>
          <w:szCs w:val="20"/>
          <w:u w:val="none"/>
        </w:rPr>
        <w:t xml:space="preserve"> ve O. </w:t>
      </w:r>
      <w:proofErr w:type="spellStart"/>
      <w:r w:rsidR="00803622" w:rsidRPr="008D1227">
        <w:rPr>
          <w:rStyle w:val="Kpr"/>
          <w:rFonts w:ascii="Verdana" w:hAnsi="Verdana"/>
          <w:color w:val="auto"/>
          <w:sz w:val="20"/>
          <w:szCs w:val="20"/>
          <w:u w:val="none"/>
        </w:rPr>
        <w:t>Genc</w:t>
      </w:r>
      <w:proofErr w:type="spellEnd"/>
      <w:r w:rsidR="008D1227" w:rsidRPr="008D1227">
        <w:rPr>
          <w:rStyle w:val="Kpr"/>
          <w:rFonts w:ascii="Verdana" w:hAnsi="Verdana"/>
          <w:color w:val="auto"/>
          <w:sz w:val="20"/>
          <w:szCs w:val="20"/>
          <w:u w:val="none"/>
        </w:rPr>
        <w:t>, “</w:t>
      </w:r>
      <w:proofErr w:type="spellStart"/>
      <w:r w:rsidR="008D1227" w:rsidRPr="00A04133">
        <w:rPr>
          <w:rFonts w:ascii="Verdana" w:hAnsi="Verdana"/>
          <w:sz w:val="20"/>
          <w:szCs w:val="20"/>
        </w:rPr>
        <w:t>Influence</w:t>
      </w:r>
      <w:proofErr w:type="spellEnd"/>
      <w:r w:rsidR="008D1227" w:rsidRPr="00A04133">
        <w:rPr>
          <w:rFonts w:ascii="Verdana" w:hAnsi="Verdana"/>
          <w:sz w:val="20"/>
          <w:szCs w:val="20"/>
        </w:rPr>
        <w:t xml:space="preserve"> of </w:t>
      </w:r>
      <w:proofErr w:type="spellStart"/>
      <w:r w:rsidR="008D1227" w:rsidRPr="00A04133">
        <w:rPr>
          <w:rFonts w:ascii="Verdana" w:hAnsi="Verdana"/>
          <w:sz w:val="20"/>
          <w:szCs w:val="20"/>
        </w:rPr>
        <w:t>classical</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and</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rock</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music</w:t>
      </w:r>
      <w:proofErr w:type="spellEnd"/>
      <w:r w:rsidR="008D1227" w:rsidRPr="00A04133">
        <w:rPr>
          <w:rFonts w:ascii="Verdana" w:hAnsi="Verdana"/>
          <w:sz w:val="20"/>
          <w:szCs w:val="20"/>
        </w:rPr>
        <w:t xml:space="preserve"> on </w:t>
      </w:r>
      <w:proofErr w:type="spellStart"/>
      <w:r w:rsidR="008D1227" w:rsidRPr="00A04133">
        <w:rPr>
          <w:rFonts w:ascii="Verdana" w:hAnsi="Verdana"/>
          <w:sz w:val="20"/>
          <w:szCs w:val="20"/>
        </w:rPr>
        <w:t>red</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blood</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cell</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rheological</w:t>
      </w:r>
      <w:proofErr w:type="spellEnd"/>
      <w:r w:rsidR="008D1227" w:rsidRPr="00A04133">
        <w:rPr>
          <w:rFonts w:ascii="Verdana" w:hAnsi="Verdana"/>
          <w:sz w:val="20"/>
          <w:szCs w:val="20"/>
        </w:rPr>
        <w:t xml:space="preserve"> </w:t>
      </w:r>
      <w:proofErr w:type="spellStart"/>
      <w:r w:rsidR="008D1227" w:rsidRPr="00A04133">
        <w:rPr>
          <w:rFonts w:ascii="Verdana" w:hAnsi="Verdana"/>
          <w:sz w:val="20"/>
          <w:szCs w:val="20"/>
        </w:rPr>
        <w:t>properties</w:t>
      </w:r>
      <w:proofErr w:type="spellEnd"/>
      <w:r w:rsidR="008D1227" w:rsidRPr="00A04133">
        <w:rPr>
          <w:rFonts w:ascii="Verdana" w:hAnsi="Verdana"/>
          <w:sz w:val="20"/>
          <w:szCs w:val="20"/>
        </w:rPr>
        <w:t xml:space="preserve"> in </w:t>
      </w:r>
      <w:proofErr w:type="spellStart"/>
      <w:r w:rsidR="008D1227" w:rsidRPr="00A04133">
        <w:rPr>
          <w:rFonts w:ascii="Verdana" w:hAnsi="Verdana"/>
          <w:sz w:val="20"/>
          <w:szCs w:val="20"/>
        </w:rPr>
        <w:t>rats</w:t>
      </w:r>
      <w:proofErr w:type="spellEnd"/>
      <w:r w:rsidR="008D1227" w:rsidRPr="008D1227">
        <w:rPr>
          <w:rFonts w:ascii="Verdana" w:hAnsi="Verdana"/>
          <w:sz w:val="20"/>
          <w:szCs w:val="20"/>
        </w:rPr>
        <w:t xml:space="preserve">” </w:t>
      </w:r>
      <w:proofErr w:type="spellStart"/>
      <w:r w:rsidR="008D1227" w:rsidRPr="00B56ED8">
        <w:rPr>
          <w:rFonts w:ascii="Verdana" w:hAnsi="Verdana"/>
          <w:i/>
          <w:sz w:val="20"/>
          <w:szCs w:val="20"/>
        </w:rPr>
        <w:t>Med</w:t>
      </w:r>
      <w:proofErr w:type="spellEnd"/>
      <w:r w:rsidR="008D1227" w:rsidRPr="00B56ED8">
        <w:rPr>
          <w:rFonts w:ascii="Verdana" w:hAnsi="Verdana"/>
          <w:i/>
          <w:sz w:val="20"/>
          <w:szCs w:val="20"/>
        </w:rPr>
        <w:t xml:space="preserve"> </w:t>
      </w:r>
      <w:proofErr w:type="spellStart"/>
      <w:r w:rsidR="008D1227" w:rsidRPr="00B56ED8">
        <w:rPr>
          <w:rFonts w:ascii="Verdana" w:hAnsi="Verdana"/>
          <w:i/>
          <w:sz w:val="20"/>
          <w:szCs w:val="20"/>
        </w:rPr>
        <w:t>Sci</w:t>
      </w:r>
      <w:proofErr w:type="spellEnd"/>
      <w:r w:rsidR="008D1227" w:rsidRPr="00B56ED8">
        <w:rPr>
          <w:rFonts w:ascii="Verdana" w:hAnsi="Verdana"/>
          <w:i/>
          <w:sz w:val="20"/>
          <w:szCs w:val="20"/>
        </w:rPr>
        <w:t xml:space="preserve"> </w:t>
      </w:r>
      <w:proofErr w:type="spellStart"/>
      <w:r w:rsidR="008D1227" w:rsidRPr="00B56ED8">
        <w:rPr>
          <w:rFonts w:ascii="Verdana" w:hAnsi="Verdana"/>
          <w:i/>
          <w:sz w:val="20"/>
          <w:szCs w:val="20"/>
        </w:rPr>
        <w:t>Monit</w:t>
      </w:r>
      <w:proofErr w:type="spellEnd"/>
      <w:r w:rsidR="008D1227" w:rsidRPr="00B56ED8">
        <w:rPr>
          <w:rFonts w:ascii="Verdana" w:hAnsi="Verdana"/>
          <w:i/>
          <w:sz w:val="20"/>
          <w:szCs w:val="20"/>
        </w:rPr>
        <w:t>.</w:t>
      </w:r>
      <w:r w:rsidR="008D1227" w:rsidRPr="008D1227">
        <w:rPr>
          <w:rFonts w:ascii="Verdana" w:hAnsi="Verdana"/>
          <w:sz w:val="20"/>
          <w:szCs w:val="20"/>
        </w:rPr>
        <w:t xml:space="preserve">, </w:t>
      </w:r>
      <w:r w:rsidR="006A6C82" w:rsidRPr="007B64E8">
        <w:rPr>
          <w:rStyle w:val="volume"/>
          <w:rFonts w:ascii="Verdana" w:hAnsi="Verdana"/>
          <w:sz w:val="20"/>
          <w:szCs w:val="20"/>
        </w:rPr>
        <w:t>14,</w:t>
      </w:r>
      <w:r w:rsidR="006A6C82">
        <w:rPr>
          <w:rStyle w:val="volume"/>
          <w:rFonts w:ascii="Verdana" w:hAnsi="Verdana"/>
          <w:sz w:val="20"/>
          <w:szCs w:val="20"/>
        </w:rPr>
        <w:t xml:space="preserve"> </w:t>
      </w:r>
      <w:r w:rsidR="006A6C82" w:rsidRPr="008D1227">
        <w:rPr>
          <w:rStyle w:val="pages"/>
          <w:rFonts w:ascii="Verdana" w:hAnsi="Verdana"/>
          <w:sz w:val="20"/>
          <w:szCs w:val="20"/>
        </w:rPr>
        <w:t>BR28-33</w:t>
      </w:r>
      <w:r w:rsidR="006A6C82">
        <w:rPr>
          <w:rStyle w:val="pages"/>
          <w:rFonts w:ascii="Verdana" w:hAnsi="Verdana"/>
          <w:sz w:val="20"/>
          <w:szCs w:val="20"/>
        </w:rPr>
        <w:t xml:space="preserve"> (</w:t>
      </w:r>
      <w:r w:rsidR="008D1227" w:rsidRPr="008D1227">
        <w:rPr>
          <w:rFonts w:ascii="Verdana" w:hAnsi="Verdana"/>
          <w:sz w:val="20"/>
          <w:szCs w:val="20"/>
        </w:rPr>
        <w:t>2008</w:t>
      </w:r>
      <w:r w:rsidR="006A6C82">
        <w:rPr>
          <w:rFonts w:ascii="Verdana" w:hAnsi="Verdana"/>
          <w:sz w:val="20"/>
          <w:szCs w:val="20"/>
        </w:rPr>
        <w:t>)</w:t>
      </w:r>
      <w:r w:rsidR="008D1227" w:rsidRPr="008D1227">
        <w:rPr>
          <w:rFonts w:ascii="Verdana" w:hAnsi="Verdana"/>
          <w:sz w:val="20"/>
          <w:szCs w:val="20"/>
        </w:rPr>
        <w:t>.</w:t>
      </w:r>
    </w:p>
    <w:p w14:paraId="21DC623A" w14:textId="77777777" w:rsidR="003C387F" w:rsidRDefault="003C387F" w:rsidP="008D1227">
      <w:pPr>
        <w:jc w:val="both"/>
        <w:rPr>
          <w:rFonts w:ascii="Verdana" w:hAnsi="Verdana"/>
          <w:sz w:val="20"/>
          <w:szCs w:val="20"/>
        </w:rPr>
      </w:pPr>
    </w:p>
    <w:p w14:paraId="1EB12270" w14:textId="77777777" w:rsidR="00757EB0" w:rsidRDefault="00D15179" w:rsidP="00757EB0">
      <w:pPr>
        <w:jc w:val="both"/>
        <w:rPr>
          <w:rFonts w:ascii="Verdana" w:hAnsi="Verdana"/>
          <w:sz w:val="20"/>
          <w:szCs w:val="20"/>
        </w:rPr>
      </w:pPr>
      <w:r w:rsidRPr="007F797B">
        <w:rPr>
          <w:rFonts w:ascii="Verdana" w:hAnsi="Verdana"/>
          <w:b/>
          <w:sz w:val="20"/>
          <w:szCs w:val="20"/>
        </w:rPr>
        <w:t>A21.</w:t>
      </w:r>
      <w:r w:rsidRPr="007F797B">
        <w:rPr>
          <w:rFonts w:ascii="Verdana" w:hAnsi="Verdana"/>
          <w:sz w:val="20"/>
          <w:szCs w:val="20"/>
        </w:rPr>
        <w:t xml:space="preserve"> </w:t>
      </w:r>
      <w:r w:rsidR="00F72AAD" w:rsidRPr="007F797B">
        <w:rPr>
          <w:rStyle w:val="Kpr"/>
          <w:rFonts w:ascii="Verdana" w:hAnsi="Verdana"/>
          <w:color w:val="auto"/>
          <w:sz w:val="20"/>
          <w:szCs w:val="20"/>
          <w:u w:val="none"/>
        </w:rPr>
        <w:t xml:space="preserve">Herken, E.N., E. Kocamaz, </w:t>
      </w:r>
      <w:r w:rsidR="00F72AAD" w:rsidRPr="007F797B">
        <w:rPr>
          <w:rStyle w:val="Kpr"/>
          <w:rFonts w:ascii="Verdana" w:hAnsi="Verdana"/>
          <w:b/>
          <w:color w:val="auto"/>
          <w:sz w:val="20"/>
          <w:szCs w:val="20"/>
          <w:u w:val="none"/>
        </w:rPr>
        <w:t xml:space="preserve">M.B. </w:t>
      </w:r>
      <w:proofErr w:type="spellStart"/>
      <w:r w:rsidR="00F72AAD" w:rsidRPr="007F797B">
        <w:rPr>
          <w:rStyle w:val="Kpr"/>
          <w:rFonts w:ascii="Verdana" w:hAnsi="Verdana"/>
          <w:b/>
          <w:color w:val="auto"/>
          <w:sz w:val="20"/>
          <w:szCs w:val="20"/>
          <w:u w:val="none"/>
        </w:rPr>
        <w:t>Kucukatay</w:t>
      </w:r>
      <w:proofErr w:type="spellEnd"/>
      <w:r w:rsidR="00F72AAD" w:rsidRPr="007F797B">
        <w:rPr>
          <w:rStyle w:val="Kpr"/>
          <w:rFonts w:ascii="Verdana" w:hAnsi="Verdana"/>
          <w:color w:val="auto"/>
          <w:sz w:val="20"/>
          <w:szCs w:val="20"/>
          <w:u w:val="none"/>
        </w:rPr>
        <w:t xml:space="preserve">, H. Vural, H. Demirin ve V. </w:t>
      </w:r>
      <w:proofErr w:type="spellStart"/>
      <w:r w:rsidR="00F72AAD" w:rsidRPr="007F797B">
        <w:rPr>
          <w:rStyle w:val="Kpr"/>
          <w:rFonts w:ascii="Verdana" w:hAnsi="Verdana"/>
          <w:color w:val="auto"/>
          <w:sz w:val="20"/>
          <w:szCs w:val="20"/>
          <w:u w:val="none"/>
        </w:rPr>
        <w:t>Kucukatay</w:t>
      </w:r>
      <w:proofErr w:type="spellEnd"/>
      <w:r w:rsidR="00F72AAD" w:rsidRPr="007F797B">
        <w:rPr>
          <w:rStyle w:val="Kpr"/>
          <w:rFonts w:ascii="Verdana" w:hAnsi="Verdana"/>
          <w:color w:val="auto"/>
          <w:sz w:val="20"/>
          <w:szCs w:val="20"/>
          <w:u w:val="none"/>
        </w:rPr>
        <w:t>, “</w:t>
      </w:r>
      <w:proofErr w:type="spellStart"/>
      <w:r w:rsidR="007F797B" w:rsidRPr="009A467A">
        <w:rPr>
          <w:rFonts w:ascii="Verdana" w:hAnsi="Verdana"/>
          <w:sz w:val="20"/>
          <w:szCs w:val="20"/>
        </w:rPr>
        <w:t>Ceruloplasmin</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Copper</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Selenium</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Iron</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Zinc</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and</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Manganese</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Levels</w:t>
      </w:r>
      <w:proofErr w:type="spellEnd"/>
      <w:r w:rsidR="007F797B" w:rsidRPr="009A467A">
        <w:rPr>
          <w:rFonts w:ascii="Verdana" w:hAnsi="Verdana"/>
          <w:sz w:val="20"/>
          <w:szCs w:val="20"/>
        </w:rPr>
        <w:t xml:space="preserve"> in Normal </w:t>
      </w:r>
      <w:proofErr w:type="spellStart"/>
      <w:r w:rsidR="007F797B" w:rsidRPr="009A467A">
        <w:rPr>
          <w:rFonts w:ascii="Verdana" w:hAnsi="Verdana"/>
          <w:sz w:val="20"/>
          <w:szCs w:val="20"/>
        </w:rPr>
        <w:t>and</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Sulfite</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Oxidase</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Deficient</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Rat</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Plasma</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Effects</w:t>
      </w:r>
      <w:proofErr w:type="spellEnd"/>
      <w:r w:rsidR="007F797B" w:rsidRPr="009A467A">
        <w:rPr>
          <w:rFonts w:ascii="Verdana" w:hAnsi="Verdana"/>
          <w:sz w:val="20"/>
          <w:szCs w:val="20"/>
        </w:rPr>
        <w:t xml:space="preserve"> of </w:t>
      </w:r>
      <w:proofErr w:type="spellStart"/>
      <w:r w:rsidR="007F797B" w:rsidRPr="009A467A">
        <w:rPr>
          <w:rFonts w:ascii="Verdana" w:hAnsi="Verdana"/>
          <w:sz w:val="20"/>
          <w:szCs w:val="20"/>
        </w:rPr>
        <w:t>Sulfite</w:t>
      </w:r>
      <w:proofErr w:type="spellEnd"/>
      <w:r w:rsidR="007F797B" w:rsidRPr="009A467A">
        <w:rPr>
          <w:rFonts w:ascii="Verdana" w:hAnsi="Verdana"/>
          <w:sz w:val="20"/>
          <w:szCs w:val="20"/>
        </w:rPr>
        <w:t xml:space="preserve"> </w:t>
      </w:r>
      <w:proofErr w:type="spellStart"/>
      <w:r w:rsidR="007F797B" w:rsidRPr="009A467A">
        <w:rPr>
          <w:rFonts w:ascii="Verdana" w:hAnsi="Verdana"/>
          <w:sz w:val="20"/>
          <w:szCs w:val="20"/>
        </w:rPr>
        <w:t>Exposure</w:t>
      </w:r>
      <w:proofErr w:type="spellEnd"/>
      <w:r w:rsidR="007F797B" w:rsidRPr="007F797B">
        <w:rPr>
          <w:rFonts w:ascii="Verdana" w:hAnsi="Verdana"/>
          <w:sz w:val="20"/>
          <w:szCs w:val="20"/>
        </w:rPr>
        <w:t>”</w:t>
      </w:r>
      <w:r w:rsidR="007F797B">
        <w:rPr>
          <w:rFonts w:ascii="Verdana" w:hAnsi="Verdana"/>
          <w:sz w:val="20"/>
          <w:szCs w:val="20"/>
        </w:rPr>
        <w:t xml:space="preserve"> </w:t>
      </w:r>
      <w:proofErr w:type="spellStart"/>
      <w:r w:rsidR="007F797B" w:rsidRPr="00B56ED8">
        <w:rPr>
          <w:rFonts w:ascii="Verdana" w:hAnsi="Verdana"/>
          <w:i/>
          <w:sz w:val="20"/>
          <w:szCs w:val="20"/>
        </w:rPr>
        <w:t>Biol</w:t>
      </w:r>
      <w:proofErr w:type="spellEnd"/>
      <w:r w:rsidR="007F797B" w:rsidRPr="00B56ED8">
        <w:rPr>
          <w:rFonts w:ascii="Verdana" w:hAnsi="Verdana"/>
          <w:i/>
          <w:sz w:val="20"/>
          <w:szCs w:val="20"/>
        </w:rPr>
        <w:t xml:space="preserve"> </w:t>
      </w:r>
      <w:proofErr w:type="spellStart"/>
      <w:r w:rsidR="007F797B" w:rsidRPr="00B56ED8">
        <w:rPr>
          <w:rFonts w:ascii="Verdana" w:hAnsi="Verdana"/>
          <w:i/>
          <w:sz w:val="20"/>
          <w:szCs w:val="20"/>
        </w:rPr>
        <w:t>Trace</w:t>
      </w:r>
      <w:proofErr w:type="spellEnd"/>
      <w:r w:rsidR="007F797B" w:rsidRPr="00B56ED8">
        <w:rPr>
          <w:rFonts w:ascii="Verdana" w:hAnsi="Verdana"/>
          <w:i/>
          <w:sz w:val="20"/>
          <w:szCs w:val="20"/>
        </w:rPr>
        <w:t xml:space="preserve"> Elem </w:t>
      </w:r>
      <w:proofErr w:type="spellStart"/>
      <w:r w:rsidR="007F797B" w:rsidRPr="00B56ED8">
        <w:rPr>
          <w:rFonts w:ascii="Verdana" w:hAnsi="Verdana"/>
          <w:i/>
          <w:sz w:val="20"/>
          <w:szCs w:val="20"/>
        </w:rPr>
        <w:t>Res</w:t>
      </w:r>
      <w:proofErr w:type="spellEnd"/>
      <w:r w:rsidR="007F797B" w:rsidRPr="00B56ED8">
        <w:rPr>
          <w:rFonts w:ascii="Verdana" w:hAnsi="Verdana"/>
          <w:i/>
          <w:sz w:val="20"/>
          <w:szCs w:val="20"/>
        </w:rPr>
        <w:t>.</w:t>
      </w:r>
      <w:r w:rsidR="007F797B" w:rsidRPr="007F797B">
        <w:rPr>
          <w:rFonts w:ascii="Verdana" w:hAnsi="Verdana"/>
          <w:sz w:val="20"/>
          <w:szCs w:val="20"/>
        </w:rPr>
        <w:t>,</w:t>
      </w:r>
      <w:r w:rsidR="00757EB0" w:rsidRPr="00757EB0">
        <w:rPr>
          <w:rStyle w:val="NormalWeb"/>
        </w:rPr>
        <w:t xml:space="preserve"> </w:t>
      </w:r>
      <w:r w:rsidR="00757EB0" w:rsidRPr="00210841">
        <w:rPr>
          <w:rStyle w:val="ti"/>
          <w:rFonts w:ascii="Verdana" w:hAnsi="Verdana"/>
          <w:sz w:val="20"/>
          <w:szCs w:val="20"/>
        </w:rPr>
        <w:t>123,</w:t>
      </w:r>
      <w:r w:rsidR="00757EB0">
        <w:rPr>
          <w:rStyle w:val="ti"/>
          <w:rFonts w:ascii="Verdana" w:hAnsi="Verdana"/>
          <w:sz w:val="20"/>
          <w:szCs w:val="20"/>
        </w:rPr>
        <w:t xml:space="preserve"> </w:t>
      </w:r>
      <w:r w:rsidR="00757EB0" w:rsidRPr="00757EB0">
        <w:rPr>
          <w:rStyle w:val="ti"/>
          <w:rFonts w:ascii="Verdana" w:hAnsi="Verdana"/>
          <w:sz w:val="20"/>
          <w:szCs w:val="20"/>
        </w:rPr>
        <w:t>202-10</w:t>
      </w:r>
      <w:r w:rsidR="00757EB0">
        <w:rPr>
          <w:rStyle w:val="ti"/>
          <w:rFonts w:ascii="Verdana" w:hAnsi="Verdana"/>
          <w:sz w:val="20"/>
          <w:szCs w:val="20"/>
        </w:rPr>
        <w:t xml:space="preserve"> </w:t>
      </w:r>
      <w:r w:rsidR="00757EB0">
        <w:rPr>
          <w:rStyle w:val="pages"/>
          <w:rFonts w:ascii="Verdana" w:hAnsi="Verdana"/>
          <w:sz w:val="20"/>
          <w:szCs w:val="20"/>
        </w:rPr>
        <w:t>(</w:t>
      </w:r>
      <w:r w:rsidR="00757EB0" w:rsidRPr="008D1227">
        <w:rPr>
          <w:rFonts w:ascii="Verdana" w:hAnsi="Verdana"/>
          <w:sz w:val="20"/>
          <w:szCs w:val="20"/>
        </w:rPr>
        <w:t>2008</w:t>
      </w:r>
      <w:r w:rsidR="00757EB0">
        <w:rPr>
          <w:rFonts w:ascii="Verdana" w:hAnsi="Verdana"/>
          <w:sz w:val="20"/>
          <w:szCs w:val="20"/>
        </w:rPr>
        <w:t>)</w:t>
      </w:r>
      <w:r w:rsidR="00757EB0" w:rsidRPr="008D1227">
        <w:rPr>
          <w:rFonts w:ascii="Verdana" w:hAnsi="Verdana"/>
          <w:sz w:val="20"/>
          <w:szCs w:val="20"/>
        </w:rPr>
        <w:t>.</w:t>
      </w:r>
    </w:p>
    <w:p w14:paraId="0C82F496" w14:textId="77777777" w:rsidR="00227538" w:rsidRDefault="00227538" w:rsidP="00757EB0">
      <w:pPr>
        <w:jc w:val="both"/>
        <w:rPr>
          <w:rFonts w:ascii="Verdana" w:hAnsi="Verdana"/>
          <w:sz w:val="20"/>
          <w:szCs w:val="20"/>
        </w:rPr>
      </w:pPr>
    </w:p>
    <w:p w14:paraId="16EDE66D" w14:textId="77777777" w:rsidR="00050620" w:rsidRDefault="00227538" w:rsidP="00050620">
      <w:pPr>
        <w:spacing w:before="100" w:beforeAutospacing="1" w:after="100" w:afterAutospacing="1"/>
        <w:jc w:val="both"/>
        <w:rPr>
          <w:rFonts w:ascii="Verdana" w:hAnsi="Verdana"/>
          <w:sz w:val="20"/>
          <w:szCs w:val="20"/>
        </w:rPr>
      </w:pPr>
      <w:r>
        <w:rPr>
          <w:rFonts w:ascii="Verdana" w:hAnsi="Verdana"/>
          <w:b/>
          <w:sz w:val="20"/>
          <w:szCs w:val="20"/>
        </w:rPr>
        <w:t>A22</w:t>
      </w:r>
      <w:r w:rsidRPr="007F797B">
        <w:rPr>
          <w:rFonts w:ascii="Verdana" w:hAnsi="Verdana"/>
          <w:b/>
          <w:sz w:val="20"/>
          <w:szCs w:val="20"/>
        </w:rPr>
        <w:t>.</w:t>
      </w:r>
      <w:r>
        <w:rPr>
          <w:rFonts w:ascii="Verdana" w:hAnsi="Verdana"/>
          <w:b/>
          <w:sz w:val="20"/>
          <w:szCs w:val="20"/>
        </w:rPr>
        <w:t xml:space="preserve"> </w:t>
      </w:r>
      <w:r w:rsidR="00050620" w:rsidRPr="005704DC">
        <w:rPr>
          <w:rFonts w:ascii="Verdana" w:hAnsi="Verdana"/>
          <w:b/>
          <w:sz w:val="20"/>
          <w:szCs w:val="20"/>
        </w:rPr>
        <w:t>Bor-</w:t>
      </w:r>
      <w:proofErr w:type="spellStart"/>
      <w:r w:rsidR="00050620" w:rsidRPr="005704DC">
        <w:rPr>
          <w:rFonts w:ascii="Verdana" w:hAnsi="Verdana"/>
          <w:b/>
          <w:sz w:val="20"/>
          <w:szCs w:val="20"/>
        </w:rPr>
        <w:t>Küçükatay</w:t>
      </w:r>
      <w:proofErr w:type="spellEnd"/>
      <w:r w:rsidR="00050620" w:rsidRPr="00B73479">
        <w:rPr>
          <w:rFonts w:ascii="Verdana" w:hAnsi="Verdana"/>
          <w:b/>
          <w:sz w:val="20"/>
          <w:szCs w:val="20"/>
        </w:rPr>
        <w:t>, M.</w:t>
      </w:r>
      <w:r w:rsidR="00050620" w:rsidRPr="006A2D78">
        <w:rPr>
          <w:rFonts w:ascii="Verdana" w:hAnsi="Verdana"/>
          <w:sz w:val="20"/>
          <w:szCs w:val="20"/>
        </w:rPr>
        <w:t xml:space="preserve">, A. Keskin, H. Akdam, S. Kabukçu-Hacıoğlu, G. Erken, P. Atsak ve </w:t>
      </w:r>
      <w:r w:rsidR="00050620" w:rsidRPr="00A04133">
        <w:rPr>
          <w:rFonts w:ascii="Verdana" w:hAnsi="Verdana"/>
          <w:sz w:val="20"/>
          <w:szCs w:val="20"/>
        </w:rPr>
        <w:t xml:space="preserve">V. </w:t>
      </w:r>
      <w:proofErr w:type="spellStart"/>
      <w:r w:rsidR="00050620" w:rsidRPr="00A04133">
        <w:rPr>
          <w:rFonts w:ascii="Verdana" w:hAnsi="Verdana"/>
          <w:sz w:val="20"/>
          <w:szCs w:val="20"/>
        </w:rPr>
        <w:t>Küçükatay</w:t>
      </w:r>
      <w:proofErr w:type="spellEnd"/>
      <w:r w:rsidR="00050620" w:rsidRPr="006A2D78">
        <w:rPr>
          <w:rFonts w:ascii="Verdana" w:hAnsi="Verdana"/>
          <w:b/>
          <w:sz w:val="20"/>
          <w:szCs w:val="20"/>
        </w:rPr>
        <w:t>,</w:t>
      </w:r>
      <w:r w:rsidR="00050620" w:rsidRPr="006A2D78">
        <w:rPr>
          <w:rFonts w:ascii="Verdana" w:hAnsi="Verdana"/>
          <w:sz w:val="20"/>
          <w:szCs w:val="20"/>
        </w:rPr>
        <w:t xml:space="preserve"> “</w:t>
      </w:r>
      <w:proofErr w:type="spellStart"/>
      <w:r w:rsidR="00050620" w:rsidRPr="006A2D78">
        <w:rPr>
          <w:rFonts w:ascii="Verdana" w:hAnsi="Verdana"/>
          <w:sz w:val="20"/>
          <w:szCs w:val="20"/>
        </w:rPr>
        <w:t>Effect</w:t>
      </w:r>
      <w:proofErr w:type="spellEnd"/>
      <w:r w:rsidR="00050620" w:rsidRPr="006A2D78">
        <w:rPr>
          <w:rFonts w:ascii="Verdana" w:hAnsi="Verdana"/>
          <w:sz w:val="20"/>
          <w:szCs w:val="20"/>
        </w:rPr>
        <w:t xml:space="preserve"> of </w:t>
      </w:r>
      <w:proofErr w:type="spellStart"/>
      <w:r w:rsidR="00050620" w:rsidRPr="006A2D78">
        <w:rPr>
          <w:rFonts w:ascii="Verdana" w:hAnsi="Verdana"/>
          <w:sz w:val="20"/>
          <w:szCs w:val="20"/>
        </w:rPr>
        <w:t>Thrombocytapheresis</w:t>
      </w:r>
      <w:proofErr w:type="spellEnd"/>
      <w:r w:rsidR="00050620" w:rsidRPr="006A2D78">
        <w:rPr>
          <w:rFonts w:ascii="Verdana" w:hAnsi="Verdana"/>
          <w:sz w:val="20"/>
          <w:szCs w:val="20"/>
        </w:rPr>
        <w:t xml:space="preserve"> on Blood </w:t>
      </w:r>
      <w:proofErr w:type="spellStart"/>
      <w:r w:rsidR="00050620" w:rsidRPr="006A2D78">
        <w:rPr>
          <w:rFonts w:ascii="Verdana" w:hAnsi="Verdana"/>
          <w:sz w:val="20"/>
          <w:szCs w:val="20"/>
        </w:rPr>
        <w:t>Rheology</w:t>
      </w:r>
      <w:proofErr w:type="spellEnd"/>
      <w:r w:rsidR="00050620" w:rsidRPr="006A2D78">
        <w:rPr>
          <w:rFonts w:ascii="Verdana" w:hAnsi="Verdana"/>
          <w:sz w:val="20"/>
          <w:szCs w:val="20"/>
        </w:rPr>
        <w:t xml:space="preserve"> in </w:t>
      </w:r>
      <w:proofErr w:type="spellStart"/>
      <w:r w:rsidR="00050620" w:rsidRPr="006A2D78">
        <w:rPr>
          <w:rFonts w:ascii="Verdana" w:hAnsi="Verdana"/>
          <w:sz w:val="20"/>
          <w:szCs w:val="20"/>
        </w:rPr>
        <w:t>Healthy</w:t>
      </w:r>
      <w:proofErr w:type="spellEnd"/>
      <w:r w:rsidR="00050620" w:rsidRPr="006A2D78">
        <w:rPr>
          <w:rFonts w:ascii="Verdana" w:hAnsi="Verdana"/>
          <w:sz w:val="20"/>
          <w:szCs w:val="20"/>
        </w:rPr>
        <w:t xml:space="preserve"> </w:t>
      </w:r>
      <w:proofErr w:type="spellStart"/>
      <w:r w:rsidR="00050620" w:rsidRPr="006A2D78">
        <w:rPr>
          <w:rFonts w:ascii="Verdana" w:hAnsi="Verdana"/>
          <w:sz w:val="20"/>
          <w:szCs w:val="20"/>
        </w:rPr>
        <w:t>Donors</w:t>
      </w:r>
      <w:proofErr w:type="spellEnd"/>
      <w:r w:rsidR="00050620" w:rsidRPr="006A2D78">
        <w:rPr>
          <w:rFonts w:ascii="Verdana" w:hAnsi="Verdana"/>
          <w:sz w:val="20"/>
          <w:szCs w:val="20"/>
        </w:rPr>
        <w:t xml:space="preserve">: Role Of </w:t>
      </w:r>
      <w:proofErr w:type="spellStart"/>
      <w:r w:rsidR="00050620" w:rsidRPr="006A2D78">
        <w:rPr>
          <w:rFonts w:ascii="Verdana" w:hAnsi="Verdana"/>
          <w:sz w:val="20"/>
          <w:szCs w:val="20"/>
        </w:rPr>
        <w:t>Nitric</w:t>
      </w:r>
      <w:proofErr w:type="spellEnd"/>
      <w:r w:rsidR="00050620" w:rsidRPr="006A2D78">
        <w:rPr>
          <w:rFonts w:ascii="Verdana" w:hAnsi="Verdana"/>
          <w:sz w:val="20"/>
          <w:szCs w:val="20"/>
        </w:rPr>
        <w:t xml:space="preserve"> </w:t>
      </w:r>
      <w:proofErr w:type="spellStart"/>
      <w:r w:rsidR="00050620" w:rsidRPr="006A2D78">
        <w:rPr>
          <w:rFonts w:ascii="Verdana" w:hAnsi="Verdana"/>
          <w:sz w:val="20"/>
          <w:szCs w:val="20"/>
        </w:rPr>
        <w:t>Oxide</w:t>
      </w:r>
      <w:proofErr w:type="spellEnd"/>
      <w:r w:rsidR="00050620" w:rsidRPr="006A2D78">
        <w:rPr>
          <w:rFonts w:ascii="Verdana" w:hAnsi="Verdana"/>
          <w:sz w:val="20"/>
          <w:szCs w:val="20"/>
        </w:rPr>
        <w:t xml:space="preserve">,” </w:t>
      </w:r>
      <w:proofErr w:type="spellStart"/>
      <w:r w:rsidR="00050620" w:rsidRPr="006A2D78">
        <w:rPr>
          <w:rFonts w:ascii="Verdana" w:hAnsi="Verdana"/>
          <w:i/>
          <w:sz w:val="20"/>
          <w:szCs w:val="20"/>
        </w:rPr>
        <w:t>Transfus</w:t>
      </w:r>
      <w:proofErr w:type="spellEnd"/>
      <w:r w:rsidR="00050620" w:rsidRPr="006A2D78">
        <w:rPr>
          <w:rFonts w:ascii="Verdana" w:hAnsi="Verdana"/>
          <w:i/>
          <w:sz w:val="20"/>
          <w:szCs w:val="20"/>
        </w:rPr>
        <w:t xml:space="preserve">. </w:t>
      </w:r>
      <w:proofErr w:type="spellStart"/>
      <w:r w:rsidR="00050620" w:rsidRPr="006A2D78">
        <w:rPr>
          <w:rFonts w:ascii="Verdana" w:hAnsi="Verdana"/>
          <w:i/>
          <w:sz w:val="20"/>
          <w:szCs w:val="20"/>
        </w:rPr>
        <w:t>Apher</w:t>
      </w:r>
      <w:proofErr w:type="spellEnd"/>
      <w:r w:rsidR="00050620" w:rsidRPr="006A2D78">
        <w:rPr>
          <w:rFonts w:ascii="Verdana" w:hAnsi="Verdana"/>
          <w:i/>
          <w:sz w:val="20"/>
          <w:szCs w:val="20"/>
        </w:rPr>
        <w:t xml:space="preserve">. </w:t>
      </w:r>
      <w:proofErr w:type="spellStart"/>
      <w:r w:rsidR="00050620" w:rsidRPr="006A2D78">
        <w:rPr>
          <w:rFonts w:ascii="Verdana" w:hAnsi="Verdana"/>
          <w:i/>
          <w:sz w:val="20"/>
          <w:szCs w:val="20"/>
        </w:rPr>
        <w:t>Sci</w:t>
      </w:r>
      <w:proofErr w:type="spellEnd"/>
      <w:r w:rsidR="00050620" w:rsidRPr="006A2D78">
        <w:rPr>
          <w:rFonts w:ascii="Verdana" w:hAnsi="Verdana"/>
          <w:i/>
          <w:sz w:val="20"/>
          <w:szCs w:val="20"/>
        </w:rPr>
        <w:t>.,</w:t>
      </w:r>
      <w:r w:rsidR="00050620" w:rsidRPr="006A2D78">
        <w:rPr>
          <w:rFonts w:ascii="Verdana" w:hAnsi="Verdana"/>
          <w:sz w:val="20"/>
          <w:szCs w:val="20"/>
        </w:rPr>
        <w:t xml:space="preserve"> </w:t>
      </w:r>
      <w:r w:rsidR="00050620" w:rsidRPr="004F161D">
        <w:rPr>
          <w:rFonts w:ascii="Verdana" w:hAnsi="Verdana"/>
          <w:bCs/>
          <w:sz w:val="20"/>
          <w:szCs w:val="20"/>
        </w:rPr>
        <w:t>39,</w:t>
      </w:r>
      <w:r w:rsidR="00050620" w:rsidRPr="007F1486">
        <w:rPr>
          <w:rFonts w:ascii="Verdana" w:hAnsi="Verdana"/>
          <w:sz w:val="20"/>
          <w:szCs w:val="20"/>
        </w:rPr>
        <w:t xml:space="preserve"> 101-8 (2008)</w:t>
      </w:r>
      <w:r w:rsidR="007A70F5">
        <w:rPr>
          <w:rFonts w:ascii="Verdana" w:hAnsi="Verdana"/>
          <w:sz w:val="20"/>
          <w:szCs w:val="20"/>
        </w:rPr>
        <w:t>.</w:t>
      </w:r>
    </w:p>
    <w:p w14:paraId="3FADA576" w14:textId="77777777" w:rsidR="00227538" w:rsidRDefault="00227538" w:rsidP="00757EB0">
      <w:pPr>
        <w:jc w:val="both"/>
        <w:rPr>
          <w:rFonts w:ascii="Verdana" w:hAnsi="Verdana"/>
          <w:sz w:val="20"/>
          <w:szCs w:val="20"/>
        </w:rPr>
      </w:pPr>
    </w:p>
    <w:p w14:paraId="03B16CBF" w14:textId="77777777" w:rsidR="007E38F9" w:rsidRPr="007E38F9" w:rsidRDefault="00233988" w:rsidP="00304247">
      <w:pPr>
        <w:pStyle w:val="title1"/>
        <w:shd w:val="clear" w:color="auto" w:fill="FFFFFF"/>
        <w:jc w:val="both"/>
        <w:rPr>
          <w:rFonts w:ascii="Verdana" w:hAnsi="Verdana" w:cs="Arial"/>
          <w:i/>
          <w:sz w:val="20"/>
          <w:szCs w:val="20"/>
        </w:rPr>
      </w:pPr>
      <w:r w:rsidRPr="005B063B">
        <w:rPr>
          <w:rFonts w:ascii="Verdana" w:hAnsi="Verdana" w:cs="Arial"/>
          <w:b/>
          <w:sz w:val="20"/>
          <w:szCs w:val="20"/>
        </w:rPr>
        <w:t>A23</w:t>
      </w:r>
      <w:r>
        <w:rPr>
          <w:rFonts w:ascii="Arial" w:hAnsi="Arial" w:cs="Arial"/>
          <w:sz w:val="22"/>
          <w:szCs w:val="22"/>
        </w:rPr>
        <w:t xml:space="preserve">. </w:t>
      </w:r>
      <w:proofErr w:type="spellStart"/>
      <w:r w:rsidRPr="007E38F9">
        <w:rPr>
          <w:rFonts w:ascii="Verdana" w:hAnsi="Verdana" w:cs="Arial"/>
          <w:sz w:val="20"/>
          <w:szCs w:val="20"/>
        </w:rPr>
        <w:t>Cakir</w:t>
      </w:r>
      <w:proofErr w:type="spellEnd"/>
      <w:r w:rsidRPr="007E38F9">
        <w:rPr>
          <w:rFonts w:ascii="Verdana" w:hAnsi="Verdana" w:cs="Arial"/>
          <w:sz w:val="20"/>
          <w:szCs w:val="20"/>
        </w:rPr>
        <w:t xml:space="preserve">-Atabek, H., P. Atsak, N. </w:t>
      </w:r>
      <w:proofErr w:type="spellStart"/>
      <w:r w:rsidRPr="007E38F9">
        <w:rPr>
          <w:rFonts w:ascii="Verdana" w:hAnsi="Verdana" w:cs="Arial"/>
          <w:sz w:val="20"/>
          <w:szCs w:val="20"/>
        </w:rPr>
        <w:t>Gunduz</w:t>
      </w:r>
      <w:proofErr w:type="spellEnd"/>
      <w:r w:rsidR="0021271E">
        <w:rPr>
          <w:rFonts w:ascii="Verdana" w:hAnsi="Verdana" w:cs="Arial"/>
          <w:sz w:val="20"/>
          <w:szCs w:val="20"/>
        </w:rPr>
        <w:t xml:space="preserve"> ve </w:t>
      </w:r>
      <w:r w:rsidRPr="007E38F9">
        <w:rPr>
          <w:rFonts w:ascii="Verdana" w:hAnsi="Verdana" w:cs="Arial"/>
          <w:b/>
          <w:sz w:val="20"/>
          <w:szCs w:val="20"/>
        </w:rPr>
        <w:t>M. Bor-</w:t>
      </w:r>
      <w:proofErr w:type="spellStart"/>
      <w:r w:rsidRPr="007E38F9">
        <w:rPr>
          <w:rFonts w:ascii="Verdana" w:hAnsi="Verdana" w:cs="Arial"/>
          <w:b/>
          <w:sz w:val="20"/>
          <w:szCs w:val="20"/>
        </w:rPr>
        <w:t>Kucukatay</w:t>
      </w:r>
      <w:proofErr w:type="spellEnd"/>
      <w:r w:rsidRPr="007E38F9">
        <w:rPr>
          <w:rFonts w:ascii="Verdana" w:hAnsi="Verdana" w:cs="Arial"/>
          <w:b/>
          <w:sz w:val="20"/>
          <w:szCs w:val="20"/>
        </w:rPr>
        <w:t>,</w:t>
      </w:r>
      <w:r w:rsidRPr="007E38F9">
        <w:rPr>
          <w:rFonts w:ascii="Verdana" w:hAnsi="Verdana" w:cs="Arial"/>
          <w:sz w:val="20"/>
          <w:szCs w:val="20"/>
        </w:rPr>
        <w:t xml:space="preserve"> </w:t>
      </w:r>
      <w:r w:rsidR="007E38F9" w:rsidRPr="007E38F9">
        <w:rPr>
          <w:rFonts w:ascii="Verdana" w:hAnsi="Verdana" w:cs="Arial"/>
          <w:sz w:val="20"/>
          <w:szCs w:val="20"/>
        </w:rPr>
        <w:t>“</w:t>
      </w:r>
      <w:proofErr w:type="spellStart"/>
      <w:r w:rsidR="007E38F9" w:rsidRPr="007E38F9">
        <w:rPr>
          <w:rFonts w:ascii="Verdana" w:hAnsi="Verdana" w:cs="Arial"/>
          <w:sz w:val="20"/>
          <w:szCs w:val="20"/>
        </w:rPr>
        <w:t>Effects</w:t>
      </w:r>
      <w:proofErr w:type="spellEnd"/>
      <w:r w:rsidR="007E38F9" w:rsidRPr="007E38F9">
        <w:rPr>
          <w:rFonts w:ascii="Verdana" w:hAnsi="Verdana" w:cs="Arial"/>
          <w:sz w:val="20"/>
          <w:szCs w:val="20"/>
        </w:rPr>
        <w:t xml:space="preserve"> of </w:t>
      </w:r>
      <w:proofErr w:type="spellStart"/>
      <w:r w:rsidR="007E38F9" w:rsidRPr="007E38F9">
        <w:rPr>
          <w:rFonts w:ascii="Verdana" w:hAnsi="Verdana" w:cs="Arial"/>
          <w:sz w:val="20"/>
          <w:szCs w:val="20"/>
        </w:rPr>
        <w:t>resistance</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training</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intensity</w:t>
      </w:r>
      <w:proofErr w:type="spellEnd"/>
      <w:r w:rsidR="007E38F9" w:rsidRPr="007E38F9">
        <w:rPr>
          <w:rFonts w:ascii="Verdana" w:hAnsi="Verdana" w:cs="Arial"/>
          <w:sz w:val="20"/>
          <w:szCs w:val="20"/>
        </w:rPr>
        <w:t xml:space="preserve"> on </w:t>
      </w:r>
      <w:proofErr w:type="spellStart"/>
      <w:r w:rsidR="007E38F9" w:rsidRPr="007E38F9">
        <w:rPr>
          <w:rFonts w:ascii="Verdana" w:hAnsi="Verdana" w:cs="Arial"/>
          <w:sz w:val="20"/>
          <w:szCs w:val="20"/>
        </w:rPr>
        <w:t>deformability</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and</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aggregation</w:t>
      </w:r>
      <w:proofErr w:type="spellEnd"/>
      <w:r w:rsidR="007E38F9" w:rsidRPr="007E38F9">
        <w:rPr>
          <w:rFonts w:ascii="Verdana" w:hAnsi="Verdana" w:cs="Arial"/>
          <w:sz w:val="20"/>
          <w:szCs w:val="20"/>
        </w:rPr>
        <w:t xml:space="preserve"> of </w:t>
      </w:r>
      <w:proofErr w:type="spellStart"/>
      <w:r w:rsidR="007E38F9" w:rsidRPr="007E38F9">
        <w:rPr>
          <w:rFonts w:ascii="Verdana" w:hAnsi="Verdana" w:cs="Arial"/>
          <w:sz w:val="20"/>
          <w:szCs w:val="20"/>
        </w:rPr>
        <w:t>red</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blood</w:t>
      </w:r>
      <w:proofErr w:type="spellEnd"/>
      <w:r w:rsidR="007E38F9" w:rsidRPr="007E38F9">
        <w:rPr>
          <w:rFonts w:ascii="Verdana" w:hAnsi="Verdana" w:cs="Arial"/>
          <w:sz w:val="20"/>
          <w:szCs w:val="20"/>
        </w:rPr>
        <w:t xml:space="preserve"> </w:t>
      </w:r>
      <w:proofErr w:type="spellStart"/>
      <w:r w:rsidR="007E38F9" w:rsidRPr="007E38F9">
        <w:rPr>
          <w:rFonts w:ascii="Verdana" w:hAnsi="Verdana" w:cs="Arial"/>
          <w:sz w:val="20"/>
          <w:szCs w:val="20"/>
        </w:rPr>
        <w:t>cells</w:t>
      </w:r>
      <w:proofErr w:type="spellEnd"/>
      <w:r w:rsidR="007E38F9" w:rsidRPr="007E38F9">
        <w:rPr>
          <w:rFonts w:ascii="Verdana" w:hAnsi="Verdana" w:cs="Arial"/>
          <w:sz w:val="20"/>
          <w:szCs w:val="20"/>
        </w:rPr>
        <w:t>,”</w:t>
      </w:r>
      <w:r w:rsidR="007E38F9">
        <w:rPr>
          <w:rFonts w:ascii="Verdana" w:hAnsi="Verdana" w:cs="Arial"/>
          <w:sz w:val="20"/>
          <w:szCs w:val="20"/>
        </w:rPr>
        <w:t xml:space="preserve"> </w:t>
      </w:r>
      <w:proofErr w:type="spellStart"/>
      <w:r w:rsidR="007E38F9" w:rsidRPr="007E38F9">
        <w:rPr>
          <w:rStyle w:val="jrnl"/>
          <w:rFonts w:ascii="Verdana" w:hAnsi="Verdana" w:cs="Arial"/>
          <w:i/>
          <w:sz w:val="20"/>
          <w:szCs w:val="20"/>
        </w:rPr>
        <w:t>Clin</w:t>
      </w:r>
      <w:proofErr w:type="spellEnd"/>
      <w:r w:rsidR="007E38F9" w:rsidRPr="007E38F9">
        <w:rPr>
          <w:rStyle w:val="jrnl"/>
          <w:rFonts w:ascii="Verdana" w:hAnsi="Verdana" w:cs="Arial"/>
          <w:i/>
          <w:sz w:val="20"/>
          <w:szCs w:val="20"/>
        </w:rPr>
        <w:t xml:space="preserve">. </w:t>
      </w:r>
      <w:proofErr w:type="spellStart"/>
      <w:r w:rsidR="007E38F9" w:rsidRPr="007E38F9">
        <w:rPr>
          <w:rStyle w:val="jrnl"/>
          <w:rFonts w:ascii="Verdana" w:hAnsi="Verdana" w:cs="Arial"/>
          <w:i/>
          <w:sz w:val="20"/>
          <w:szCs w:val="20"/>
        </w:rPr>
        <w:t>Hemorheol</w:t>
      </w:r>
      <w:proofErr w:type="spellEnd"/>
      <w:r w:rsidR="007E38F9" w:rsidRPr="007E38F9">
        <w:rPr>
          <w:rStyle w:val="jrnl"/>
          <w:rFonts w:ascii="Verdana" w:hAnsi="Verdana" w:cs="Arial"/>
          <w:i/>
          <w:sz w:val="20"/>
          <w:szCs w:val="20"/>
        </w:rPr>
        <w:t xml:space="preserve">. </w:t>
      </w:r>
      <w:proofErr w:type="spellStart"/>
      <w:r w:rsidR="007E38F9" w:rsidRPr="007E38F9">
        <w:rPr>
          <w:rStyle w:val="jrnl"/>
          <w:rFonts w:ascii="Verdana" w:hAnsi="Verdana" w:cs="Arial"/>
          <w:i/>
          <w:sz w:val="20"/>
          <w:szCs w:val="20"/>
        </w:rPr>
        <w:t>Microcirc</w:t>
      </w:r>
      <w:proofErr w:type="spellEnd"/>
      <w:r w:rsidR="007E38F9" w:rsidRPr="007E38F9">
        <w:rPr>
          <w:rStyle w:val="src1"/>
          <w:rFonts w:ascii="Verdana" w:hAnsi="Verdana" w:cs="Arial"/>
          <w:i/>
          <w:sz w:val="20"/>
          <w:szCs w:val="20"/>
        </w:rPr>
        <w:t>.,</w:t>
      </w:r>
      <w:r w:rsidR="007A70F5" w:rsidRPr="007A70F5">
        <w:rPr>
          <w:rStyle w:val="src1"/>
          <w:rFonts w:ascii="Verdana" w:hAnsi="Verdana" w:cs="Arial"/>
          <w:sz w:val="20"/>
          <w:szCs w:val="20"/>
        </w:rPr>
        <w:t xml:space="preserve"> </w:t>
      </w:r>
      <w:r w:rsidR="007A70F5" w:rsidRPr="004F161D">
        <w:rPr>
          <w:rStyle w:val="src1"/>
          <w:rFonts w:ascii="Verdana" w:hAnsi="Verdana" w:cs="Arial"/>
          <w:sz w:val="20"/>
          <w:szCs w:val="20"/>
        </w:rPr>
        <w:t>41,</w:t>
      </w:r>
      <w:r w:rsidR="007A70F5">
        <w:rPr>
          <w:rStyle w:val="src1"/>
          <w:rFonts w:ascii="Verdana" w:hAnsi="Verdana" w:cs="Arial"/>
          <w:b/>
          <w:sz w:val="20"/>
          <w:szCs w:val="20"/>
        </w:rPr>
        <w:t xml:space="preserve"> </w:t>
      </w:r>
      <w:r w:rsidR="007A70F5" w:rsidRPr="007E38F9">
        <w:rPr>
          <w:rStyle w:val="src1"/>
          <w:rFonts w:ascii="Verdana" w:hAnsi="Verdana" w:cs="Arial"/>
          <w:sz w:val="20"/>
          <w:szCs w:val="20"/>
        </w:rPr>
        <w:t>251-61</w:t>
      </w:r>
      <w:r w:rsidR="007A70F5">
        <w:rPr>
          <w:rStyle w:val="src1"/>
          <w:rFonts w:ascii="Verdana" w:hAnsi="Verdana" w:cs="Arial"/>
          <w:sz w:val="20"/>
          <w:szCs w:val="20"/>
        </w:rPr>
        <w:t xml:space="preserve"> (2009).</w:t>
      </w:r>
    </w:p>
    <w:p w14:paraId="48A59CCD" w14:textId="77777777" w:rsidR="00233988" w:rsidRPr="007E38F9" w:rsidRDefault="00233988" w:rsidP="00233988">
      <w:pPr>
        <w:pStyle w:val="rprtbody1"/>
        <w:shd w:val="clear" w:color="auto" w:fill="FFFFFF"/>
        <w:spacing w:line="432" w:lineRule="atLeast"/>
        <w:rPr>
          <w:rFonts w:ascii="Verdana" w:hAnsi="Verdana" w:cs="Arial"/>
          <w:sz w:val="20"/>
          <w:szCs w:val="20"/>
        </w:rPr>
      </w:pPr>
    </w:p>
    <w:p w14:paraId="147D2DE8" w14:textId="77777777" w:rsidR="00FF60EF" w:rsidRPr="00BA4F66" w:rsidRDefault="00FF60EF" w:rsidP="00BA4F66">
      <w:pPr>
        <w:pStyle w:val="rprtbody1"/>
        <w:shd w:val="clear" w:color="auto" w:fill="FFFFFF"/>
        <w:jc w:val="both"/>
        <w:rPr>
          <w:rFonts w:ascii="Verdana" w:hAnsi="Verdana"/>
          <w:sz w:val="20"/>
          <w:szCs w:val="20"/>
        </w:rPr>
      </w:pPr>
      <w:r w:rsidRPr="00BA4F66">
        <w:rPr>
          <w:rFonts w:ascii="Verdana" w:hAnsi="Verdana" w:cs="Arial"/>
          <w:b/>
          <w:sz w:val="20"/>
          <w:szCs w:val="20"/>
        </w:rPr>
        <w:t>A24</w:t>
      </w:r>
      <w:r w:rsidRPr="00BA4F66">
        <w:rPr>
          <w:rFonts w:ascii="Verdana" w:hAnsi="Verdana" w:cs="Arial"/>
          <w:sz w:val="20"/>
          <w:szCs w:val="20"/>
        </w:rPr>
        <w:t>. Halis</w:t>
      </w:r>
      <w:r w:rsidR="003437C5" w:rsidRPr="00BA4F66">
        <w:rPr>
          <w:rFonts w:ascii="Verdana" w:hAnsi="Verdana" w:cs="Arial"/>
          <w:sz w:val="20"/>
          <w:szCs w:val="20"/>
        </w:rPr>
        <w:t>,</w:t>
      </w:r>
      <w:r w:rsidRPr="00BA4F66">
        <w:rPr>
          <w:rFonts w:ascii="Verdana" w:hAnsi="Verdana" w:cs="Arial"/>
          <w:sz w:val="20"/>
          <w:szCs w:val="20"/>
        </w:rPr>
        <w:t xml:space="preserve"> H</w:t>
      </w:r>
      <w:r w:rsidR="003437C5" w:rsidRPr="00BA4F66">
        <w:rPr>
          <w:rFonts w:ascii="Verdana" w:hAnsi="Verdana" w:cs="Arial"/>
          <w:sz w:val="20"/>
          <w:szCs w:val="20"/>
        </w:rPr>
        <w:t>.</w:t>
      </w:r>
      <w:r w:rsidRPr="00BA4F66">
        <w:rPr>
          <w:rFonts w:ascii="Verdana" w:hAnsi="Verdana" w:cs="Arial"/>
          <w:sz w:val="20"/>
          <w:szCs w:val="20"/>
        </w:rPr>
        <w:t xml:space="preserve">, </w:t>
      </w:r>
      <w:r w:rsidR="003437C5" w:rsidRPr="00BA4F66">
        <w:rPr>
          <w:rFonts w:ascii="Verdana" w:hAnsi="Verdana" w:cs="Arial"/>
          <w:b/>
          <w:sz w:val="20"/>
          <w:szCs w:val="20"/>
        </w:rPr>
        <w:t>M. Bor-</w:t>
      </w:r>
      <w:proofErr w:type="spellStart"/>
      <w:r w:rsidR="003437C5" w:rsidRPr="00BA4F66">
        <w:rPr>
          <w:rFonts w:ascii="Verdana" w:hAnsi="Verdana" w:cs="Arial"/>
          <w:b/>
          <w:sz w:val="20"/>
          <w:szCs w:val="20"/>
        </w:rPr>
        <w:t>Kucukatay</w:t>
      </w:r>
      <w:proofErr w:type="spellEnd"/>
      <w:r w:rsidR="003437C5" w:rsidRPr="00BA4F66">
        <w:rPr>
          <w:rFonts w:ascii="Verdana" w:hAnsi="Verdana" w:cs="Arial"/>
          <w:b/>
          <w:sz w:val="20"/>
          <w:szCs w:val="20"/>
        </w:rPr>
        <w:t>,</w:t>
      </w:r>
      <w:r w:rsidR="003437C5" w:rsidRPr="00BA4F66">
        <w:rPr>
          <w:rFonts w:ascii="Verdana" w:hAnsi="Verdana" w:cs="Arial"/>
          <w:sz w:val="20"/>
          <w:szCs w:val="20"/>
        </w:rPr>
        <w:t xml:space="preserve"> M. </w:t>
      </w:r>
      <w:proofErr w:type="spellStart"/>
      <w:r w:rsidR="003437C5" w:rsidRPr="00BA4F66">
        <w:rPr>
          <w:rFonts w:ascii="Verdana" w:hAnsi="Verdana" w:cs="Arial"/>
          <w:sz w:val="20"/>
          <w:szCs w:val="20"/>
        </w:rPr>
        <w:t>Akin</w:t>
      </w:r>
      <w:proofErr w:type="spellEnd"/>
      <w:r w:rsidR="003437C5" w:rsidRPr="00BA4F66">
        <w:rPr>
          <w:rFonts w:ascii="Verdana" w:hAnsi="Verdana" w:cs="Arial"/>
          <w:sz w:val="20"/>
          <w:szCs w:val="20"/>
        </w:rPr>
        <w:t xml:space="preserve">, V. </w:t>
      </w:r>
      <w:proofErr w:type="spellStart"/>
      <w:r w:rsidR="003437C5" w:rsidRPr="00BA4F66">
        <w:rPr>
          <w:rFonts w:ascii="Verdana" w:hAnsi="Verdana" w:cs="Arial"/>
          <w:sz w:val="20"/>
          <w:szCs w:val="20"/>
        </w:rPr>
        <w:t>Kucukatay</w:t>
      </w:r>
      <w:proofErr w:type="spellEnd"/>
      <w:r w:rsidR="003437C5" w:rsidRPr="00BA4F66">
        <w:rPr>
          <w:rFonts w:ascii="Verdana" w:hAnsi="Verdana" w:cs="Arial"/>
          <w:sz w:val="20"/>
          <w:szCs w:val="20"/>
        </w:rPr>
        <w:t xml:space="preserve">, </w:t>
      </w:r>
      <w:r w:rsidR="0021271E">
        <w:rPr>
          <w:rFonts w:ascii="Verdana" w:hAnsi="Verdana" w:cs="Arial"/>
          <w:sz w:val="20"/>
          <w:szCs w:val="20"/>
        </w:rPr>
        <w:t xml:space="preserve">I. Bozbay ve </w:t>
      </w:r>
      <w:r w:rsidR="00BA4F66" w:rsidRPr="00BA4F66">
        <w:rPr>
          <w:rFonts w:ascii="Verdana" w:hAnsi="Verdana" w:cs="Arial"/>
          <w:sz w:val="20"/>
          <w:szCs w:val="20"/>
        </w:rPr>
        <w:t>A. Polat, “</w:t>
      </w:r>
      <w:proofErr w:type="spellStart"/>
      <w:r w:rsidRPr="00BA4F66">
        <w:rPr>
          <w:rFonts w:ascii="Verdana" w:hAnsi="Verdana"/>
          <w:sz w:val="20"/>
          <w:szCs w:val="20"/>
        </w:rPr>
        <w:fldChar w:fldCharType="begin"/>
      </w:r>
      <w:r w:rsidRPr="00BA4F66">
        <w:rPr>
          <w:rFonts w:ascii="Verdana" w:hAnsi="Verdana"/>
          <w:sz w:val="20"/>
          <w:szCs w:val="20"/>
        </w:rPr>
        <w:instrText xml:space="preserve"> HYPERLINK "http://www.ncbi.nlm.nih.gov/pubmed/19382032?itool=EntrezSystem2.PEntrez.Pubmed.Pubmed_ResultsPanel.Pubmed_RVDocSum&amp;ordinalpos=3" </w:instrText>
      </w:r>
      <w:r w:rsidRPr="00BA4F66">
        <w:rPr>
          <w:rFonts w:ascii="Verdana" w:hAnsi="Verdana"/>
          <w:sz w:val="20"/>
          <w:szCs w:val="20"/>
        </w:rPr>
        <w:fldChar w:fldCharType="separate"/>
      </w:r>
      <w:r w:rsidRPr="00BA4F66">
        <w:rPr>
          <w:rFonts w:ascii="Verdana" w:hAnsi="Verdana"/>
          <w:sz w:val="20"/>
          <w:szCs w:val="20"/>
        </w:rPr>
        <w:t>Hemorheological</w:t>
      </w:r>
      <w:proofErr w:type="spellEnd"/>
      <w:r w:rsidRPr="00BA4F66">
        <w:rPr>
          <w:rFonts w:ascii="Verdana" w:hAnsi="Verdana"/>
          <w:sz w:val="20"/>
          <w:szCs w:val="20"/>
        </w:rPr>
        <w:t xml:space="preserve"> </w:t>
      </w:r>
      <w:proofErr w:type="spellStart"/>
      <w:r w:rsidRPr="00BA4F66">
        <w:rPr>
          <w:rFonts w:ascii="Verdana" w:hAnsi="Verdana"/>
          <w:sz w:val="20"/>
          <w:szCs w:val="20"/>
        </w:rPr>
        <w:t>parameters</w:t>
      </w:r>
      <w:proofErr w:type="spellEnd"/>
      <w:r w:rsidRPr="00BA4F66">
        <w:rPr>
          <w:rFonts w:ascii="Verdana" w:hAnsi="Verdana"/>
          <w:sz w:val="20"/>
          <w:szCs w:val="20"/>
        </w:rPr>
        <w:t xml:space="preserve"> in </w:t>
      </w:r>
      <w:proofErr w:type="spellStart"/>
      <w:r w:rsidRPr="00BA4F66">
        <w:rPr>
          <w:rFonts w:ascii="Verdana" w:hAnsi="Verdana"/>
          <w:sz w:val="20"/>
          <w:szCs w:val="20"/>
        </w:rPr>
        <w:t>children</w:t>
      </w:r>
      <w:proofErr w:type="spellEnd"/>
      <w:r w:rsidRPr="00BA4F66">
        <w:rPr>
          <w:rFonts w:ascii="Verdana" w:hAnsi="Verdana"/>
          <w:sz w:val="20"/>
          <w:szCs w:val="20"/>
        </w:rPr>
        <w:t xml:space="preserve"> </w:t>
      </w:r>
      <w:proofErr w:type="spellStart"/>
      <w:r w:rsidRPr="00BA4F66">
        <w:rPr>
          <w:rFonts w:ascii="Verdana" w:hAnsi="Verdana"/>
          <w:sz w:val="20"/>
          <w:szCs w:val="20"/>
        </w:rPr>
        <w:t>with</w:t>
      </w:r>
      <w:proofErr w:type="spellEnd"/>
      <w:r w:rsidRPr="00BA4F66">
        <w:rPr>
          <w:rFonts w:ascii="Verdana" w:hAnsi="Verdana"/>
          <w:sz w:val="20"/>
          <w:szCs w:val="20"/>
        </w:rPr>
        <w:t xml:space="preserve"> </w:t>
      </w:r>
      <w:proofErr w:type="spellStart"/>
      <w:r w:rsidRPr="00BA4F66">
        <w:rPr>
          <w:rFonts w:ascii="Verdana" w:hAnsi="Verdana"/>
          <w:sz w:val="20"/>
          <w:szCs w:val="20"/>
        </w:rPr>
        <w:t>iron-deficiency</w:t>
      </w:r>
      <w:proofErr w:type="spellEnd"/>
      <w:r w:rsidRPr="00BA4F66">
        <w:rPr>
          <w:rFonts w:ascii="Verdana" w:hAnsi="Verdana"/>
          <w:sz w:val="20"/>
          <w:szCs w:val="20"/>
        </w:rPr>
        <w:t xml:space="preserve"> </w:t>
      </w:r>
      <w:proofErr w:type="spellStart"/>
      <w:r w:rsidRPr="00BA4F66">
        <w:rPr>
          <w:rFonts w:ascii="Verdana" w:hAnsi="Verdana"/>
          <w:sz w:val="20"/>
          <w:szCs w:val="20"/>
        </w:rPr>
        <w:t>anemia</w:t>
      </w:r>
      <w:proofErr w:type="spellEnd"/>
      <w:r w:rsidRPr="00BA4F66">
        <w:rPr>
          <w:rFonts w:ascii="Verdana" w:hAnsi="Verdana"/>
          <w:sz w:val="20"/>
          <w:szCs w:val="20"/>
        </w:rPr>
        <w:t xml:space="preserve"> </w:t>
      </w:r>
      <w:proofErr w:type="spellStart"/>
      <w:r w:rsidRPr="00BA4F66">
        <w:rPr>
          <w:rFonts w:ascii="Verdana" w:hAnsi="Verdana"/>
          <w:sz w:val="20"/>
          <w:szCs w:val="20"/>
        </w:rPr>
        <w:t>and</w:t>
      </w:r>
      <w:proofErr w:type="spellEnd"/>
      <w:r w:rsidRPr="00BA4F66">
        <w:rPr>
          <w:rFonts w:ascii="Verdana" w:hAnsi="Verdana"/>
          <w:sz w:val="20"/>
          <w:szCs w:val="20"/>
        </w:rPr>
        <w:t xml:space="preserve"> </w:t>
      </w:r>
      <w:proofErr w:type="spellStart"/>
      <w:r w:rsidRPr="00BA4F66">
        <w:rPr>
          <w:rFonts w:ascii="Verdana" w:hAnsi="Verdana"/>
          <w:sz w:val="20"/>
          <w:szCs w:val="20"/>
        </w:rPr>
        <w:t>the</w:t>
      </w:r>
      <w:proofErr w:type="spellEnd"/>
      <w:r w:rsidRPr="00BA4F66">
        <w:rPr>
          <w:rFonts w:ascii="Verdana" w:hAnsi="Verdana"/>
          <w:sz w:val="20"/>
          <w:szCs w:val="20"/>
        </w:rPr>
        <w:t xml:space="preserve"> </w:t>
      </w:r>
      <w:proofErr w:type="spellStart"/>
      <w:r w:rsidRPr="00BA4F66">
        <w:rPr>
          <w:rFonts w:ascii="Verdana" w:hAnsi="Verdana"/>
          <w:sz w:val="20"/>
          <w:szCs w:val="20"/>
        </w:rPr>
        <w:t>alterations</w:t>
      </w:r>
      <w:proofErr w:type="spellEnd"/>
      <w:r w:rsidRPr="00BA4F66">
        <w:rPr>
          <w:rFonts w:ascii="Verdana" w:hAnsi="Verdana"/>
          <w:sz w:val="20"/>
          <w:szCs w:val="20"/>
        </w:rPr>
        <w:t xml:space="preserve"> in </w:t>
      </w:r>
      <w:proofErr w:type="spellStart"/>
      <w:r w:rsidRPr="00BA4F66">
        <w:rPr>
          <w:rFonts w:ascii="Verdana" w:hAnsi="Verdana"/>
          <w:sz w:val="20"/>
          <w:szCs w:val="20"/>
        </w:rPr>
        <w:t>these</w:t>
      </w:r>
      <w:proofErr w:type="spellEnd"/>
      <w:r w:rsidRPr="00BA4F66">
        <w:rPr>
          <w:rFonts w:ascii="Verdana" w:hAnsi="Verdana"/>
          <w:sz w:val="20"/>
          <w:szCs w:val="20"/>
        </w:rPr>
        <w:t xml:space="preserve"> </w:t>
      </w:r>
      <w:proofErr w:type="spellStart"/>
      <w:r w:rsidRPr="00BA4F66">
        <w:rPr>
          <w:rFonts w:ascii="Verdana" w:hAnsi="Verdana"/>
          <w:sz w:val="20"/>
          <w:szCs w:val="20"/>
        </w:rPr>
        <w:t>parameters</w:t>
      </w:r>
      <w:proofErr w:type="spellEnd"/>
      <w:r w:rsidRPr="00BA4F66">
        <w:rPr>
          <w:rFonts w:ascii="Verdana" w:hAnsi="Verdana"/>
          <w:sz w:val="20"/>
          <w:szCs w:val="20"/>
        </w:rPr>
        <w:t xml:space="preserve"> in </w:t>
      </w:r>
      <w:proofErr w:type="spellStart"/>
      <w:r w:rsidRPr="00BA4F66">
        <w:rPr>
          <w:rFonts w:ascii="Verdana" w:hAnsi="Verdana"/>
          <w:sz w:val="20"/>
          <w:szCs w:val="20"/>
        </w:rPr>
        <w:t>response</w:t>
      </w:r>
      <w:proofErr w:type="spellEnd"/>
      <w:r w:rsidRPr="00BA4F66">
        <w:rPr>
          <w:rFonts w:ascii="Verdana" w:hAnsi="Verdana"/>
          <w:sz w:val="20"/>
          <w:szCs w:val="20"/>
        </w:rPr>
        <w:t xml:space="preserve"> </w:t>
      </w:r>
      <w:proofErr w:type="spellStart"/>
      <w:r w:rsidRPr="00BA4F66">
        <w:rPr>
          <w:rFonts w:ascii="Verdana" w:hAnsi="Verdana"/>
          <w:sz w:val="20"/>
          <w:szCs w:val="20"/>
        </w:rPr>
        <w:t>to</w:t>
      </w:r>
      <w:proofErr w:type="spellEnd"/>
      <w:r w:rsidRPr="00BA4F66">
        <w:rPr>
          <w:rFonts w:ascii="Verdana" w:hAnsi="Verdana"/>
          <w:sz w:val="20"/>
          <w:szCs w:val="20"/>
        </w:rPr>
        <w:t xml:space="preserve"> </w:t>
      </w:r>
      <w:proofErr w:type="spellStart"/>
      <w:r w:rsidRPr="00BA4F66">
        <w:rPr>
          <w:rFonts w:ascii="Verdana" w:hAnsi="Verdana"/>
          <w:sz w:val="20"/>
          <w:szCs w:val="20"/>
        </w:rPr>
        <w:t>iron</w:t>
      </w:r>
      <w:proofErr w:type="spellEnd"/>
      <w:r w:rsidRPr="00BA4F66">
        <w:rPr>
          <w:rFonts w:ascii="Verdana" w:hAnsi="Verdana"/>
          <w:sz w:val="20"/>
          <w:szCs w:val="20"/>
        </w:rPr>
        <w:t xml:space="preserve"> </w:t>
      </w:r>
      <w:proofErr w:type="spellStart"/>
      <w:r w:rsidRPr="00BA4F66">
        <w:rPr>
          <w:rFonts w:ascii="Verdana" w:hAnsi="Verdana"/>
          <w:sz w:val="20"/>
          <w:szCs w:val="20"/>
        </w:rPr>
        <w:t>replacement</w:t>
      </w:r>
      <w:proofErr w:type="spellEnd"/>
      <w:r w:rsidR="00BA4F66">
        <w:rPr>
          <w:rFonts w:ascii="Verdana" w:hAnsi="Verdana"/>
          <w:sz w:val="20"/>
          <w:szCs w:val="20"/>
        </w:rPr>
        <w:t>,”</w:t>
      </w:r>
      <w:r w:rsidRPr="00BA4F66">
        <w:rPr>
          <w:rFonts w:ascii="Verdana" w:hAnsi="Verdana"/>
          <w:sz w:val="20"/>
          <w:szCs w:val="20"/>
        </w:rPr>
        <w:t>.</w:t>
      </w:r>
      <w:r w:rsidRPr="00BA4F66">
        <w:rPr>
          <w:rFonts w:ascii="Verdana" w:hAnsi="Verdana"/>
          <w:sz w:val="20"/>
          <w:szCs w:val="20"/>
        </w:rPr>
        <w:fldChar w:fldCharType="end"/>
      </w:r>
      <w:r w:rsidR="00BA4F66" w:rsidRPr="00BA4F66">
        <w:rPr>
          <w:rStyle w:val="jrnl"/>
          <w:rFonts w:ascii="Verdana" w:hAnsi="Verdana" w:cs="Arial"/>
          <w:sz w:val="20"/>
          <w:szCs w:val="20"/>
        </w:rPr>
        <w:t xml:space="preserve"> </w:t>
      </w:r>
      <w:r w:rsidRPr="00BA4F66">
        <w:rPr>
          <w:rStyle w:val="jrnl"/>
          <w:rFonts w:ascii="Verdana" w:hAnsi="Verdana" w:cs="Arial"/>
          <w:i/>
          <w:sz w:val="20"/>
          <w:szCs w:val="20"/>
        </w:rPr>
        <w:t>Pediatr</w:t>
      </w:r>
      <w:r w:rsidR="00BA4F66" w:rsidRPr="00BA4F66">
        <w:rPr>
          <w:rStyle w:val="jrnl"/>
          <w:rFonts w:ascii="Verdana" w:hAnsi="Verdana" w:cs="Arial"/>
          <w:i/>
          <w:sz w:val="20"/>
          <w:szCs w:val="20"/>
        </w:rPr>
        <w:t>.</w:t>
      </w:r>
      <w:r w:rsidRPr="00BA4F66">
        <w:rPr>
          <w:rStyle w:val="jrnl"/>
          <w:rFonts w:ascii="Verdana" w:hAnsi="Verdana" w:cs="Arial"/>
          <w:i/>
          <w:sz w:val="20"/>
          <w:szCs w:val="20"/>
        </w:rPr>
        <w:t xml:space="preserve"> </w:t>
      </w:r>
      <w:proofErr w:type="spellStart"/>
      <w:r w:rsidRPr="00BA4F66">
        <w:rPr>
          <w:rStyle w:val="jrnl"/>
          <w:rFonts w:ascii="Verdana" w:hAnsi="Verdana" w:cs="Arial"/>
          <w:i/>
          <w:sz w:val="20"/>
          <w:szCs w:val="20"/>
        </w:rPr>
        <w:t>Hematol</w:t>
      </w:r>
      <w:proofErr w:type="spellEnd"/>
      <w:r w:rsidR="00BA4F66" w:rsidRPr="00BA4F66">
        <w:rPr>
          <w:rStyle w:val="jrnl"/>
          <w:rFonts w:ascii="Verdana" w:hAnsi="Verdana" w:cs="Arial"/>
          <w:i/>
          <w:sz w:val="20"/>
          <w:szCs w:val="20"/>
        </w:rPr>
        <w:t>.</w:t>
      </w:r>
      <w:r w:rsidRPr="00BA4F66">
        <w:rPr>
          <w:rStyle w:val="jrnl"/>
          <w:rFonts w:ascii="Verdana" w:hAnsi="Verdana" w:cs="Arial"/>
          <w:i/>
          <w:sz w:val="20"/>
          <w:szCs w:val="20"/>
        </w:rPr>
        <w:t xml:space="preserve"> </w:t>
      </w:r>
      <w:proofErr w:type="spellStart"/>
      <w:r w:rsidRPr="00BA4F66">
        <w:rPr>
          <w:rStyle w:val="jrnl"/>
          <w:rFonts w:ascii="Verdana" w:hAnsi="Verdana" w:cs="Arial"/>
          <w:i/>
          <w:sz w:val="20"/>
          <w:szCs w:val="20"/>
        </w:rPr>
        <w:t>Oncol</w:t>
      </w:r>
      <w:proofErr w:type="spellEnd"/>
      <w:r w:rsidRPr="00BA4F66">
        <w:rPr>
          <w:rStyle w:val="src1"/>
          <w:rFonts w:ascii="Verdana" w:hAnsi="Verdana" w:cs="Arial"/>
          <w:sz w:val="20"/>
          <w:szCs w:val="20"/>
        </w:rPr>
        <w:t>.</w:t>
      </w:r>
      <w:r w:rsidR="00BA4F66">
        <w:rPr>
          <w:rStyle w:val="src1"/>
          <w:rFonts w:ascii="Verdana" w:hAnsi="Verdana" w:cs="Arial"/>
          <w:sz w:val="20"/>
          <w:szCs w:val="20"/>
        </w:rPr>
        <w:t xml:space="preserve">, </w:t>
      </w:r>
      <w:r w:rsidRPr="004F161D">
        <w:rPr>
          <w:rStyle w:val="src1"/>
          <w:rFonts w:ascii="Verdana" w:hAnsi="Verdana" w:cs="Arial"/>
          <w:sz w:val="20"/>
          <w:szCs w:val="20"/>
        </w:rPr>
        <w:t>26</w:t>
      </w:r>
      <w:r w:rsidR="00BA4F66">
        <w:rPr>
          <w:rStyle w:val="src1"/>
          <w:rFonts w:ascii="Verdana" w:hAnsi="Verdana" w:cs="Arial"/>
          <w:sz w:val="20"/>
          <w:szCs w:val="20"/>
        </w:rPr>
        <w:t xml:space="preserve">, </w:t>
      </w:r>
      <w:r w:rsidRPr="00BA4F66">
        <w:rPr>
          <w:rStyle w:val="src1"/>
          <w:rFonts w:ascii="Verdana" w:hAnsi="Verdana" w:cs="Arial"/>
          <w:sz w:val="20"/>
          <w:szCs w:val="20"/>
        </w:rPr>
        <w:t>108-18.</w:t>
      </w:r>
      <w:r w:rsidR="00BA4F66" w:rsidRPr="00BA4F66">
        <w:rPr>
          <w:rStyle w:val="src1"/>
          <w:rFonts w:ascii="Verdana" w:hAnsi="Verdana" w:cs="Arial"/>
          <w:sz w:val="20"/>
          <w:szCs w:val="20"/>
        </w:rPr>
        <w:t xml:space="preserve"> </w:t>
      </w:r>
      <w:r w:rsidR="00BA4F66">
        <w:rPr>
          <w:rStyle w:val="src1"/>
          <w:rFonts w:ascii="Verdana" w:hAnsi="Verdana" w:cs="Arial"/>
          <w:sz w:val="20"/>
          <w:szCs w:val="20"/>
        </w:rPr>
        <w:t>(2009)</w:t>
      </w:r>
      <w:r w:rsidR="006B7CC3">
        <w:rPr>
          <w:rStyle w:val="src1"/>
          <w:rFonts w:ascii="Verdana" w:hAnsi="Verdana" w:cs="Arial"/>
          <w:sz w:val="20"/>
          <w:szCs w:val="20"/>
        </w:rPr>
        <w:t>.</w:t>
      </w:r>
    </w:p>
    <w:p w14:paraId="2156D10F" w14:textId="77777777" w:rsidR="00233988" w:rsidRDefault="00233988" w:rsidP="00757EB0">
      <w:pPr>
        <w:jc w:val="both"/>
        <w:rPr>
          <w:rFonts w:ascii="Verdana" w:hAnsi="Verdana"/>
          <w:sz w:val="20"/>
          <w:szCs w:val="20"/>
        </w:rPr>
      </w:pPr>
    </w:p>
    <w:p w14:paraId="1A9EF3A2" w14:textId="77777777" w:rsidR="003C387F" w:rsidRPr="0060471A" w:rsidRDefault="003C387F" w:rsidP="003C387F">
      <w:pPr>
        <w:pStyle w:val="title1"/>
        <w:shd w:val="clear" w:color="auto" w:fill="FFFFFF"/>
        <w:jc w:val="both"/>
        <w:rPr>
          <w:rFonts w:ascii="Verdana" w:hAnsi="Verdana" w:cs="Arial"/>
          <w:sz w:val="20"/>
          <w:szCs w:val="20"/>
        </w:rPr>
      </w:pPr>
      <w:r w:rsidRPr="0060471A">
        <w:rPr>
          <w:rFonts w:ascii="Verdana" w:hAnsi="Verdana"/>
          <w:b/>
          <w:sz w:val="20"/>
          <w:szCs w:val="20"/>
        </w:rPr>
        <w:t>A2</w:t>
      </w:r>
      <w:r>
        <w:rPr>
          <w:rFonts w:ascii="Verdana" w:hAnsi="Verdana"/>
          <w:b/>
          <w:sz w:val="20"/>
          <w:szCs w:val="20"/>
        </w:rPr>
        <w:t>5</w:t>
      </w:r>
      <w:r w:rsidRPr="0060471A">
        <w:rPr>
          <w:rFonts w:ascii="Verdana" w:hAnsi="Verdana"/>
          <w:sz w:val="20"/>
          <w:szCs w:val="20"/>
        </w:rPr>
        <w:t xml:space="preserve">. </w:t>
      </w:r>
      <w:r w:rsidRPr="0060471A">
        <w:rPr>
          <w:rFonts w:ascii="Verdana" w:hAnsi="Verdana" w:cs="Arial"/>
          <w:b/>
          <w:sz w:val="20"/>
          <w:szCs w:val="20"/>
        </w:rPr>
        <w:t>Bor-</w:t>
      </w:r>
      <w:proofErr w:type="spellStart"/>
      <w:r w:rsidRPr="0060471A">
        <w:rPr>
          <w:rFonts w:ascii="Verdana" w:hAnsi="Verdana" w:cs="Arial"/>
          <w:b/>
          <w:sz w:val="20"/>
          <w:szCs w:val="20"/>
        </w:rPr>
        <w:t>Kucukatay</w:t>
      </w:r>
      <w:proofErr w:type="spellEnd"/>
      <w:r w:rsidRPr="0060471A">
        <w:rPr>
          <w:rFonts w:ascii="Verdana" w:hAnsi="Verdana" w:cs="Arial"/>
          <w:b/>
          <w:sz w:val="20"/>
          <w:szCs w:val="20"/>
        </w:rPr>
        <w:t>, M</w:t>
      </w:r>
      <w:r w:rsidRPr="0060471A">
        <w:rPr>
          <w:rFonts w:ascii="Verdana" w:hAnsi="Verdana" w:cs="Arial"/>
          <w:sz w:val="20"/>
          <w:szCs w:val="20"/>
        </w:rPr>
        <w:t>., S. Demir, R. Akbay, D.</w:t>
      </w:r>
      <w:r w:rsidR="0021271E">
        <w:rPr>
          <w:rFonts w:ascii="Verdana" w:hAnsi="Verdana" w:cs="Arial"/>
          <w:sz w:val="20"/>
          <w:szCs w:val="20"/>
        </w:rPr>
        <w:t xml:space="preserve"> </w:t>
      </w:r>
      <w:proofErr w:type="spellStart"/>
      <w:r w:rsidR="0021271E">
        <w:rPr>
          <w:rFonts w:ascii="Verdana" w:hAnsi="Verdana" w:cs="Arial"/>
          <w:sz w:val="20"/>
          <w:szCs w:val="20"/>
        </w:rPr>
        <w:t>Dursunoglu</w:t>
      </w:r>
      <w:proofErr w:type="spellEnd"/>
      <w:r w:rsidR="0021271E">
        <w:rPr>
          <w:rFonts w:ascii="Verdana" w:hAnsi="Verdana" w:cs="Arial"/>
          <w:sz w:val="20"/>
          <w:szCs w:val="20"/>
        </w:rPr>
        <w:t xml:space="preserve">, B. </w:t>
      </w:r>
      <w:proofErr w:type="spellStart"/>
      <w:r w:rsidR="0021271E">
        <w:rPr>
          <w:rFonts w:ascii="Verdana" w:hAnsi="Verdana" w:cs="Arial"/>
          <w:sz w:val="20"/>
          <w:szCs w:val="20"/>
        </w:rPr>
        <w:t>Akdag</w:t>
      </w:r>
      <w:proofErr w:type="spellEnd"/>
      <w:r w:rsidR="0021271E">
        <w:rPr>
          <w:rFonts w:ascii="Verdana" w:hAnsi="Verdana" w:cs="Arial"/>
          <w:sz w:val="20"/>
          <w:szCs w:val="20"/>
        </w:rPr>
        <w:t xml:space="preserve"> ve </w:t>
      </w:r>
      <w:r w:rsidR="00B6465C">
        <w:rPr>
          <w:rFonts w:ascii="Verdana" w:hAnsi="Verdana" w:cs="Arial"/>
          <w:sz w:val="20"/>
          <w:szCs w:val="20"/>
        </w:rPr>
        <w:t>E. Semiz,</w:t>
      </w:r>
      <w:r w:rsidRPr="0060471A">
        <w:rPr>
          <w:rFonts w:ascii="Verdana" w:hAnsi="Verdana" w:cs="Arial"/>
          <w:sz w:val="20"/>
          <w:szCs w:val="20"/>
        </w:rPr>
        <w:t xml:space="preserve"> “</w:t>
      </w:r>
      <w:proofErr w:type="spellStart"/>
      <w:r w:rsidRPr="0060471A">
        <w:rPr>
          <w:rFonts w:ascii="Verdana" w:hAnsi="Verdana" w:cs="Arial"/>
          <w:sz w:val="20"/>
          <w:szCs w:val="20"/>
        </w:rPr>
        <w:t>Relationship</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between</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hemorheology</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and</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Glu</w:t>
      </w:r>
      <w:proofErr w:type="spellEnd"/>
      <w:r w:rsidRPr="0060471A">
        <w:rPr>
          <w:rFonts w:ascii="Verdana" w:hAnsi="Verdana" w:cs="Arial"/>
          <w:sz w:val="20"/>
          <w:szCs w:val="20"/>
        </w:rPr>
        <w:t>(298)</w:t>
      </w:r>
      <w:proofErr w:type="spellStart"/>
      <w:r w:rsidRPr="0060471A">
        <w:rPr>
          <w:rFonts w:ascii="Verdana" w:hAnsi="Verdana" w:cs="Arial"/>
          <w:sz w:val="20"/>
          <w:szCs w:val="20"/>
        </w:rPr>
        <w:t>Asp</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polymorphism</w:t>
      </w:r>
      <w:proofErr w:type="spellEnd"/>
      <w:r w:rsidRPr="0060471A">
        <w:rPr>
          <w:rFonts w:ascii="Verdana" w:hAnsi="Verdana" w:cs="Arial"/>
          <w:sz w:val="20"/>
          <w:szCs w:val="20"/>
        </w:rPr>
        <w:t xml:space="preserve"> of </w:t>
      </w:r>
      <w:proofErr w:type="spellStart"/>
      <w:r w:rsidRPr="0060471A">
        <w:rPr>
          <w:rFonts w:ascii="Verdana" w:hAnsi="Verdana" w:cs="Arial"/>
          <w:sz w:val="20"/>
          <w:szCs w:val="20"/>
        </w:rPr>
        <w:t>endothelial</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nitric</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lastRenderedPageBreak/>
        <w:t>oxide</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synthase</w:t>
      </w:r>
      <w:proofErr w:type="spellEnd"/>
      <w:r w:rsidRPr="0060471A">
        <w:rPr>
          <w:rFonts w:ascii="Verdana" w:hAnsi="Verdana" w:cs="Arial"/>
          <w:sz w:val="20"/>
          <w:szCs w:val="20"/>
        </w:rPr>
        <w:t xml:space="preserve"> gene in </w:t>
      </w:r>
      <w:proofErr w:type="spellStart"/>
      <w:r w:rsidRPr="0060471A">
        <w:rPr>
          <w:rFonts w:ascii="Verdana" w:hAnsi="Verdana" w:cs="Arial"/>
          <w:sz w:val="20"/>
          <w:szCs w:val="20"/>
        </w:rPr>
        <w:t>patients</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with</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coronary</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artery</w:t>
      </w:r>
      <w:proofErr w:type="spellEnd"/>
      <w:r w:rsidRPr="0060471A">
        <w:rPr>
          <w:rFonts w:ascii="Verdana" w:hAnsi="Verdana" w:cs="Arial"/>
          <w:sz w:val="20"/>
          <w:szCs w:val="20"/>
        </w:rPr>
        <w:t xml:space="preserve"> </w:t>
      </w:r>
      <w:proofErr w:type="spellStart"/>
      <w:r w:rsidRPr="0060471A">
        <w:rPr>
          <w:rFonts w:ascii="Verdana" w:hAnsi="Verdana" w:cs="Arial"/>
          <w:sz w:val="20"/>
          <w:szCs w:val="20"/>
        </w:rPr>
        <w:t>disease</w:t>
      </w:r>
      <w:proofErr w:type="spellEnd"/>
      <w:r w:rsidRPr="0060471A">
        <w:rPr>
          <w:rFonts w:ascii="Verdana" w:hAnsi="Verdana" w:cs="Arial"/>
          <w:sz w:val="20"/>
          <w:szCs w:val="20"/>
        </w:rPr>
        <w:t xml:space="preserve">,” </w:t>
      </w:r>
      <w:proofErr w:type="spellStart"/>
      <w:r w:rsidRPr="008D1A84">
        <w:rPr>
          <w:rStyle w:val="jrnl"/>
          <w:rFonts w:ascii="Verdana" w:hAnsi="Verdana" w:cs="Arial"/>
          <w:i/>
          <w:sz w:val="20"/>
          <w:szCs w:val="20"/>
        </w:rPr>
        <w:t>Mol</w:t>
      </w:r>
      <w:proofErr w:type="spellEnd"/>
      <w:r w:rsidRPr="008D1A84">
        <w:rPr>
          <w:rStyle w:val="jrnl"/>
          <w:rFonts w:ascii="Verdana" w:hAnsi="Verdana" w:cs="Arial"/>
          <w:i/>
          <w:sz w:val="20"/>
          <w:szCs w:val="20"/>
        </w:rPr>
        <w:t xml:space="preserve">. </w:t>
      </w:r>
      <w:proofErr w:type="spellStart"/>
      <w:r w:rsidRPr="008D1A84">
        <w:rPr>
          <w:rStyle w:val="jrnl"/>
          <w:rFonts w:ascii="Verdana" w:hAnsi="Verdana" w:cs="Arial"/>
          <w:i/>
          <w:sz w:val="20"/>
          <w:szCs w:val="20"/>
        </w:rPr>
        <w:t>Biol</w:t>
      </w:r>
      <w:proofErr w:type="spellEnd"/>
      <w:r w:rsidRPr="008D1A84">
        <w:rPr>
          <w:rStyle w:val="jrnl"/>
          <w:rFonts w:ascii="Verdana" w:hAnsi="Verdana" w:cs="Arial"/>
          <w:i/>
          <w:sz w:val="20"/>
          <w:szCs w:val="20"/>
        </w:rPr>
        <w:t xml:space="preserve">. </w:t>
      </w:r>
      <w:proofErr w:type="spellStart"/>
      <w:r w:rsidRPr="008D1A84">
        <w:rPr>
          <w:rStyle w:val="jrnl"/>
          <w:rFonts w:ascii="Verdana" w:hAnsi="Verdana" w:cs="Arial"/>
          <w:i/>
          <w:sz w:val="20"/>
          <w:szCs w:val="20"/>
        </w:rPr>
        <w:t>Rep</w:t>
      </w:r>
      <w:proofErr w:type="spellEnd"/>
      <w:r w:rsidRPr="0060471A">
        <w:rPr>
          <w:rStyle w:val="jrnl"/>
          <w:rFonts w:ascii="Verdana" w:hAnsi="Verdana" w:cs="Arial"/>
          <w:sz w:val="20"/>
          <w:szCs w:val="20"/>
        </w:rPr>
        <w:t>.,</w:t>
      </w:r>
      <w:r w:rsidRPr="0060471A">
        <w:rPr>
          <w:rStyle w:val="src1"/>
          <w:rFonts w:ascii="Verdana" w:hAnsi="Verdana" w:cs="Arial"/>
          <w:sz w:val="20"/>
          <w:szCs w:val="20"/>
        </w:rPr>
        <w:t xml:space="preserve"> </w:t>
      </w:r>
      <w:r w:rsidRPr="005620A8">
        <w:rPr>
          <w:rStyle w:val="src1"/>
          <w:rFonts w:ascii="Verdana" w:hAnsi="Verdana" w:cs="Arial"/>
          <w:sz w:val="20"/>
          <w:szCs w:val="20"/>
        </w:rPr>
        <w:t>37</w:t>
      </w:r>
      <w:r w:rsidRPr="0060471A">
        <w:rPr>
          <w:rStyle w:val="src1"/>
          <w:rFonts w:ascii="Verdana" w:hAnsi="Verdana" w:cs="Arial"/>
          <w:sz w:val="20"/>
          <w:szCs w:val="20"/>
        </w:rPr>
        <w:t>, 171-8 (2010)</w:t>
      </w:r>
      <w:r w:rsidR="006B7CC3">
        <w:rPr>
          <w:rStyle w:val="src1"/>
          <w:rFonts w:ascii="Verdana" w:hAnsi="Verdana" w:cs="Arial"/>
          <w:sz w:val="20"/>
          <w:szCs w:val="20"/>
        </w:rPr>
        <w:t>.</w:t>
      </w:r>
    </w:p>
    <w:p w14:paraId="5EF556C1" w14:textId="77777777" w:rsidR="00233988" w:rsidRDefault="00233988" w:rsidP="00757EB0">
      <w:pPr>
        <w:jc w:val="both"/>
        <w:rPr>
          <w:rFonts w:ascii="Verdana" w:hAnsi="Verdana"/>
          <w:sz w:val="20"/>
          <w:szCs w:val="20"/>
        </w:rPr>
      </w:pPr>
    </w:p>
    <w:p w14:paraId="050E2034" w14:textId="77777777" w:rsidR="00BF0ADA" w:rsidRDefault="003C387F" w:rsidP="00BF0ADA">
      <w:pPr>
        <w:jc w:val="both"/>
        <w:rPr>
          <w:rFonts w:ascii="Verdana" w:hAnsi="Verdana"/>
          <w:sz w:val="20"/>
          <w:szCs w:val="20"/>
        </w:rPr>
      </w:pPr>
      <w:r>
        <w:rPr>
          <w:rFonts w:ascii="Verdana" w:hAnsi="Verdana"/>
          <w:b/>
          <w:sz w:val="20"/>
          <w:szCs w:val="20"/>
        </w:rPr>
        <w:t>A26</w:t>
      </w:r>
      <w:r w:rsidR="00281CFE" w:rsidRPr="00281CFE">
        <w:rPr>
          <w:rFonts w:ascii="Verdana" w:hAnsi="Verdana"/>
          <w:b/>
          <w:sz w:val="20"/>
          <w:szCs w:val="20"/>
        </w:rPr>
        <w:t xml:space="preserve">. </w:t>
      </w:r>
      <w:proofErr w:type="spellStart"/>
      <w:r w:rsidR="00BF0ADA" w:rsidRPr="000B61D0">
        <w:rPr>
          <w:rFonts w:ascii="Verdana" w:hAnsi="Verdana" w:cs="Arial"/>
          <w:sz w:val="20"/>
          <w:szCs w:val="20"/>
        </w:rPr>
        <w:t>Kucukatay</w:t>
      </w:r>
      <w:proofErr w:type="spellEnd"/>
      <w:r w:rsidR="00BF0ADA" w:rsidRPr="000B61D0">
        <w:rPr>
          <w:rFonts w:ascii="Verdana" w:hAnsi="Verdana" w:cs="Arial"/>
          <w:sz w:val="20"/>
          <w:szCs w:val="20"/>
        </w:rPr>
        <w:t>, V.,</w:t>
      </w:r>
      <w:r w:rsidR="00BF0ADA" w:rsidRPr="007F1486">
        <w:rPr>
          <w:rFonts w:ascii="Verdana" w:hAnsi="Verdana" w:cs="Arial"/>
          <w:sz w:val="20"/>
          <w:szCs w:val="20"/>
        </w:rPr>
        <w:t xml:space="preserve"> G. Erken</w:t>
      </w:r>
      <w:r w:rsidR="00BF0ADA">
        <w:rPr>
          <w:rFonts w:ascii="Verdana" w:hAnsi="Verdana" w:cs="Arial"/>
          <w:sz w:val="20"/>
          <w:szCs w:val="20"/>
        </w:rPr>
        <w:t>,</w:t>
      </w:r>
      <w:r w:rsidR="00BF0ADA" w:rsidRPr="000B61D0">
        <w:rPr>
          <w:rFonts w:ascii="Verdana" w:hAnsi="Verdana" w:cs="Arial"/>
          <w:b/>
          <w:sz w:val="20"/>
          <w:szCs w:val="20"/>
        </w:rPr>
        <w:t xml:space="preserve"> M. Bor-</w:t>
      </w:r>
      <w:proofErr w:type="spellStart"/>
      <w:r w:rsidR="00BF0ADA" w:rsidRPr="000B61D0">
        <w:rPr>
          <w:rFonts w:ascii="Verdana" w:hAnsi="Verdana" w:cs="Arial"/>
          <w:b/>
          <w:sz w:val="20"/>
          <w:szCs w:val="20"/>
        </w:rPr>
        <w:t>Kucukatay</w:t>
      </w:r>
      <w:proofErr w:type="spellEnd"/>
      <w:r w:rsidR="00BF0ADA" w:rsidRPr="007F1486">
        <w:rPr>
          <w:rFonts w:ascii="Verdana" w:hAnsi="Verdana" w:cs="Arial"/>
          <w:sz w:val="20"/>
          <w:szCs w:val="20"/>
        </w:rPr>
        <w:t>, ve E. Kocamaz “</w:t>
      </w:r>
      <w:proofErr w:type="spellStart"/>
      <w:r w:rsidR="00BF0ADA" w:rsidRPr="007F1486">
        <w:rPr>
          <w:rFonts w:ascii="Verdana" w:hAnsi="Verdana"/>
          <w:sz w:val="20"/>
          <w:szCs w:val="20"/>
        </w:rPr>
        <w:t>Effect</w:t>
      </w:r>
      <w:proofErr w:type="spellEnd"/>
      <w:r w:rsidR="00BF0ADA" w:rsidRPr="007F1486">
        <w:rPr>
          <w:rFonts w:ascii="Verdana" w:hAnsi="Verdana"/>
          <w:sz w:val="20"/>
          <w:szCs w:val="20"/>
        </w:rPr>
        <w:t xml:space="preserve"> of </w:t>
      </w:r>
      <w:proofErr w:type="spellStart"/>
      <w:r w:rsidR="00BF0ADA" w:rsidRPr="007F1486">
        <w:rPr>
          <w:rFonts w:ascii="Verdana" w:hAnsi="Verdana"/>
          <w:sz w:val="20"/>
          <w:szCs w:val="20"/>
        </w:rPr>
        <w:t>Sulfite</w:t>
      </w:r>
      <w:proofErr w:type="spellEnd"/>
      <w:r w:rsidR="00BF0ADA" w:rsidRPr="007F1486">
        <w:rPr>
          <w:rFonts w:ascii="Verdana" w:hAnsi="Verdana"/>
          <w:sz w:val="20"/>
          <w:szCs w:val="20"/>
        </w:rPr>
        <w:t xml:space="preserve"> </w:t>
      </w:r>
      <w:proofErr w:type="spellStart"/>
      <w:r w:rsidR="00BF0ADA" w:rsidRPr="007F1486">
        <w:rPr>
          <w:rFonts w:ascii="Verdana" w:hAnsi="Verdana"/>
          <w:sz w:val="20"/>
          <w:szCs w:val="20"/>
        </w:rPr>
        <w:t>Treatment</w:t>
      </w:r>
      <w:proofErr w:type="spellEnd"/>
      <w:r w:rsidR="00BF0ADA" w:rsidRPr="007F1486">
        <w:rPr>
          <w:rFonts w:ascii="Verdana" w:hAnsi="Verdana"/>
          <w:sz w:val="20"/>
          <w:szCs w:val="20"/>
        </w:rPr>
        <w:t xml:space="preserve"> on </w:t>
      </w:r>
      <w:proofErr w:type="spellStart"/>
      <w:r w:rsidR="00BF0ADA" w:rsidRPr="007F1486">
        <w:rPr>
          <w:rFonts w:ascii="Verdana" w:hAnsi="Verdana"/>
          <w:sz w:val="20"/>
          <w:szCs w:val="20"/>
        </w:rPr>
        <w:t>Erythrocyte</w:t>
      </w:r>
      <w:proofErr w:type="spellEnd"/>
      <w:r w:rsidR="00BF0ADA" w:rsidRPr="007F1486">
        <w:rPr>
          <w:rFonts w:ascii="Verdana" w:hAnsi="Verdana"/>
          <w:sz w:val="20"/>
          <w:szCs w:val="20"/>
        </w:rPr>
        <w:t xml:space="preserve"> </w:t>
      </w:r>
      <w:proofErr w:type="spellStart"/>
      <w:r w:rsidR="00BF0ADA" w:rsidRPr="007F1486">
        <w:rPr>
          <w:rFonts w:ascii="Verdana" w:hAnsi="Verdana"/>
          <w:sz w:val="20"/>
          <w:szCs w:val="20"/>
        </w:rPr>
        <w:t>Deformability</w:t>
      </w:r>
      <w:proofErr w:type="spellEnd"/>
      <w:r w:rsidR="00BF0ADA" w:rsidRPr="007F1486">
        <w:rPr>
          <w:rFonts w:ascii="Verdana" w:hAnsi="Verdana"/>
          <w:sz w:val="20"/>
          <w:szCs w:val="20"/>
        </w:rPr>
        <w:t xml:space="preserve"> in </w:t>
      </w:r>
      <w:proofErr w:type="spellStart"/>
      <w:r w:rsidR="00BF0ADA" w:rsidRPr="007F1486">
        <w:rPr>
          <w:rFonts w:ascii="Verdana" w:hAnsi="Verdana"/>
          <w:sz w:val="20"/>
          <w:szCs w:val="20"/>
        </w:rPr>
        <w:t>Young</w:t>
      </w:r>
      <w:proofErr w:type="spellEnd"/>
      <w:r w:rsidR="00BF0ADA" w:rsidRPr="007F1486">
        <w:rPr>
          <w:rFonts w:ascii="Verdana" w:hAnsi="Verdana"/>
          <w:sz w:val="20"/>
          <w:szCs w:val="20"/>
        </w:rPr>
        <w:t xml:space="preserve"> </w:t>
      </w:r>
      <w:proofErr w:type="spellStart"/>
      <w:r w:rsidR="00BF0ADA" w:rsidRPr="007F1486">
        <w:rPr>
          <w:rFonts w:ascii="Verdana" w:hAnsi="Verdana"/>
          <w:sz w:val="20"/>
          <w:szCs w:val="20"/>
        </w:rPr>
        <w:t>and</w:t>
      </w:r>
      <w:proofErr w:type="spellEnd"/>
      <w:r w:rsidR="00BF0ADA" w:rsidRPr="007F1486">
        <w:rPr>
          <w:rFonts w:ascii="Verdana" w:hAnsi="Verdana"/>
          <w:sz w:val="20"/>
          <w:szCs w:val="20"/>
        </w:rPr>
        <w:t xml:space="preserve"> </w:t>
      </w:r>
      <w:proofErr w:type="spellStart"/>
      <w:r w:rsidR="00BF0ADA" w:rsidRPr="007F1486">
        <w:rPr>
          <w:rFonts w:ascii="Verdana" w:hAnsi="Verdana"/>
          <w:sz w:val="20"/>
          <w:szCs w:val="20"/>
        </w:rPr>
        <w:t>Aged</w:t>
      </w:r>
      <w:proofErr w:type="spellEnd"/>
      <w:r w:rsidR="00BF0ADA" w:rsidRPr="007F1486">
        <w:rPr>
          <w:rFonts w:ascii="Verdana" w:hAnsi="Verdana"/>
          <w:sz w:val="20"/>
          <w:szCs w:val="20"/>
        </w:rPr>
        <w:t xml:space="preserve"> </w:t>
      </w:r>
      <w:proofErr w:type="spellStart"/>
      <w:r w:rsidR="00BF0ADA" w:rsidRPr="007F1486">
        <w:rPr>
          <w:rFonts w:ascii="Verdana" w:hAnsi="Verdana"/>
          <w:sz w:val="20"/>
          <w:szCs w:val="20"/>
        </w:rPr>
        <w:t>Rats</w:t>
      </w:r>
      <w:proofErr w:type="spellEnd"/>
      <w:r w:rsidR="00BF0ADA" w:rsidRPr="007F1486">
        <w:rPr>
          <w:rFonts w:ascii="Verdana" w:hAnsi="Verdana"/>
          <w:sz w:val="20"/>
          <w:szCs w:val="20"/>
        </w:rPr>
        <w:t xml:space="preserve">,” </w:t>
      </w:r>
      <w:proofErr w:type="spellStart"/>
      <w:r w:rsidR="00BF0ADA" w:rsidRPr="007F1486">
        <w:rPr>
          <w:rFonts w:ascii="Verdana" w:hAnsi="Verdana"/>
          <w:i/>
          <w:sz w:val="20"/>
          <w:szCs w:val="20"/>
        </w:rPr>
        <w:t>Toxicol</w:t>
      </w:r>
      <w:proofErr w:type="spellEnd"/>
      <w:r w:rsidR="00BF0ADA" w:rsidRPr="007F1486">
        <w:rPr>
          <w:rFonts w:ascii="Verdana" w:hAnsi="Verdana"/>
          <w:i/>
          <w:sz w:val="20"/>
          <w:szCs w:val="20"/>
        </w:rPr>
        <w:t xml:space="preserve">. Mech. </w:t>
      </w:r>
      <w:proofErr w:type="spellStart"/>
      <w:r w:rsidR="00BF0ADA" w:rsidRPr="007F1486">
        <w:rPr>
          <w:rFonts w:ascii="Verdana" w:hAnsi="Verdana"/>
          <w:i/>
          <w:sz w:val="20"/>
          <w:szCs w:val="20"/>
        </w:rPr>
        <w:t>Methods</w:t>
      </w:r>
      <w:proofErr w:type="spellEnd"/>
      <w:r w:rsidR="00BF0ADA" w:rsidRPr="007F1486">
        <w:rPr>
          <w:rFonts w:ascii="Verdana" w:hAnsi="Verdana"/>
          <w:i/>
          <w:sz w:val="20"/>
          <w:szCs w:val="20"/>
        </w:rPr>
        <w:t>.,</w:t>
      </w:r>
      <w:r w:rsidR="00BF0ADA" w:rsidRPr="007F1486">
        <w:rPr>
          <w:rFonts w:ascii="Verdana" w:hAnsi="Verdana"/>
          <w:sz w:val="20"/>
          <w:szCs w:val="20"/>
        </w:rPr>
        <w:t xml:space="preserve"> </w:t>
      </w:r>
      <w:r w:rsidR="00BF0ADA" w:rsidRPr="005620A8">
        <w:rPr>
          <w:rFonts w:ascii="Verdana" w:hAnsi="Verdana"/>
          <w:bCs/>
          <w:sz w:val="20"/>
          <w:szCs w:val="20"/>
        </w:rPr>
        <w:t>19,</w:t>
      </w:r>
      <w:r w:rsidR="00BF0ADA" w:rsidRPr="007F1486">
        <w:rPr>
          <w:rFonts w:ascii="Verdana" w:hAnsi="Verdana"/>
          <w:sz w:val="20"/>
          <w:szCs w:val="20"/>
        </w:rPr>
        <w:t xml:space="preserve"> 19-23 (2009)</w:t>
      </w:r>
      <w:r w:rsidR="006B7CC3">
        <w:rPr>
          <w:rFonts w:ascii="Verdana" w:hAnsi="Verdana"/>
          <w:sz w:val="20"/>
          <w:szCs w:val="20"/>
        </w:rPr>
        <w:t>.</w:t>
      </w:r>
    </w:p>
    <w:p w14:paraId="09F6288F" w14:textId="77777777" w:rsidR="003B4852" w:rsidRDefault="003B4852" w:rsidP="00BF0ADA">
      <w:pPr>
        <w:jc w:val="both"/>
        <w:rPr>
          <w:rFonts w:ascii="Verdana" w:hAnsi="Verdana"/>
          <w:sz w:val="20"/>
          <w:szCs w:val="20"/>
        </w:rPr>
      </w:pPr>
    </w:p>
    <w:p w14:paraId="437EBC3B" w14:textId="77777777" w:rsidR="0021271E" w:rsidRPr="0021271E" w:rsidRDefault="004E73FB" w:rsidP="0021271E">
      <w:pPr>
        <w:pStyle w:val="details"/>
        <w:shd w:val="clear" w:color="auto" w:fill="FFFFFF"/>
        <w:jc w:val="both"/>
        <w:rPr>
          <w:rFonts w:ascii="Verdana" w:hAnsi="Verdana" w:cs="Arial"/>
          <w:sz w:val="20"/>
          <w:szCs w:val="20"/>
        </w:rPr>
      </w:pPr>
      <w:r>
        <w:rPr>
          <w:rFonts w:ascii="Verdana" w:hAnsi="Verdana"/>
          <w:b/>
          <w:sz w:val="20"/>
          <w:szCs w:val="20"/>
        </w:rPr>
        <w:t>A27</w:t>
      </w:r>
      <w:r w:rsidRPr="00281CFE">
        <w:rPr>
          <w:rFonts w:ascii="Verdana" w:hAnsi="Verdana"/>
          <w:b/>
          <w:sz w:val="20"/>
          <w:szCs w:val="20"/>
        </w:rPr>
        <w:t>.</w:t>
      </w:r>
      <w:r>
        <w:rPr>
          <w:rFonts w:ascii="Verdana" w:hAnsi="Verdana"/>
          <w:b/>
          <w:sz w:val="20"/>
          <w:szCs w:val="20"/>
        </w:rPr>
        <w:t xml:space="preserve"> </w:t>
      </w:r>
      <w:r w:rsidR="00B6465C" w:rsidRPr="00B6465C">
        <w:rPr>
          <w:rFonts w:ascii="Verdana" w:hAnsi="Verdana" w:cs="Arial"/>
          <w:b/>
          <w:sz w:val="20"/>
          <w:szCs w:val="20"/>
        </w:rPr>
        <w:t>Bor-</w:t>
      </w:r>
      <w:proofErr w:type="spellStart"/>
      <w:r w:rsidR="00B6465C" w:rsidRPr="00B6465C">
        <w:rPr>
          <w:rFonts w:ascii="Verdana" w:hAnsi="Verdana" w:cs="Arial"/>
          <w:b/>
          <w:sz w:val="20"/>
          <w:szCs w:val="20"/>
        </w:rPr>
        <w:t>Kucukatay</w:t>
      </w:r>
      <w:proofErr w:type="spellEnd"/>
      <w:r w:rsidR="00B6465C">
        <w:rPr>
          <w:rFonts w:ascii="Verdana" w:hAnsi="Verdana" w:cs="Arial"/>
          <w:b/>
          <w:sz w:val="20"/>
          <w:szCs w:val="20"/>
        </w:rPr>
        <w:t>,</w:t>
      </w:r>
      <w:r w:rsidR="00B6465C" w:rsidRPr="00B6465C">
        <w:rPr>
          <w:rFonts w:ascii="Verdana" w:hAnsi="Verdana" w:cs="Arial"/>
          <w:b/>
          <w:sz w:val="20"/>
          <w:szCs w:val="20"/>
        </w:rPr>
        <w:t xml:space="preserve"> M</w:t>
      </w:r>
      <w:r w:rsidR="00B6465C">
        <w:rPr>
          <w:rFonts w:ascii="Verdana" w:hAnsi="Verdana" w:cs="Arial"/>
          <w:b/>
          <w:sz w:val="20"/>
          <w:szCs w:val="20"/>
        </w:rPr>
        <w:t>.</w:t>
      </w:r>
      <w:r w:rsidR="00B6465C" w:rsidRPr="00B6465C">
        <w:rPr>
          <w:rFonts w:ascii="Verdana" w:hAnsi="Verdana" w:cs="Arial"/>
          <w:b/>
          <w:sz w:val="20"/>
          <w:szCs w:val="20"/>
        </w:rPr>
        <w:t>,</w:t>
      </w:r>
      <w:r w:rsidR="00B6465C" w:rsidRPr="00B6465C">
        <w:rPr>
          <w:rFonts w:ascii="Verdana" w:hAnsi="Verdana" w:cs="Arial"/>
          <w:sz w:val="20"/>
          <w:szCs w:val="20"/>
        </w:rPr>
        <w:t xml:space="preserve"> H</w:t>
      </w:r>
      <w:r w:rsidR="00B6465C">
        <w:rPr>
          <w:rFonts w:ascii="Verdana" w:hAnsi="Verdana" w:cs="Arial"/>
          <w:sz w:val="20"/>
          <w:szCs w:val="20"/>
        </w:rPr>
        <w:t>.</w:t>
      </w:r>
      <w:r w:rsidR="00B6465C" w:rsidRPr="00B6465C">
        <w:rPr>
          <w:rFonts w:ascii="Verdana" w:hAnsi="Verdana" w:cs="Arial"/>
          <w:sz w:val="20"/>
          <w:szCs w:val="20"/>
        </w:rPr>
        <w:t xml:space="preserve"> Atalay, N</w:t>
      </w:r>
      <w:r w:rsidR="00B6465C">
        <w:rPr>
          <w:rFonts w:ascii="Verdana" w:hAnsi="Verdana" w:cs="Arial"/>
          <w:sz w:val="20"/>
          <w:szCs w:val="20"/>
        </w:rPr>
        <w:t>.</w:t>
      </w:r>
      <w:r w:rsidR="00B6465C" w:rsidRPr="00B6465C">
        <w:rPr>
          <w:rFonts w:ascii="Verdana" w:hAnsi="Verdana" w:cs="Arial"/>
          <w:sz w:val="20"/>
          <w:szCs w:val="20"/>
        </w:rPr>
        <w:t xml:space="preserve"> </w:t>
      </w:r>
      <w:proofErr w:type="spellStart"/>
      <w:r w:rsidR="00B6465C" w:rsidRPr="00B6465C">
        <w:rPr>
          <w:rFonts w:ascii="Verdana" w:hAnsi="Verdana" w:cs="Arial"/>
          <w:sz w:val="20"/>
          <w:szCs w:val="20"/>
        </w:rPr>
        <w:t>Karagenc</w:t>
      </w:r>
      <w:proofErr w:type="spellEnd"/>
      <w:r w:rsidR="00B6465C" w:rsidRPr="00B6465C">
        <w:rPr>
          <w:rFonts w:ascii="Verdana" w:hAnsi="Verdana" w:cs="Arial"/>
          <w:sz w:val="20"/>
          <w:szCs w:val="20"/>
        </w:rPr>
        <w:t>, G</w:t>
      </w:r>
      <w:r w:rsidR="00B6465C">
        <w:rPr>
          <w:rFonts w:ascii="Verdana" w:hAnsi="Verdana" w:cs="Arial"/>
          <w:sz w:val="20"/>
          <w:szCs w:val="20"/>
        </w:rPr>
        <w:t>.</w:t>
      </w:r>
      <w:r w:rsidR="00B6465C" w:rsidRPr="00B6465C">
        <w:rPr>
          <w:rFonts w:ascii="Verdana" w:hAnsi="Verdana" w:cs="Arial"/>
          <w:sz w:val="20"/>
          <w:szCs w:val="20"/>
        </w:rPr>
        <w:t xml:space="preserve"> Erken</w:t>
      </w:r>
      <w:r w:rsidR="0021271E">
        <w:rPr>
          <w:rFonts w:ascii="Verdana" w:hAnsi="Verdana" w:cs="Arial"/>
          <w:sz w:val="20"/>
          <w:szCs w:val="20"/>
        </w:rPr>
        <w:t xml:space="preserve"> ve </w:t>
      </w:r>
      <w:r w:rsidR="00B6465C" w:rsidRPr="00B6465C">
        <w:rPr>
          <w:rFonts w:ascii="Verdana" w:hAnsi="Verdana" w:cs="Arial"/>
          <w:sz w:val="20"/>
          <w:szCs w:val="20"/>
        </w:rPr>
        <w:t>V</w:t>
      </w:r>
      <w:r w:rsidR="00B6465C">
        <w:rPr>
          <w:rFonts w:ascii="Verdana" w:hAnsi="Verdana" w:cs="Arial"/>
          <w:sz w:val="20"/>
          <w:szCs w:val="20"/>
        </w:rPr>
        <w:t>.</w:t>
      </w:r>
      <w:r w:rsidR="0021271E">
        <w:rPr>
          <w:rFonts w:ascii="Verdana" w:hAnsi="Verdana" w:cs="Arial"/>
          <w:sz w:val="20"/>
          <w:szCs w:val="20"/>
        </w:rPr>
        <w:t xml:space="preserve"> </w:t>
      </w:r>
      <w:proofErr w:type="spellStart"/>
      <w:r w:rsidR="00B6465C" w:rsidRPr="00B6465C">
        <w:rPr>
          <w:rFonts w:ascii="Verdana" w:hAnsi="Verdana" w:cs="Arial"/>
          <w:sz w:val="20"/>
          <w:szCs w:val="20"/>
        </w:rPr>
        <w:t>Kucukatay</w:t>
      </w:r>
      <w:proofErr w:type="spellEnd"/>
      <w:r w:rsidR="00B6465C">
        <w:rPr>
          <w:rFonts w:ascii="Verdana" w:hAnsi="Verdana" w:cs="Arial"/>
          <w:sz w:val="20"/>
          <w:szCs w:val="20"/>
        </w:rPr>
        <w:t>,</w:t>
      </w:r>
      <w:r w:rsidR="000E190F">
        <w:rPr>
          <w:rFonts w:ascii="Verdana" w:hAnsi="Verdana" w:cs="Arial"/>
          <w:sz w:val="20"/>
          <w:szCs w:val="20"/>
        </w:rPr>
        <w:t>”</w:t>
      </w:r>
      <w:r w:rsidR="000E190F" w:rsidRPr="000E190F">
        <w:rPr>
          <w:rFonts w:ascii="Arial" w:hAnsi="Arial" w:cs="Arial"/>
          <w:sz w:val="15"/>
          <w:szCs w:val="15"/>
        </w:rPr>
        <w:t xml:space="preserve"> </w:t>
      </w:r>
      <w:hyperlink r:id="rId6" w:history="1">
        <w:proofErr w:type="spellStart"/>
        <w:r w:rsidR="000E190F" w:rsidRPr="000E190F">
          <w:rPr>
            <w:rStyle w:val="Kpr"/>
            <w:rFonts w:ascii="Verdana" w:hAnsi="Verdana" w:cs="Arial"/>
            <w:color w:val="auto"/>
            <w:sz w:val="20"/>
            <w:szCs w:val="20"/>
            <w:u w:val="none"/>
          </w:rPr>
          <w:t>The</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effect</w:t>
        </w:r>
        <w:proofErr w:type="spellEnd"/>
        <w:r w:rsidR="000E190F" w:rsidRPr="000E190F">
          <w:rPr>
            <w:rStyle w:val="Kpr"/>
            <w:rFonts w:ascii="Verdana" w:hAnsi="Verdana" w:cs="Arial"/>
            <w:color w:val="auto"/>
            <w:sz w:val="20"/>
            <w:szCs w:val="20"/>
            <w:u w:val="none"/>
          </w:rPr>
          <w:t xml:space="preserve"> of </w:t>
        </w:r>
        <w:proofErr w:type="spellStart"/>
        <w:r w:rsidR="000E190F" w:rsidRPr="000E190F">
          <w:rPr>
            <w:rStyle w:val="Kpr"/>
            <w:rFonts w:ascii="Verdana" w:hAnsi="Verdana" w:cs="Arial"/>
            <w:color w:val="auto"/>
            <w:sz w:val="20"/>
            <w:szCs w:val="20"/>
            <w:u w:val="none"/>
          </w:rPr>
          <w:t>carbon</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monoxide</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poisoning</w:t>
        </w:r>
        <w:proofErr w:type="spellEnd"/>
        <w:r w:rsidR="000E190F" w:rsidRPr="000E190F">
          <w:rPr>
            <w:rStyle w:val="Kpr"/>
            <w:rFonts w:ascii="Verdana" w:hAnsi="Verdana" w:cs="Arial"/>
            <w:color w:val="auto"/>
            <w:sz w:val="20"/>
            <w:szCs w:val="20"/>
            <w:u w:val="none"/>
          </w:rPr>
          <w:t xml:space="preserve"> on </w:t>
        </w:r>
        <w:proofErr w:type="spellStart"/>
        <w:r w:rsidR="000E190F" w:rsidRPr="000E190F">
          <w:rPr>
            <w:rStyle w:val="Kpr"/>
            <w:rFonts w:ascii="Verdana" w:hAnsi="Verdana" w:cs="Arial"/>
            <w:color w:val="auto"/>
            <w:sz w:val="20"/>
            <w:szCs w:val="20"/>
            <w:u w:val="none"/>
          </w:rPr>
          <w:t>hemorheological</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parameters</w:t>
        </w:r>
        <w:proofErr w:type="spellEnd"/>
        <w:r w:rsidR="000E190F" w:rsidRPr="000E190F">
          <w:rPr>
            <w:rStyle w:val="Kpr"/>
            <w:rFonts w:ascii="Verdana" w:hAnsi="Verdana" w:cs="Arial"/>
            <w:color w:val="auto"/>
            <w:sz w:val="20"/>
            <w:szCs w:val="20"/>
            <w:u w:val="none"/>
          </w:rPr>
          <w:t xml:space="preserve"> in </w:t>
        </w:r>
        <w:proofErr w:type="spellStart"/>
        <w:r w:rsidR="000E190F" w:rsidRPr="000E190F">
          <w:rPr>
            <w:rStyle w:val="Kpr"/>
            <w:rFonts w:ascii="Verdana" w:hAnsi="Verdana" w:cs="Arial"/>
            <w:color w:val="auto"/>
            <w:sz w:val="20"/>
            <w:szCs w:val="20"/>
            <w:u w:val="none"/>
          </w:rPr>
          <w:t>rats</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and</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the</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alterations</w:t>
        </w:r>
        <w:proofErr w:type="spellEnd"/>
        <w:r w:rsidR="000E190F" w:rsidRPr="000E190F">
          <w:rPr>
            <w:rStyle w:val="Kpr"/>
            <w:rFonts w:ascii="Verdana" w:hAnsi="Verdana" w:cs="Arial"/>
            <w:color w:val="auto"/>
            <w:sz w:val="20"/>
            <w:szCs w:val="20"/>
            <w:u w:val="none"/>
          </w:rPr>
          <w:t xml:space="preserve"> in </w:t>
        </w:r>
        <w:proofErr w:type="spellStart"/>
        <w:r w:rsidR="000E190F" w:rsidRPr="000E190F">
          <w:rPr>
            <w:rStyle w:val="Kpr"/>
            <w:rFonts w:ascii="Verdana" w:hAnsi="Verdana" w:cs="Arial"/>
            <w:color w:val="auto"/>
            <w:sz w:val="20"/>
            <w:szCs w:val="20"/>
            <w:u w:val="none"/>
          </w:rPr>
          <w:t>these</w:t>
        </w:r>
        <w:proofErr w:type="spellEnd"/>
        <w:r w:rsidR="000E190F" w:rsidRPr="000E190F">
          <w:rPr>
            <w:rStyle w:val="Kpr"/>
            <w:rFonts w:ascii="Verdana" w:hAnsi="Verdana" w:cs="Arial"/>
            <w:color w:val="auto"/>
            <w:sz w:val="20"/>
            <w:szCs w:val="20"/>
            <w:u w:val="none"/>
          </w:rPr>
          <w:t xml:space="preserve"> </w:t>
        </w:r>
        <w:proofErr w:type="spellStart"/>
        <w:r w:rsidR="000E190F" w:rsidRPr="000E190F">
          <w:rPr>
            <w:rStyle w:val="Kpr"/>
            <w:rFonts w:ascii="Verdana" w:hAnsi="Verdana" w:cs="Arial"/>
            <w:color w:val="auto"/>
            <w:sz w:val="20"/>
            <w:szCs w:val="20"/>
            <w:u w:val="none"/>
          </w:rPr>
          <w:t>parameters</w:t>
        </w:r>
        <w:proofErr w:type="spellEnd"/>
        <w:r w:rsidR="000E190F" w:rsidRPr="000E190F">
          <w:rPr>
            <w:rStyle w:val="Kpr"/>
            <w:rFonts w:ascii="Verdana" w:hAnsi="Verdana" w:cs="Arial"/>
            <w:color w:val="auto"/>
            <w:sz w:val="20"/>
            <w:szCs w:val="20"/>
            <w:u w:val="none"/>
          </w:rPr>
          <w:t xml:space="preserve"> in </w:t>
        </w:r>
        <w:proofErr w:type="spellStart"/>
        <w:r w:rsidR="000E190F" w:rsidRPr="000E190F">
          <w:rPr>
            <w:rStyle w:val="Kpr"/>
            <w:rFonts w:ascii="Verdana" w:hAnsi="Verdana" w:cs="Arial"/>
            <w:color w:val="auto"/>
            <w:sz w:val="20"/>
            <w:szCs w:val="20"/>
            <w:u w:val="none"/>
          </w:rPr>
          <w:t>respo</w:t>
        </w:r>
        <w:r w:rsidR="000E190F">
          <w:rPr>
            <w:rStyle w:val="Kpr"/>
            <w:rFonts w:ascii="Verdana" w:hAnsi="Verdana" w:cs="Arial"/>
            <w:color w:val="auto"/>
            <w:sz w:val="20"/>
            <w:szCs w:val="20"/>
            <w:u w:val="none"/>
          </w:rPr>
          <w:t>nse</w:t>
        </w:r>
        <w:proofErr w:type="spellEnd"/>
        <w:r w:rsidR="000E190F">
          <w:rPr>
            <w:rStyle w:val="Kpr"/>
            <w:rFonts w:ascii="Verdana" w:hAnsi="Verdana" w:cs="Arial"/>
            <w:color w:val="auto"/>
            <w:sz w:val="20"/>
            <w:szCs w:val="20"/>
            <w:u w:val="none"/>
          </w:rPr>
          <w:t xml:space="preserve"> </w:t>
        </w:r>
        <w:proofErr w:type="spellStart"/>
        <w:r w:rsidR="000E190F">
          <w:rPr>
            <w:rStyle w:val="Kpr"/>
            <w:rFonts w:ascii="Verdana" w:hAnsi="Verdana" w:cs="Arial"/>
            <w:color w:val="auto"/>
            <w:sz w:val="20"/>
            <w:szCs w:val="20"/>
            <w:u w:val="none"/>
          </w:rPr>
          <w:t>to</w:t>
        </w:r>
        <w:proofErr w:type="spellEnd"/>
        <w:r w:rsidR="000E190F">
          <w:rPr>
            <w:rStyle w:val="Kpr"/>
            <w:rFonts w:ascii="Verdana" w:hAnsi="Verdana" w:cs="Arial"/>
            <w:color w:val="auto"/>
            <w:sz w:val="20"/>
            <w:szCs w:val="20"/>
            <w:u w:val="none"/>
          </w:rPr>
          <w:t xml:space="preserve"> </w:t>
        </w:r>
        <w:proofErr w:type="spellStart"/>
        <w:r w:rsidR="000E190F">
          <w:rPr>
            <w:rStyle w:val="Kpr"/>
            <w:rFonts w:ascii="Verdana" w:hAnsi="Verdana" w:cs="Arial"/>
            <w:color w:val="auto"/>
            <w:sz w:val="20"/>
            <w:szCs w:val="20"/>
            <w:u w:val="none"/>
          </w:rPr>
          <w:t>three</w:t>
        </w:r>
        <w:proofErr w:type="spellEnd"/>
        <w:r w:rsidR="000E190F">
          <w:rPr>
            <w:rStyle w:val="Kpr"/>
            <w:rFonts w:ascii="Verdana" w:hAnsi="Verdana" w:cs="Arial"/>
            <w:color w:val="auto"/>
            <w:sz w:val="20"/>
            <w:szCs w:val="20"/>
            <w:u w:val="none"/>
          </w:rPr>
          <w:t xml:space="preserve"> </w:t>
        </w:r>
        <w:proofErr w:type="spellStart"/>
        <w:r w:rsidR="000E190F">
          <w:rPr>
            <w:rStyle w:val="Kpr"/>
            <w:rFonts w:ascii="Verdana" w:hAnsi="Verdana" w:cs="Arial"/>
            <w:color w:val="auto"/>
            <w:sz w:val="20"/>
            <w:szCs w:val="20"/>
            <w:u w:val="none"/>
          </w:rPr>
          <w:t>kinds</w:t>
        </w:r>
        <w:proofErr w:type="spellEnd"/>
        <w:r w:rsidR="000E190F">
          <w:rPr>
            <w:rStyle w:val="Kpr"/>
            <w:rFonts w:ascii="Verdana" w:hAnsi="Verdana" w:cs="Arial"/>
            <w:color w:val="auto"/>
            <w:sz w:val="20"/>
            <w:szCs w:val="20"/>
            <w:u w:val="none"/>
          </w:rPr>
          <w:t xml:space="preserve"> of </w:t>
        </w:r>
        <w:proofErr w:type="spellStart"/>
        <w:r w:rsidR="000E190F">
          <w:rPr>
            <w:rStyle w:val="Kpr"/>
            <w:rFonts w:ascii="Verdana" w:hAnsi="Verdana" w:cs="Arial"/>
            <w:color w:val="auto"/>
            <w:sz w:val="20"/>
            <w:szCs w:val="20"/>
            <w:u w:val="none"/>
          </w:rPr>
          <w:t>treatments</w:t>
        </w:r>
        <w:proofErr w:type="spellEnd"/>
        <w:r w:rsidR="000E190F" w:rsidRPr="000E190F">
          <w:rPr>
            <w:rStyle w:val="Kpr"/>
            <w:rFonts w:ascii="Verdana" w:hAnsi="Verdana" w:cs="Arial"/>
            <w:color w:val="auto"/>
            <w:sz w:val="20"/>
            <w:szCs w:val="20"/>
            <w:u w:val="none"/>
          </w:rPr>
          <w:t>.</w:t>
        </w:r>
      </w:hyperlink>
      <w:r w:rsidR="000E190F">
        <w:rPr>
          <w:rFonts w:ascii="Verdana" w:hAnsi="Verdana" w:cs="Arial"/>
          <w:sz w:val="20"/>
          <w:szCs w:val="20"/>
        </w:rPr>
        <w:t>”</w:t>
      </w:r>
      <w:r w:rsidR="0021271E" w:rsidRPr="0021271E">
        <w:rPr>
          <w:rStyle w:val="KonuBal"/>
          <w:rFonts w:ascii="Arial" w:hAnsi="Arial" w:cs="Arial"/>
          <w:sz w:val="15"/>
          <w:szCs w:val="15"/>
        </w:rPr>
        <w:t xml:space="preserve"> </w:t>
      </w:r>
      <w:proofErr w:type="spellStart"/>
      <w:r w:rsidR="0021271E" w:rsidRPr="00EE73C3">
        <w:rPr>
          <w:rStyle w:val="jrnl"/>
          <w:rFonts w:ascii="Verdana" w:hAnsi="Verdana" w:cs="Arial"/>
          <w:i/>
          <w:sz w:val="20"/>
          <w:szCs w:val="20"/>
        </w:rPr>
        <w:t>Clin</w:t>
      </w:r>
      <w:proofErr w:type="spellEnd"/>
      <w:r w:rsidR="00EE73C3">
        <w:rPr>
          <w:rStyle w:val="jrnl"/>
          <w:rFonts w:ascii="Verdana" w:hAnsi="Verdana" w:cs="Arial"/>
          <w:i/>
          <w:sz w:val="20"/>
          <w:szCs w:val="20"/>
        </w:rPr>
        <w:t>.</w:t>
      </w:r>
      <w:r w:rsidR="0021271E" w:rsidRPr="00EE73C3">
        <w:rPr>
          <w:rStyle w:val="jrnl"/>
          <w:rFonts w:ascii="Verdana" w:hAnsi="Verdana" w:cs="Arial"/>
          <w:i/>
          <w:sz w:val="20"/>
          <w:szCs w:val="20"/>
        </w:rPr>
        <w:t xml:space="preserve"> </w:t>
      </w:r>
      <w:proofErr w:type="spellStart"/>
      <w:r w:rsidR="0021271E" w:rsidRPr="00EE73C3">
        <w:rPr>
          <w:rStyle w:val="jrnl"/>
          <w:rFonts w:ascii="Verdana" w:hAnsi="Verdana" w:cs="Arial"/>
          <w:i/>
          <w:sz w:val="20"/>
          <w:szCs w:val="20"/>
        </w:rPr>
        <w:t>Hemorheol</w:t>
      </w:r>
      <w:proofErr w:type="spellEnd"/>
      <w:r w:rsidR="00EE73C3">
        <w:rPr>
          <w:rStyle w:val="jrnl"/>
          <w:rFonts w:ascii="Verdana" w:hAnsi="Verdana" w:cs="Arial"/>
          <w:i/>
          <w:sz w:val="20"/>
          <w:szCs w:val="20"/>
        </w:rPr>
        <w:t>.</w:t>
      </w:r>
      <w:r w:rsidR="0021271E" w:rsidRPr="00EE73C3">
        <w:rPr>
          <w:rStyle w:val="jrnl"/>
          <w:rFonts w:ascii="Verdana" w:hAnsi="Verdana" w:cs="Arial"/>
          <w:i/>
          <w:sz w:val="20"/>
          <w:szCs w:val="20"/>
        </w:rPr>
        <w:t xml:space="preserve"> </w:t>
      </w:r>
      <w:proofErr w:type="spellStart"/>
      <w:r w:rsidR="0021271E" w:rsidRPr="00EE73C3">
        <w:rPr>
          <w:rStyle w:val="jrnl"/>
          <w:rFonts w:ascii="Verdana" w:hAnsi="Verdana" w:cs="Arial"/>
          <w:i/>
          <w:sz w:val="20"/>
          <w:szCs w:val="20"/>
        </w:rPr>
        <w:t>Microcirc</w:t>
      </w:r>
      <w:proofErr w:type="spellEnd"/>
      <w:r w:rsidR="0021271E" w:rsidRPr="00EE73C3">
        <w:rPr>
          <w:rFonts w:ascii="Verdana" w:hAnsi="Verdana" w:cs="Arial"/>
          <w:i/>
          <w:sz w:val="20"/>
          <w:szCs w:val="20"/>
        </w:rPr>
        <w:t>.</w:t>
      </w:r>
      <w:r w:rsidR="00EE73C3">
        <w:rPr>
          <w:rFonts w:ascii="Verdana" w:hAnsi="Verdana" w:cs="Arial"/>
          <w:i/>
          <w:sz w:val="20"/>
          <w:szCs w:val="20"/>
        </w:rPr>
        <w:t>,</w:t>
      </w:r>
      <w:r w:rsidR="00EE73C3">
        <w:rPr>
          <w:rFonts w:ascii="Verdana" w:hAnsi="Verdana" w:cs="Arial"/>
          <w:sz w:val="20"/>
          <w:szCs w:val="20"/>
        </w:rPr>
        <w:t xml:space="preserve"> 44, 87-96</w:t>
      </w:r>
      <w:r w:rsidR="00EE73C3" w:rsidRPr="00EE73C3">
        <w:rPr>
          <w:rFonts w:ascii="Verdana" w:hAnsi="Verdana" w:cs="Arial"/>
          <w:sz w:val="20"/>
          <w:szCs w:val="20"/>
        </w:rPr>
        <w:t xml:space="preserve"> </w:t>
      </w:r>
      <w:r w:rsidR="00EE73C3">
        <w:rPr>
          <w:rFonts w:ascii="Verdana" w:hAnsi="Verdana" w:cs="Arial"/>
          <w:sz w:val="20"/>
          <w:szCs w:val="20"/>
        </w:rPr>
        <w:t>(2010)</w:t>
      </w:r>
      <w:r w:rsidR="006B7CC3">
        <w:rPr>
          <w:rFonts w:ascii="Verdana" w:hAnsi="Verdana" w:cs="Arial"/>
          <w:sz w:val="20"/>
          <w:szCs w:val="20"/>
        </w:rPr>
        <w:t>.</w:t>
      </w:r>
    </w:p>
    <w:p w14:paraId="70080BCE" w14:textId="77777777" w:rsidR="00703E79" w:rsidRPr="003759F2" w:rsidRDefault="00703E79" w:rsidP="00703E79">
      <w:pPr>
        <w:pStyle w:val="AralkYok"/>
        <w:jc w:val="both"/>
        <w:rPr>
          <w:rFonts w:ascii="Verdana" w:hAnsi="Verdana" w:cs="Arial"/>
          <w:sz w:val="20"/>
          <w:szCs w:val="20"/>
        </w:rPr>
      </w:pPr>
      <w:r w:rsidRPr="00A27300">
        <w:rPr>
          <w:rFonts w:ascii="Verdana" w:hAnsi="Verdana"/>
          <w:b/>
          <w:sz w:val="20"/>
          <w:szCs w:val="20"/>
        </w:rPr>
        <w:t>A28.</w:t>
      </w:r>
      <w:r>
        <w:rPr>
          <w:rFonts w:ascii="Verdana" w:hAnsi="Verdana"/>
          <w:sz w:val="20"/>
          <w:szCs w:val="20"/>
        </w:rPr>
        <w:t xml:space="preserve"> </w:t>
      </w:r>
      <w:proofErr w:type="spellStart"/>
      <w:r w:rsidRPr="00B8099A">
        <w:rPr>
          <w:rFonts w:ascii="Verdana" w:hAnsi="Verdana"/>
          <w:sz w:val="20"/>
          <w:szCs w:val="20"/>
          <w:lang w:val="de-DE"/>
        </w:rPr>
        <w:t>Erken</w:t>
      </w:r>
      <w:proofErr w:type="spellEnd"/>
      <w:r w:rsidRPr="00B8099A">
        <w:rPr>
          <w:rFonts w:ascii="Verdana" w:hAnsi="Verdana"/>
          <w:sz w:val="20"/>
          <w:szCs w:val="20"/>
          <w:lang w:val="de-DE"/>
        </w:rPr>
        <w:t xml:space="preserve">, G., H. A. </w:t>
      </w:r>
      <w:proofErr w:type="spellStart"/>
      <w:r w:rsidRPr="00B8099A">
        <w:rPr>
          <w:rFonts w:ascii="Verdana" w:hAnsi="Verdana"/>
          <w:sz w:val="20"/>
          <w:szCs w:val="20"/>
          <w:lang w:val="de-DE"/>
        </w:rPr>
        <w:t>Erken</w:t>
      </w:r>
      <w:proofErr w:type="spellEnd"/>
      <w:r w:rsidRPr="00B8099A">
        <w:rPr>
          <w:rFonts w:ascii="Verdana" w:hAnsi="Verdana"/>
          <w:sz w:val="20"/>
          <w:szCs w:val="20"/>
          <w:lang w:val="de-DE"/>
        </w:rPr>
        <w:t xml:space="preserve">, </w:t>
      </w:r>
      <w:r w:rsidRPr="00A27300">
        <w:rPr>
          <w:rFonts w:ascii="Verdana" w:hAnsi="Verdana"/>
          <w:b/>
          <w:sz w:val="20"/>
          <w:szCs w:val="20"/>
        </w:rPr>
        <w:t>M. Bor-</w:t>
      </w:r>
      <w:proofErr w:type="spellStart"/>
      <w:r w:rsidRPr="00A27300">
        <w:rPr>
          <w:rFonts w:ascii="Verdana" w:hAnsi="Verdana"/>
          <w:b/>
          <w:sz w:val="20"/>
          <w:szCs w:val="20"/>
        </w:rPr>
        <w:t>Kucukatay</w:t>
      </w:r>
      <w:proofErr w:type="spellEnd"/>
      <w:r w:rsidRPr="00B8099A">
        <w:rPr>
          <w:rFonts w:ascii="Verdana" w:hAnsi="Verdana"/>
          <w:sz w:val="20"/>
          <w:szCs w:val="20"/>
        </w:rPr>
        <w:t>,</w:t>
      </w:r>
      <w:r w:rsidR="003F27BC">
        <w:rPr>
          <w:rFonts w:ascii="Verdana" w:hAnsi="Verdana"/>
          <w:sz w:val="20"/>
          <w:szCs w:val="20"/>
        </w:rPr>
        <w:t xml:space="preserve"> V. </w:t>
      </w:r>
      <w:proofErr w:type="spellStart"/>
      <w:r w:rsidR="003F27BC">
        <w:rPr>
          <w:rFonts w:ascii="Verdana" w:hAnsi="Verdana"/>
          <w:sz w:val="20"/>
          <w:szCs w:val="20"/>
        </w:rPr>
        <w:t>Kucukatay</w:t>
      </w:r>
      <w:proofErr w:type="spellEnd"/>
      <w:r w:rsidR="003F27BC">
        <w:rPr>
          <w:rFonts w:ascii="Verdana" w:hAnsi="Verdana"/>
          <w:sz w:val="20"/>
          <w:szCs w:val="20"/>
        </w:rPr>
        <w:t xml:space="preserve"> ve O. Genç, “</w:t>
      </w:r>
      <w:proofErr w:type="spellStart"/>
      <w:r w:rsidR="003F27BC">
        <w:rPr>
          <w:rFonts w:ascii="Verdana" w:hAnsi="Verdana"/>
          <w:sz w:val="20"/>
          <w:szCs w:val="20"/>
        </w:rPr>
        <w:t>The</w:t>
      </w:r>
      <w:proofErr w:type="spellEnd"/>
      <w:r w:rsidR="003F27BC">
        <w:rPr>
          <w:rFonts w:ascii="Verdana" w:hAnsi="Verdana"/>
          <w:sz w:val="20"/>
          <w:szCs w:val="20"/>
        </w:rPr>
        <w:t xml:space="preserve"> </w:t>
      </w:r>
      <w:proofErr w:type="spellStart"/>
      <w:r w:rsidR="003F27BC">
        <w:rPr>
          <w:rFonts w:ascii="Verdana" w:hAnsi="Verdana"/>
          <w:sz w:val="20"/>
          <w:szCs w:val="20"/>
        </w:rPr>
        <w:t>e</w:t>
      </w:r>
      <w:r w:rsidRPr="00B8099A">
        <w:rPr>
          <w:rFonts w:ascii="Verdana" w:hAnsi="Verdana"/>
          <w:sz w:val="20"/>
          <w:szCs w:val="20"/>
        </w:rPr>
        <w:t>ffects</w:t>
      </w:r>
      <w:proofErr w:type="spellEnd"/>
      <w:r w:rsidRPr="00B8099A">
        <w:rPr>
          <w:rFonts w:ascii="Verdana" w:hAnsi="Verdana"/>
          <w:sz w:val="20"/>
          <w:szCs w:val="20"/>
        </w:rPr>
        <w:t xml:space="preserve"> of in </w:t>
      </w:r>
      <w:proofErr w:type="spellStart"/>
      <w:r w:rsidRPr="00B8099A">
        <w:rPr>
          <w:rFonts w:ascii="Verdana" w:hAnsi="Verdana"/>
          <w:sz w:val="20"/>
          <w:szCs w:val="20"/>
        </w:rPr>
        <w:t>vivo</w:t>
      </w:r>
      <w:proofErr w:type="spellEnd"/>
      <w:r w:rsidRPr="00B8099A">
        <w:rPr>
          <w:rFonts w:ascii="Verdana" w:hAnsi="Verdana"/>
          <w:sz w:val="20"/>
          <w:szCs w:val="20"/>
        </w:rPr>
        <w:t xml:space="preserve"> </w:t>
      </w:r>
      <w:proofErr w:type="spellStart"/>
      <w:r w:rsidRPr="00B8099A">
        <w:rPr>
          <w:rFonts w:ascii="Verdana" w:hAnsi="Verdana"/>
          <w:sz w:val="20"/>
          <w:szCs w:val="20"/>
        </w:rPr>
        <w:t>and</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ex</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vivo</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various</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degrees</w:t>
      </w:r>
      <w:proofErr w:type="spellEnd"/>
      <w:r w:rsidRPr="00B8099A">
        <w:rPr>
          <w:rFonts w:ascii="Verdana" w:hAnsi="Verdana" w:cs="Courier New"/>
          <w:color w:val="000000"/>
          <w:sz w:val="20"/>
          <w:szCs w:val="20"/>
          <w:lang w:eastAsia="tr-TR"/>
        </w:rPr>
        <w:t xml:space="preserve"> of </w:t>
      </w:r>
      <w:proofErr w:type="spellStart"/>
      <w:r w:rsidRPr="00B8099A">
        <w:rPr>
          <w:rFonts w:ascii="Verdana" w:hAnsi="Verdana" w:cs="Courier New"/>
          <w:color w:val="000000"/>
          <w:sz w:val="20"/>
          <w:szCs w:val="20"/>
          <w:lang w:eastAsia="tr-TR"/>
        </w:rPr>
        <w:t>cold</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exposure</w:t>
      </w:r>
      <w:proofErr w:type="spellEnd"/>
      <w:r w:rsidRPr="00B8099A">
        <w:rPr>
          <w:rFonts w:ascii="Verdana" w:hAnsi="Verdana" w:cs="Courier New"/>
          <w:color w:val="000000"/>
          <w:sz w:val="20"/>
          <w:szCs w:val="20"/>
          <w:lang w:eastAsia="tr-TR"/>
        </w:rPr>
        <w:t xml:space="preserve"> on </w:t>
      </w:r>
      <w:proofErr w:type="spellStart"/>
      <w:r w:rsidRPr="00B8099A">
        <w:rPr>
          <w:rFonts w:ascii="Verdana" w:hAnsi="Verdana" w:cs="Courier New"/>
          <w:color w:val="000000"/>
          <w:sz w:val="20"/>
          <w:szCs w:val="20"/>
          <w:lang w:eastAsia="tr-TR"/>
        </w:rPr>
        <w:t>erythrocyte</w:t>
      </w:r>
      <w:proofErr w:type="spellEnd"/>
      <w:r w:rsidRPr="00B8099A">
        <w:rPr>
          <w:rFonts w:ascii="Verdana" w:hAnsi="Verdana" w:cs="Courier New"/>
          <w:color w:val="000000"/>
          <w:sz w:val="20"/>
          <w:szCs w:val="20"/>
          <w:lang w:eastAsia="tr-TR"/>
        </w:rPr>
        <w:t xml:space="preserve"> </w:t>
      </w:r>
      <w:proofErr w:type="spellStart"/>
      <w:r w:rsidRPr="00B8099A">
        <w:rPr>
          <w:rFonts w:ascii="Verdana" w:hAnsi="Verdana" w:cs="Courier New"/>
          <w:color w:val="000000"/>
          <w:sz w:val="20"/>
          <w:szCs w:val="20"/>
          <w:lang w:eastAsia="tr-TR"/>
        </w:rPr>
        <w:t>deformability</w:t>
      </w:r>
      <w:proofErr w:type="spellEnd"/>
      <w:r w:rsidRPr="00B8099A">
        <w:rPr>
          <w:rFonts w:ascii="Verdana" w:hAnsi="Verdana"/>
          <w:sz w:val="20"/>
          <w:szCs w:val="20"/>
        </w:rPr>
        <w:t xml:space="preserve"> </w:t>
      </w:r>
      <w:proofErr w:type="spellStart"/>
      <w:r w:rsidRPr="00B8099A">
        <w:rPr>
          <w:rFonts w:ascii="Verdana" w:hAnsi="Verdana"/>
          <w:sz w:val="20"/>
          <w:szCs w:val="20"/>
        </w:rPr>
        <w:t>and</w:t>
      </w:r>
      <w:proofErr w:type="spellEnd"/>
      <w:r w:rsidRPr="00B8099A">
        <w:rPr>
          <w:rFonts w:ascii="Verdana" w:hAnsi="Verdana"/>
          <w:color w:val="000000"/>
          <w:sz w:val="20"/>
          <w:szCs w:val="20"/>
          <w:lang w:eastAsia="tr-TR"/>
        </w:rPr>
        <w:t xml:space="preserve"> </w:t>
      </w:r>
      <w:proofErr w:type="spellStart"/>
      <w:r w:rsidRPr="00B8099A">
        <w:rPr>
          <w:rFonts w:ascii="Verdana" w:hAnsi="Verdana"/>
          <w:color w:val="000000"/>
          <w:sz w:val="20"/>
          <w:szCs w:val="20"/>
          <w:lang w:eastAsia="tr-TR"/>
        </w:rPr>
        <w:t>aggregation</w:t>
      </w:r>
      <w:proofErr w:type="spellEnd"/>
      <w:r w:rsidRPr="00B8099A">
        <w:rPr>
          <w:rFonts w:ascii="Verdana" w:hAnsi="Verdana"/>
          <w:color w:val="000000"/>
          <w:sz w:val="20"/>
          <w:szCs w:val="20"/>
          <w:lang w:eastAsia="tr-TR"/>
        </w:rPr>
        <w:t>,”</w:t>
      </w:r>
      <w:r w:rsidRPr="00B8099A">
        <w:rPr>
          <w:rFonts w:ascii="Verdana" w:hAnsi="Verdana"/>
          <w:sz w:val="20"/>
          <w:szCs w:val="20"/>
        </w:rPr>
        <w:t xml:space="preserve"> </w:t>
      </w:r>
      <w:proofErr w:type="spellStart"/>
      <w:r w:rsidRPr="00B8099A">
        <w:rPr>
          <w:rStyle w:val="jrnl"/>
          <w:rFonts w:ascii="Verdana" w:hAnsi="Verdana" w:cs="Arial"/>
          <w:i/>
          <w:sz w:val="20"/>
          <w:szCs w:val="20"/>
        </w:rPr>
        <w:t>Med</w:t>
      </w:r>
      <w:proofErr w:type="spellEnd"/>
      <w:r w:rsidRPr="00B8099A">
        <w:rPr>
          <w:rStyle w:val="jrnl"/>
          <w:rFonts w:ascii="Verdana" w:hAnsi="Verdana" w:cs="Arial"/>
          <w:i/>
          <w:sz w:val="20"/>
          <w:szCs w:val="20"/>
        </w:rPr>
        <w:t xml:space="preserve">. </w:t>
      </w:r>
      <w:proofErr w:type="spellStart"/>
      <w:r w:rsidRPr="00B8099A">
        <w:rPr>
          <w:rStyle w:val="jrnl"/>
          <w:rFonts w:ascii="Verdana" w:hAnsi="Verdana" w:cs="Arial"/>
          <w:i/>
          <w:sz w:val="20"/>
          <w:szCs w:val="20"/>
        </w:rPr>
        <w:t>Sci</w:t>
      </w:r>
      <w:proofErr w:type="spellEnd"/>
      <w:r w:rsidRPr="00B8099A">
        <w:rPr>
          <w:rStyle w:val="jrnl"/>
          <w:rFonts w:ascii="Verdana" w:hAnsi="Verdana" w:cs="Arial"/>
          <w:i/>
          <w:sz w:val="20"/>
          <w:szCs w:val="20"/>
        </w:rPr>
        <w:t xml:space="preserve">. </w:t>
      </w:r>
      <w:proofErr w:type="spellStart"/>
      <w:r w:rsidRPr="00B8099A">
        <w:rPr>
          <w:rStyle w:val="jrnl"/>
          <w:rFonts w:ascii="Verdana" w:hAnsi="Verdana" w:cs="Arial"/>
          <w:i/>
          <w:sz w:val="20"/>
          <w:szCs w:val="20"/>
        </w:rPr>
        <w:t>Monit</w:t>
      </w:r>
      <w:proofErr w:type="spellEnd"/>
      <w:r w:rsidRPr="00B8099A">
        <w:rPr>
          <w:rFonts w:ascii="Verdana" w:hAnsi="Verdana"/>
          <w:i/>
          <w:sz w:val="20"/>
          <w:szCs w:val="20"/>
        </w:rPr>
        <w:t>.,</w:t>
      </w:r>
      <w:r w:rsidR="003759F2">
        <w:rPr>
          <w:rFonts w:ascii="Verdana" w:hAnsi="Verdana" w:cs="Arial"/>
          <w:sz w:val="20"/>
          <w:szCs w:val="20"/>
        </w:rPr>
        <w:t xml:space="preserve"> </w:t>
      </w:r>
      <w:r w:rsidR="003759F2" w:rsidRPr="003759F2">
        <w:rPr>
          <w:rFonts w:ascii="Verdana" w:hAnsi="Verdana" w:cs="Arial"/>
          <w:sz w:val="20"/>
          <w:szCs w:val="20"/>
        </w:rPr>
        <w:t xml:space="preserve">17, </w:t>
      </w:r>
      <w:r w:rsidR="003759F2">
        <w:rPr>
          <w:rFonts w:ascii="Verdana" w:hAnsi="Verdana" w:cs="Arial"/>
          <w:sz w:val="20"/>
          <w:szCs w:val="20"/>
        </w:rPr>
        <w:t>BR209-</w:t>
      </w:r>
      <w:r w:rsidR="003759F2" w:rsidRPr="003759F2">
        <w:rPr>
          <w:rFonts w:ascii="Verdana" w:hAnsi="Verdana" w:cs="Arial"/>
          <w:sz w:val="20"/>
          <w:szCs w:val="20"/>
        </w:rPr>
        <w:t>15 (2011)</w:t>
      </w:r>
      <w:r w:rsidR="003759F2">
        <w:rPr>
          <w:rFonts w:ascii="Verdana" w:hAnsi="Verdana" w:cs="Arial"/>
          <w:sz w:val="20"/>
          <w:szCs w:val="20"/>
        </w:rPr>
        <w:t>.</w:t>
      </w:r>
    </w:p>
    <w:p w14:paraId="7FB9DF02" w14:textId="77777777" w:rsidR="004E73FB" w:rsidRDefault="004E73FB" w:rsidP="00BF0ADA">
      <w:pPr>
        <w:jc w:val="both"/>
        <w:rPr>
          <w:rFonts w:ascii="Verdana" w:hAnsi="Verdana"/>
          <w:sz w:val="20"/>
          <w:szCs w:val="20"/>
        </w:rPr>
      </w:pPr>
    </w:p>
    <w:p w14:paraId="18AD55A0" w14:textId="77777777" w:rsidR="001F6B8A" w:rsidRPr="001F6B8A" w:rsidRDefault="003F27BC" w:rsidP="00BF0ADA">
      <w:pPr>
        <w:jc w:val="both"/>
        <w:rPr>
          <w:rFonts w:ascii="Verdana" w:hAnsi="Verdana"/>
          <w:b/>
          <w:color w:val="000000"/>
          <w:sz w:val="20"/>
          <w:szCs w:val="20"/>
        </w:rPr>
      </w:pPr>
      <w:r w:rsidRPr="003F27BC">
        <w:rPr>
          <w:rFonts w:ascii="Verdana" w:hAnsi="Verdana"/>
          <w:b/>
          <w:sz w:val="20"/>
          <w:szCs w:val="20"/>
        </w:rPr>
        <w:t xml:space="preserve">A29. </w:t>
      </w:r>
      <w:r w:rsidRPr="003F27BC">
        <w:rPr>
          <w:rFonts w:ascii="Verdana" w:hAnsi="Verdana"/>
          <w:color w:val="000000"/>
          <w:sz w:val="20"/>
          <w:szCs w:val="20"/>
        </w:rPr>
        <w:t xml:space="preserve">Erken, G., </w:t>
      </w:r>
      <w:r w:rsidRPr="003F27BC">
        <w:rPr>
          <w:rFonts w:ascii="Verdana" w:hAnsi="Verdana"/>
          <w:b/>
          <w:color w:val="000000"/>
          <w:sz w:val="20"/>
          <w:szCs w:val="20"/>
        </w:rPr>
        <w:t>M. Bor-</w:t>
      </w:r>
      <w:proofErr w:type="spellStart"/>
      <w:r w:rsidRPr="003F27BC">
        <w:rPr>
          <w:rFonts w:ascii="Verdana" w:hAnsi="Verdana"/>
          <w:b/>
          <w:color w:val="000000"/>
          <w:sz w:val="20"/>
          <w:szCs w:val="20"/>
        </w:rPr>
        <w:t>Kucukatay</w:t>
      </w:r>
      <w:proofErr w:type="spellEnd"/>
      <w:r w:rsidRPr="003F27BC">
        <w:rPr>
          <w:rFonts w:ascii="Verdana" w:hAnsi="Verdana"/>
          <w:b/>
          <w:color w:val="000000"/>
          <w:sz w:val="20"/>
          <w:szCs w:val="20"/>
        </w:rPr>
        <w:t xml:space="preserve">, </w:t>
      </w:r>
      <w:r w:rsidRPr="003F27BC">
        <w:rPr>
          <w:rFonts w:ascii="Verdana" w:hAnsi="Verdana"/>
          <w:bCs/>
          <w:color w:val="000000"/>
          <w:sz w:val="20"/>
          <w:szCs w:val="20"/>
        </w:rPr>
        <w:t>S.</w:t>
      </w:r>
      <w:r w:rsidRPr="003F27BC">
        <w:rPr>
          <w:rFonts w:ascii="Verdana" w:hAnsi="Verdana"/>
          <w:color w:val="000000"/>
          <w:sz w:val="20"/>
          <w:szCs w:val="20"/>
        </w:rPr>
        <w:t xml:space="preserve"> </w:t>
      </w:r>
      <w:r w:rsidRPr="003F27BC">
        <w:rPr>
          <w:rFonts w:ascii="Verdana" w:hAnsi="Verdana"/>
          <w:bCs/>
          <w:color w:val="000000"/>
          <w:sz w:val="20"/>
          <w:szCs w:val="20"/>
        </w:rPr>
        <w:t xml:space="preserve">Turgut, </w:t>
      </w:r>
      <w:r w:rsidRPr="003F27BC">
        <w:rPr>
          <w:rFonts w:ascii="Verdana" w:hAnsi="Verdana"/>
          <w:color w:val="000000"/>
          <w:sz w:val="20"/>
          <w:szCs w:val="20"/>
        </w:rPr>
        <w:t xml:space="preserve">H. Erken, S. </w:t>
      </w:r>
      <w:proofErr w:type="spellStart"/>
      <w:r w:rsidRPr="003F27BC">
        <w:rPr>
          <w:rFonts w:ascii="Verdana" w:hAnsi="Verdana"/>
          <w:color w:val="000000"/>
          <w:sz w:val="20"/>
          <w:szCs w:val="20"/>
        </w:rPr>
        <w:t>Comlekci</w:t>
      </w:r>
      <w:proofErr w:type="spellEnd"/>
      <w:r w:rsidRPr="003F27BC">
        <w:rPr>
          <w:rFonts w:ascii="Verdana" w:hAnsi="Verdana"/>
          <w:color w:val="000000"/>
          <w:sz w:val="20"/>
          <w:szCs w:val="20"/>
        </w:rPr>
        <w:t xml:space="preserve">, U. </w:t>
      </w:r>
      <w:proofErr w:type="spellStart"/>
      <w:r w:rsidRPr="003F27BC">
        <w:rPr>
          <w:rFonts w:ascii="Verdana" w:hAnsi="Verdana"/>
          <w:color w:val="000000"/>
          <w:sz w:val="20"/>
          <w:szCs w:val="20"/>
        </w:rPr>
        <w:t>Divrikli</w:t>
      </w:r>
      <w:proofErr w:type="spellEnd"/>
      <w:r w:rsidRPr="003F27BC">
        <w:rPr>
          <w:rFonts w:ascii="Verdana" w:hAnsi="Verdana"/>
          <w:color w:val="000000"/>
          <w:sz w:val="20"/>
          <w:szCs w:val="20"/>
        </w:rPr>
        <w:t xml:space="preserve"> ve O. Genç, “</w:t>
      </w:r>
      <w:proofErr w:type="spellStart"/>
      <w:r w:rsidRPr="003F27BC">
        <w:rPr>
          <w:rFonts w:ascii="Verdana" w:hAnsi="Verdana"/>
          <w:color w:val="000000"/>
          <w:sz w:val="20"/>
          <w:szCs w:val="20"/>
        </w:rPr>
        <w:t>The</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effects</w:t>
      </w:r>
      <w:proofErr w:type="spellEnd"/>
      <w:r w:rsidRPr="003F27BC">
        <w:rPr>
          <w:rFonts w:ascii="Verdana" w:hAnsi="Verdana"/>
          <w:color w:val="000000"/>
          <w:sz w:val="20"/>
          <w:szCs w:val="20"/>
        </w:rPr>
        <w:t xml:space="preserve"> of </w:t>
      </w:r>
      <w:proofErr w:type="spellStart"/>
      <w:r w:rsidRPr="003F27BC">
        <w:rPr>
          <w:rFonts w:ascii="Verdana" w:hAnsi="Verdana"/>
          <w:color w:val="000000"/>
          <w:sz w:val="20"/>
          <w:szCs w:val="20"/>
        </w:rPr>
        <w:t>electromagnetic</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field</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generated</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from</w:t>
      </w:r>
      <w:proofErr w:type="spellEnd"/>
      <w:r w:rsidRPr="003F27BC">
        <w:rPr>
          <w:rFonts w:ascii="Verdana" w:hAnsi="Verdana"/>
          <w:color w:val="000000"/>
          <w:sz w:val="20"/>
          <w:szCs w:val="20"/>
        </w:rPr>
        <w:t xml:space="preserve"> 1800 MHz </w:t>
      </w:r>
      <w:proofErr w:type="spellStart"/>
      <w:r w:rsidRPr="003F27BC">
        <w:rPr>
          <w:rFonts w:ascii="Verdana" w:hAnsi="Verdana"/>
          <w:color w:val="000000"/>
          <w:sz w:val="20"/>
          <w:szCs w:val="20"/>
        </w:rPr>
        <w:t>cell</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phones</w:t>
      </w:r>
      <w:proofErr w:type="spellEnd"/>
      <w:r w:rsidRPr="003F27BC">
        <w:rPr>
          <w:rFonts w:ascii="Verdana" w:hAnsi="Verdana"/>
          <w:color w:val="000000"/>
          <w:sz w:val="20"/>
          <w:szCs w:val="20"/>
        </w:rPr>
        <w:t xml:space="preserve"> on </w:t>
      </w:r>
      <w:proofErr w:type="spellStart"/>
      <w:r w:rsidRPr="003F27BC">
        <w:rPr>
          <w:rFonts w:ascii="Verdana" w:hAnsi="Verdana"/>
          <w:color w:val="000000"/>
          <w:sz w:val="20"/>
          <w:szCs w:val="20"/>
        </w:rPr>
        <w:t>erythrocyte</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rheological</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parameters</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and</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zinc</w:t>
      </w:r>
      <w:proofErr w:type="spellEnd"/>
      <w:r w:rsidRPr="003F27BC">
        <w:rPr>
          <w:rFonts w:ascii="Verdana" w:hAnsi="Verdana"/>
          <w:color w:val="000000"/>
          <w:sz w:val="20"/>
          <w:szCs w:val="20"/>
        </w:rPr>
        <w:t xml:space="preserve"> </w:t>
      </w:r>
      <w:proofErr w:type="spellStart"/>
      <w:r w:rsidRPr="003F27BC">
        <w:rPr>
          <w:rFonts w:ascii="Verdana" w:hAnsi="Verdana"/>
          <w:color w:val="000000"/>
          <w:sz w:val="20"/>
          <w:szCs w:val="20"/>
        </w:rPr>
        <w:t>level</w:t>
      </w:r>
      <w:proofErr w:type="spellEnd"/>
      <w:r w:rsidRPr="003F27BC">
        <w:rPr>
          <w:rFonts w:ascii="Verdana" w:hAnsi="Verdana"/>
          <w:color w:val="000000"/>
          <w:sz w:val="20"/>
          <w:szCs w:val="20"/>
        </w:rPr>
        <w:t xml:space="preserve"> in </w:t>
      </w:r>
      <w:proofErr w:type="spellStart"/>
      <w:r w:rsidRPr="003F27BC">
        <w:rPr>
          <w:rFonts w:ascii="Verdana" w:hAnsi="Verdana"/>
          <w:color w:val="000000"/>
          <w:sz w:val="20"/>
          <w:szCs w:val="20"/>
        </w:rPr>
        <w:t>rats</w:t>
      </w:r>
      <w:proofErr w:type="spellEnd"/>
      <w:r>
        <w:rPr>
          <w:rFonts w:ascii="Verdana" w:hAnsi="Verdana"/>
          <w:color w:val="000000"/>
          <w:sz w:val="20"/>
          <w:szCs w:val="20"/>
        </w:rPr>
        <w:t>,”</w:t>
      </w:r>
      <w:r w:rsidRPr="003F27BC">
        <w:rPr>
          <w:rFonts w:ascii="Verdana" w:hAnsi="Verdana"/>
          <w:color w:val="000000"/>
          <w:sz w:val="20"/>
          <w:szCs w:val="20"/>
        </w:rPr>
        <w:t xml:space="preserve"> </w:t>
      </w:r>
      <w:r w:rsidRPr="001F6B8A">
        <w:rPr>
          <w:rFonts w:ascii="Verdana" w:hAnsi="Verdana"/>
          <w:i/>
          <w:color w:val="000000"/>
          <w:sz w:val="20"/>
          <w:szCs w:val="20"/>
        </w:rPr>
        <w:t xml:space="preserve">Balkan </w:t>
      </w:r>
      <w:proofErr w:type="spellStart"/>
      <w:r w:rsidRPr="001F6B8A">
        <w:rPr>
          <w:rFonts w:ascii="Verdana" w:hAnsi="Verdana"/>
          <w:i/>
          <w:color w:val="000000"/>
          <w:sz w:val="20"/>
          <w:szCs w:val="20"/>
        </w:rPr>
        <w:t>Med</w:t>
      </w:r>
      <w:proofErr w:type="spellEnd"/>
      <w:r w:rsidRPr="001F6B8A">
        <w:rPr>
          <w:rFonts w:ascii="Verdana" w:hAnsi="Verdana"/>
          <w:i/>
          <w:color w:val="000000"/>
          <w:sz w:val="20"/>
          <w:szCs w:val="20"/>
        </w:rPr>
        <w:t>. J</w:t>
      </w:r>
      <w:r w:rsidRPr="003F27BC">
        <w:rPr>
          <w:rFonts w:ascii="Verdana" w:hAnsi="Verdana"/>
          <w:color w:val="000000"/>
          <w:sz w:val="20"/>
          <w:szCs w:val="20"/>
        </w:rPr>
        <w:t>.</w:t>
      </w:r>
      <w:r>
        <w:rPr>
          <w:rFonts w:ascii="Verdana" w:hAnsi="Verdana"/>
          <w:color w:val="000000"/>
          <w:sz w:val="20"/>
          <w:szCs w:val="20"/>
        </w:rPr>
        <w:t>,</w:t>
      </w:r>
      <w:r w:rsidR="001F6B8A">
        <w:rPr>
          <w:rFonts w:ascii="Verdana" w:hAnsi="Verdana" w:cs="AvenirLTStd-Roman"/>
          <w:sz w:val="20"/>
          <w:szCs w:val="20"/>
          <w:lang w:eastAsia="tr-TR"/>
        </w:rPr>
        <w:t xml:space="preserve"> 29, </w:t>
      </w:r>
      <w:r w:rsidR="001F6B8A" w:rsidRPr="001F6B8A">
        <w:rPr>
          <w:rFonts w:ascii="Verdana" w:hAnsi="Verdana" w:cs="AvenirLTStd-Roman"/>
          <w:sz w:val="20"/>
          <w:szCs w:val="20"/>
          <w:lang w:eastAsia="tr-TR"/>
        </w:rPr>
        <w:t>139-43</w:t>
      </w:r>
      <w:r w:rsidR="001F6B8A">
        <w:rPr>
          <w:rFonts w:ascii="Verdana" w:hAnsi="Verdana" w:cs="AvenirLTStd-Roman"/>
          <w:sz w:val="20"/>
          <w:szCs w:val="20"/>
          <w:lang w:eastAsia="tr-TR"/>
        </w:rPr>
        <w:t xml:space="preserve"> (</w:t>
      </w:r>
      <w:r w:rsidR="001F6B8A" w:rsidRPr="001F6B8A">
        <w:rPr>
          <w:rFonts w:ascii="Verdana" w:hAnsi="Verdana" w:cs="AvenirLTStd-Roman"/>
          <w:sz w:val="20"/>
          <w:szCs w:val="20"/>
          <w:lang w:eastAsia="tr-TR"/>
        </w:rPr>
        <w:t>2012</w:t>
      </w:r>
      <w:r w:rsidR="001F6B8A">
        <w:rPr>
          <w:rFonts w:ascii="Verdana" w:hAnsi="Verdana" w:cs="AvenirLTStd-Roman"/>
          <w:sz w:val="20"/>
          <w:szCs w:val="20"/>
          <w:lang w:eastAsia="tr-TR"/>
        </w:rPr>
        <w:t>).</w:t>
      </w:r>
    </w:p>
    <w:p w14:paraId="4CBAA561" w14:textId="77777777" w:rsidR="00C33F80" w:rsidRPr="001F6B8A" w:rsidRDefault="00C33F80" w:rsidP="00BF0ADA">
      <w:pPr>
        <w:jc w:val="both"/>
        <w:rPr>
          <w:rFonts w:ascii="Verdana" w:hAnsi="Verdana"/>
          <w:b/>
          <w:color w:val="000000"/>
          <w:sz w:val="20"/>
          <w:szCs w:val="20"/>
        </w:rPr>
      </w:pPr>
    </w:p>
    <w:p w14:paraId="2F67544E" w14:textId="77777777" w:rsidR="00C33F80" w:rsidRDefault="00C33F80" w:rsidP="00BF0ADA">
      <w:pPr>
        <w:jc w:val="both"/>
        <w:rPr>
          <w:rFonts w:ascii="Verdana" w:hAnsi="Verdana"/>
          <w:sz w:val="20"/>
          <w:szCs w:val="20"/>
        </w:rPr>
      </w:pPr>
      <w:r>
        <w:rPr>
          <w:rFonts w:ascii="Verdana" w:hAnsi="Verdana"/>
          <w:b/>
          <w:sz w:val="20"/>
          <w:szCs w:val="20"/>
        </w:rPr>
        <w:t>A30</w:t>
      </w:r>
      <w:r w:rsidRPr="003F27BC">
        <w:rPr>
          <w:rFonts w:ascii="Verdana" w:hAnsi="Verdana"/>
          <w:b/>
          <w:sz w:val="20"/>
          <w:szCs w:val="20"/>
        </w:rPr>
        <w:t>.</w:t>
      </w:r>
      <w:r>
        <w:rPr>
          <w:rFonts w:ascii="Verdana" w:hAnsi="Verdana"/>
          <w:b/>
          <w:sz w:val="20"/>
          <w:szCs w:val="20"/>
        </w:rPr>
        <w:t xml:space="preserve"> </w:t>
      </w:r>
      <w:proofErr w:type="spellStart"/>
      <w:r w:rsidR="00E80BC2" w:rsidRPr="00E80BC2">
        <w:rPr>
          <w:rFonts w:ascii="Verdana" w:hAnsi="Verdana"/>
          <w:sz w:val="20"/>
          <w:szCs w:val="20"/>
        </w:rPr>
        <w:t>Kilic</w:t>
      </w:r>
      <w:proofErr w:type="spellEnd"/>
      <w:r w:rsidR="00E80BC2" w:rsidRPr="00E80BC2">
        <w:rPr>
          <w:rFonts w:ascii="Verdana" w:hAnsi="Verdana"/>
          <w:sz w:val="20"/>
          <w:szCs w:val="20"/>
        </w:rPr>
        <w:t>-Toprak</w:t>
      </w:r>
      <w:r w:rsidR="00E80BC2">
        <w:rPr>
          <w:rFonts w:ascii="Verdana" w:hAnsi="Verdana"/>
          <w:sz w:val="20"/>
          <w:szCs w:val="20"/>
        </w:rPr>
        <w:t>,</w:t>
      </w:r>
      <w:r w:rsidR="00E80BC2" w:rsidRPr="00E80BC2">
        <w:rPr>
          <w:rFonts w:ascii="Verdana" w:hAnsi="Verdana"/>
          <w:sz w:val="20"/>
          <w:szCs w:val="20"/>
        </w:rPr>
        <w:t xml:space="preserve"> E</w:t>
      </w:r>
      <w:r w:rsidR="000D703D">
        <w:rPr>
          <w:rFonts w:ascii="Verdana" w:hAnsi="Verdana"/>
          <w:sz w:val="20"/>
          <w:szCs w:val="20"/>
        </w:rPr>
        <w:t xml:space="preserve">., F. </w:t>
      </w:r>
      <w:proofErr w:type="spellStart"/>
      <w:r w:rsidR="000D703D">
        <w:rPr>
          <w:rFonts w:ascii="Verdana" w:hAnsi="Verdana"/>
          <w:sz w:val="20"/>
          <w:szCs w:val="20"/>
        </w:rPr>
        <w:t>Ardic</w:t>
      </w:r>
      <w:proofErr w:type="spellEnd"/>
      <w:r w:rsidR="000D703D">
        <w:rPr>
          <w:rFonts w:ascii="Verdana" w:hAnsi="Verdana"/>
          <w:sz w:val="20"/>
          <w:szCs w:val="20"/>
        </w:rPr>
        <w:t>,</w:t>
      </w:r>
      <w:r w:rsidR="00E80BC2">
        <w:rPr>
          <w:rFonts w:ascii="Verdana" w:hAnsi="Verdana"/>
          <w:sz w:val="20"/>
          <w:szCs w:val="20"/>
        </w:rPr>
        <w:t xml:space="preserve"> </w:t>
      </w:r>
      <w:r w:rsidR="000D703D" w:rsidRPr="003F27BC">
        <w:rPr>
          <w:rFonts w:ascii="Verdana" w:hAnsi="Verdana"/>
          <w:color w:val="000000"/>
          <w:sz w:val="20"/>
          <w:szCs w:val="20"/>
        </w:rPr>
        <w:t>G.</w:t>
      </w:r>
      <w:r w:rsidR="000D703D">
        <w:rPr>
          <w:rFonts w:ascii="Verdana" w:hAnsi="Verdana"/>
          <w:color w:val="000000"/>
          <w:sz w:val="20"/>
          <w:szCs w:val="20"/>
        </w:rPr>
        <w:t xml:space="preserve"> </w:t>
      </w:r>
      <w:r w:rsidR="00E80BC2" w:rsidRPr="003F27BC">
        <w:rPr>
          <w:rFonts w:ascii="Verdana" w:hAnsi="Verdana"/>
          <w:color w:val="000000"/>
          <w:sz w:val="20"/>
          <w:szCs w:val="20"/>
        </w:rPr>
        <w:t xml:space="preserve">Erken, </w:t>
      </w:r>
      <w:r w:rsidR="000D703D">
        <w:rPr>
          <w:rFonts w:ascii="Verdana" w:hAnsi="Verdana"/>
          <w:color w:val="000000"/>
          <w:sz w:val="20"/>
          <w:szCs w:val="20"/>
        </w:rPr>
        <w:t>F.</w:t>
      </w:r>
      <w:r w:rsidR="00E80BC2" w:rsidRPr="003F27BC">
        <w:rPr>
          <w:rFonts w:ascii="Verdana" w:hAnsi="Verdana"/>
          <w:color w:val="000000"/>
          <w:sz w:val="20"/>
          <w:szCs w:val="20"/>
        </w:rPr>
        <w:t xml:space="preserve"> </w:t>
      </w:r>
      <w:proofErr w:type="spellStart"/>
      <w:r w:rsidR="00D54438">
        <w:rPr>
          <w:rFonts w:ascii="Verdana" w:hAnsi="Verdana"/>
          <w:sz w:val="20"/>
          <w:szCs w:val="20"/>
        </w:rPr>
        <w:t>Unver-Kocak</w:t>
      </w:r>
      <w:proofErr w:type="spellEnd"/>
      <w:r w:rsidR="00D54438">
        <w:rPr>
          <w:rFonts w:ascii="Verdana" w:hAnsi="Verdana"/>
          <w:sz w:val="20"/>
          <w:szCs w:val="20"/>
        </w:rPr>
        <w:t xml:space="preserve">, V. </w:t>
      </w:r>
      <w:proofErr w:type="spellStart"/>
      <w:r w:rsidR="00D54438">
        <w:rPr>
          <w:rFonts w:ascii="Verdana" w:hAnsi="Verdana"/>
          <w:sz w:val="20"/>
          <w:szCs w:val="20"/>
        </w:rPr>
        <w:t>Kucukatay</w:t>
      </w:r>
      <w:proofErr w:type="spellEnd"/>
      <w:r w:rsidR="00D54438">
        <w:rPr>
          <w:rFonts w:ascii="Verdana" w:hAnsi="Verdana"/>
          <w:sz w:val="20"/>
          <w:szCs w:val="20"/>
        </w:rPr>
        <w:t xml:space="preserve"> ve</w:t>
      </w:r>
      <w:r w:rsidR="00E80BC2">
        <w:rPr>
          <w:rFonts w:ascii="Verdana" w:hAnsi="Verdana"/>
          <w:sz w:val="20"/>
          <w:szCs w:val="20"/>
        </w:rPr>
        <w:t xml:space="preserve"> </w:t>
      </w:r>
      <w:r w:rsidR="00E80BC2" w:rsidRPr="003F27BC">
        <w:rPr>
          <w:rFonts w:ascii="Verdana" w:hAnsi="Verdana"/>
          <w:b/>
          <w:color w:val="000000"/>
          <w:sz w:val="20"/>
          <w:szCs w:val="20"/>
        </w:rPr>
        <w:t>M. Bor-</w:t>
      </w:r>
      <w:proofErr w:type="spellStart"/>
      <w:r w:rsidR="00E80BC2" w:rsidRPr="003F27BC">
        <w:rPr>
          <w:rFonts w:ascii="Verdana" w:hAnsi="Verdana"/>
          <w:b/>
          <w:color w:val="000000"/>
          <w:sz w:val="20"/>
          <w:szCs w:val="20"/>
        </w:rPr>
        <w:t>Kucukatay</w:t>
      </w:r>
      <w:proofErr w:type="spellEnd"/>
      <w:r w:rsidR="00E80BC2" w:rsidRPr="00E80BC2">
        <w:rPr>
          <w:rFonts w:ascii="Verdana" w:hAnsi="Verdana"/>
          <w:color w:val="000000"/>
          <w:sz w:val="20"/>
          <w:szCs w:val="20"/>
        </w:rPr>
        <w:t xml:space="preserve">, </w:t>
      </w:r>
      <w:r w:rsidR="00E80BC2">
        <w:rPr>
          <w:rFonts w:ascii="Verdana" w:hAnsi="Verdana"/>
          <w:color w:val="000000"/>
          <w:sz w:val="20"/>
          <w:szCs w:val="20"/>
        </w:rPr>
        <w:t>“</w:t>
      </w:r>
      <w:proofErr w:type="spellStart"/>
      <w:r w:rsidR="00667071">
        <w:rPr>
          <w:rFonts w:ascii="Verdana" w:hAnsi="Verdana" w:cs="Arial"/>
          <w:color w:val="1C1C1C"/>
          <w:sz w:val="20"/>
          <w:szCs w:val="20"/>
        </w:rPr>
        <w:t>Hemorheological</w:t>
      </w:r>
      <w:proofErr w:type="spellEnd"/>
      <w:r w:rsidR="00667071">
        <w:rPr>
          <w:rFonts w:ascii="Verdana" w:hAnsi="Verdana" w:cs="Arial"/>
          <w:color w:val="1C1C1C"/>
          <w:sz w:val="20"/>
          <w:szCs w:val="20"/>
        </w:rPr>
        <w:t xml:space="preserve"> </w:t>
      </w:r>
      <w:proofErr w:type="spellStart"/>
      <w:r w:rsidR="00667071">
        <w:rPr>
          <w:rFonts w:ascii="Verdana" w:hAnsi="Verdana" w:cs="Arial"/>
          <w:color w:val="1C1C1C"/>
          <w:sz w:val="20"/>
          <w:szCs w:val="20"/>
        </w:rPr>
        <w:t>responses</w:t>
      </w:r>
      <w:proofErr w:type="spellEnd"/>
      <w:r w:rsidR="00667071">
        <w:rPr>
          <w:rFonts w:ascii="Verdana" w:hAnsi="Verdana" w:cs="Arial"/>
          <w:color w:val="1C1C1C"/>
          <w:sz w:val="20"/>
          <w:szCs w:val="20"/>
        </w:rPr>
        <w:t xml:space="preserve"> </w:t>
      </w:r>
      <w:proofErr w:type="spellStart"/>
      <w:r w:rsidR="00667071">
        <w:rPr>
          <w:rFonts w:ascii="Verdana" w:hAnsi="Verdana" w:cs="Arial"/>
          <w:color w:val="1C1C1C"/>
          <w:sz w:val="20"/>
          <w:szCs w:val="20"/>
        </w:rPr>
        <w:t>to</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progressive</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resistance</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exercise</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training</w:t>
      </w:r>
      <w:proofErr w:type="spellEnd"/>
      <w:r w:rsidR="00667071" w:rsidRPr="00667071">
        <w:rPr>
          <w:rFonts w:ascii="Verdana" w:hAnsi="Verdana" w:cs="Arial"/>
          <w:color w:val="1C1C1C"/>
          <w:sz w:val="20"/>
          <w:szCs w:val="20"/>
        </w:rPr>
        <w:t xml:space="preserve"> </w:t>
      </w:r>
      <w:r w:rsidR="00667071">
        <w:rPr>
          <w:rFonts w:ascii="Verdana" w:hAnsi="Verdana" w:cs="Arial"/>
          <w:color w:val="1C1C1C"/>
          <w:sz w:val="20"/>
          <w:szCs w:val="20"/>
        </w:rPr>
        <w:t xml:space="preserve">in </w:t>
      </w:r>
      <w:proofErr w:type="spellStart"/>
      <w:r w:rsidR="00667071">
        <w:rPr>
          <w:rFonts w:ascii="Verdana" w:hAnsi="Verdana" w:cs="Arial"/>
          <w:color w:val="1C1C1C"/>
          <w:sz w:val="20"/>
          <w:szCs w:val="20"/>
        </w:rPr>
        <w:t>healthy</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young</w:t>
      </w:r>
      <w:proofErr w:type="spellEnd"/>
      <w:r w:rsidR="00667071" w:rsidRPr="00667071">
        <w:rPr>
          <w:rFonts w:ascii="Verdana" w:hAnsi="Verdana" w:cs="Arial"/>
          <w:color w:val="1C1C1C"/>
          <w:sz w:val="20"/>
          <w:szCs w:val="20"/>
        </w:rPr>
        <w:t xml:space="preserve"> </w:t>
      </w:r>
      <w:proofErr w:type="spellStart"/>
      <w:r w:rsidR="00667071">
        <w:rPr>
          <w:rFonts w:ascii="Verdana" w:hAnsi="Verdana" w:cs="Arial"/>
          <w:color w:val="1C1C1C"/>
          <w:sz w:val="20"/>
          <w:szCs w:val="20"/>
        </w:rPr>
        <w:t>males</w:t>
      </w:r>
      <w:proofErr w:type="spellEnd"/>
      <w:r w:rsidR="00667071">
        <w:rPr>
          <w:rFonts w:ascii="Verdana" w:hAnsi="Verdana" w:cs="Arial"/>
          <w:color w:val="1C1C1C"/>
          <w:sz w:val="20"/>
          <w:szCs w:val="20"/>
        </w:rPr>
        <w:t xml:space="preserve">,” </w:t>
      </w:r>
      <w:proofErr w:type="spellStart"/>
      <w:r w:rsidR="00E80BC2" w:rsidRPr="00D95BD6">
        <w:rPr>
          <w:rStyle w:val="jrnl"/>
          <w:rFonts w:ascii="Verdana" w:hAnsi="Verdana" w:cs="Arial"/>
          <w:i/>
          <w:sz w:val="20"/>
          <w:szCs w:val="20"/>
        </w:rPr>
        <w:t>Med</w:t>
      </w:r>
      <w:proofErr w:type="spellEnd"/>
      <w:r w:rsidR="00E80BC2" w:rsidRPr="00D95BD6">
        <w:rPr>
          <w:rStyle w:val="jrnl"/>
          <w:rFonts w:ascii="Verdana" w:hAnsi="Verdana" w:cs="Arial"/>
          <w:i/>
          <w:sz w:val="20"/>
          <w:szCs w:val="20"/>
        </w:rPr>
        <w:t xml:space="preserve">. </w:t>
      </w:r>
      <w:proofErr w:type="spellStart"/>
      <w:r w:rsidR="00E80BC2" w:rsidRPr="00D95BD6">
        <w:rPr>
          <w:rStyle w:val="jrnl"/>
          <w:rFonts w:ascii="Verdana" w:hAnsi="Verdana" w:cs="Arial"/>
          <w:i/>
          <w:sz w:val="20"/>
          <w:szCs w:val="20"/>
        </w:rPr>
        <w:t>Sci</w:t>
      </w:r>
      <w:proofErr w:type="spellEnd"/>
      <w:r w:rsidR="00E80BC2" w:rsidRPr="00D95BD6">
        <w:rPr>
          <w:rStyle w:val="jrnl"/>
          <w:rFonts w:ascii="Verdana" w:hAnsi="Verdana" w:cs="Arial"/>
          <w:i/>
          <w:sz w:val="20"/>
          <w:szCs w:val="20"/>
        </w:rPr>
        <w:t xml:space="preserve">. </w:t>
      </w:r>
      <w:proofErr w:type="spellStart"/>
      <w:r w:rsidR="00E80BC2" w:rsidRPr="00D95BD6">
        <w:rPr>
          <w:rStyle w:val="jrnl"/>
          <w:rFonts w:ascii="Verdana" w:hAnsi="Verdana" w:cs="Arial"/>
          <w:i/>
          <w:sz w:val="20"/>
          <w:szCs w:val="20"/>
        </w:rPr>
        <w:t>Monit</w:t>
      </w:r>
      <w:proofErr w:type="spellEnd"/>
      <w:r w:rsidR="00D95BD6" w:rsidRPr="00D95BD6">
        <w:rPr>
          <w:rStyle w:val="jrnl"/>
          <w:rFonts w:ascii="Verdana" w:hAnsi="Verdana" w:cs="Arial"/>
          <w:i/>
          <w:sz w:val="20"/>
          <w:szCs w:val="20"/>
        </w:rPr>
        <w:t xml:space="preserve">., </w:t>
      </w:r>
      <w:r w:rsidR="00D95BD6" w:rsidRPr="00D95BD6">
        <w:rPr>
          <w:rFonts w:ascii="Verdana" w:hAnsi="Verdana"/>
          <w:sz w:val="20"/>
          <w:szCs w:val="20"/>
        </w:rPr>
        <w:t>18, CR351-60 (2012).</w:t>
      </w:r>
    </w:p>
    <w:p w14:paraId="2A19F48D" w14:textId="77777777" w:rsidR="006B703C" w:rsidRDefault="006B703C" w:rsidP="00BF0ADA">
      <w:pPr>
        <w:jc w:val="both"/>
        <w:rPr>
          <w:rFonts w:ascii="Verdana" w:hAnsi="Verdana"/>
          <w:sz w:val="20"/>
          <w:szCs w:val="20"/>
        </w:rPr>
      </w:pPr>
    </w:p>
    <w:p w14:paraId="40C79240" w14:textId="77777777" w:rsidR="002C0277" w:rsidRDefault="002C0277" w:rsidP="00A9430C">
      <w:pPr>
        <w:autoSpaceDE w:val="0"/>
        <w:autoSpaceDN w:val="0"/>
        <w:adjustRightInd w:val="0"/>
        <w:jc w:val="both"/>
        <w:rPr>
          <w:rFonts w:ascii="Verdana" w:hAnsi="Verdana" w:cs="TimesNewRomanPS-BoldMT"/>
          <w:bCs/>
          <w:sz w:val="20"/>
          <w:szCs w:val="20"/>
          <w:lang w:eastAsia="tr-TR"/>
        </w:rPr>
      </w:pPr>
      <w:r>
        <w:rPr>
          <w:rFonts w:ascii="Verdana" w:hAnsi="Verdana"/>
          <w:b/>
          <w:sz w:val="20"/>
          <w:szCs w:val="20"/>
        </w:rPr>
        <w:t>A31</w:t>
      </w:r>
      <w:r w:rsidRPr="003F27BC">
        <w:rPr>
          <w:rFonts w:ascii="Verdana" w:hAnsi="Verdana"/>
          <w:b/>
          <w:sz w:val="20"/>
          <w:szCs w:val="20"/>
        </w:rPr>
        <w:t>.</w:t>
      </w:r>
      <w:r>
        <w:rPr>
          <w:rFonts w:ascii="Verdana" w:hAnsi="Verdana"/>
          <w:b/>
          <w:sz w:val="20"/>
          <w:szCs w:val="20"/>
        </w:rPr>
        <w:t xml:space="preserve"> </w:t>
      </w:r>
      <w:proofErr w:type="spellStart"/>
      <w:r w:rsidR="00EC754E" w:rsidRPr="000B61D0">
        <w:rPr>
          <w:rFonts w:ascii="Verdana" w:hAnsi="Verdana" w:cs="Arial"/>
          <w:sz w:val="20"/>
          <w:szCs w:val="20"/>
        </w:rPr>
        <w:t>Kucukatay</w:t>
      </w:r>
      <w:proofErr w:type="spellEnd"/>
      <w:r w:rsidR="00EC754E" w:rsidRPr="000B61D0">
        <w:rPr>
          <w:rFonts w:ascii="Verdana" w:hAnsi="Verdana" w:cs="Arial"/>
          <w:sz w:val="20"/>
          <w:szCs w:val="20"/>
        </w:rPr>
        <w:t>, V.,</w:t>
      </w:r>
      <w:r w:rsidR="00EC754E">
        <w:rPr>
          <w:rFonts w:ascii="Verdana" w:hAnsi="Verdana" w:cs="Arial"/>
          <w:sz w:val="20"/>
          <w:szCs w:val="20"/>
        </w:rPr>
        <w:t xml:space="preserve"> </w:t>
      </w:r>
      <w:r w:rsidR="00EC754E" w:rsidRPr="000B61D0">
        <w:rPr>
          <w:rFonts w:ascii="Verdana" w:hAnsi="Verdana" w:cs="Arial"/>
          <w:b/>
          <w:sz w:val="20"/>
          <w:szCs w:val="20"/>
        </w:rPr>
        <w:t>M. Bor-</w:t>
      </w:r>
      <w:proofErr w:type="spellStart"/>
      <w:r w:rsidR="00EC754E" w:rsidRPr="000B61D0">
        <w:rPr>
          <w:rFonts w:ascii="Verdana" w:hAnsi="Verdana" w:cs="Arial"/>
          <w:b/>
          <w:sz w:val="20"/>
          <w:szCs w:val="20"/>
        </w:rPr>
        <w:t>Kucukatay</w:t>
      </w:r>
      <w:proofErr w:type="spellEnd"/>
      <w:r w:rsidR="00EC754E">
        <w:rPr>
          <w:rFonts w:ascii="Verdana" w:hAnsi="Verdana" w:cs="Arial"/>
          <w:b/>
          <w:sz w:val="20"/>
          <w:szCs w:val="20"/>
        </w:rPr>
        <w:t xml:space="preserve">, </w:t>
      </w:r>
      <w:r w:rsidR="00EC754E" w:rsidRPr="00EC754E">
        <w:rPr>
          <w:rFonts w:ascii="Verdana" w:hAnsi="Verdana" w:cs="Arial"/>
          <w:sz w:val="20"/>
          <w:szCs w:val="20"/>
        </w:rPr>
        <w:t xml:space="preserve">G. </w:t>
      </w:r>
      <w:proofErr w:type="spellStart"/>
      <w:r w:rsidR="00EC754E" w:rsidRPr="00EC754E">
        <w:rPr>
          <w:rFonts w:ascii="Verdana" w:hAnsi="Verdana" w:cs="Arial"/>
          <w:sz w:val="20"/>
          <w:szCs w:val="20"/>
        </w:rPr>
        <w:t>Gundogdu</w:t>
      </w:r>
      <w:proofErr w:type="spellEnd"/>
      <w:r w:rsidR="00EC754E" w:rsidRPr="00EC754E">
        <w:rPr>
          <w:rFonts w:ascii="Verdana" w:hAnsi="Verdana" w:cs="Arial"/>
          <w:sz w:val="20"/>
          <w:szCs w:val="20"/>
        </w:rPr>
        <w:t xml:space="preserve">, </w:t>
      </w:r>
      <w:r w:rsidR="00EC754E" w:rsidRPr="003F27BC">
        <w:rPr>
          <w:rFonts w:ascii="Verdana" w:hAnsi="Verdana"/>
          <w:color w:val="000000"/>
          <w:sz w:val="20"/>
          <w:szCs w:val="20"/>
        </w:rPr>
        <w:t>G.</w:t>
      </w:r>
      <w:r w:rsidR="00EC754E">
        <w:rPr>
          <w:rFonts w:ascii="Verdana" w:hAnsi="Verdana"/>
          <w:color w:val="000000"/>
          <w:sz w:val="20"/>
          <w:szCs w:val="20"/>
        </w:rPr>
        <w:t xml:space="preserve"> </w:t>
      </w:r>
      <w:r w:rsidR="00EC754E" w:rsidRPr="003F27BC">
        <w:rPr>
          <w:rFonts w:ascii="Verdana" w:hAnsi="Verdana"/>
          <w:color w:val="000000"/>
          <w:sz w:val="20"/>
          <w:szCs w:val="20"/>
        </w:rPr>
        <w:t>Erken,</w:t>
      </w:r>
      <w:r w:rsidR="00EC754E">
        <w:rPr>
          <w:rFonts w:ascii="Verdana" w:hAnsi="Verdana"/>
          <w:color w:val="000000"/>
          <w:sz w:val="20"/>
          <w:szCs w:val="20"/>
        </w:rPr>
        <w:t xml:space="preserve"> </w:t>
      </w:r>
      <w:r w:rsidR="00693D0B">
        <w:rPr>
          <w:rFonts w:ascii="Verdana" w:hAnsi="Verdana"/>
          <w:color w:val="000000"/>
          <w:sz w:val="20"/>
          <w:szCs w:val="20"/>
        </w:rPr>
        <w:t xml:space="preserve">T. O. </w:t>
      </w:r>
      <w:proofErr w:type="spellStart"/>
      <w:r w:rsidR="00693D0B">
        <w:rPr>
          <w:rFonts w:ascii="Verdana" w:hAnsi="Verdana"/>
          <w:color w:val="000000"/>
          <w:sz w:val="20"/>
          <w:szCs w:val="20"/>
        </w:rPr>
        <w:t>Ozcan</w:t>
      </w:r>
      <w:proofErr w:type="spellEnd"/>
      <w:r w:rsidR="00693D0B">
        <w:rPr>
          <w:rFonts w:ascii="Verdana" w:hAnsi="Verdana"/>
          <w:color w:val="000000"/>
          <w:sz w:val="20"/>
          <w:szCs w:val="20"/>
        </w:rPr>
        <w:t xml:space="preserve">, </w:t>
      </w:r>
      <w:r w:rsidR="00D54438">
        <w:rPr>
          <w:rFonts w:ascii="Verdana" w:hAnsi="Verdana"/>
          <w:color w:val="000000"/>
          <w:sz w:val="20"/>
          <w:szCs w:val="20"/>
        </w:rPr>
        <w:t xml:space="preserve">F. D. </w:t>
      </w:r>
      <w:proofErr w:type="spellStart"/>
      <w:r w:rsidR="00D54438">
        <w:rPr>
          <w:rFonts w:ascii="Verdana" w:hAnsi="Verdana"/>
          <w:color w:val="000000"/>
          <w:sz w:val="20"/>
          <w:szCs w:val="20"/>
        </w:rPr>
        <w:t>Mıloglu</w:t>
      </w:r>
      <w:proofErr w:type="spellEnd"/>
      <w:r w:rsidR="00D54438">
        <w:rPr>
          <w:rFonts w:ascii="Verdana" w:hAnsi="Verdana"/>
          <w:color w:val="000000"/>
          <w:sz w:val="20"/>
          <w:szCs w:val="20"/>
        </w:rPr>
        <w:t xml:space="preserve"> ve</w:t>
      </w:r>
      <w:r w:rsidR="00A9430C">
        <w:rPr>
          <w:rFonts w:ascii="Verdana" w:hAnsi="Verdana"/>
          <w:color w:val="000000"/>
          <w:sz w:val="20"/>
          <w:szCs w:val="20"/>
        </w:rPr>
        <w:t xml:space="preserve"> Y. </w:t>
      </w:r>
      <w:proofErr w:type="spellStart"/>
      <w:r w:rsidR="00A9430C">
        <w:rPr>
          <w:rFonts w:ascii="Verdana" w:hAnsi="Verdana"/>
          <w:color w:val="000000"/>
          <w:sz w:val="20"/>
          <w:szCs w:val="20"/>
        </w:rPr>
        <w:t>Kadıoglu</w:t>
      </w:r>
      <w:proofErr w:type="spellEnd"/>
      <w:r w:rsidR="00A9430C">
        <w:rPr>
          <w:rFonts w:ascii="Verdana" w:hAnsi="Verdana"/>
          <w:color w:val="000000"/>
          <w:sz w:val="20"/>
          <w:szCs w:val="20"/>
        </w:rPr>
        <w:t>, “</w:t>
      </w:r>
      <w:r w:rsidR="00A9430C" w:rsidRPr="00A9430C">
        <w:rPr>
          <w:rFonts w:ascii="Verdana" w:hAnsi="Verdana" w:cs="TimesNewRomanPS-BoldMT"/>
          <w:bCs/>
          <w:sz w:val="20"/>
          <w:szCs w:val="20"/>
          <w:lang w:eastAsia="tr-TR"/>
        </w:rPr>
        <w:t xml:space="preserve">Vitamin E </w:t>
      </w:r>
      <w:proofErr w:type="spellStart"/>
      <w:r w:rsidR="00A9430C" w:rsidRPr="00A9430C">
        <w:rPr>
          <w:rFonts w:ascii="Verdana" w:hAnsi="Verdana" w:cs="TimesNewRomanPS-BoldMT"/>
          <w:bCs/>
          <w:sz w:val="20"/>
          <w:szCs w:val="20"/>
          <w:lang w:eastAsia="tr-TR"/>
        </w:rPr>
        <w:t>Treatment</w:t>
      </w:r>
      <w:proofErr w:type="spellEnd"/>
      <w:r w:rsidR="00A9430C" w:rsidRPr="00A9430C">
        <w:rPr>
          <w:rFonts w:ascii="Verdana" w:hAnsi="Verdana" w:cs="TimesNewRomanPS-BoldMT"/>
          <w:bCs/>
          <w:sz w:val="20"/>
          <w:szCs w:val="20"/>
          <w:lang w:eastAsia="tr-TR"/>
        </w:rPr>
        <w:t xml:space="preserve"> </w:t>
      </w:r>
      <w:proofErr w:type="spellStart"/>
      <w:r w:rsidR="00A9430C" w:rsidRPr="00A9430C">
        <w:rPr>
          <w:rFonts w:ascii="Verdana" w:hAnsi="Verdana" w:cs="TimesNewRomanPS-BoldMT"/>
          <w:bCs/>
          <w:sz w:val="20"/>
          <w:szCs w:val="20"/>
          <w:lang w:eastAsia="tr-TR"/>
        </w:rPr>
        <w:t>Enhances</w:t>
      </w:r>
      <w:proofErr w:type="spellEnd"/>
      <w:r w:rsidR="00A9430C" w:rsidRPr="00A9430C">
        <w:rPr>
          <w:rFonts w:ascii="Verdana" w:hAnsi="Verdana" w:cs="TimesNewRomanPS-BoldMT"/>
          <w:bCs/>
          <w:sz w:val="20"/>
          <w:szCs w:val="20"/>
          <w:lang w:eastAsia="tr-TR"/>
        </w:rPr>
        <w:t xml:space="preserve"> </w:t>
      </w:r>
      <w:proofErr w:type="spellStart"/>
      <w:r w:rsidR="00A9430C" w:rsidRPr="00A9430C">
        <w:rPr>
          <w:rFonts w:ascii="Verdana" w:hAnsi="Verdana" w:cs="TimesNewRomanPS-BoldMT"/>
          <w:bCs/>
          <w:sz w:val="20"/>
          <w:szCs w:val="20"/>
          <w:lang w:eastAsia="tr-TR"/>
        </w:rPr>
        <w:t>Erythrocyte</w:t>
      </w:r>
      <w:proofErr w:type="spellEnd"/>
      <w:r w:rsidR="00A9430C" w:rsidRPr="00A9430C">
        <w:rPr>
          <w:rFonts w:ascii="Verdana" w:hAnsi="Verdana" w:cs="TimesNewRomanPS-BoldMT"/>
          <w:bCs/>
          <w:sz w:val="20"/>
          <w:szCs w:val="20"/>
          <w:lang w:eastAsia="tr-TR"/>
        </w:rPr>
        <w:t xml:space="preserve"> </w:t>
      </w:r>
      <w:proofErr w:type="spellStart"/>
      <w:r w:rsidR="00A9430C" w:rsidRPr="00A9430C">
        <w:rPr>
          <w:rFonts w:ascii="Verdana" w:hAnsi="Verdana" w:cs="TimesNewRomanPS-BoldMT"/>
          <w:bCs/>
          <w:sz w:val="20"/>
          <w:szCs w:val="20"/>
          <w:lang w:eastAsia="tr-TR"/>
        </w:rPr>
        <w:t>Deformability</w:t>
      </w:r>
      <w:proofErr w:type="spellEnd"/>
      <w:r w:rsidR="00A9430C">
        <w:rPr>
          <w:rFonts w:ascii="Verdana" w:hAnsi="Verdana" w:cs="TimesNewRomanPS-BoldMT"/>
          <w:bCs/>
          <w:sz w:val="20"/>
          <w:szCs w:val="20"/>
          <w:lang w:eastAsia="tr-TR"/>
        </w:rPr>
        <w:t xml:space="preserve"> </w:t>
      </w:r>
      <w:r w:rsidR="00A9430C" w:rsidRPr="00A9430C">
        <w:rPr>
          <w:rFonts w:ascii="Verdana" w:hAnsi="Verdana" w:cs="TimesNewRomanPS-BoldMT"/>
          <w:bCs/>
          <w:sz w:val="20"/>
          <w:szCs w:val="20"/>
          <w:lang w:eastAsia="tr-TR"/>
        </w:rPr>
        <w:t xml:space="preserve">in </w:t>
      </w:r>
      <w:proofErr w:type="spellStart"/>
      <w:r w:rsidR="00A9430C" w:rsidRPr="00A9430C">
        <w:rPr>
          <w:rFonts w:ascii="Verdana" w:hAnsi="Verdana" w:cs="TimesNewRomanPS-BoldMT"/>
          <w:bCs/>
          <w:sz w:val="20"/>
          <w:szCs w:val="20"/>
          <w:lang w:eastAsia="tr-TR"/>
        </w:rPr>
        <w:t>Aged</w:t>
      </w:r>
      <w:proofErr w:type="spellEnd"/>
      <w:r w:rsidR="00A9430C" w:rsidRPr="00A9430C">
        <w:rPr>
          <w:rFonts w:ascii="Verdana" w:hAnsi="Verdana" w:cs="TimesNewRomanPS-BoldMT"/>
          <w:bCs/>
          <w:sz w:val="20"/>
          <w:szCs w:val="20"/>
          <w:lang w:eastAsia="tr-TR"/>
        </w:rPr>
        <w:t xml:space="preserve"> </w:t>
      </w:r>
      <w:proofErr w:type="spellStart"/>
      <w:r w:rsidR="00A9430C" w:rsidRPr="00A9430C">
        <w:rPr>
          <w:rFonts w:ascii="Verdana" w:hAnsi="Verdana" w:cs="TimesNewRomanPS-BoldMT"/>
          <w:bCs/>
          <w:sz w:val="20"/>
          <w:szCs w:val="20"/>
          <w:lang w:eastAsia="tr-TR"/>
        </w:rPr>
        <w:t>Rats</w:t>
      </w:r>
      <w:proofErr w:type="spellEnd"/>
      <w:r w:rsidR="00A9430C" w:rsidRPr="00A9430C">
        <w:rPr>
          <w:rFonts w:ascii="Verdana" w:hAnsi="Verdana" w:cs="TimesNewRomanPS-BoldMT"/>
          <w:bCs/>
          <w:sz w:val="20"/>
          <w:szCs w:val="20"/>
          <w:lang w:eastAsia="tr-TR"/>
        </w:rPr>
        <w:t>”</w:t>
      </w:r>
      <w:r w:rsidR="00A9430C">
        <w:rPr>
          <w:rFonts w:ascii="Verdana" w:hAnsi="Verdana" w:cs="TimesNewRomanPS-BoldMT"/>
          <w:bCs/>
          <w:sz w:val="20"/>
          <w:szCs w:val="20"/>
          <w:lang w:eastAsia="tr-TR"/>
        </w:rPr>
        <w:t xml:space="preserve"> </w:t>
      </w:r>
      <w:proofErr w:type="spellStart"/>
      <w:r w:rsidR="00D43B33">
        <w:rPr>
          <w:rFonts w:ascii="Verdana" w:hAnsi="Verdana" w:cs="TimesNewRomanPS-BoldMT"/>
          <w:bCs/>
          <w:i/>
          <w:sz w:val="20"/>
          <w:szCs w:val="20"/>
          <w:lang w:eastAsia="tr-TR"/>
        </w:rPr>
        <w:t>Folia</w:t>
      </w:r>
      <w:proofErr w:type="spellEnd"/>
      <w:r w:rsidR="00D43B33">
        <w:rPr>
          <w:rFonts w:ascii="Verdana" w:hAnsi="Verdana" w:cs="TimesNewRomanPS-BoldMT"/>
          <w:bCs/>
          <w:i/>
          <w:sz w:val="20"/>
          <w:szCs w:val="20"/>
          <w:lang w:eastAsia="tr-TR"/>
        </w:rPr>
        <w:t xml:space="preserve"> </w:t>
      </w:r>
      <w:proofErr w:type="spellStart"/>
      <w:r w:rsidR="00D43B33">
        <w:rPr>
          <w:rFonts w:ascii="Verdana" w:hAnsi="Verdana" w:cs="TimesNewRomanPS-BoldMT"/>
          <w:bCs/>
          <w:i/>
          <w:sz w:val="20"/>
          <w:szCs w:val="20"/>
          <w:lang w:eastAsia="tr-TR"/>
        </w:rPr>
        <w:t>Biol</w:t>
      </w:r>
      <w:proofErr w:type="spellEnd"/>
      <w:r w:rsidR="00A9430C" w:rsidRPr="00A9430C">
        <w:rPr>
          <w:rFonts w:ascii="Verdana" w:hAnsi="Verdana" w:cs="TimesNewRomanPS-BoldMT"/>
          <w:bCs/>
          <w:i/>
          <w:sz w:val="20"/>
          <w:szCs w:val="20"/>
          <w:lang w:eastAsia="tr-TR"/>
        </w:rPr>
        <w:t xml:space="preserve"> (</w:t>
      </w:r>
      <w:proofErr w:type="spellStart"/>
      <w:r w:rsidR="00A9430C" w:rsidRPr="00A9430C">
        <w:rPr>
          <w:rFonts w:ascii="Verdana" w:hAnsi="Verdana" w:cs="TimesNewRomanPS-BoldMT"/>
          <w:bCs/>
          <w:i/>
          <w:sz w:val="20"/>
          <w:szCs w:val="20"/>
          <w:lang w:eastAsia="tr-TR"/>
        </w:rPr>
        <w:t>Praha</w:t>
      </w:r>
      <w:proofErr w:type="spellEnd"/>
      <w:r w:rsidR="00A9430C" w:rsidRPr="00A9430C">
        <w:rPr>
          <w:rFonts w:ascii="Verdana" w:hAnsi="Verdana" w:cs="TimesNewRomanPS-BoldMT"/>
          <w:bCs/>
          <w:i/>
          <w:sz w:val="20"/>
          <w:szCs w:val="20"/>
          <w:lang w:eastAsia="tr-TR"/>
        </w:rPr>
        <w:t>)</w:t>
      </w:r>
      <w:r w:rsidR="00C214F5">
        <w:rPr>
          <w:rFonts w:ascii="Verdana" w:hAnsi="Verdana" w:cs="TimesNewRomanPS-BoldMT"/>
          <w:bCs/>
          <w:i/>
          <w:sz w:val="20"/>
          <w:szCs w:val="20"/>
          <w:lang w:eastAsia="tr-TR"/>
        </w:rPr>
        <w:t>,</w:t>
      </w:r>
      <w:r w:rsidR="00A9430C" w:rsidRPr="00A9430C">
        <w:rPr>
          <w:rFonts w:ascii="Verdana" w:hAnsi="Verdana" w:cs="TimesNewRomanPS-BoldMT"/>
          <w:bCs/>
          <w:sz w:val="20"/>
          <w:szCs w:val="20"/>
          <w:lang w:eastAsia="tr-TR"/>
        </w:rPr>
        <w:t xml:space="preserve"> 58, 157-165 (2012)</w:t>
      </w:r>
      <w:r w:rsidR="00A9430C">
        <w:rPr>
          <w:rFonts w:ascii="Verdana" w:hAnsi="Verdana" w:cs="TimesNewRomanPS-BoldMT"/>
          <w:bCs/>
          <w:sz w:val="20"/>
          <w:szCs w:val="20"/>
          <w:lang w:eastAsia="tr-TR"/>
        </w:rPr>
        <w:t xml:space="preserve">. </w:t>
      </w:r>
    </w:p>
    <w:p w14:paraId="43427099" w14:textId="77777777" w:rsidR="005B659B" w:rsidRDefault="005B659B" w:rsidP="00A9430C">
      <w:pPr>
        <w:autoSpaceDE w:val="0"/>
        <w:autoSpaceDN w:val="0"/>
        <w:adjustRightInd w:val="0"/>
        <w:jc w:val="both"/>
        <w:rPr>
          <w:rFonts w:ascii="Verdana" w:hAnsi="Verdana" w:cs="TimesNewRomanPS-BoldMT"/>
          <w:bCs/>
          <w:sz w:val="20"/>
          <w:szCs w:val="20"/>
          <w:lang w:eastAsia="tr-TR"/>
        </w:rPr>
      </w:pPr>
    </w:p>
    <w:p w14:paraId="66E68522" w14:textId="77777777" w:rsidR="005B659B" w:rsidRPr="00E47B96" w:rsidRDefault="005B659B" w:rsidP="005B659B">
      <w:pPr>
        <w:pStyle w:val="details"/>
        <w:rPr>
          <w:rFonts w:ascii="Verdana" w:hAnsi="Verdana"/>
          <w:sz w:val="20"/>
          <w:szCs w:val="20"/>
        </w:rPr>
      </w:pPr>
      <w:r>
        <w:rPr>
          <w:rFonts w:ascii="Verdana" w:hAnsi="Verdana"/>
          <w:b/>
          <w:sz w:val="20"/>
          <w:szCs w:val="20"/>
        </w:rPr>
        <w:t>A32</w:t>
      </w:r>
      <w:r w:rsidRPr="003F27BC">
        <w:rPr>
          <w:rFonts w:ascii="Verdana" w:hAnsi="Verdana"/>
          <w:b/>
          <w:sz w:val="20"/>
          <w:szCs w:val="20"/>
        </w:rPr>
        <w:t>.</w:t>
      </w:r>
      <w:r>
        <w:rPr>
          <w:rFonts w:ascii="Verdana" w:hAnsi="Verdana"/>
          <w:b/>
          <w:sz w:val="20"/>
          <w:szCs w:val="20"/>
        </w:rPr>
        <w:t xml:space="preserve"> </w:t>
      </w:r>
      <w:proofErr w:type="spellStart"/>
      <w:r w:rsidRPr="00E47B96">
        <w:rPr>
          <w:rFonts w:ascii="Verdana" w:hAnsi="Verdana"/>
          <w:sz w:val="20"/>
          <w:szCs w:val="20"/>
        </w:rPr>
        <w:t>Yaylali</w:t>
      </w:r>
      <w:proofErr w:type="spellEnd"/>
      <w:r w:rsidRPr="00E47B96">
        <w:rPr>
          <w:rFonts w:ascii="Verdana" w:hAnsi="Verdana"/>
          <w:sz w:val="20"/>
          <w:szCs w:val="20"/>
        </w:rPr>
        <w:t xml:space="preserve">, Y.T., I. Susam, E. Demir, </w:t>
      </w:r>
      <w:r w:rsidRPr="00E47B96">
        <w:rPr>
          <w:rFonts w:ascii="Verdana" w:hAnsi="Verdana"/>
          <w:b/>
          <w:bCs/>
          <w:sz w:val="20"/>
          <w:szCs w:val="20"/>
        </w:rPr>
        <w:t>M. Bor-</w:t>
      </w:r>
      <w:proofErr w:type="spellStart"/>
      <w:r w:rsidRPr="00E47B96">
        <w:rPr>
          <w:rFonts w:ascii="Verdana" w:hAnsi="Verdana"/>
          <w:b/>
          <w:bCs/>
          <w:sz w:val="20"/>
          <w:szCs w:val="20"/>
        </w:rPr>
        <w:t>Kucukatay</w:t>
      </w:r>
      <w:proofErr w:type="spellEnd"/>
      <w:r w:rsidRPr="00E47B96">
        <w:rPr>
          <w:rFonts w:ascii="Verdana" w:hAnsi="Verdana"/>
          <w:sz w:val="20"/>
          <w:szCs w:val="20"/>
        </w:rPr>
        <w:t xml:space="preserve">, B. </w:t>
      </w:r>
      <w:proofErr w:type="spellStart"/>
      <w:r w:rsidRPr="00E47B96">
        <w:rPr>
          <w:rFonts w:ascii="Verdana" w:hAnsi="Verdana"/>
          <w:sz w:val="20"/>
          <w:szCs w:val="20"/>
        </w:rPr>
        <w:t>Ul</w:t>
      </w:r>
      <w:r w:rsidR="00D54438">
        <w:rPr>
          <w:rFonts w:ascii="Verdana" w:hAnsi="Verdana"/>
          <w:sz w:val="20"/>
          <w:szCs w:val="20"/>
        </w:rPr>
        <w:t>udag</w:t>
      </w:r>
      <w:proofErr w:type="spellEnd"/>
      <w:r w:rsidR="00D54438">
        <w:rPr>
          <w:rFonts w:ascii="Verdana" w:hAnsi="Verdana"/>
          <w:sz w:val="20"/>
          <w:szCs w:val="20"/>
        </w:rPr>
        <w:t xml:space="preserve">, E. </w:t>
      </w:r>
      <w:proofErr w:type="spellStart"/>
      <w:r w:rsidR="00D54438">
        <w:rPr>
          <w:rFonts w:ascii="Verdana" w:hAnsi="Verdana"/>
          <w:sz w:val="20"/>
          <w:szCs w:val="20"/>
        </w:rPr>
        <w:t>Kilic</w:t>
      </w:r>
      <w:proofErr w:type="spellEnd"/>
      <w:r w:rsidR="00D54438">
        <w:rPr>
          <w:rFonts w:ascii="Verdana" w:hAnsi="Verdana"/>
          <w:sz w:val="20"/>
          <w:szCs w:val="20"/>
        </w:rPr>
        <w:t>-Toprak, G. Erken ve</w:t>
      </w:r>
      <w:r w:rsidRPr="00E47B96">
        <w:rPr>
          <w:rFonts w:ascii="Verdana" w:hAnsi="Verdana"/>
          <w:sz w:val="20"/>
          <w:szCs w:val="20"/>
        </w:rPr>
        <w:t xml:space="preserve"> D. </w:t>
      </w:r>
      <w:proofErr w:type="spellStart"/>
      <w:r w:rsidRPr="00E47B96">
        <w:rPr>
          <w:rFonts w:ascii="Verdana" w:hAnsi="Verdana"/>
          <w:sz w:val="20"/>
          <w:szCs w:val="20"/>
        </w:rPr>
        <w:t>Dursunoglu</w:t>
      </w:r>
      <w:proofErr w:type="spellEnd"/>
      <w:r w:rsidRPr="00E47B96">
        <w:rPr>
          <w:rFonts w:ascii="Verdana" w:hAnsi="Verdana"/>
          <w:sz w:val="20"/>
          <w:szCs w:val="20"/>
        </w:rPr>
        <w:t>, “</w:t>
      </w:r>
      <w:proofErr w:type="spellStart"/>
      <w:r w:rsidRPr="00E47B96">
        <w:rPr>
          <w:rFonts w:ascii="Verdana" w:hAnsi="Verdana"/>
          <w:sz w:val="20"/>
          <w:szCs w:val="20"/>
        </w:rPr>
        <w:fldChar w:fldCharType="begin"/>
      </w:r>
      <w:r w:rsidRPr="00E47B96">
        <w:rPr>
          <w:rFonts w:ascii="Verdana" w:hAnsi="Verdana"/>
          <w:sz w:val="20"/>
          <w:szCs w:val="20"/>
        </w:rPr>
        <w:instrText xml:space="preserve"> HYPERLINK "http://www.ncbi.nlm.nih.gov/pubmed/23111584" </w:instrText>
      </w:r>
      <w:r w:rsidRPr="00E47B96">
        <w:rPr>
          <w:rFonts w:ascii="Verdana" w:hAnsi="Verdana"/>
          <w:sz w:val="20"/>
          <w:szCs w:val="20"/>
        </w:rPr>
        <w:fldChar w:fldCharType="separate"/>
      </w:r>
      <w:r w:rsidRPr="00E47B96">
        <w:rPr>
          <w:rStyle w:val="Kpr"/>
          <w:rFonts w:ascii="Verdana" w:hAnsi="Verdana"/>
          <w:color w:val="auto"/>
          <w:sz w:val="20"/>
          <w:szCs w:val="20"/>
          <w:u w:val="none"/>
        </w:rPr>
        <w:t>Increased</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red</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blood</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cell</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deformability</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and</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decreased</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aggregation</w:t>
      </w:r>
      <w:proofErr w:type="spellEnd"/>
      <w:r w:rsidRPr="00E47B96">
        <w:rPr>
          <w:rStyle w:val="Kpr"/>
          <w:rFonts w:ascii="Verdana" w:hAnsi="Verdana"/>
          <w:color w:val="auto"/>
          <w:sz w:val="20"/>
          <w:szCs w:val="20"/>
          <w:u w:val="none"/>
        </w:rPr>
        <w:t xml:space="preserve"> as </w:t>
      </w:r>
      <w:proofErr w:type="spellStart"/>
      <w:r w:rsidRPr="00E47B96">
        <w:rPr>
          <w:rStyle w:val="Kpr"/>
          <w:rFonts w:ascii="Verdana" w:hAnsi="Verdana"/>
          <w:color w:val="auto"/>
          <w:sz w:val="20"/>
          <w:szCs w:val="20"/>
          <w:u w:val="none"/>
        </w:rPr>
        <w:t>potential</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adaptive</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mechanisms</w:t>
      </w:r>
      <w:proofErr w:type="spellEnd"/>
      <w:r w:rsidRPr="00E47B96">
        <w:rPr>
          <w:rStyle w:val="Kpr"/>
          <w:rFonts w:ascii="Verdana" w:hAnsi="Verdana"/>
          <w:color w:val="auto"/>
          <w:sz w:val="20"/>
          <w:szCs w:val="20"/>
          <w:u w:val="none"/>
        </w:rPr>
        <w:t xml:space="preserve"> in </w:t>
      </w:r>
      <w:proofErr w:type="spellStart"/>
      <w:r w:rsidRPr="00E47B96">
        <w:rPr>
          <w:rStyle w:val="Kpr"/>
          <w:rFonts w:ascii="Verdana" w:hAnsi="Verdana"/>
          <w:color w:val="auto"/>
          <w:sz w:val="20"/>
          <w:szCs w:val="20"/>
          <w:u w:val="none"/>
        </w:rPr>
        <w:t>the</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slow</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coronary</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flow</w:t>
      </w:r>
      <w:proofErr w:type="spellEnd"/>
      <w:r w:rsidRPr="00E47B96">
        <w:rPr>
          <w:rStyle w:val="Kpr"/>
          <w:rFonts w:ascii="Verdana" w:hAnsi="Verdana"/>
          <w:color w:val="auto"/>
          <w:sz w:val="20"/>
          <w:szCs w:val="20"/>
          <w:u w:val="none"/>
        </w:rPr>
        <w:t xml:space="preserve"> </w:t>
      </w:r>
      <w:proofErr w:type="spellStart"/>
      <w:r w:rsidRPr="00E47B96">
        <w:rPr>
          <w:rStyle w:val="Kpr"/>
          <w:rFonts w:ascii="Verdana" w:hAnsi="Verdana"/>
          <w:color w:val="auto"/>
          <w:sz w:val="20"/>
          <w:szCs w:val="20"/>
          <w:u w:val="none"/>
        </w:rPr>
        <w:t>phenomenon</w:t>
      </w:r>
      <w:proofErr w:type="spellEnd"/>
      <w:r w:rsidRPr="00E47B96">
        <w:rPr>
          <w:rStyle w:val="Kpr"/>
          <w:rFonts w:ascii="Verdana" w:hAnsi="Verdana"/>
          <w:color w:val="auto"/>
          <w:sz w:val="20"/>
          <w:szCs w:val="20"/>
          <w:u w:val="none"/>
        </w:rPr>
        <w:t>”.</w:t>
      </w:r>
      <w:r w:rsidRPr="00E47B96">
        <w:rPr>
          <w:rFonts w:ascii="Verdana" w:hAnsi="Verdana"/>
          <w:sz w:val="20"/>
          <w:szCs w:val="20"/>
        </w:rPr>
        <w:fldChar w:fldCharType="end"/>
      </w:r>
      <w:r w:rsidRPr="00E47B96">
        <w:rPr>
          <w:rStyle w:val="KonuBal"/>
          <w:rFonts w:ascii="Verdana" w:hAnsi="Verdana"/>
          <w:sz w:val="20"/>
          <w:szCs w:val="20"/>
        </w:rPr>
        <w:t xml:space="preserve"> </w:t>
      </w:r>
      <w:proofErr w:type="spellStart"/>
      <w:r w:rsidRPr="00E47B96">
        <w:rPr>
          <w:rStyle w:val="jrnl"/>
          <w:rFonts w:ascii="Verdana" w:hAnsi="Verdana"/>
          <w:i/>
          <w:sz w:val="20"/>
          <w:szCs w:val="20"/>
        </w:rPr>
        <w:t>Coron</w:t>
      </w:r>
      <w:proofErr w:type="spellEnd"/>
      <w:r w:rsidR="00C214F5" w:rsidRPr="00E47B96">
        <w:rPr>
          <w:rStyle w:val="jrnl"/>
          <w:rFonts w:ascii="Verdana" w:hAnsi="Verdana"/>
          <w:i/>
          <w:sz w:val="20"/>
          <w:szCs w:val="20"/>
        </w:rPr>
        <w:t>.</w:t>
      </w:r>
      <w:r w:rsidRPr="00E47B96">
        <w:rPr>
          <w:rStyle w:val="jrnl"/>
          <w:rFonts w:ascii="Verdana" w:hAnsi="Verdana"/>
          <w:i/>
          <w:sz w:val="20"/>
          <w:szCs w:val="20"/>
        </w:rPr>
        <w:t xml:space="preserve"> </w:t>
      </w:r>
      <w:proofErr w:type="spellStart"/>
      <w:r w:rsidRPr="00E47B96">
        <w:rPr>
          <w:rStyle w:val="jrnl"/>
          <w:rFonts w:ascii="Verdana" w:hAnsi="Verdana"/>
          <w:i/>
          <w:sz w:val="20"/>
          <w:szCs w:val="20"/>
        </w:rPr>
        <w:t>Artery</w:t>
      </w:r>
      <w:proofErr w:type="spellEnd"/>
      <w:r w:rsidRPr="00E47B96">
        <w:rPr>
          <w:rStyle w:val="jrnl"/>
          <w:rFonts w:ascii="Verdana" w:hAnsi="Verdana"/>
          <w:i/>
          <w:sz w:val="20"/>
          <w:szCs w:val="20"/>
        </w:rPr>
        <w:t xml:space="preserve"> </w:t>
      </w:r>
      <w:proofErr w:type="spellStart"/>
      <w:r w:rsidRPr="00E47B96">
        <w:rPr>
          <w:rStyle w:val="jrnl"/>
          <w:rFonts w:ascii="Verdana" w:hAnsi="Verdana"/>
          <w:i/>
          <w:sz w:val="20"/>
          <w:szCs w:val="20"/>
        </w:rPr>
        <w:t>Dis</w:t>
      </w:r>
      <w:proofErr w:type="spellEnd"/>
      <w:r w:rsidR="00C214F5" w:rsidRPr="00E47B96">
        <w:rPr>
          <w:rStyle w:val="jrnl"/>
          <w:rFonts w:ascii="Verdana" w:hAnsi="Verdana"/>
          <w:i/>
          <w:sz w:val="20"/>
          <w:szCs w:val="20"/>
        </w:rPr>
        <w:t>.,</w:t>
      </w:r>
      <w:r w:rsidRPr="00E47B96">
        <w:rPr>
          <w:rFonts w:ascii="Verdana" w:hAnsi="Verdana"/>
          <w:sz w:val="20"/>
          <w:szCs w:val="20"/>
        </w:rPr>
        <w:t xml:space="preserve"> </w:t>
      </w:r>
      <w:r w:rsidR="00E47B96" w:rsidRPr="00E47B96">
        <w:rPr>
          <w:rFonts w:ascii="Verdana" w:hAnsi="Verdana"/>
          <w:sz w:val="20"/>
          <w:szCs w:val="20"/>
        </w:rPr>
        <w:t>Jan; 24(1), 11-5 (2013)</w:t>
      </w:r>
      <w:r w:rsidR="00E47B96">
        <w:rPr>
          <w:rFonts w:ascii="Verdana" w:hAnsi="Verdana"/>
          <w:sz w:val="20"/>
          <w:szCs w:val="20"/>
        </w:rPr>
        <w:t>.</w:t>
      </w:r>
    </w:p>
    <w:p w14:paraId="348E443E" w14:textId="77777777" w:rsidR="00E349D4" w:rsidRDefault="007F08F5" w:rsidP="00E349D4">
      <w:pPr>
        <w:pStyle w:val="details"/>
        <w:shd w:val="clear" w:color="auto" w:fill="FFFFFF"/>
        <w:jc w:val="both"/>
        <w:rPr>
          <w:rFonts w:ascii="Verdana" w:hAnsi="Verdana"/>
          <w:sz w:val="20"/>
          <w:szCs w:val="20"/>
        </w:rPr>
      </w:pPr>
      <w:r>
        <w:rPr>
          <w:rFonts w:ascii="Verdana" w:hAnsi="Verdana"/>
          <w:b/>
          <w:sz w:val="20"/>
          <w:szCs w:val="20"/>
        </w:rPr>
        <w:t>A33</w:t>
      </w:r>
      <w:r w:rsidRPr="003F27BC">
        <w:rPr>
          <w:rFonts w:ascii="Verdana" w:hAnsi="Verdana"/>
          <w:b/>
          <w:sz w:val="20"/>
          <w:szCs w:val="20"/>
        </w:rPr>
        <w:t>.</w:t>
      </w:r>
      <w:r>
        <w:rPr>
          <w:rFonts w:ascii="Verdana" w:hAnsi="Verdana"/>
          <w:b/>
          <w:sz w:val="20"/>
          <w:szCs w:val="20"/>
        </w:rPr>
        <w:t xml:space="preserve"> </w:t>
      </w:r>
      <w:proofErr w:type="spellStart"/>
      <w:r w:rsidR="00077963" w:rsidRPr="009D3A54">
        <w:rPr>
          <w:rFonts w:ascii="Verdana" w:hAnsi="Verdana" w:cs="Arial"/>
          <w:sz w:val="20"/>
          <w:szCs w:val="20"/>
        </w:rPr>
        <w:t>Kursunluoglu-Akcilar</w:t>
      </w:r>
      <w:proofErr w:type="spellEnd"/>
      <w:r w:rsidR="00077963" w:rsidRPr="009D3A54">
        <w:rPr>
          <w:rFonts w:ascii="Verdana" w:hAnsi="Verdana" w:cs="Arial"/>
          <w:sz w:val="20"/>
          <w:szCs w:val="20"/>
        </w:rPr>
        <w:t xml:space="preserve">, R., E. </w:t>
      </w:r>
      <w:proofErr w:type="spellStart"/>
      <w:r w:rsidR="00077963" w:rsidRPr="009D3A54">
        <w:rPr>
          <w:rFonts w:ascii="Verdana" w:hAnsi="Verdana" w:cs="Arial"/>
          <w:sz w:val="20"/>
          <w:szCs w:val="20"/>
        </w:rPr>
        <w:t>Kilic</w:t>
      </w:r>
      <w:proofErr w:type="spellEnd"/>
      <w:r w:rsidR="00077963" w:rsidRPr="009D3A54">
        <w:rPr>
          <w:rFonts w:ascii="Verdana" w:hAnsi="Verdana" w:cs="Arial"/>
          <w:sz w:val="20"/>
          <w:szCs w:val="20"/>
        </w:rPr>
        <w:t>-Toprak, O</w:t>
      </w:r>
      <w:r w:rsidR="003E2EFF">
        <w:rPr>
          <w:rFonts w:ascii="Verdana" w:hAnsi="Verdana" w:cs="Arial"/>
          <w:sz w:val="20"/>
          <w:szCs w:val="20"/>
        </w:rPr>
        <w:t>.</w:t>
      </w:r>
      <w:r w:rsidR="00077963" w:rsidRPr="009D3A54">
        <w:rPr>
          <w:rFonts w:ascii="Verdana" w:hAnsi="Verdana" w:cs="Arial"/>
          <w:sz w:val="20"/>
          <w:szCs w:val="20"/>
        </w:rPr>
        <w:t xml:space="preserve"> </w:t>
      </w:r>
      <w:proofErr w:type="spellStart"/>
      <w:r w:rsidR="00077963" w:rsidRPr="009D3A54">
        <w:rPr>
          <w:rFonts w:ascii="Verdana" w:hAnsi="Verdana" w:cs="Arial"/>
          <w:sz w:val="20"/>
          <w:szCs w:val="20"/>
        </w:rPr>
        <w:t>Kilic</w:t>
      </w:r>
      <w:proofErr w:type="spellEnd"/>
      <w:r w:rsidR="00077963" w:rsidRPr="009D3A54">
        <w:rPr>
          <w:rFonts w:ascii="Verdana" w:hAnsi="Verdana" w:cs="Arial"/>
          <w:sz w:val="20"/>
          <w:szCs w:val="20"/>
        </w:rPr>
        <w:t>-Erkek, S. Turgut</w:t>
      </w:r>
      <w:r w:rsidR="00D54438">
        <w:rPr>
          <w:rFonts w:ascii="Verdana" w:hAnsi="Verdana" w:cs="Arial"/>
          <w:sz w:val="20"/>
          <w:szCs w:val="20"/>
        </w:rPr>
        <w:t xml:space="preserve"> ve </w:t>
      </w:r>
      <w:r w:rsidR="00077963" w:rsidRPr="009D3A54">
        <w:rPr>
          <w:rFonts w:ascii="Verdana" w:hAnsi="Verdana"/>
          <w:b/>
          <w:bCs/>
          <w:sz w:val="20"/>
          <w:szCs w:val="20"/>
        </w:rPr>
        <w:t>M. Bor-</w:t>
      </w:r>
      <w:proofErr w:type="spellStart"/>
      <w:r w:rsidR="00077963" w:rsidRPr="009D3A54">
        <w:rPr>
          <w:rFonts w:ascii="Verdana" w:hAnsi="Verdana"/>
          <w:b/>
          <w:bCs/>
          <w:sz w:val="20"/>
          <w:szCs w:val="20"/>
        </w:rPr>
        <w:t>Kucukatay</w:t>
      </w:r>
      <w:proofErr w:type="spellEnd"/>
      <w:r w:rsidR="00077963" w:rsidRPr="009D3A54">
        <w:rPr>
          <w:rFonts w:ascii="Verdana" w:hAnsi="Verdana"/>
          <w:sz w:val="20"/>
          <w:szCs w:val="20"/>
        </w:rPr>
        <w:t>, “</w:t>
      </w:r>
      <w:r w:rsidR="00077963" w:rsidRPr="009D3A54">
        <w:rPr>
          <w:rFonts w:ascii="Verdana" w:hAnsi="Verdana" w:cs="Arial"/>
          <w:sz w:val="20"/>
          <w:szCs w:val="20"/>
        </w:rPr>
        <w:t xml:space="preserve">Apelin </w:t>
      </w:r>
      <w:proofErr w:type="spellStart"/>
      <w:r w:rsidR="00077963" w:rsidRPr="009D3A54">
        <w:rPr>
          <w:rFonts w:ascii="Verdana" w:hAnsi="Verdana" w:cs="Arial"/>
          <w:sz w:val="20"/>
          <w:szCs w:val="20"/>
        </w:rPr>
        <w:t>induced</w:t>
      </w:r>
      <w:proofErr w:type="spellEnd"/>
      <w:r w:rsidR="00077963" w:rsidRPr="009D3A54">
        <w:rPr>
          <w:rFonts w:ascii="Verdana" w:hAnsi="Verdana" w:cs="Arial"/>
          <w:sz w:val="20"/>
          <w:szCs w:val="20"/>
        </w:rPr>
        <w:t xml:space="preserve"> </w:t>
      </w:r>
      <w:proofErr w:type="spellStart"/>
      <w:r w:rsidR="00077963" w:rsidRPr="009D3A54">
        <w:rPr>
          <w:rFonts w:ascii="Verdana" w:hAnsi="Verdana" w:cs="Arial"/>
          <w:sz w:val="20"/>
          <w:szCs w:val="20"/>
        </w:rPr>
        <w:t>hemorheological</w:t>
      </w:r>
      <w:proofErr w:type="spellEnd"/>
      <w:r w:rsidR="00077963" w:rsidRPr="009D3A54">
        <w:rPr>
          <w:rFonts w:ascii="Verdana" w:hAnsi="Verdana" w:cs="Arial"/>
          <w:sz w:val="20"/>
          <w:szCs w:val="20"/>
        </w:rPr>
        <w:t xml:space="preserve"> </w:t>
      </w:r>
      <w:proofErr w:type="spellStart"/>
      <w:r w:rsidR="00077963" w:rsidRPr="009D3A54">
        <w:rPr>
          <w:rFonts w:ascii="Verdana" w:hAnsi="Verdana" w:cs="Arial"/>
          <w:sz w:val="20"/>
          <w:szCs w:val="20"/>
        </w:rPr>
        <w:t>alterations</w:t>
      </w:r>
      <w:proofErr w:type="spellEnd"/>
      <w:r w:rsidR="00077963" w:rsidRPr="009D3A54">
        <w:rPr>
          <w:rFonts w:ascii="Verdana" w:hAnsi="Verdana" w:cs="Arial"/>
          <w:sz w:val="20"/>
          <w:szCs w:val="20"/>
        </w:rPr>
        <w:t xml:space="preserve"> in DOCA-salt </w:t>
      </w:r>
      <w:proofErr w:type="spellStart"/>
      <w:r w:rsidR="00077963" w:rsidRPr="009D3A54">
        <w:rPr>
          <w:rFonts w:ascii="Verdana" w:hAnsi="Verdana" w:cs="Arial"/>
          <w:sz w:val="20"/>
          <w:szCs w:val="20"/>
        </w:rPr>
        <w:t>hypertensive</w:t>
      </w:r>
      <w:proofErr w:type="spellEnd"/>
      <w:r w:rsidR="00077963" w:rsidRPr="009D3A54">
        <w:rPr>
          <w:rFonts w:ascii="Verdana" w:hAnsi="Verdana" w:cs="Arial"/>
          <w:sz w:val="20"/>
          <w:szCs w:val="20"/>
        </w:rPr>
        <w:t xml:space="preserve"> </w:t>
      </w:r>
      <w:proofErr w:type="spellStart"/>
      <w:r w:rsidR="00077963" w:rsidRPr="009D3A54">
        <w:rPr>
          <w:rFonts w:ascii="Verdana" w:hAnsi="Verdana" w:cs="Arial"/>
          <w:sz w:val="20"/>
          <w:szCs w:val="20"/>
        </w:rPr>
        <w:t>rats</w:t>
      </w:r>
      <w:proofErr w:type="spellEnd"/>
      <w:r w:rsidR="00077963" w:rsidRPr="009D3A54">
        <w:rPr>
          <w:rFonts w:ascii="Verdana" w:hAnsi="Verdana" w:cs="Arial"/>
          <w:sz w:val="20"/>
          <w:szCs w:val="20"/>
        </w:rPr>
        <w:t xml:space="preserve">”, </w:t>
      </w:r>
      <w:proofErr w:type="spellStart"/>
      <w:r w:rsidR="00077963" w:rsidRPr="009D3A54">
        <w:rPr>
          <w:rStyle w:val="jrnl"/>
          <w:rFonts w:ascii="Verdana" w:hAnsi="Verdana" w:cs="Arial"/>
          <w:i/>
          <w:sz w:val="20"/>
          <w:szCs w:val="20"/>
        </w:rPr>
        <w:t>Clin</w:t>
      </w:r>
      <w:proofErr w:type="spellEnd"/>
      <w:r w:rsidR="00077963" w:rsidRPr="009D3A54">
        <w:rPr>
          <w:rStyle w:val="jrnl"/>
          <w:rFonts w:ascii="Verdana" w:hAnsi="Verdana" w:cs="Arial"/>
          <w:i/>
          <w:sz w:val="20"/>
          <w:szCs w:val="20"/>
        </w:rPr>
        <w:t xml:space="preserve">. </w:t>
      </w:r>
      <w:proofErr w:type="spellStart"/>
      <w:r w:rsidR="00077963" w:rsidRPr="009D3A54">
        <w:rPr>
          <w:rStyle w:val="jrnl"/>
          <w:rFonts w:ascii="Verdana" w:hAnsi="Verdana" w:cs="Arial"/>
          <w:i/>
          <w:sz w:val="20"/>
          <w:szCs w:val="20"/>
        </w:rPr>
        <w:t>Hemorheol</w:t>
      </w:r>
      <w:proofErr w:type="spellEnd"/>
      <w:r w:rsidR="00077963" w:rsidRPr="009D3A54">
        <w:rPr>
          <w:rStyle w:val="jrnl"/>
          <w:rFonts w:ascii="Verdana" w:hAnsi="Verdana" w:cs="Arial"/>
          <w:i/>
          <w:sz w:val="20"/>
          <w:szCs w:val="20"/>
        </w:rPr>
        <w:t xml:space="preserve">. </w:t>
      </w:r>
      <w:proofErr w:type="spellStart"/>
      <w:r w:rsidR="00077963" w:rsidRPr="009D3A54">
        <w:rPr>
          <w:rStyle w:val="jrnl"/>
          <w:rFonts w:ascii="Verdana" w:hAnsi="Verdana" w:cs="Arial"/>
          <w:i/>
          <w:sz w:val="20"/>
          <w:szCs w:val="20"/>
        </w:rPr>
        <w:t>Microcirc</w:t>
      </w:r>
      <w:proofErr w:type="spellEnd"/>
      <w:r w:rsidR="00077963" w:rsidRPr="009D3A54">
        <w:rPr>
          <w:rFonts w:ascii="Verdana" w:hAnsi="Verdana" w:cs="Arial"/>
          <w:i/>
          <w:sz w:val="20"/>
          <w:szCs w:val="20"/>
        </w:rPr>
        <w:t>.,</w:t>
      </w:r>
      <w:r w:rsidR="00077963" w:rsidRPr="009D3A54">
        <w:rPr>
          <w:rFonts w:ascii="Verdana" w:hAnsi="Verdana" w:cs="Arial"/>
          <w:sz w:val="20"/>
          <w:szCs w:val="20"/>
        </w:rPr>
        <w:t xml:space="preserve"> </w:t>
      </w:r>
      <w:r w:rsidR="00E349D4">
        <w:rPr>
          <w:rFonts w:ascii="Verdana" w:hAnsi="Verdana"/>
          <w:sz w:val="20"/>
          <w:szCs w:val="20"/>
        </w:rPr>
        <w:t xml:space="preserve">Jan; </w:t>
      </w:r>
      <w:r w:rsidR="00E349D4">
        <w:rPr>
          <w:rFonts w:ascii="Verdana" w:hAnsi="Verdana" w:cs="Arial"/>
          <w:sz w:val="20"/>
          <w:szCs w:val="20"/>
        </w:rPr>
        <w:t>1 56(1), 75-82</w:t>
      </w:r>
      <w:r w:rsidR="00E349D4">
        <w:rPr>
          <w:rFonts w:ascii="Verdana" w:hAnsi="Verdana"/>
          <w:sz w:val="20"/>
          <w:szCs w:val="20"/>
        </w:rPr>
        <w:t>. (2014).</w:t>
      </w:r>
    </w:p>
    <w:p w14:paraId="50DCBEA9" w14:textId="77777777" w:rsidR="00750B70" w:rsidRPr="00F66D8B" w:rsidRDefault="00172757" w:rsidP="00750B70">
      <w:pPr>
        <w:pStyle w:val="details"/>
        <w:shd w:val="clear" w:color="auto" w:fill="FFFFFF"/>
        <w:jc w:val="both"/>
        <w:rPr>
          <w:rFonts w:ascii="Verdana" w:hAnsi="Verdana"/>
          <w:sz w:val="20"/>
          <w:szCs w:val="20"/>
        </w:rPr>
      </w:pPr>
      <w:r w:rsidRPr="00172757">
        <w:rPr>
          <w:rFonts w:ascii="Verdana" w:hAnsi="Verdana"/>
          <w:b/>
          <w:sz w:val="20"/>
          <w:szCs w:val="20"/>
        </w:rPr>
        <w:t xml:space="preserve">A34. </w:t>
      </w:r>
      <w:r w:rsidR="003E2EFF" w:rsidRPr="003E2EFF">
        <w:rPr>
          <w:rFonts w:ascii="Verdana" w:hAnsi="Verdana"/>
          <w:b/>
          <w:bCs/>
          <w:sz w:val="20"/>
          <w:szCs w:val="20"/>
        </w:rPr>
        <w:t>Bor-</w:t>
      </w:r>
      <w:proofErr w:type="spellStart"/>
      <w:r w:rsidR="003E2EFF" w:rsidRPr="003E2EFF">
        <w:rPr>
          <w:rFonts w:ascii="Verdana" w:hAnsi="Verdana"/>
          <w:b/>
          <w:bCs/>
          <w:sz w:val="20"/>
          <w:szCs w:val="20"/>
        </w:rPr>
        <w:t>Kucukatay</w:t>
      </w:r>
      <w:proofErr w:type="spellEnd"/>
      <w:r w:rsidR="003E2EFF">
        <w:rPr>
          <w:rFonts w:ascii="Verdana" w:hAnsi="Verdana"/>
          <w:b/>
          <w:bCs/>
          <w:sz w:val="20"/>
          <w:szCs w:val="20"/>
        </w:rPr>
        <w:t>,</w:t>
      </w:r>
      <w:r w:rsidR="003E2EFF" w:rsidRPr="003E2EFF">
        <w:rPr>
          <w:rFonts w:ascii="Verdana" w:hAnsi="Verdana"/>
          <w:b/>
          <w:bCs/>
          <w:sz w:val="20"/>
          <w:szCs w:val="20"/>
        </w:rPr>
        <w:t xml:space="preserve"> M</w:t>
      </w:r>
      <w:r w:rsidR="003E2EFF">
        <w:rPr>
          <w:rFonts w:ascii="Verdana" w:hAnsi="Verdana"/>
          <w:b/>
          <w:bCs/>
          <w:sz w:val="20"/>
          <w:szCs w:val="20"/>
        </w:rPr>
        <w:t>.</w:t>
      </w:r>
      <w:r w:rsidR="003E2EFF" w:rsidRPr="003E2EFF">
        <w:rPr>
          <w:rFonts w:ascii="Verdana" w:hAnsi="Verdana"/>
          <w:sz w:val="20"/>
          <w:szCs w:val="20"/>
        </w:rPr>
        <w:t>, R</w:t>
      </w:r>
      <w:r w:rsidR="003E2EFF">
        <w:rPr>
          <w:rFonts w:ascii="Verdana" w:hAnsi="Verdana"/>
          <w:sz w:val="20"/>
          <w:szCs w:val="20"/>
        </w:rPr>
        <w:t>.</w:t>
      </w:r>
      <w:r w:rsidR="003E2EFF" w:rsidRPr="003E2EFF">
        <w:rPr>
          <w:rFonts w:ascii="Verdana" w:hAnsi="Verdana"/>
          <w:sz w:val="20"/>
          <w:szCs w:val="20"/>
        </w:rPr>
        <w:t xml:space="preserve"> </w:t>
      </w:r>
      <w:proofErr w:type="spellStart"/>
      <w:r w:rsidR="003E2EFF" w:rsidRPr="003E2EFF">
        <w:rPr>
          <w:rFonts w:ascii="Verdana" w:hAnsi="Verdana"/>
          <w:sz w:val="20"/>
          <w:szCs w:val="20"/>
        </w:rPr>
        <w:t>Colak</w:t>
      </w:r>
      <w:proofErr w:type="spellEnd"/>
      <w:r w:rsidR="003E2EFF" w:rsidRPr="003E2EFF">
        <w:rPr>
          <w:rFonts w:ascii="Verdana" w:hAnsi="Verdana"/>
          <w:sz w:val="20"/>
          <w:szCs w:val="20"/>
        </w:rPr>
        <w:t>, G</w:t>
      </w:r>
      <w:r w:rsidR="003E2EFF">
        <w:rPr>
          <w:rFonts w:ascii="Verdana" w:hAnsi="Verdana"/>
          <w:sz w:val="20"/>
          <w:szCs w:val="20"/>
        </w:rPr>
        <w:t>.</w:t>
      </w:r>
      <w:r w:rsidR="003E2EFF" w:rsidRPr="003E2EFF">
        <w:rPr>
          <w:rFonts w:ascii="Verdana" w:hAnsi="Verdana"/>
          <w:sz w:val="20"/>
          <w:szCs w:val="20"/>
        </w:rPr>
        <w:t xml:space="preserve"> Erken, E</w:t>
      </w:r>
      <w:r w:rsidR="003E2EFF">
        <w:rPr>
          <w:rFonts w:ascii="Verdana" w:hAnsi="Verdana"/>
          <w:sz w:val="20"/>
          <w:szCs w:val="20"/>
        </w:rPr>
        <w:t>.</w:t>
      </w:r>
      <w:r w:rsidR="00D54438">
        <w:rPr>
          <w:rFonts w:ascii="Verdana" w:hAnsi="Verdana"/>
          <w:sz w:val="20"/>
          <w:szCs w:val="20"/>
        </w:rPr>
        <w:t xml:space="preserve"> </w:t>
      </w:r>
      <w:proofErr w:type="spellStart"/>
      <w:r w:rsidR="00D54438">
        <w:rPr>
          <w:rFonts w:ascii="Verdana" w:hAnsi="Verdana"/>
          <w:sz w:val="20"/>
          <w:szCs w:val="20"/>
        </w:rPr>
        <w:t>Kilic</w:t>
      </w:r>
      <w:proofErr w:type="spellEnd"/>
      <w:r w:rsidR="00D54438">
        <w:rPr>
          <w:rFonts w:ascii="Verdana" w:hAnsi="Verdana"/>
          <w:sz w:val="20"/>
          <w:szCs w:val="20"/>
        </w:rPr>
        <w:t>-Toprak ve</w:t>
      </w:r>
      <w:r w:rsidR="003E2EFF" w:rsidRPr="003E2EFF">
        <w:rPr>
          <w:rFonts w:ascii="Verdana" w:hAnsi="Verdana"/>
          <w:sz w:val="20"/>
          <w:szCs w:val="20"/>
        </w:rPr>
        <w:t xml:space="preserve"> V.</w:t>
      </w:r>
      <w:r w:rsidR="003E2EFF">
        <w:rPr>
          <w:rFonts w:ascii="Verdana" w:hAnsi="Verdana"/>
          <w:sz w:val="20"/>
          <w:szCs w:val="20"/>
        </w:rPr>
        <w:t xml:space="preserve"> </w:t>
      </w:r>
      <w:proofErr w:type="spellStart"/>
      <w:r w:rsidR="003E2EFF" w:rsidRPr="003E2EFF">
        <w:rPr>
          <w:rFonts w:ascii="Verdana" w:hAnsi="Verdana"/>
          <w:sz w:val="20"/>
          <w:szCs w:val="20"/>
        </w:rPr>
        <w:t>Kucukatay</w:t>
      </w:r>
      <w:proofErr w:type="spellEnd"/>
      <w:r w:rsidR="003E2EFF">
        <w:rPr>
          <w:rFonts w:ascii="Verdana" w:hAnsi="Verdana"/>
          <w:sz w:val="20"/>
          <w:szCs w:val="20"/>
        </w:rPr>
        <w:t>, “</w:t>
      </w:r>
      <w:proofErr w:type="spellStart"/>
      <w:r w:rsidR="003E2EFF" w:rsidRPr="003E2EFF">
        <w:rPr>
          <w:rFonts w:ascii="Verdana" w:hAnsi="Verdana"/>
          <w:sz w:val="20"/>
          <w:szCs w:val="20"/>
        </w:rPr>
        <w:fldChar w:fldCharType="begin"/>
      </w:r>
      <w:r w:rsidR="003E2EFF" w:rsidRPr="003E2EFF">
        <w:rPr>
          <w:rFonts w:ascii="Verdana" w:hAnsi="Verdana"/>
          <w:sz w:val="20"/>
          <w:szCs w:val="20"/>
        </w:rPr>
        <w:instrText xml:space="preserve"> HYPERLINK "http://www.ncbi.nlm.nih.gov/pubmed/23514970" </w:instrText>
      </w:r>
      <w:r w:rsidR="003E2EFF" w:rsidRPr="003E2EFF">
        <w:rPr>
          <w:rFonts w:ascii="Verdana" w:hAnsi="Verdana"/>
          <w:sz w:val="20"/>
          <w:szCs w:val="20"/>
        </w:rPr>
        <w:fldChar w:fldCharType="separate"/>
      </w:r>
      <w:r w:rsidR="003E2EFF" w:rsidRPr="003E2EFF">
        <w:rPr>
          <w:rStyle w:val="Kpr"/>
          <w:rFonts w:ascii="Verdana" w:hAnsi="Verdana"/>
          <w:color w:val="auto"/>
          <w:sz w:val="20"/>
          <w:szCs w:val="20"/>
          <w:u w:val="none"/>
        </w:rPr>
        <w:t>Altitude</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training</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induced</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alterations</w:t>
      </w:r>
      <w:proofErr w:type="spellEnd"/>
      <w:r w:rsidR="003E2EFF" w:rsidRPr="003E2EFF">
        <w:rPr>
          <w:rStyle w:val="Kpr"/>
          <w:rFonts w:ascii="Verdana" w:hAnsi="Verdana"/>
          <w:color w:val="auto"/>
          <w:sz w:val="20"/>
          <w:szCs w:val="20"/>
          <w:u w:val="none"/>
        </w:rPr>
        <w:t xml:space="preserve"> in </w:t>
      </w:r>
      <w:proofErr w:type="spellStart"/>
      <w:r w:rsidR="003E2EFF" w:rsidRPr="003E2EFF">
        <w:rPr>
          <w:rStyle w:val="Kpr"/>
          <w:rFonts w:ascii="Verdana" w:hAnsi="Verdana"/>
          <w:color w:val="auto"/>
          <w:sz w:val="20"/>
          <w:szCs w:val="20"/>
          <w:u w:val="none"/>
        </w:rPr>
        <w:t>erythrocyte</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rheological</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properties</w:t>
      </w:r>
      <w:proofErr w:type="spellEnd"/>
      <w:r w:rsidR="003E2EFF" w:rsidRPr="003E2EFF">
        <w:rPr>
          <w:rStyle w:val="Kpr"/>
          <w:rFonts w:ascii="Verdana" w:hAnsi="Verdana"/>
          <w:color w:val="auto"/>
          <w:sz w:val="20"/>
          <w:szCs w:val="20"/>
          <w:u w:val="none"/>
        </w:rPr>
        <w:t xml:space="preserve">: A </w:t>
      </w:r>
      <w:proofErr w:type="spellStart"/>
      <w:r w:rsidR="003E2EFF" w:rsidRPr="003E2EFF">
        <w:rPr>
          <w:rStyle w:val="Kpr"/>
          <w:rFonts w:ascii="Verdana" w:hAnsi="Verdana"/>
          <w:color w:val="auto"/>
          <w:sz w:val="20"/>
          <w:szCs w:val="20"/>
          <w:u w:val="none"/>
        </w:rPr>
        <w:t>controlled</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comparison</w:t>
      </w:r>
      <w:proofErr w:type="spellEnd"/>
      <w:r w:rsidR="003E2EFF" w:rsidRPr="003E2EFF">
        <w:rPr>
          <w:rStyle w:val="Kpr"/>
          <w:rFonts w:ascii="Verdana" w:hAnsi="Verdana"/>
          <w:color w:val="auto"/>
          <w:sz w:val="20"/>
          <w:szCs w:val="20"/>
          <w:u w:val="none"/>
        </w:rPr>
        <w:t xml:space="preserve"> </w:t>
      </w:r>
      <w:proofErr w:type="spellStart"/>
      <w:r w:rsidR="003E2EFF" w:rsidRPr="003E2EFF">
        <w:rPr>
          <w:rStyle w:val="Kpr"/>
          <w:rFonts w:ascii="Verdana" w:hAnsi="Verdana"/>
          <w:color w:val="auto"/>
          <w:sz w:val="20"/>
          <w:szCs w:val="20"/>
          <w:u w:val="none"/>
        </w:rPr>
        <w:t>study</w:t>
      </w:r>
      <w:proofErr w:type="spellEnd"/>
      <w:r w:rsidR="003E2EFF" w:rsidRPr="003E2EFF">
        <w:rPr>
          <w:rStyle w:val="Kpr"/>
          <w:rFonts w:ascii="Verdana" w:hAnsi="Verdana"/>
          <w:color w:val="auto"/>
          <w:sz w:val="20"/>
          <w:szCs w:val="20"/>
          <w:u w:val="none"/>
        </w:rPr>
        <w:t xml:space="preserve"> in </w:t>
      </w:r>
      <w:proofErr w:type="spellStart"/>
      <w:r w:rsidR="003E2EFF" w:rsidRPr="003E2EFF">
        <w:rPr>
          <w:rStyle w:val="Kpr"/>
          <w:rFonts w:ascii="Verdana" w:hAnsi="Verdana"/>
          <w:color w:val="auto"/>
          <w:sz w:val="20"/>
          <w:szCs w:val="20"/>
          <w:u w:val="none"/>
        </w:rPr>
        <w:t>rats</w:t>
      </w:r>
      <w:proofErr w:type="spellEnd"/>
      <w:r w:rsidR="003E2EFF" w:rsidRPr="003E2EFF">
        <w:rPr>
          <w:rStyle w:val="Kpr"/>
          <w:rFonts w:ascii="Verdana" w:hAnsi="Verdana"/>
          <w:color w:val="auto"/>
          <w:sz w:val="20"/>
          <w:szCs w:val="20"/>
          <w:u w:val="none"/>
        </w:rPr>
        <w:t>.</w:t>
      </w:r>
      <w:r w:rsidR="003E2EFF" w:rsidRPr="003E2EFF">
        <w:rPr>
          <w:rFonts w:ascii="Verdana" w:hAnsi="Verdana"/>
          <w:sz w:val="20"/>
          <w:szCs w:val="20"/>
        </w:rPr>
        <w:fldChar w:fldCharType="end"/>
      </w:r>
      <w:r w:rsidR="003E2EFF">
        <w:rPr>
          <w:rFonts w:ascii="Verdana" w:hAnsi="Verdana"/>
          <w:sz w:val="20"/>
          <w:szCs w:val="20"/>
        </w:rPr>
        <w:t>”</w:t>
      </w:r>
      <w:r w:rsidR="009977ED" w:rsidRPr="009977ED">
        <w:rPr>
          <w:rStyle w:val="NormalWeb"/>
        </w:rPr>
        <w:t xml:space="preserve"> </w:t>
      </w:r>
      <w:proofErr w:type="spellStart"/>
      <w:r w:rsidR="00750B70" w:rsidRPr="007D65B4">
        <w:rPr>
          <w:rStyle w:val="jrnl"/>
          <w:rFonts w:ascii="Verdana" w:hAnsi="Verdana"/>
          <w:i/>
          <w:sz w:val="20"/>
          <w:szCs w:val="20"/>
        </w:rPr>
        <w:t>Clin</w:t>
      </w:r>
      <w:proofErr w:type="spellEnd"/>
      <w:r w:rsidR="00750B70" w:rsidRPr="007D65B4">
        <w:rPr>
          <w:rStyle w:val="jrnl"/>
          <w:rFonts w:ascii="Verdana" w:hAnsi="Verdana"/>
          <w:i/>
          <w:sz w:val="20"/>
          <w:szCs w:val="20"/>
        </w:rPr>
        <w:t xml:space="preserve">. </w:t>
      </w:r>
      <w:proofErr w:type="spellStart"/>
      <w:r w:rsidR="00750B70" w:rsidRPr="007D65B4">
        <w:rPr>
          <w:rStyle w:val="jrnl"/>
          <w:rFonts w:ascii="Verdana" w:hAnsi="Verdana"/>
          <w:i/>
          <w:sz w:val="20"/>
          <w:szCs w:val="20"/>
        </w:rPr>
        <w:t>Hemorheol</w:t>
      </w:r>
      <w:proofErr w:type="spellEnd"/>
      <w:r w:rsidR="00750B70" w:rsidRPr="007D65B4">
        <w:rPr>
          <w:rStyle w:val="jrnl"/>
          <w:rFonts w:ascii="Verdana" w:hAnsi="Verdana"/>
          <w:i/>
          <w:sz w:val="20"/>
          <w:szCs w:val="20"/>
        </w:rPr>
        <w:t xml:space="preserve">. </w:t>
      </w:r>
      <w:proofErr w:type="spellStart"/>
      <w:r w:rsidR="00750B70" w:rsidRPr="007D65B4">
        <w:rPr>
          <w:rStyle w:val="jrnl"/>
          <w:rFonts w:ascii="Verdana" w:hAnsi="Verdana"/>
          <w:i/>
          <w:sz w:val="20"/>
          <w:szCs w:val="20"/>
        </w:rPr>
        <w:t>Microcirc</w:t>
      </w:r>
      <w:proofErr w:type="spellEnd"/>
      <w:r w:rsidR="00750B70" w:rsidRPr="009977ED">
        <w:rPr>
          <w:rFonts w:ascii="Verdana" w:hAnsi="Verdana"/>
          <w:sz w:val="20"/>
          <w:szCs w:val="20"/>
        </w:rPr>
        <w:t>.</w:t>
      </w:r>
      <w:r w:rsidR="00750B70">
        <w:rPr>
          <w:rFonts w:ascii="Verdana" w:hAnsi="Verdana"/>
          <w:sz w:val="20"/>
          <w:szCs w:val="20"/>
        </w:rPr>
        <w:t xml:space="preserve">, </w:t>
      </w:r>
      <w:r w:rsidR="00750B70" w:rsidRPr="00F66D8B">
        <w:rPr>
          <w:rFonts w:ascii="Verdana" w:hAnsi="Verdana" w:cs="Arial"/>
          <w:sz w:val="20"/>
          <w:szCs w:val="20"/>
        </w:rPr>
        <w:t xml:space="preserve">Jan; 1 </w:t>
      </w:r>
      <w:r w:rsidR="00750B70">
        <w:rPr>
          <w:rFonts w:ascii="Verdana" w:hAnsi="Verdana" w:cs="Arial"/>
          <w:sz w:val="20"/>
          <w:szCs w:val="20"/>
        </w:rPr>
        <w:t xml:space="preserve">58(4), </w:t>
      </w:r>
      <w:r w:rsidR="00750B70" w:rsidRPr="00F66D8B">
        <w:rPr>
          <w:rFonts w:ascii="Verdana" w:hAnsi="Verdana" w:cs="Arial"/>
          <w:sz w:val="20"/>
          <w:szCs w:val="20"/>
        </w:rPr>
        <w:t>479-88</w:t>
      </w:r>
      <w:r w:rsidR="00750B70" w:rsidRPr="00F66D8B">
        <w:rPr>
          <w:rFonts w:ascii="Verdana" w:hAnsi="Verdana"/>
          <w:sz w:val="20"/>
          <w:szCs w:val="20"/>
        </w:rPr>
        <w:t xml:space="preserve"> (2014).</w:t>
      </w:r>
    </w:p>
    <w:p w14:paraId="3F8B45D1" w14:textId="77777777" w:rsidR="00750B70" w:rsidRDefault="00750B70" w:rsidP="00574490">
      <w:pPr>
        <w:pStyle w:val="details"/>
        <w:shd w:val="clear" w:color="auto" w:fill="FFFFFF"/>
        <w:jc w:val="both"/>
        <w:rPr>
          <w:rFonts w:ascii="Verdana" w:hAnsi="Verdana"/>
          <w:sz w:val="20"/>
          <w:szCs w:val="20"/>
        </w:rPr>
      </w:pPr>
    </w:p>
    <w:p w14:paraId="5D023665" w14:textId="77777777" w:rsidR="00736CCC" w:rsidRPr="00A92AA9" w:rsidRDefault="007D65B4" w:rsidP="00736CCC">
      <w:pPr>
        <w:pStyle w:val="details"/>
        <w:shd w:val="clear" w:color="auto" w:fill="FFFFFF"/>
        <w:jc w:val="both"/>
        <w:rPr>
          <w:rFonts w:ascii="Verdana" w:hAnsi="Verdana"/>
          <w:sz w:val="20"/>
          <w:szCs w:val="20"/>
        </w:rPr>
      </w:pPr>
      <w:r>
        <w:rPr>
          <w:rFonts w:ascii="Verdana" w:hAnsi="Verdana"/>
          <w:b/>
          <w:sz w:val="20"/>
          <w:szCs w:val="20"/>
        </w:rPr>
        <w:t xml:space="preserve">A35. </w:t>
      </w:r>
      <w:proofErr w:type="spellStart"/>
      <w:r w:rsidR="00A8523E" w:rsidRPr="00A8523E">
        <w:rPr>
          <w:rFonts w:ascii="Verdana" w:hAnsi="Verdana"/>
          <w:sz w:val="20"/>
          <w:szCs w:val="20"/>
        </w:rPr>
        <w:t>Tancer-Elci</w:t>
      </w:r>
      <w:proofErr w:type="spellEnd"/>
      <w:r w:rsidR="00A8523E">
        <w:rPr>
          <w:rFonts w:ascii="Verdana" w:hAnsi="Verdana"/>
          <w:sz w:val="20"/>
          <w:szCs w:val="20"/>
        </w:rPr>
        <w:t>,</w:t>
      </w:r>
      <w:r w:rsidR="00A8523E" w:rsidRPr="00A8523E">
        <w:rPr>
          <w:rFonts w:ascii="Verdana" w:hAnsi="Verdana"/>
          <w:sz w:val="20"/>
          <w:szCs w:val="20"/>
        </w:rPr>
        <w:t xml:space="preserve"> H</w:t>
      </w:r>
      <w:r w:rsidR="00A8523E">
        <w:rPr>
          <w:rFonts w:ascii="Verdana" w:hAnsi="Verdana"/>
          <w:sz w:val="20"/>
          <w:szCs w:val="20"/>
        </w:rPr>
        <w:t>.</w:t>
      </w:r>
      <w:r w:rsidR="00A8523E" w:rsidRPr="00A8523E">
        <w:rPr>
          <w:rFonts w:ascii="Verdana" w:hAnsi="Verdana"/>
          <w:sz w:val="20"/>
          <w:szCs w:val="20"/>
        </w:rPr>
        <w:t>, Y</w:t>
      </w:r>
      <w:r w:rsidR="00A8523E">
        <w:rPr>
          <w:rFonts w:ascii="Verdana" w:hAnsi="Verdana"/>
          <w:sz w:val="20"/>
          <w:szCs w:val="20"/>
        </w:rPr>
        <w:t>.</w:t>
      </w:r>
      <w:r w:rsidR="00A8523E" w:rsidRPr="00A8523E">
        <w:rPr>
          <w:rFonts w:ascii="Verdana" w:hAnsi="Verdana"/>
          <w:sz w:val="20"/>
          <w:szCs w:val="20"/>
        </w:rPr>
        <w:t xml:space="preserve"> </w:t>
      </w:r>
      <w:proofErr w:type="spellStart"/>
      <w:r w:rsidR="00A8523E">
        <w:rPr>
          <w:rFonts w:ascii="Verdana" w:hAnsi="Verdana"/>
          <w:sz w:val="20"/>
          <w:szCs w:val="20"/>
        </w:rPr>
        <w:t>Isik-Balci</w:t>
      </w:r>
      <w:proofErr w:type="spellEnd"/>
      <w:r w:rsidR="00A8523E" w:rsidRPr="00A8523E">
        <w:rPr>
          <w:rFonts w:ascii="Verdana" w:hAnsi="Verdana"/>
          <w:sz w:val="20"/>
          <w:szCs w:val="20"/>
        </w:rPr>
        <w:t xml:space="preserve">, </w:t>
      </w:r>
      <w:r w:rsidR="00A8523E" w:rsidRPr="00A8523E">
        <w:rPr>
          <w:rFonts w:ascii="Verdana" w:hAnsi="Verdana"/>
          <w:b/>
          <w:bCs/>
          <w:sz w:val="20"/>
          <w:szCs w:val="20"/>
        </w:rPr>
        <w:t>M</w:t>
      </w:r>
      <w:r w:rsidR="00A8523E">
        <w:rPr>
          <w:rFonts w:ascii="Verdana" w:hAnsi="Verdana"/>
          <w:b/>
          <w:bCs/>
          <w:sz w:val="20"/>
          <w:szCs w:val="20"/>
        </w:rPr>
        <w:t>.</w:t>
      </w:r>
      <w:r w:rsidR="00A8523E" w:rsidRPr="00A8523E">
        <w:rPr>
          <w:rFonts w:ascii="Verdana" w:hAnsi="Verdana"/>
          <w:b/>
          <w:bCs/>
          <w:sz w:val="20"/>
          <w:szCs w:val="20"/>
        </w:rPr>
        <w:t xml:space="preserve"> Bor-</w:t>
      </w:r>
      <w:proofErr w:type="spellStart"/>
      <w:r w:rsidR="00A8523E" w:rsidRPr="00A8523E">
        <w:rPr>
          <w:rFonts w:ascii="Verdana" w:hAnsi="Verdana"/>
          <w:b/>
          <w:bCs/>
          <w:sz w:val="20"/>
          <w:szCs w:val="20"/>
        </w:rPr>
        <w:t>Kucukatay</w:t>
      </w:r>
      <w:proofErr w:type="spellEnd"/>
      <w:r w:rsidR="00A8523E" w:rsidRPr="00A8523E">
        <w:rPr>
          <w:rFonts w:ascii="Verdana" w:hAnsi="Verdana"/>
          <w:sz w:val="20"/>
          <w:szCs w:val="20"/>
        </w:rPr>
        <w:t>, E</w:t>
      </w:r>
      <w:r w:rsidR="00A8523E">
        <w:rPr>
          <w:rFonts w:ascii="Verdana" w:hAnsi="Verdana"/>
          <w:sz w:val="20"/>
          <w:szCs w:val="20"/>
        </w:rPr>
        <w:t>.</w:t>
      </w:r>
      <w:r w:rsidR="00A8523E" w:rsidRPr="00A8523E">
        <w:rPr>
          <w:rFonts w:ascii="Verdana" w:hAnsi="Verdana"/>
          <w:sz w:val="20"/>
          <w:szCs w:val="20"/>
        </w:rPr>
        <w:t xml:space="preserve"> </w:t>
      </w:r>
      <w:proofErr w:type="spellStart"/>
      <w:r w:rsidR="00A8523E" w:rsidRPr="00A8523E">
        <w:rPr>
          <w:rFonts w:ascii="Verdana" w:hAnsi="Verdana"/>
          <w:sz w:val="20"/>
          <w:szCs w:val="20"/>
        </w:rPr>
        <w:t>Kilic</w:t>
      </w:r>
      <w:proofErr w:type="spellEnd"/>
      <w:r w:rsidR="00A8523E" w:rsidRPr="00A8523E">
        <w:rPr>
          <w:rFonts w:ascii="Verdana" w:hAnsi="Verdana"/>
          <w:sz w:val="20"/>
          <w:szCs w:val="20"/>
        </w:rPr>
        <w:t>-Toprak, O</w:t>
      </w:r>
      <w:r w:rsidR="00A8523E">
        <w:rPr>
          <w:rFonts w:ascii="Verdana" w:hAnsi="Verdana"/>
          <w:sz w:val="20"/>
          <w:szCs w:val="20"/>
        </w:rPr>
        <w:t>.</w:t>
      </w:r>
      <w:r w:rsidR="00A8523E" w:rsidRPr="00A8523E">
        <w:rPr>
          <w:rFonts w:ascii="Verdana" w:hAnsi="Verdana"/>
          <w:sz w:val="20"/>
          <w:szCs w:val="20"/>
        </w:rPr>
        <w:t xml:space="preserve"> </w:t>
      </w:r>
      <w:proofErr w:type="spellStart"/>
      <w:r w:rsidR="00A8523E" w:rsidRPr="00A8523E">
        <w:rPr>
          <w:rFonts w:ascii="Verdana" w:hAnsi="Verdana"/>
          <w:sz w:val="20"/>
          <w:szCs w:val="20"/>
        </w:rPr>
        <w:t>Kilic</w:t>
      </w:r>
      <w:proofErr w:type="spellEnd"/>
      <w:r w:rsidR="00A8523E" w:rsidRPr="00A8523E">
        <w:rPr>
          <w:rFonts w:ascii="Verdana" w:hAnsi="Verdana"/>
          <w:sz w:val="20"/>
          <w:szCs w:val="20"/>
        </w:rPr>
        <w:t>-Erkek, H</w:t>
      </w:r>
      <w:r w:rsidR="00A8523E">
        <w:rPr>
          <w:rFonts w:ascii="Verdana" w:hAnsi="Verdana"/>
          <w:sz w:val="20"/>
          <w:szCs w:val="20"/>
        </w:rPr>
        <w:t>.</w:t>
      </w:r>
      <w:r w:rsidR="00DC7B9D">
        <w:rPr>
          <w:rFonts w:ascii="Verdana" w:hAnsi="Verdana"/>
          <w:sz w:val="20"/>
          <w:szCs w:val="20"/>
        </w:rPr>
        <w:t xml:space="preserve"> </w:t>
      </w:r>
      <w:proofErr w:type="spellStart"/>
      <w:r w:rsidR="00DC7B9D">
        <w:rPr>
          <w:rFonts w:ascii="Verdana" w:hAnsi="Verdana"/>
          <w:sz w:val="20"/>
          <w:szCs w:val="20"/>
        </w:rPr>
        <w:t>Senol</w:t>
      </w:r>
      <w:proofErr w:type="spellEnd"/>
      <w:r w:rsidR="00DC7B9D">
        <w:rPr>
          <w:rFonts w:ascii="Verdana" w:hAnsi="Verdana"/>
          <w:sz w:val="20"/>
          <w:szCs w:val="20"/>
        </w:rPr>
        <w:t xml:space="preserve"> ve </w:t>
      </w:r>
      <w:r w:rsidR="00A8523E" w:rsidRPr="00A8523E">
        <w:rPr>
          <w:rFonts w:ascii="Verdana" w:hAnsi="Verdana"/>
          <w:sz w:val="20"/>
          <w:szCs w:val="20"/>
        </w:rPr>
        <w:t>H</w:t>
      </w:r>
      <w:r w:rsidR="00A8523E">
        <w:rPr>
          <w:rFonts w:ascii="Verdana" w:hAnsi="Verdana"/>
          <w:sz w:val="20"/>
          <w:szCs w:val="20"/>
        </w:rPr>
        <w:t>.</w:t>
      </w:r>
      <w:r w:rsidR="00A8523E" w:rsidRPr="00A8523E">
        <w:rPr>
          <w:rFonts w:ascii="Verdana" w:hAnsi="Verdana"/>
          <w:sz w:val="20"/>
          <w:szCs w:val="20"/>
        </w:rPr>
        <w:t xml:space="preserve"> Aybek</w:t>
      </w:r>
      <w:r w:rsidR="00A8523E">
        <w:rPr>
          <w:rFonts w:ascii="Verdana" w:hAnsi="Verdana"/>
          <w:sz w:val="20"/>
          <w:szCs w:val="20"/>
        </w:rPr>
        <w:t xml:space="preserve">, </w:t>
      </w:r>
      <w:r w:rsidR="00A8523E" w:rsidRPr="00736CCC">
        <w:rPr>
          <w:rFonts w:ascii="Verdana" w:hAnsi="Verdana"/>
          <w:sz w:val="20"/>
          <w:szCs w:val="20"/>
        </w:rPr>
        <w:t>“</w:t>
      </w:r>
      <w:proofErr w:type="spellStart"/>
      <w:r w:rsidR="00736CCC" w:rsidRPr="00736CCC">
        <w:rPr>
          <w:rFonts w:ascii="Verdana" w:hAnsi="Verdana"/>
          <w:sz w:val="20"/>
          <w:szCs w:val="20"/>
        </w:rPr>
        <w:fldChar w:fldCharType="begin"/>
      </w:r>
      <w:r w:rsidR="00736CCC" w:rsidRPr="00736CCC">
        <w:rPr>
          <w:rFonts w:ascii="Verdana" w:hAnsi="Verdana"/>
          <w:sz w:val="20"/>
          <w:szCs w:val="20"/>
        </w:rPr>
        <w:instrText xml:space="preserve"> HYPERLINK "http://www.ncbi.nlm.nih.gov/pubmed/23719423" </w:instrText>
      </w:r>
      <w:r w:rsidR="00736CCC" w:rsidRPr="00736CCC">
        <w:rPr>
          <w:rFonts w:ascii="Verdana" w:hAnsi="Verdana"/>
          <w:sz w:val="20"/>
          <w:szCs w:val="20"/>
        </w:rPr>
        <w:fldChar w:fldCharType="separate"/>
      </w:r>
      <w:r w:rsidR="00736CCC" w:rsidRPr="00736CCC">
        <w:rPr>
          <w:rStyle w:val="Kpr"/>
          <w:rFonts w:ascii="Verdana" w:hAnsi="Verdana"/>
          <w:color w:val="auto"/>
          <w:sz w:val="20"/>
          <w:szCs w:val="20"/>
          <w:u w:val="none"/>
        </w:rPr>
        <w:t>Investigation</w:t>
      </w:r>
      <w:proofErr w:type="spellEnd"/>
      <w:r w:rsidR="00736CCC" w:rsidRPr="00736CCC">
        <w:rPr>
          <w:rStyle w:val="Kpr"/>
          <w:rFonts w:ascii="Verdana" w:hAnsi="Verdana"/>
          <w:color w:val="auto"/>
          <w:sz w:val="20"/>
          <w:szCs w:val="20"/>
          <w:u w:val="none"/>
        </w:rPr>
        <w:t xml:space="preserve"> of </w:t>
      </w:r>
      <w:proofErr w:type="spellStart"/>
      <w:r w:rsidR="00736CCC" w:rsidRPr="00736CCC">
        <w:rPr>
          <w:rStyle w:val="Kpr"/>
          <w:rFonts w:ascii="Verdana" w:hAnsi="Verdana"/>
          <w:color w:val="auto"/>
          <w:sz w:val="20"/>
          <w:szCs w:val="20"/>
          <w:u w:val="none"/>
        </w:rPr>
        <w:t>hemorheological</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parameters</w:t>
      </w:r>
      <w:proofErr w:type="spellEnd"/>
      <w:r w:rsidR="00736CCC" w:rsidRPr="00736CCC">
        <w:rPr>
          <w:rStyle w:val="Kpr"/>
          <w:rFonts w:ascii="Verdana" w:hAnsi="Verdana"/>
          <w:color w:val="auto"/>
          <w:sz w:val="20"/>
          <w:szCs w:val="20"/>
          <w:u w:val="none"/>
        </w:rPr>
        <w:t xml:space="preserve"> at </w:t>
      </w:r>
      <w:proofErr w:type="spellStart"/>
      <w:r w:rsidR="00736CCC" w:rsidRPr="00736CCC">
        <w:rPr>
          <w:rStyle w:val="Kpr"/>
          <w:rFonts w:ascii="Verdana" w:hAnsi="Verdana"/>
          <w:color w:val="auto"/>
          <w:sz w:val="20"/>
          <w:szCs w:val="20"/>
          <w:u w:val="none"/>
        </w:rPr>
        <w:t>the</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diagnosis</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and</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the</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follow-up</w:t>
      </w:r>
      <w:proofErr w:type="spellEnd"/>
      <w:r w:rsidR="00736CCC" w:rsidRPr="00736CCC">
        <w:rPr>
          <w:rStyle w:val="Kpr"/>
          <w:rFonts w:ascii="Verdana" w:hAnsi="Verdana"/>
          <w:color w:val="auto"/>
          <w:sz w:val="20"/>
          <w:szCs w:val="20"/>
          <w:u w:val="none"/>
        </w:rPr>
        <w:t xml:space="preserve"> of </w:t>
      </w:r>
      <w:proofErr w:type="spellStart"/>
      <w:r w:rsidR="00736CCC" w:rsidRPr="00736CCC">
        <w:rPr>
          <w:rStyle w:val="Kpr"/>
          <w:rFonts w:ascii="Verdana" w:hAnsi="Verdana"/>
          <w:color w:val="auto"/>
          <w:sz w:val="20"/>
          <w:szCs w:val="20"/>
          <w:u w:val="none"/>
        </w:rPr>
        <w:t>nutritional</w:t>
      </w:r>
      <w:proofErr w:type="spellEnd"/>
      <w:r w:rsidR="00736CCC" w:rsidRPr="00736CCC">
        <w:rPr>
          <w:rStyle w:val="Kpr"/>
          <w:rFonts w:ascii="Verdana" w:hAnsi="Verdana"/>
          <w:color w:val="auto"/>
          <w:sz w:val="20"/>
          <w:szCs w:val="20"/>
          <w:u w:val="none"/>
        </w:rPr>
        <w:t xml:space="preserve"> vitamin b12 </w:t>
      </w:r>
      <w:proofErr w:type="spellStart"/>
      <w:r w:rsidR="00736CCC" w:rsidRPr="00736CCC">
        <w:rPr>
          <w:rStyle w:val="Kpr"/>
          <w:rFonts w:ascii="Verdana" w:hAnsi="Verdana"/>
          <w:color w:val="auto"/>
          <w:sz w:val="20"/>
          <w:szCs w:val="20"/>
          <w:u w:val="none"/>
        </w:rPr>
        <w:t>deficient</w:t>
      </w:r>
      <w:proofErr w:type="spellEnd"/>
      <w:r w:rsidR="00736CCC" w:rsidRPr="00736CCC">
        <w:rPr>
          <w:rStyle w:val="Kpr"/>
          <w:rFonts w:ascii="Verdana" w:hAnsi="Verdana"/>
          <w:color w:val="auto"/>
          <w:sz w:val="20"/>
          <w:szCs w:val="20"/>
          <w:u w:val="none"/>
        </w:rPr>
        <w:t xml:space="preserve"> </w:t>
      </w:r>
      <w:proofErr w:type="spellStart"/>
      <w:r w:rsidR="00736CCC" w:rsidRPr="00736CCC">
        <w:rPr>
          <w:rStyle w:val="Kpr"/>
          <w:rFonts w:ascii="Verdana" w:hAnsi="Verdana"/>
          <w:color w:val="auto"/>
          <w:sz w:val="20"/>
          <w:szCs w:val="20"/>
          <w:u w:val="none"/>
        </w:rPr>
        <w:t>children</w:t>
      </w:r>
      <w:proofErr w:type="spellEnd"/>
      <w:r w:rsidR="00736CCC" w:rsidRPr="00736CCC">
        <w:rPr>
          <w:rStyle w:val="Kpr"/>
          <w:rFonts w:ascii="Verdana" w:hAnsi="Verdana"/>
          <w:color w:val="auto"/>
          <w:sz w:val="20"/>
          <w:szCs w:val="20"/>
          <w:u w:val="none"/>
        </w:rPr>
        <w:t>.</w:t>
      </w:r>
      <w:r w:rsidR="00736CCC" w:rsidRPr="00736CCC">
        <w:rPr>
          <w:rFonts w:ascii="Verdana" w:hAnsi="Verdana"/>
          <w:sz w:val="20"/>
          <w:szCs w:val="20"/>
        </w:rPr>
        <w:fldChar w:fldCharType="end"/>
      </w:r>
      <w:r w:rsidR="00736CCC">
        <w:t>”</w:t>
      </w:r>
      <w:r w:rsidR="00736CCC" w:rsidRPr="00736CCC">
        <w:rPr>
          <w:rStyle w:val="jrnl"/>
          <w:rFonts w:ascii="Verdana" w:hAnsi="Verdana"/>
          <w:i/>
          <w:sz w:val="20"/>
          <w:szCs w:val="20"/>
        </w:rPr>
        <w:t xml:space="preserve"> </w:t>
      </w:r>
      <w:proofErr w:type="spellStart"/>
      <w:r w:rsidR="00736CCC" w:rsidRPr="007D65B4">
        <w:rPr>
          <w:rStyle w:val="jrnl"/>
          <w:rFonts w:ascii="Verdana" w:hAnsi="Verdana"/>
          <w:i/>
          <w:sz w:val="20"/>
          <w:szCs w:val="20"/>
        </w:rPr>
        <w:t>Clin</w:t>
      </w:r>
      <w:proofErr w:type="spellEnd"/>
      <w:r w:rsidR="00736CCC" w:rsidRPr="007D65B4">
        <w:rPr>
          <w:rStyle w:val="jrnl"/>
          <w:rFonts w:ascii="Verdana" w:hAnsi="Verdana"/>
          <w:i/>
          <w:sz w:val="20"/>
          <w:szCs w:val="20"/>
        </w:rPr>
        <w:t xml:space="preserve">. </w:t>
      </w:r>
      <w:proofErr w:type="spellStart"/>
      <w:r w:rsidR="00736CCC" w:rsidRPr="007D65B4">
        <w:rPr>
          <w:rStyle w:val="jrnl"/>
          <w:rFonts w:ascii="Verdana" w:hAnsi="Verdana"/>
          <w:i/>
          <w:sz w:val="20"/>
          <w:szCs w:val="20"/>
        </w:rPr>
        <w:t>Hemorheol</w:t>
      </w:r>
      <w:proofErr w:type="spellEnd"/>
      <w:r w:rsidR="00736CCC" w:rsidRPr="007D65B4">
        <w:rPr>
          <w:rStyle w:val="jrnl"/>
          <w:rFonts w:ascii="Verdana" w:hAnsi="Verdana"/>
          <w:i/>
          <w:sz w:val="20"/>
          <w:szCs w:val="20"/>
        </w:rPr>
        <w:t xml:space="preserve">. </w:t>
      </w:r>
      <w:proofErr w:type="spellStart"/>
      <w:r w:rsidR="00736CCC" w:rsidRPr="007D65B4">
        <w:rPr>
          <w:rStyle w:val="jrnl"/>
          <w:rFonts w:ascii="Verdana" w:hAnsi="Verdana"/>
          <w:i/>
          <w:sz w:val="20"/>
          <w:szCs w:val="20"/>
        </w:rPr>
        <w:t>Microcirc</w:t>
      </w:r>
      <w:proofErr w:type="spellEnd"/>
      <w:r w:rsidR="00736CCC" w:rsidRPr="009977ED">
        <w:rPr>
          <w:rFonts w:ascii="Verdana" w:hAnsi="Verdana"/>
          <w:sz w:val="20"/>
          <w:szCs w:val="20"/>
        </w:rPr>
        <w:t>.</w:t>
      </w:r>
      <w:r w:rsidR="00A92AA9">
        <w:rPr>
          <w:rFonts w:ascii="Verdana" w:hAnsi="Verdana"/>
          <w:sz w:val="20"/>
          <w:szCs w:val="20"/>
        </w:rPr>
        <w:t xml:space="preserve">, </w:t>
      </w:r>
      <w:r w:rsidR="00A92AA9" w:rsidRPr="00A92AA9">
        <w:rPr>
          <w:rFonts w:ascii="Verdana" w:hAnsi="Verdana" w:cs="Arial"/>
          <w:sz w:val="20"/>
          <w:szCs w:val="20"/>
        </w:rPr>
        <w:t>60(3), 273-82 (2015).</w:t>
      </w:r>
    </w:p>
    <w:p w14:paraId="38EDA7DE" w14:textId="77777777" w:rsidR="005B43AE" w:rsidRDefault="005B43AE" w:rsidP="00736CCC">
      <w:pPr>
        <w:pStyle w:val="details"/>
        <w:shd w:val="clear" w:color="auto" w:fill="FFFFFF"/>
        <w:jc w:val="both"/>
        <w:rPr>
          <w:rFonts w:ascii="Verdana" w:hAnsi="Verdana"/>
          <w:sz w:val="20"/>
          <w:szCs w:val="20"/>
        </w:rPr>
      </w:pPr>
      <w:r>
        <w:rPr>
          <w:rFonts w:ascii="Verdana" w:hAnsi="Verdana"/>
          <w:b/>
          <w:sz w:val="20"/>
          <w:szCs w:val="20"/>
        </w:rPr>
        <w:t xml:space="preserve">A36. </w:t>
      </w:r>
      <w:r w:rsidR="00E86F94" w:rsidRPr="00E86F94">
        <w:rPr>
          <w:rFonts w:ascii="Verdana" w:hAnsi="Verdana"/>
          <w:sz w:val="20"/>
          <w:szCs w:val="20"/>
        </w:rPr>
        <w:t>Erken</w:t>
      </w:r>
      <w:r w:rsidR="00E86F94">
        <w:rPr>
          <w:rFonts w:ascii="Verdana" w:hAnsi="Verdana"/>
          <w:sz w:val="20"/>
          <w:szCs w:val="20"/>
        </w:rPr>
        <w:t>,</w:t>
      </w:r>
      <w:r w:rsidR="00E86F94" w:rsidRPr="00E86F94">
        <w:rPr>
          <w:rFonts w:ascii="Verdana" w:hAnsi="Verdana"/>
          <w:sz w:val="20"/>
          <w:szCs w:val="20"/>
        </w:rPr>
        <w:t xml:space="preserve"> G</w:t>
      </w:r>
      <w:r w:rsidR="00E86F94">
        <w:rPr>
          <w:rFonts w:ascii="Verdana" w:hAnsi="Verdana"/>
          <w:sz w:val="20"/>
          <w:szCs w:val="20"/>
        </w:rPr>
        <w:t>.</w:t>
      </w:r>
      <w:r w:rsidR="00E86F94" w:rsidRPr="00E86F94">
        <w:rPr>
          <w:rFonts w:ascii="Verdana" w:hAnsi="Verdana"/>
          <w:sz w:val="20"/>
          <w:szCs w:val="20"/>
        </w:rPr>
        <w:t xml:space="preserve">, </w:t>
      </w:r>
      <w:r w:rsidR="00E86F94" w:rsidRPr="00E86F94">
        <w:rPr>
          <w:rFonts w:ascii="Verdana" w:hAnsi="Verdana"/>
          <w:b/>
          <w:bCs/>
          <w:sz w:val="20"/>
          <w:szCs w:val="20"/>
        </w:rPr>
        <w:t>M</w:t>
      </w:r>
      <w:r w:rsidR="00E86F94">
        <w:rPr>
          <w:rFonts w:ascii="Verdana" w:hAnsi="Verdana"/>
          <w:b/>
          <w:bCs/>
          <w:sz w:val="20"/>
          <w:szCs w:val="20"/>
        </w:rPr>
        <w:t>.</w:t>
      </w:r>
      <w:r w:rsidR="00E86F94" w:rsidRPr="00E86F94">
        <w:rPr>
          <w:rFonts w:ascii="Verdana" w:hAnsi="Verdana"/>
          <w:b/>
          <w:bCs/>
          <w:sz w:val="20"/>
          <w:szCs w:val="20"/>
        </w:rPr>
        <w:t xml:space="preserve"> Bor-</w:t>
      </w:r>
      <w:proofErr w:type="spellStart"/>
      <w:r w:rsidR="00E86F94" w:rsidRPr="00E86F94">
        <w:rPr>
          <w:rFonts w:ascii="Verdana" w:hAnsi="Verdana"/>
          <w:b/>
          <w:bCs/>
          <w:sz w:val="20"/>
          <w:szCs w:val="20"/>
        </w:rPr>
        <w:t>Kucukatay</w:t>
      </w:r>
      <w:proofErr w:type="spellEnd"/>
      <w:r w:rsidR="00E86F94" w:rsidRPr="00E86F94">
        <w:rPr>
          <w:rFonts w:ascii="Verdana" w:hAnsi="Verdana"/>
          <w:sz w:val="20"/>
          <w:szCs w:val="20"/>
        </w:rPr>
        <w:t>, E</w:t>
      </w:r>
      <w:r w:rsidR="00E86F94">
        <w:rPr>
          <w:rFonts w:ascii="Verdana" w:hAnsi="Verdana"/>
          <w:sz w:val="20"/>
          <w:szCs w:val="20"/>
        </w:rPr>
        <w:t>.</w:t>
      </w:r>
      <w:r w:rsidR="00E86F94" w:rsidRPr="00E86F94">
        <w:rPr>
          <w:rFonts w:ascii="Verdana" w:hAnsi="Verdana"/>
          <w:sz w:val="20"/>
          <w:szCs w:val="20"/>
        </w:rPr>
        <w:t xml:space="preserve"> </w:t>
      </w:r>
      <w:proofErr w:type="spellStart"/>
      <w:r w:rsidR="00E86F94" w:rsidRPr="00E86F94">
        <w:rPr>
          <w:rFonts w:ascii="Verdana" w:hAnsi="Verdana"/>
          <w:sz w:val="20"/>
          <w:szCs w:val="20"/>
        </w:rPr>
        <w:t>KilicToprak</w:t>
      </w:r>
      <w:proofErr w:type="spellEnd"/>
      <w:r w:rsidR="00E86F94" w:rsidRPr="00E86F94">
        <w:rPr>
          <w:rFonts w:ascii="Verdana" w:hAnsi="Verdana"/>
          <w:sz w:val="20"/>
          <w:szCs w:val="20"/>
        </w:rPr>
        <w:t>, B</w:t>
      </w:r>
      <w:r w:rsidR="00E86F94">
        <w:rPr>
          <w:rFonts w:ascii="Verdana" w:hAnsi="Verdana"/>
          <w:sz w:val="20"/>
          <w:szCs w:val="20"/>
        </w:rPr>
        <w:t>.</w:t>
      </w:r>
      <w:r w:rsidR="00DC7B9D">
        <w:rPr>
          <w:rFonts w:ascii="Verdana" w:hAnsi="Verdana"/>
          <w:sz w:val="20"/>
          <w:szCs w:val="20"/>
        </w:rPr>
        <w:t xml:space="preserve"> </w:t>
      </w:r>
      <w:proofErr w:type="spellStart"/>
      <w:r w:rsidR="00DC7B9D">
        <w:rPr>
          <w:rFonts w:ascii="Verdana" w:hAnsi="Verdana"/>
          <w:sz w:val="20"/>
          <w:szCs w:val="20"/>
        </w:rPr>
        <w:t>Akdag</w:t>
      </w:r>
      <w:proofErr w:type="spellEnd"/>
      <w:r w:rsidR="00E86F94" w:rsidRPr="00E86F94">
        <w:rPr>
          <w:rFonts w:ascii="Verdana" w:hAnsi="Verdana"/>
          <w:sz w:val="20"/>
          <w:szCs w:val="20"/>
        </w:rPr>
        <w:t xml:space="preserve"> </w:t>
      </w:r>
      <w:r w:rsidR="00DC7B9D">
        <w:rPr>
          <w:rFonts w:ascii="Verdana" w:hAnsi="Verdana"/>
          <w:sz w:val="20"/>
          <w:szCs w:val="20"/>
        </w:rPr>
        <w:t xml:space="preserve">ve </w:t>
      </w:r>
      <w:r w:rsidR="00E86F94" w:rsidRPr="00E86F94">
        <w:rPr>
          <w:rFonts w:ascii="Verdana" w:hAnsi="Verdana"/>
          <w:sz w:val="20"/>
          <w:szCs w:val="20"/>
        </w:rPr>
        <w:t>V</w:t>
      </w:r>
      <w:r w:rsidR="00E86F94">
        <w:rPr>
          <w:rFonts w:ascii="Verdana" w:hAnsi="Verdana"/>
          <w:sz w:val="20"/>
          <w:szCs w:val="20"/>
        </w:rPr>
        <w:t>.</w:t>
      </w:r>
      <w:r w:rsidR="00E86F94" w:rsidRPr="00E86F94">
        <w:rPr>
          <w:rFonts w:ascii="Verdana" w:hAnsi="Verdana"/>
          <w:sz w:val="20"/>
          <w:szCs w:val="20"/>
        </w:rPr>
        <w:t xml:space="preserve"> </w:t>
      </w:r>
      <w:proofErr w:type="spellStart"/>
      <w:r w:rsidR="00E86F94" w:rsidRPr="00E86F94">
        <w:rPr>
          <w:rFonts w:ascii="Verdana" w:hAnsi="Verdana"/>
          <w:sz w:val="20"/>
          <w:szCs w:val="20"/>
        </w:rPr>
        <w:t>Kucukatay</w:t>
      </w:r>
      <w:proofErr w:type="spellEnd"/>
      <w:r w:rsidR="00E86F94">
        <w:rPr>
          <w:rFonts w:ascii="Verdana" w:hAnsi="Verdana"/>
          <w:sz w:val="20"/>
          <w:szCs w:val="20"/>
        </w:rPr>
        <w:t>, “</w:t>
      </w:r>
      <w:proofErr w:type="spellStart"/>
      <w:r w:rsidR="00D43E72" w:rsidRPr="00D43E72">
        <w:rPr>
          <w:rFonts w:ascii="Verdana" w:hAnsi="Verdana"/>
          <w:sz w:val="20"/>
          <w:szCs w:val="20"/>
        </w:rPr>
        <w:fldChar w:fldCharType="begin"/>
      </w:r>
      <w:r w:rsidR="00D43E72" w:rsidRPr="00D43E72">
        <w:rPr>
          <w:rFonts w:ascii="Verdana" w:hAnsi="Verdana"/>
          <w:sz w:val="20"/>
          <w:szCs w:val="20"/>
        </w:rPr>
        <w:instrText xml:space="preserve"> HYPERLINK "http://www.ncbi.nlm.nih.gov/pubmed/23909051" </w:instrText>
      </w:r>
      <w:r w:rsidR="00D43E72" w:rsidRPr="00D43E72">
        <w:rPr>
          <w:rFonts w:ascii="Verdana" w:hAnsi="Verdana"/>
          <w:sz w:val="20"/>
          <w:szCs w:val="20"/>
        </w:rPr>
        <w:fldChar w:fldCharType="separate"/>
      </w:r>
      <w:r w:rsidR="00D43E72" w:rsidRPr="00D43E72">
        <w:rPr>
          <w:rStyle w:val="Kpr"/>
          <w:rFonts w:ascii="Verdana" w:hAnsi="Verdana"/>
          <w:color w:val="auto"/>
          <w:sz w:val="20"/>
          <w:szCs w:val="20"/>
          <w:u w:val="none"/>
        </w:rPr>
        <w:t>The</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effect</w:t>
      </w:r>
      <w:proofErr w:type="spellEnd"/>
      <w:r w:rsidR="00D43E72" w:rsidRPr="00D43E72">
        <w:rPr>
          <w:rStyle w:val="Kpr"/>
          <w:rFonts w:ascii="Verdana" w:hAnsi="Verdana"/>
          <w:color w:val="auto"/>
          <w:sz w:val="20"/>
          <w:szCs w:val="20"/>
          <w:u w:val="none"/>
        </w:rPr>
        <w:t xml:space="preserve"> of L-</w:t>
      </w:r>
      <w:proofErr w:type="spellStart"/>
      <w:r w:rsidR="00D43E72" w:rsidRPr="00D43E72">
        <w:rPr>
          <w:rStyle w:val="Kpr"/>
          <w:rFonts w:ascii="Verdana" w:hAnsi="Verdana"/>
          <w:color w:val="auto"/>
          <w:sz w:val="20"/>
          <w:szCs w:val="20"/>
          <w:u w:val="none"/>
        </w:rPr>
        <w:t>carnosine</w:t>
      </w:r>
      <w:proofErr w:type="spellEnd"/>
      <w:r w:rsidR="00D43E72" w:rsidRPr="00D43E72">
        <w:rPr>
          <w:rStyle w:val="Kpr"/>
          <w:rFonts w:ascii="Verdana" w:hAnsi="Verdana"/>
          <w:color w:val="auto"/>
          <w:sz w:val="20"/>
          <w:szCs w:val="20"/>
          <w:u w:val="none"/>
        </w:rPr>
        <w:t xml:space="preserve"> on </w:t>
      </w:r>
      <w:proofErr w:type="spellStart"/>
      <w:r w:rsidR="00D43E72" w:rsidRPr="00D43E72">
        <w:rPr>
          <w:rStyle w:val="Kpr"/>
          <w:rFonts w:ascii="Verdana" w:hAnsi="Verdana"/>
          <w:color w:val="auto"/>
          <w:sz w:val="20"/>
          <w:szCs w:val="20"/>
          <w:u w:val="none"/>
        </w:rPr>
        <w:t>erythrocyte</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deformability</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and</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aggregation</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according</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to</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the</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cell</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age</w:t>
      </w:r>
      <w:proofErr w:type="spellEnd"/>
      <w:r w:rsidR="00D43E72" w:rsidRPr="00D43E72">
        <w:rPr>
          <w:rStyle w:val="Kpr"/>
          <w:rFonts w:ascii="Verdana" w:hAnsi="Verdana"/>
          <w:color w:val="auto"/>
          <w:sz w:val="20"/>
          <w:szCs w:val="20"/>
          <w:u w:val="none"/>
        </w:rPr>
        <w:t xml:space="preserve"> in </w:t>
      </w:r>
      <w:proofErr w:type="spellStart"/>
      <w:r w:rsidR="00D43E72" w:rsidRPr="00D43E72">
        <w:rPr>
          <w:rStyle w:val="Kpr"/>
          <w:rFonts w:ascii="Verdana" w:hAnsi="Verdana"/>
          <w:color w:val="auto"/>
          <w:sz w:val="20"/>
          <w:szCs w:val="20"/>
          <w:u w:val="none"/>
        </w:rPr>
        <w:t>young</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and</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aged</w:t>
      </w:r>
      <w:proofErr w:type="spellEnd"/>
      <w:r w:rsidR="00D43E72" w:rsidRPr="00D43E72">
        <w:rPr>
          <w:rStyle w:val="Kpr"/>
          <w:rFonts w:ascii="Verdana" w:hAnsi="Verdana"/>
          <w:color w:val="auto"/>
          <w:sz w:val="20"/>
          <w:szCs w:val="20"/>
          <w:u w:val="none"/>
        </w:rPr>
        <w:t xml:space="preserve"> </w:t>
      </w:r>
      <w:proofErr w:type="spellStart"/>
      <w:r w:rsidR="00D43E72" w:rsidRPr="00D43E72">
        <w:rPr>
          <w:rStyle w:val="Kpr"/>
          <w:rFonts w:ascii="Verdana" w:hAnsi="Verdana"/>
          <w:color w:val="auto"/>
          <w:sz w:val="20"/>
          <w:szCs w:val="20"/>
          <w:u w:val="none"/>
        </w:rPr>
        <w:t>rats</w:t>
      </w:r>
      <w:proofErr w:type="spellEnd"/>
      <w:r w:rsidR="00D43E72" w:rsidRPr="00D43E72">
        <w:rPr>
          <w:rStyle w:val="Kpr"/>
          <w:rFonts w:ascii="Verdana" w:hAnsi="Verdana"/>
          <w:color w:val="auto"/>
          <w:sz w:val="20"/>
          <w:szCs w:val="20"/>
          <w:u w:val="none"/>
        </w:rPr>
        <w:t>.</w:t>
      </w:r>
      <w:r w:rsidR="00D43E72" w:rsidRPr="00D43E72">
        <w:rPr>
          <w:rFonts w:ascii="Verdana" w:hAnsi="Verdana"/>
          <w:sz w:val="20"/>
          <w:szCs w:val="20"/>
        </w:rPr>
        <w:fldChar w:fldCharType="end"/>
      </w:r>
      <w:r w:rsidR="00D43E72">
        <w:rPr>
          <w:rFonts w:ascii="Verdana" w:hAnsi="Verdana"/>
          <w:sz w:val="20"/>
          <w:szCs w:val="20"/>
        </w:rPr>
        <w:t>”</w:t>
      </w:r>
      <w:r w:rsidR="00D43E72" w:rsidRPr="00D43E72">
        <w:rPr>
          <w:rStyle w:val="NormalWeb"/>
        </w:rPr>
        <w:t xml:space="preserve"> </w:t>
      </w:r>
      <w:proofErr w:type="spellStart"/>
      <w:r w:rsidR="00D43E72" w:rsidRPr="00D43E72">
        <w:rPr>
          <w:rStyle w:val="jrnl"/>
          <w:rFonts w:ascii="Verdana" w:hAnsi="Verdana"/>
          <w:i/>
          <w:sz w:val="20"/>
          <w:szCs w:val="20"/>
        </w:rPr>
        <w:t>Acta</w:t>
      </w:r>
      <w:proofErr w:type="spellEnd"/>
      <w:r w:rsidR="00D43E72" w:rsidRPr="00D43E72">
        <w:rPr>
          <w:rStyle w:val="jrnl"/>
          <w:rFonts w:ascii="Verdana" w:hAnsi="Verdana"/>
          <w:i/>
          <w:sz w:val="20"/>
          <w:szCs w:val="20"/>
        </w:rPr>
        <w:t xml:space="preserve"> </w:t>
      </w:r>
      <w:proofErr w:type="spellStart"/>
      <w:r w:rsidR="00D43E72" w:rsidRPr="00D43E72">
        <w:rPr>
          <w:rStyle w:val="jrnl"/>
          <w:rFonts w:ascii="Verdana" w:hAnsi="Verdana"/>
          <w:i/>
          <w:sz w:val="20"/>
          <w:szCs w:val="20"/>
        </w:rPr>
        <w:t>Medica</w:t>
      </w:r>
      <w:proofErr w:type="spellEnd"/>
      <w:r w:rsidR="00D43E72" w:rsidRPr="00D43E72">
        <w:rPr>
          <w:rStyle w:val="jrnl"/>
          <w:rFonts w:ascii="Verdana" w:hAnsi="Verdana"/>
          <w:i/>
          <w:sz w:val="20"/>
          <w:szCs w:val="20"/>
        </w:rPr>
        <w:t xml:space="preserve"> (</w:t>
      </w:r>
      <w:proofErr w:type="spellStart"/>
      <w:r w:rsidR="00D43E72" w:rsidRPr="00D43E72">
        <w:rPr>
          <w:rStyle w:val="jrnl"/>
          <w:rFonts w:ascii="Verdana" w:hAnsi="Verdana"/>
          <w:i/>
          <w:sz w:val="20"/>
          <w:szCs w:val="20"/>
        </w:rPr>
        <w:t>Hradec</w:t>
      </w:r>
      <w:proofErr w:type="spellEnd"/>
      <w:r w:rsidR="00D43E72" w:rsidRPr="00D43E72">
        <w:rPr>
          <w:rStyle w:val="jrnl"/>
          <w:rFonts w:ascii="Verdana" w:hAnsi="Verdana"/>
          <w:i/>
          <w:sz w:val="20"/>
          <w:szCs w:val="20"/>
        </w:rPr>
        <w:t xml:space="preserve"> </w:t>
      </w:r>
      <w:proofErr w:type="spellStart"/>
      <w:r w:rsidR="00D43E72" w:rsidRPr="00D43E72">
        <w:rPr>
          <w:rStyle w:val="jrnl"/>
          <w:rFonts w:ascii="Verdana" w:hAnsi="Verdana"/>
          <w:i/>
          <w:sz w:val="20"/>
          <w:szCs w:val="20"/>
        </w:rPr>
        <w:t>Kralove</w:t>
      </w:r>
      <w:proofErr w:type="spellEnd"/>
      <w:r w:rsidR="00D43E72" w:rsidRPr="00D43E72">
        <w:rPr>
          <w:rStyle w:val="jrnl"/>
          <w:rFonts w:ascii="Verdana" w:hAnsi="Verdana"/>
          <w:i/>
          <w:sz w:val="20"/>
          <w:szCs w:val="20"/>
        </w:rPr>
        <w:t>)</w:t>
      </w:r>
      <w:r w:rsidR="00D43E72">
        <w:rPr>
          <w:rFonts w:ascii="Verdana" w:hAnsi="Verdana"/>
          <w:i/>
          <w:sz w:val="20"/>
          <w:szCs w:val="20"/>
        </w:rPr>
        <w:t xml:space="preserve">, </w:t>
      </w:r>
      <w:r w:rsidR="00D43E72">
        <w:rPr>
          <w:rFonts w:ascii="Verdana" w:hAnsi="Verdana"/>
          <w:sz w:val="20"/>
          <w:szCs w:val="20"/>
        </w:rPr>
        <w:t xml:space="preserve">56(1), 23-8 </w:t>
      </w:r>
      <w:r w:rsidR="00D43E72" w:rsidRPr="00D43E72">
        <w:rPr>
          <w:rFonts w:ascii="Verdana" w:hAnsi="Verdana"/>
          <w:sz w:val="20"/>
          <w:szCs w:val="20"/>
        </w:rPr>
        <w:t>(2013)</w:t>
      </w:r>
      <w:r w:rsidR="00D43E72">
        <w:rPr>
          <w:rFonts w:ascii="Verdana" w:hAnsi="Verdana"/>
          <w:sz w:val="20"/>
          <w:szCs w:val="20"/>
        </w:rPr>
        <w:t>.</w:t>
      </w:r>
    </w:p>
    <w:p w14:paraId="104DCE10" w14:textId="77777777" w:rsidR="004313DE" w:rsidRPr="00F86BBC" w:rsidRDefault="004313DE" w:rsidP="00736CCC">
      <w:pPr>
        <w:pStyle w:val="details"/>
        <w:shd w:val="clear" w:color="auto" w:fill="FFFFFF"/>
        <w:jc w:val="both"/>
        <w:rPr>
          <w:rFonts w:ascii="Verdana" w:hAnsi="Verdana" w:cs="Arial"/>
          <w:sz w:val="20"/>
          <w:szCs w:val="20"/>
        </w:rPr>
      </w:pPr>
      <w:r w:rsidRPr="004313DE">
        <w:rPr>
          <w:rFonts w:ascii="Verdana" w:hAnsi="Verdana"/>
          <w:b/>
          <w:sz w:val="20"/>
          <w:szCs w:val="20"/>
        </w:rPr>
        <w:lastRenderedPageBreak/>
        <w:t xml:space="preserve">A37. </w:t>
      </w:r>
      <w:proofErr w:type="spellStart"/>
      <w:r w:rsidR="003A5138" w:rsidRPr="003A5138">
        <w:rPr>
          <w:rFonts w:ascii="Verdana" w:hAnsi="Verdana" w:cs="Arial"/>
          <w:sz w:val="20"/>
          <w:szCs w:val="20"/>
        </w:rPr>
        <w:t>Isik-Balci</w:t>
      </w:r>
      <w:proofErr w:type="spellEnd"/>
      <w:r w:rsidR="003A5138" w:rsidRPr="003A5138">
        <w:rPr>
          <w:rFonts w:ascii="Verdana" w:hAnsi="Verdana" w:cs="Arial"/>
          <w:sz w:val="20"/>
          <w:szCs w:val="20"/>
        </w:rPr>
        <w:t xml:space="preserve"> Y</w:t>
      </w:r>
      <w:r w:rsidR="003A5138">
        <w:rPr>
          <w:rFonts w:ascii="Verdana" w:hAnsi="Verdana" w:cs="Arial"/>
          <w:sz w:val="20"/>
          <w:szCs w:val="20"/>
        </w:rPr>
        <w:t>.</w:t>
      </w:r>
      <w:r w:rsidR="003A5138" w:rsidRPr="003A5138">
        <w:rPr>
          <w:rFonts w:ascii="Verdana" w:hAnsi="Verdana" w:cs="Arial"/>
          <w:sz w:val="20"/>
          <w:szCs w:val="20"/>
        </w:rPr>
        <w:t>, H</w:t>
      </w:r>
      <w:r w:rsidR="003A5138">
        <w:rPr>
          <w:rFonts w:ascii="Verdana" w:hAnsi="Verdana" w:cs="Arial"/>
          <w:sz w:val="20"/>
          <w:szCs w:val="20"/>
        </w:rPr>
        <w:t>.</w:t>
      </w:r>
      <w:r w:rsidR="003A5138" w:rsidRPr="003A5138">
        <w:rPr>
          <w:rFonts w:ascii="Verdana" w:hAnsi="Verdana" w:cs="Arial"/>
          <w:sz w:val="20"/>
          <w:szCs w:val="20"/>
        </w:rPr>
        <w:t xml:space="preserve"> </w:t>
      </w:r>
      <w:proofErr w:type="spellStart"/>
      <w:r w:rsidR="003A5138" w:rsidRPr="003A5138">
        <w:rPr>
          <w:rFonts w:ascii="Verdana" w:hAnsi="Verdana" w:cs="Arial"/>
          <w:sz w:val="20"/>
          <w:szCs w:val="20"/>
        </w:rPr>
        <w:t>Tancer-Elci</w:t>
      </w:r>
      <w:proofErr w:type="spellEnd"/>
      <w:r w:rsidR="003A5138" w:rsidRPr="003A5138">
        <w:rPr>
          <w:rFonts w:ascii="Verdana" w:hAnsi="Verdana" w:cs="Arial"/>
          <w:sz w:val="20"/>
          <w:szCs w:val="20"/>
        </w:rPr>
        <w:t xml:space="preserve">, </w:t>
      </w:r>
      <w:r w:rsidR="003A5138" w:rsidRPr="003A5138">
        <w:rPr>
          <w:rFonts w:ascii="Verdana" w:hAnsi="Verdana" w:cs="Arial"/>
          <w:b/>
          <w:bCs/>
          <w:sz w:val="20"/>
          <w:szCs w:val="20"/>
        </w:rPr>
        <w:t>M</w:t>
      </w:r>
      <w:r w:rsidR="003A5138">
        <w:rPr>
          <w:rFonts w:ascii="Verdana" w:hAnsi="Verdana" w:cs="Arial"/>
          <w:b/>
          <w:bCs/>
          <w:sz w:val="20"/>
          <w:szCs w:val="20"/>
        </w:rPr>
        <w:t>.</w:t>
      </w:r>
      <w:r w:rsidR="003A5138" w:rsidRPr="003A5138">
        <w:rPr>
          <w:rFonts w:ascii="Verdana" w:hAnsi="Verdana" w:cs="Arial"/>
          <w:b/>
          <w:bCs/>
          <w:sz w:val="20"/>
          <w:szCs w:val="20"/>
        </w:rPr>
        <w:t xml:space="preserve"> Bor-</w:t>
      </w:r>
      <w:proofErr w:type="spellStart"/>
      <w:r w:rsidR="003A5138" w:rsidRPr="003A5138">
        <w:rPr>
          <w:rFonts w:ascii="Verdana" w:hAnsi="Verdana" w:cs="Arial"/>
          <w:b/>
          <w:bCs/>
          <w:sz w:val="20"/>
          <w:szCs w:val="20"/>
        </w:rPr>
        <w:t>Kucukatay</w:t>
      </w:r>
      <w:proofErr w:type="spellEnd"/>
      <w:r w:rsidR="003A5138" w:rsidRPr="003A5138">
        <w:rPr>
          <w:rFonts w:ascii="Verdana" w:hAnsi="Verdana" w:cs="Arial"/>
          <w:sz w:val="20"/>
          <w:szCs w:val="20"/>
        </w:rPr>
        <w:t>, O</w:t>
      </w:r>
      <w:r w:rsidR="003A5138">
        <w:rPr>
          <w:rFonts w:ascii="Verdana" w:hAnsi="Verdana" w:cs="Arial"/>
          <w:sz w:val="20"/>
          <w:szCs w:val="20"/>
        </w:rPr>
        <w:t>.</w:t>
      </w:r>
      <w:r w:rsidR="003A5138" w:rsidRPr="003A5138">
        <w:rPr>
          <w:rFonts w:ascii="Verdana" w:hAnsi="Verdana" w:cs="Arial"/>
          <w:sz w:val="20"/>
          <w:szCs w:val="20"/>
        </w:rPr>
        <w:t xml:space="preserve"> </w:t>
      </w:r>
      <w:proofErr w:type="spellStart"/>
      <w:r w:rsidR="003A5138" w:rsidRPr="003A5138">
        <w:rPr>
          <w:rFonts w:ascii="Verdana" w:hAnsi="Verdana" w:cs="Arial"/>
          <w:sz w:val="20"/>
          <w:szCs w:val="20"/>
        </w:rPr>
        <w:t>Kilic</w:t>
      </w:r>
      <w:proofErr w:type="spellEnd"/>
      <w:r w:rsidR="003A5138" w:rsidRPr="003A5138">
        <w:rPr>
          <w:rFonts w:ascii="Verdana" w:hAnsi="Verdana" w:cs="Arial"/>
          <w:sz w:val="20"/>
          <w:szCs w:val="20"/>
        </w:rPr>
        <w:t>-Erkek, E</w:t>
      </w:r>
      <w:r w:rsidR="003A5138">
        <w:rPr>
          <w:rFonts w:ascii="Verdana" w:hAnsi="Verdana" w:cs="Arial"/>
          <w:sz w:val="20"/>
          <w:szCs w:val="20"/>
        </w:rPr>
        <w:t>.</w:t>
      </w:r>
      <w:r w:rsidR="003A5138" w:rsidRPr="003A5138">
        <w:rPr>
          <w:rFonts w:ascii="Verdana" w:hAnsi="Verdana" w:cs="Arial"/>
          <w:sz w:val="20"/>
          <w:szCs w:val="20"/>
        </w:rPr>
        <w:t xml:space="preserve"> </w:t>
      </w:r>
      <w:proofErr w:type="spellStart"/>
      <w:r w:rsidR="003A5138" w:rsidRPr="003A5138">
        <w:rPr>
          <w:rFonts w:ascii="Verdana" w:hAnsi="Verdana" w:cs="Arial"/>
          <w:sz w:val="20"/>
          <w:szCs w:val="20"/>
        </w:rPr>
        <w:t>Kilic</w:t>
      </w:r>
      <w:proofErr w:type="spellEnd"/>
      <w:r w:rsidR="003A5138" w:rsidRPr="003A5138">
        <w:rPr>
          <w:rFonts w:ascii="Verdana" w:hAnsi="Verdana" w:cs="Arial"/>
          <w:sz w:val="20"/>
          <w:szCs w:val="20"/>
        </w:rPr>
        <w:t>-Toprak, H</w:t>
      </w:r>
      <w:r w:rsidR="003A5138">
        <w:rPr>
          <w:rFonts w:ascii="Verdana" w:hAnsi="Verdana" w:cs="Arial"/>
          <w:sz w:val="20"/>
          <w:szCs w:val="20"/>
        </w:rPr>
        <w:t>.</w:t>
      </w:r>
      <w:r w:rsidR="00DC7B9D">
        <w:rPr>
          <w:rFonts w:ascii="Verdana" w:hAnsi="Verdana" w:cs="Arial"/>
          <w:sz w:val="20"/>
          <w:szCs w:val="20"/>
        </w:rPr>
        <w:t xml:space="preserve"> </w:t>
      </w:r>
      <w:proofErr w:type="spellStart"/>
      <w:r w:rsidR="00DC7B9D">
        <w:rPr>
          <w:rFonts w:ascii="Verdana" w:hAnsi="Verdana" w:cs="Arial"/>
          <w:sz w:val="20"/>
          <w:szCs w:val="20"/>
        </w:rPr>
        <w:t>Senol</w:t>
      </w:r>
      <w:proofErr w:type="spellEnd"/>
      <w:r w:rsidR="00DC7B9D">
        <w:rPr>
          <w:rFonts w:ascii="Verdana" w:hAnsi="Verdana" w:cs="Arial"/>
          <w:sz w:val="20"/>
          <w:szCs w:val="20"/>
        </w:rPr>
        <w:t xml:space="preserve"> </w:t>
      </w:r>
      <w:r w:rsidR="00DC7B9D">
        <w:rPr>
          <w:rFonts w:ascii="Verdana" w:hAnsi="Verdana"/>
          <w:sz w:val="20"/>
          <w:szCs w:val="20"/>
        </w:rPr>
        <w:t>ve</w:t>
      </w:r>
      <w:r w:rsidR="003A5138" w:rsidRPr="003A5138">
        <w:rPr>
          <w:rFonts w:ascii="Verdana" w:hAnsi="Verdana" w:cs="Arial"/>
          <w:sz w:val="20"/>
          <w:szCs w:val="20"/>
        </w:rPr>
        <w:t xml:space="preserve"> S</w:t>
      </w:r>
      <w:r w:rsidR="003A5138">
        <w:rPr>
          <w:rFonts w:ascii="Verdana" w:hAnsi="Verdana" w:cs="Arial"/>
          <w:sz w:val="20"/>
          <w:szCs w:val="20"/>
        </w:rPr>
        <w:t>.</w:t>
      </w:r>
      <w:r w:rsidR="003A5138" w:rsidRPr="003A5138">
        <w:rPr>
          <w:rFonts w:ascii="Verdana" w:hAnsi="Verdana" w:cs="Arial"/>
          <w:sz w:val="20"/>
          <w:szCs w:val="20"/>
        </w:rPr>
        <w:t xml:space="preserve"> Rota</w:t>
      </w:r>
      <w:r w:rsidR="003A5138">
        <w:rPr>
          <w:rFonts w:ascii="Verdana" w:hAnsi="Verdana" w:cs="Arial"/>
          <w:sz w:val="20"/>
          <w:szCs w:val="20"/>
        </w:rPr>
        <w:t>, “</w:t>
      </w:r>
      <w:proofErr w:type="spellStart"/>
      <w:r w:rsidR="0047064D" w:rsidRPr="0047064D">
        <w:rPr>
          <w:rFonts w:ascii="Verdana" w:hAnsi="Verdana" w:cs="Arial"/>
          <w:sz w:val="20"/>
          <w:szCs w:val="20"/>
        </w:rPr>
        <w:fldChar w:fldCharType="begin"/>
      </w:r>
      <w:r w:rsidR="0047064D" w:rsidRPr="0047064D">
        <w:rPr>
          <w:rFonts w:ascii="Verdana" w:hAnsi="Verdana" w:cs="Arial"/>
          <w:sz w:val="20"/>
          <w:szCs w:val="20"/>
        </w:rPr>
        <w:instrText xml:space="preserve"> HYPERLINK "http://www.ncbi.nlm.nih.gov/pubmed/24448733" </w:instrText>
      </w:r>
      <w:r w:rsidR="0047064D" w:rsidRPr="0047064D">
        <w:rPr>
          <w:rFonts w:ascii="Verdana" w:hAnsi="Verdana" w:cs="Arial"/>
          <w:sz w:val="20"/>
          <w:szCs w:val="20"/>
        </w:rPr>
        <w:fldChar w:fldCharType="separate"/>
      </w:r>
      <w:r w:rsidR="0047064D" w:rsidRPr="0047064D">
        <w:rPr>
          <w:rFonts w:ascii="Verdana" w:hAnsi="Verdana" w:cs="Arial"/>
          <w:sz w:val="20"/>
          <w:szCs w:val="20"/>
        </w:rPr>
        <w:t>Investigation</w:t>
      </w:r>
      <w:proofErr w:type="spellEnd"/>
      <w:r w:rsidR="0047064D" w:rsidRPr="0047064D">
        <w:rPr>
          <w:rFonts w:ascii="Verdana" w:hAnsi="Verdana" w:cs="Arial"/>
          <w:sz w:val="20"/>
          <w:szCs w:val="20"/>
        </w:rPr>
        <w:t xml:space="preserve"> of </w:t>
      </w:r>
      <w:proofErr w:type="spellStart"/>
      <w:r w:rsidR="0047064D" w:rsidRPr="0047064D">
        <w:rPr>
          <w:rFonts w:ascii="Verdana" w:hAnsi="Verdana" w:cs="Arial"/>
          <w:sz w:val="20"/>
          <w:szCs w:val="20"/>
        </w:rPr>
        <w:t>hemorheological</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parameters</w:t>
      </w:r>
      <w:proofErr w:type="spellEnd"/>
      <w:r w:rsidR="0047064D" w:rsidRPr="0047064D">
        <w:rPr>
          <w:rFonts w:ascii="Verdana" w:hAnsi="Verdana" w:cs="Arial"/>
          <w:sz w:val="20"/>
          <w:szCs w:val="20"/>
        </w:rPr>
        <w:t xml:space="preserve"> at </w:t>
      </w:r>
      <w:proofErr w:type="spellStart"/>
      <w:r w:rsidR="0047064D" w:rsidRPr="0047064D">
        <w:rPr>
          <w:rFonts w:ascii="Verdana" w:hAnsi="Verdana" w:cs="Arial"/>
          <w:sz w:val="20"/>
          <w:szCs w:val="20"/>
        </w:rPr>
        <w:t>the</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diagnosis</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and</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follow</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up</w:t>
      </w:r>
      <w:proofErr w:type="spellEnd"/>
      <w:r w:rsidR="0047064D" w:rsidRPr="0047064D">
        <w:rPr>
          <w:rFonts w:ascii="Verdana" w:hAnsi="Verdana" w:cs="Arial"/>
          <w:sz w:val="20"/>
          <w:szCs w:val="20"/>
        </w:rPr>
        <w:t xml:space="preserve"> of </w:t>
      </w:r>
      <w:proofErr w:type="spellStart"/>
      <w:r w:rsidR="0047064D" w:rsidRPr="0047064D">
        <w:rPr>
          <w:rFonts w:ascii="Verdana" w:hAnsi="Verdana" w:cs="Arial"/>
          <w:sz w:val="20"/>
          <w:szCs w:val="20"/>
        </w:rPr>
        <w:t>children</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with</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iron</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deficiency</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anemia</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and</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mixed</w:t>
      </w:r>
      <w:proofErr w:type="spellEnd"/>
      <w:r w:rsidR="0047064D" w:rsidRPr="0047064D">
        <w:rPr>
          <w:rFonts w:ascii="Verdana" w:hAnsi="Verdana" w:cs="Arial"/>
          <w:sz w:val="20"/>
          <w:szCs w:val="20"/>
        </w:rPr>
        <w:t xml:space="preserve"> </w:t>
      </w:r>
      <w:proofErr w:type="spellStart"/>
      <w:r w:rsidR="0047064D" w:rsidRPr="0047064D">
        <w:rPr>
          <w:rFonts w:ascii="Verdana" w:hAnsi="Verdana" w:cs="Arial"/>
          <w:sz w:val="20"/>
          <w:szCs w:val="20"/>
        </w:rPr>
        <w:t>anemia</w:t>
      </w:r>
      <w:proofErr w:type="spellEnd"/>
      <w:r w:rsidR="0047064D" w:rsidRPr="0047064D">
        <w:rPr>
          <w:rFonts w:ascii="Verdana" w:hAnsi="Verdana" w:cs="Arial"/>
          <w:sz w:val="20"/>
          <w:szCs w:val="20"/>
        </w:rPr>
        <w:t>.</w:t>
      </w:r>
      <w:r w:rsidR="0047064D" w:rsidRPr="0047064D">
        <w:rPr>
          <w:rFonts w:ascii="Verdana" w:hAnsi="Verdana" w:cs="Arial"/>
          <w:sz w:val="20"/>
          <w:szCs w:val="20"/>
        </w:rPr>
        <w:fldChar w:fldCharType="end"/>
      </w:r>
      <w:r w:rsidR="0047064D">
        <w:rPr>
          <w:rFonts w:ascii="Verdana" w:hAnsi="Verdana" w:cs="Arial"/>
          <w:sz w:val="20"/>
          <w:szCs w:val="20"/>
        </w:rPr>
        <w:t xml:space="preserve">” </w:t>
      </w:r>
      <w:proofErr w:type="spellStart"/>
      <w:r w:rsidR="0047064D" w:rsidRPr="007D65B4">
        <w:rPr>
          <w:rStyle w:val="jrnl"/>
          <w:rFonts w:ascii="Verdana" w:hAnsi="Verdana"/>
          <w:i/>
          <w:sz w:val="20"/>
          <w:szCs w:val="20"/>
        </w:rPr>
        <w:t>Clin</w:t>
      </w:r>
      <w:proofErr w:type="spellEnd"/>
      <w:r w:rsidR="0047064D" w:rsidRPr="007D65B4">
        <w:rPr>
          <w:rStyle w:val="jrnl"/>
          <w:rFonts w:ascii="Verdana" w:hAnsi="Verdana"/>
          <w:i/>
          <w:sz w:val="20"/>
          <w:szCs w:val="20"/>
        </w:rPr>
        <w:t xml:space="preserve">. </w:t>
      </w:r>
      <w:proofErr w:type="spellStart"/>
      <w:r w:rsidR="0047064D" w:rsidRPr="007D65B4">
        <w:rPr>
          <w:rStyle w:val="jrnl"/>
          <w:rFonts w:ascii="Verdana" w:hAnsi="Verdana"/>
          <w:i/>
          <w:sz w:val="20"/>
          <w:szCs w:val="20"/>
        </w:rPr>
        <w:t>Hemorheol</w:t>
      </w:r>
      <w:proofErr w:type="spellEnd"/>
      <w:r w:rsidR="0047064D" w:rsidRPr="007D65B4">
        <w:rPr>
          <w:rStyle w:val="jrnl"/>
          <w:rFonts w:ascii="Verdana" w:hAnsi="Verdana"/>
          <w:i/>
          <w:sz w:val="20"/>
          <w:szCs w:val="20"/>
        </w:rPr>
        <w:t xml:space="preserve">. </w:t>
      </w:r>
      <w:proofErr w:type="spellStart"/>
      <w:r w:rsidR="0047064D" w:rsidRPr="007D65B4">
        <w:rPr>
          <w:rStyle w:val="jrnl"/>
          <w:rFonts w:ascii="Verdana" w:hAnsi="Verdana"/>
          <w:i/>
          <w:sz w:val="20"/>
          <w:szCs w:val="20"/>
        </w:rPr>
        <w:t>Microcirc</w:t>
      </w:r>
      <w:proofErr w:type="spellEnd"/>
      <w:r w:rsidR="0047064D" w:rsidRPr="009977ED">
        <w:rPr>
          <w:rFonts w:ascii="Verdana" w:hAnsi="Verdana"/>
          <w:sz w:val="20"/>
          <w:szCs w:val="20"/>
        </w:rPr>
        <w:t>.</w:t>
      </w:r>
      <w:r w:rsidR="0047064D">
        <w:rPr>
          <w:rFonts w:ascii="Verdana" w:hAnsi="Verdana"/>
          <w:sz w:val="20"/>
          <w:szCs w:val="20"/>
        </w:rPr>
        <w:t>,</w:t>
      </w:r>
      <w:r w:rsidR="0047064D" w:rsidRPr="0047064D">
        <w:rPr>
          <w:rFonts w:ascii="Arial" w:hAnsi="Arial" w:cs="Arial"/>
          <w:sz w:val="18"/>
          <w:szCs w:val="18"/>
        </w:rPr>
        <w:t xml:space="preserve"> </w:t>
      </w:r>
      <w:r w:rsidR="00EC7193">
        <w:rPr>
          <w:rFonts w:ascii="Verdana" w:hAnsi="Verdana" w:cs="Arial"/>
          <w:sz w:val="20"/>
          <w:szCs w:val="20"/>
        </w:rPr>
        <w:t xml:space="preserve">60(2), </w:t>
      </w:r>
      <w:r w:rsidR="00F86BBC" w:rsidRPr="00F86BBC">
        <w:rPr>
          <w:rFonts w:ascii="Verdana" w:hAnsi="Verdana" w:cs="Arial"/>
          <w:sz w:val="20"/>
          <w:szCs w:val="20"/>
        </w:rPr>
        <w:t>179-89 (2015).</w:t>
      </w:r>
    </w:p>
    <w:p w14:paraId="13E6EA32" w14:textId="77777777" w:rsidR="00D46AB4" w:rsidRPr="00D46AB4" w:rsidRDefault="00F448C1" w:rsidP="00D46AB4">
      <w:pPr>
        <w:pStyle w:val="Default"/>
        <w:jc w:val="both"/>
        <w:rPr>
          <w:rFonts w:ascii="Verdana" w:hAnsi="Verdana" w:cs="Times New Roman"/>
        </w:rPr>
      </w:pPr>
      <w:r w:rsidRPr="00F448C1">
        <w:rPr>
          <w:rFonts w:ascii="Verdana" w:hAnsi="Verdana" w:cs="Arial"/>
          <w:b/>
          <w:sz w:val="20"/>
          <w:szCs w:val="20"/>
        </w:rPr>
        <w:t xml:space="preserve">A38. </w:t>
      </w:r>
      <w:r w:rsidR="00943851" w:rsidRPr="00943851">
        <w:rPr>
          <w:rFonts w:ascii="Verdana" w:hAnsi="Verdana"/>
          <w:bCs/>
          <w:sz w:val="20"/>
          <w:szCs w:val="20"/>
        </w:rPr>
        <w:t xml:space="preserve">Gürses D, N. </w:t>
      </w:r>
      <w:proofErr w:type="spellStart"/>
      <w:r w:rsidR="00943851" w:rsidRPr="00943851">
        <w:rPr>
          <w:rFonts w:ascii="Verdana" w:hAnsi="Verdana"/>
          <w:bCs/>
          <w:sz w:val="20"/>
          <w:szCs w:val="20"/>
        </w:rPr>
        <w:t>Parlaz</w:t>
      </w:r>
      <w:proofErr w:type="spellEnd"/>
      <w:r w:rsidR="00943851" w:rsidRPr="00943851">
        <w:rPr>
          <w:rFonts w:ascii="Verdana" w:hAnsi="Verdana"/>
          <w:bCs/>
          <w:sz w:val="20"/>
          <w:szCs w:val="20"/>
        </w:rPr>
        <w:t>,</w:t>
      </w:r>
      <w:r w:rsidR="00943851">
        <w:rPr>
          <w:b/>
          <w:bCs/>
          <w:sz w:val="18"/>
          <w:szCs w:val="18"/>
        </w:rPr>
        <w:t xml:space="preserve"> </w:t>
      </w:r>
      <w:r w:rsidR="00943851" w:rsidRPr="003A5138">
        <w:rPr>
          <w:rFonts w:ascii="Verdana" w:hAnsi="Verdana" w:cs="Arial"/>
          <w:b/>
          <w:bCs/>
          <w:sz w:val="20"/>
          <w:szCs w:val="20"/>
        </w:rPr>
        <w:t>M</w:t>
      </w:r>
      <w:r w:rsidR="00943851">
        <w:rPr>
          <w:rFonts w:ascii="Verdana" w:hAnsi="Verdana" w:cs="Arial"/>
          <w:b/>
          <w:bCs/>
          <w:sz w:val="20"/>
          <w:szCs w:val="20"/>
        </w:rPr>
        <w:t>.</w:t>
      </w:r>
      <w:r w:rsidR="00943851" w:rsidRPr="003A5138">
        <w:rPr>
          <w:rFonts w:ascii="Verdana" w:hAnsi="Verdana" w:cs="Arial"/>
          <w:b/>
          <w:bCs/>
          <w:sz w:val="20"/>
          <w:szCs w:val="20"/>
        </w:rPr>
        <w:t xml:space="preserve"> Bor-</w:t>
      </w:r>
      <w:proofErr w:type="spellStart"/>
      <w:r w:rsidR="00943851" w:rsidRPr="003A5138">
        <w:rPr>
          <w:rFonts w:ascii="Verdana" w:hAnsi="Verdana" w:cs="Arial"/>
          <w:b/>
          <w:bCs/>
          <w:sz w:val="20"/>
          <w:szCs w:val="20"/>
        </w:rPr>
        <w:t>Kucukatay</w:t>
      </w:r>
      <w:proofErr w:type="spellEnd"/>
      <w:r w:rsidR="00943851" w:rsidRPr="003A5138">
        <w:rPr>
          <w:rFonts w:ascii="Verdana" w:hAnsi="Verdana" w:cs="Arial"/>
          <w:sz w:val="20"/>
          <w:szCs w:val="20"/>
        </w:rPr>
        <w:t>,</w:t>
      </w:r>
      <w:r w:rsidR="00943851">
        <w:rPr>
          <w:rFonts w:ascii="Verdana" w:hAnsi="Verdana" w:cs="Arial"/>
          <w:sz w:val="20"/>
          <w:szCs w:val="20"/>
        </w:rPr>
        <w:t xml:space="preserve"> </w:t>
      </w:r>
      <w:r w:rsidR="00943851" w:rsidRPr="00E86F94">
        <w:rPr>
          <w:rFonts w:ascii="Verdana" w:hAnsi="Verdana"/>
          <w:sz w:val="20"/>
          <w:szCs w:val="20"/>
        </w:rPr>
        <w:t>V</w:t>
      </w:r>
      <w:r w:rsidR="00943851">
        <w:rPr>
          <w:rFonts w:ascii="Verdana" w:hAnsi="Verdana"/>
          <w:sz w:val="20"/>
          <w:szCs w:val="20"/>
        </w:rPr>
        <w:t>.</w:t>
      </w:r>
      <w:r w:rsidR="00943851" w:rsidRPr="00E86F94">
        <w:rPr>
          <w:rFonts w:ascii="Verdana" w:hAnsi="Verdana"/>
          <w:sz w:val="20"/>
          <w:szCs w:val="20"/>
        </w:rPr>
        <w:t xml:space="preserve"> </w:t>
      </w:r>
      <w:proofErr w:type="spellStart"/>
      <w:r w:rsidR="00943851" w:rsidRPr="00E86F94">
        <w:rPr>
          <w:rFonts w:ascii="Verdana" w:hAnsi="Verdana"/>
          <w:sz w:val="20"/>
          <w:szCs w:val="20"/>
        </w:rPr>
        <w:t>Kucukatay</w:t>
      </w:r>
      <w:proofErr w:type="spellEnd"/>
      <w:r w:rsidR="00DC7B9D">
        <w:rPr>
          <w:rFonts w:ascii="Verdana" w:hAnsi="Verdana"/>
          <w:sz w:val="20"/>
          <w:szCs w:val="20"/>
        </w:rPr>
        <w:t xml:space="preserve"> ve </w:t>
      </w:r>
      <w:r w:rsidR="00943851" w:rsidRPr="003F27BC">
        <w:rPr>
          <w:rFonts w:ascii="Verdana" w:hAnsi="Verdana"/>
          <w:sz w:val="20"/>
          <w:szCs w:val="20"/>
        </w:rPr>
        <w:t>G.</w:t>
      </w:r>
      <w:r w:rsidR="00943851">
        <w:rPr>
          <w:rFonts w:ascii="Verdana" w:hAnsi="Verdana"/>
          <w:sz w:val="20"/>
          <w:szCs w:val="20"/>
        </w:rPr>
        <w:t xml:space="preserve"> </w:t>
      </w:r>
      <w:r w:rsidR="00943851" w:rsidRPr="003F27BC">
        <w:rPr>
          <w:rFonts w:ascii="Verdana" w:hAnsi="Verdana"/>
          <w:sz w:val="20"/>
          <w:szCs w:val="20"/>
        </w:rPr>
        <w:t>Erken,</w:t>
      </w:r>
      <w:r w:rsidR="00943851">
        <w:rPr>
          <w:rFonts w:ascii="Verdana" w:hAnsi="Verdana"/>
          <w:sz w:val="20"/>
          <w:szCs w:val="20"/>
        </w:rPr>
        <w:t xml:space="preserve"> </w:t>
      </w:r>
      <w:r w:rsidR="00603721">
        <w:rPr>
          <w:rFonts w:ascii="Verdana" w:hAnsi="Verdana"/>
          <w:sz w:val="20"/>
          <w:szCs w:val="20"/>
        </w:rPr>
        <w:t>“</w:t>
      </w:r>
      <w:r w:rsidR="00943851" w:rsidRPr="00943851">
        <w:rPr>
          <w:rFonts w:ascii="Verdana" w:hAnsi="Verdana"/>
          <w:bCs/>
          <w:sz w:val="20"/>
          <w:szCs w:val="20"/>
        </w:rPr>
        <w:t xml:space="preserve">Evaluation of </w:t>
      </w:r>
      <w:proofErr w:type="spellStart"/>
      <w:r w:rsidR="00943851" w:rsidRPr="00943851">
        <w:rPr>
          <w:rFonts w:ascii="Verdana" w:hAnsi="Verdana"/>
          <w:bCs/>
          <w:sz w:val="20"/>
          <w:szCs w:val="20"/>
        </w:rPr>
        <w:t>Oxidative</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Stress</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and</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Erythrocyte</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Properties</w:t>
      </w:r>
      <w:proofErr w:type="spellEnd"/>
      <w:r w:rsidR="00943851" w:rsidRPr="00943851">
        <w:rPr>
          <w:rFonts w:ascii="Verdana" w:hAnsi="Verdana"/>
          <w:bCs/>
          <w:sz w:val="20"/>
          <w:szCs w:val="20"/>
        </w:rPr>
        <w:t xml:space="preserve"> in </w:t>
      </w:r>
      <w:proofErr w:type="spellStart"/>
      <w:r w:rsidR="00943851" w:rsidRPr="00943851">
        <w:rPr>
          <w:rFonts w:ascii="Verdana" w:hAnsi="Verdana"/>
          <w:bCs/>
          <w:sz w:val="20"/>
          <w:szCs w:val="20"/>
        </w:rPr>
        <w:t>Children</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with</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Henoch-Shoenlein</w:t>
      </w:r>
      <w:proofErr w:type="spellEnd"/>
      <w:r w:rsidR="00943851" w:rsidRPr="00943851">
        <w:rPr>
          <w:rFonts w:ascii="Verdana" w:hAnsi="Verdana"/>
          <w:bCs/>
          <w:sz w:val="20"/>
          <w:szCs w:val="20"/>
        </w:rPr>
        <w:t xml:space="preserve"> </w:t>
      </w:r>
      <w:proofErr w:type="spellStart"/>
      <w:r w:rsidR="00943851" w:rsidRPr="00943851">
        <w:rPr>
          <w:rFonts w:ascii="Verdana" w:hAnsi="Verdana"/>
          <w:bCs/>
          <w:sz w:val="20"/>
          <w:szCs w:val="20"/>
        </w:rPr>
        <w:t>Purpura</w:t>
      </w:r>
      <w:proofErr w:type="spellEnd"/>
      <w:r w:rsidR="00D46AB4">
        <w:rPr>
          <w:rFonts w:ascii="Verdana" w:hAnsi="Verdana"/>
          <w:bCs/>
          <w:sz w:val="20"/>
          <w:szCs w:val="20"/>
        </w:rPr>
        <w:t xml:space="preserve">” </w:t>
      </w:r>
      <w:r w:rsidR="00D46AB4" w:rsidRPr="00D46AB4">
        <w:rPr>
          <w:rFonts w:ascii="Verdana" w:hAnsi="Verdana"/>
          <w:bCs/>
          <w:i/>
          <w:iCs/>
          <w:sz w:val="20"/>
          <w:szCs w:val="20"/>
        </w:rPr>
        <w:t>Iran J</w:t>
      </w:r>
      <w:r w:rsidR="00D46AB4">
        <w:rPr>
          <w:rFonts w:ascii="Verdana" w:hAnsi="Verdana"/>
          <w:bCs/>
          <w:i/>
          <w:iCs/>
          <w:sz w:val="20"/>
          <w:szCs w:val="20"/>
        </w:rPr>
        <w:t>.</w:t>
      </w:r>
      <w:r w:rsidR="00D46AB4" w:rsidRPr="00D46AB4">
        <w:rPr>
          <w:rFonts w:ascii="Verdana" w:hAnsi="Verdana"/>
          <w:bCs/>
          <w:i/>
          <w:iCs/>
          <w:sz w:val="20"/>
          <w:szCs w:val="20"/>
        </w:rPr>
        <w:t xml:space="preserve"> Pediatr</w:t>
      </w:r>
      <w:r w:rsidR="00D46AB4">
        <w:rPr>
          <w:rFonts w:ascii="Verdana" w:hAnsi="Verdana"/>
          <w:bCs/>
          <w:i/>
          <w:iCs/>
          <w:sz w:val="20"/>
          <w:szCs w:val="20"/>
        </w:rPr>
        <w:t xml:space="preserve">., </w:t>
      </w:r>
      <w:proofErr w:type="spellStart"/>
      <w:r w:rsidR="008D6A5F">
        <w:rPr>
          <w:rFonts w:ascii="Verdana" w:hAnsi="Verdana"/>
          <w:bCs/>
          <w:iCs/>
          <w:sz w:val="20"/>
          <w:szCs w:val="20"/>
        </w:rPr>
        <w:t>Apr</w:t>
      </w:r>
      <w:proofErr w:type="spellEnd"/>
      <w:r w:rsidR="008D6A5F">
        <w:rPr>
          <w:rFonts w:ascii="Verdana" w:hAnsi="Verdana" w:cs="Times New Roman"/>
          <w:bCs/>
          <w:iCs/>
          <w:sz w:val="20"/>
          <w:szCs w:val="20"/>
        </w:rPr>
        <w:t>; 24(</w:t>
      </w:r>
      <w:r w:rsidR="00D46AB4" w:rsidRPr="00D46AB4">
        <w:rPr>
          <w:rFonts w:ascii="Verdana" w:hAnsi="Verdana" w:cs="Times New Roman"/>
          <w:bCs/>
          <w:iCs/>
          <w:sz w:val="20"/>
          <w:szCs w:val="20"/>
        </w:rPr>
        <w:t xml:space="preserve">2), </w:t>
      </w:r>
      <w:r w:rsidR="008D6A5F">
        <w:rPr>
          <w:rFonts w:ascii="Verdana" w:hAnsi="Verdana" w:cs="Times New Roman"/>
          <w:bCs/>
          <w:iCs/>
          <w:sz w:val="20"/>
          <w:szCs w:val="20"/>
        </w:rPr>
        <w:t>166-72 (</w:t>
      </w:r>
      <w:r w:rsidR="008D6A5F" w:rsidRPr="00D46AB4">
        <w:rPr>
          <w:rFonts w:ascii="Verdana" w:hAnsi="Verdana"/>
          <w:bCs/>
          <w:iCs/>
          <w:sz w:val="20"/>
          <w:szCs w:val="20"/>
        </w:rPr>
        <w:t>2014</w:t>
      </w:r>
      <w:r w:rsidR="008D6A5F">
        <w:rPr>
          <w:rFonts w:ascii="Verdana" w:hAnsi="Verdana"/>
          <w:bCs/>
          <w:iCs/>
          <w:sz w:val="20"/>
          <w:szCs w:val="20"/>
        </w:rPr>
        <w:t>).</w:t>
      </w:r>
    </w:p>
    <w:p w14:paraId="1CB3445A" w14:textId="77777777" w:rsidR="00C277CC" w:rsidRPr="00F37648" w:rsidRDefault="00C277CC" w:rsidP="00D654ED">
      <w:pPr>
        <w:pStyle w:val="desc"/>
        <w:jc w:val="both"/>
        <w:rPr>
          <w:rFonts w:ascii="Verdana" w:hAnsi="Verdana"/>
          <w:sz w:val="20"/>
          <w:szCs w:val="20"/>
        </w:rPr>
      </w:pPr>
      <w:r w:rsidRPr="00C277CC">
        <w:rPr>
          <w:rFonts w:ascii="Verdana" w:hAnsi="Verdana"/>
          <w:b/>
          <w:sz w:val="20"/>
          <w:szCs w:val="20"/>
        </w:rPr>
        <w:t xml:space="preserve">A39. </w:t>
      </w:r>
      <w:proofErr w:type="spellStart"/>
      <w:r w:rsidRPr="00C277CC">
        <w:rPr>
          <w:rFonts w:ascii="Verdana" w:hAnsi="Verdana"/>
          <w:sz w:val="20"/>
          <w:szCs w:val="20"/>
        </w:rPr>
        <w:t>Kilic</w:t>
      </w:r>
      <w:proofErr w:type="spellEnd"/>
      <w:r w:rsidRPr="00C277CC">
        <w:rPr>
          <w:rFonts w:ascii="Verdana" w:hAnsi="Verdana"/>
          <w:sz w:val="20"/>
          <w:szCs w:val="20"/>
        </w:rPr>
        <w:t xml:space="preserve">-Toprak E, A. </w:t>
      </w:r>
      <w:proofErr w:type="spellStart"/>
      <w:r w:rsidRPr="00C277CC">
        <w:rPr>
          <w:rFonts w:ascii="Verdana" w:hAnsi="Verdana"/>
          <w:sz w:val="20"/>
          <w:szCs w:val="20"/>
        </w:rPr>
        <w:t>Yapici</w:t>
      </w:r>
      <w:proofErr w:type="spellEnd"/>
      <w:r w:rsidRPr="00C277CC">
        <w:rPr>
          <w:rFonts w:ascii="Verdana" w:hAnsi="Verdana"/>
          <w:sz w:val="20"/>
          <w:szCs w:val="20"/>
        </w:rPr>
        <w:t xml:space="preserve">, O. </w:t>
      </w:r>
      <w:proofErr w:type="spellStart"/>
      <w:r w:rsidRPr="00C277CC">
        <w:rPr>
          <w:rFonts w:ascii="Verdana" w:hAnsi="Verdana"/>
          <w:sz w:val="20"/>
          <w:szCs w:val="20"/>
        </w:rPr>
        <w:t>Kilic</w:t>
      </w:r>
      <w:proofErr w:type="spellEnd"/>
      <w:r w:rsidRPr="00C277CC">
        <w:rPr>
          <w:rFonts w:ascii="Verdana" w:hAnsi="Verdana"/>
          <w:sz w:val="20"/>
          <w:szCs w:val="20"/>
        </w:rPr>
        <w:t xml:space="preserve">-Erkek, Y. </w:t>
      </w:r>
      <w:r w:rsidR="00DC7B9D">
        <w:rPr>
          <w:rFonts w:ascii="Verdana" w:hAnsi="Verdana"/>
          <w:sz w:val="20"/>
          <w:szCs w:val="20"/>
        </w:rPr>
        <w:t xml:space="preserve">Köklü, V. Tekin, U. </w:t>
      </w:r>
      <w:proofErr w:type="spellStart"/>
      <w:r w:rsidR="00DC7B9D">
        <w:rPr>
          <w:rFonts w:ascii="Verdana" w:hAnsi="Verdana"/>
          <w:sz w:val="20"/>
          <w:szCs w:val="20"/>
        </w:rPr>
        <w:t>Alemdaroglu</w:t>
      </w:r>
      <w:proofErr w:type="spellEnd"/>
      <w:r w:rsidR="00DC7B9D">
        <w:rPr>
          <w:rFonts w:ascii="Verdana" w:hAnsi="Verdana"/>
          <w:sz w:val="20"/>
          <w:szCs w:val="20"/>
        </w:rPr>
        <w:t xml:space="preserve"> ve</w:t>
      </w:r>
      <w:r w:rsidRPr="00C277CC">
        <w:rPr>
          <w:rFonts w:ascii="Verdana" w:hAnsi="Verdana"/>
          <w:sz w:val="20"/>
          <w:szCs w:val="20"/>
        </w:rPr>
        <w:t xml:space="preserve"> </w:t>
      </w:r>
      <w:r w:rsidRPr="00C277CC">
        <w:rPr>
          <w:rFonts w:ascii="Verdana" w:hAnsi="Verdana"/>
          <w:b/>
          <w:bCs/>
          <w:sz w:val="20"/>
          <w:szCs w:val="20"/>
        </w:rPr>
        <w:t>M</w:t>
      </w:r>
      <w:r w:rsidRPr="00C277CC">
        <w:rPr>
          <w:rFonts w:ascii="Verdana" w:hAnsi="Verdana"/>
          <w:sz w:val="20"/>
          <w:szCs w:val="20"/>
        </w:rPr>
        <w:t xml:space="preserve">. </w:t>
      </w:r>
      <w:r w:rsidRPr="00C277CC">
        <w:rPr>
          <w:rFonts w:ascii="Verdana" w:hAnsi="Verdana"/>
          <w:b/>
          <w:bCs/>
          <w:sz w:val="20"/>
          <w:szCs w:val="20"/>
        </w:rPr>
        <w:t>Bor-</w:t>
      </w:r>
      <w:proofErr w:type="spellStart"/>
      <w:r w:rsidRPr="00C277CC">
        <w:rPr>
          <w:rFonts w:ascii="Verdana" w:hAnsi="Verdana"/>
          <w:b/>
          <w:bCs/>
          <w:sz w:val="20"/>
          <w:szCs w:val="20"/>
        </w:rPr>
        <w:t>Kucukatay</w:t>
      </w:r>
      <w:proofErr w:type="spellEnd"/>
      <w:r w:rsidRPr="00C277CC">
        <w:rPr>
          <w:rFonts w:ascii="Verdana" w:hAnsi="Verdana"/>
          <w:bCs/>
          <w:sz w:val="20"/>
          <w:szCs w:val="20"/>
        </w:rPr>
        <w:t xml:space="preserve">, </w:t>
      </w:r>
      <w:r w:rsidR="00603721">
        <w:rPr>
          <w:rFonts w:ascii="Verdana" w:hAnsi="Verdana"/>
          <w:bCs/>
          <w:sz w:val="20"/>
          <w:szCs w:val="20"/>
        </w:rPr>
        <w:t>“</w:t>
      </w:r>
      <w:proofErr w:type="spellStart"/>
      <w:r w:rsidRPr="00603721">
        <w:rPr>
          <w:rFonts w:ascii="Verdana" w:hAnsi="Verdana"/>
          <w:sz w:val="20"/>
          <w:szCs w:val="20"/>
        </w:rPr>
        <w:fldChar w:fldCharType="begin"/>
      </w:r>
      <w:r w:rsidRPr="00603721">
        <w:rPr>
          <w:rFonts w:ascii="Verdana" w:hAnsi="Verdana"/>
          <w:sz w:val="20"/>
          <w:szCs w:val="20"/>
        </w:rPr>
        <w:instrText xml:space="preserve"> HYPERLINK "http://www.ncbi.nlm.nih.gov/pubmed/24840339" </w:instrText>
      </w:r>
      <w:r w:rsidRPr="00603721">
        <w:rPr>
          <w:rFonts w:ascii="Verdana" w:hAnsi="Verdana"/>
          <w:sz w:val="20"/>
          <w:szCs w:val="20"/>
        </w:rPr>
        <w:fldChar w:fldCharType="separate"/>
      </w:r>
      <w:r w:rsidRPr="00603721">
        <w:rPr>
          <w:rStyle w:val="Kpr"/>
          <w:rFonts w:ascii="Verdana" w:hAnsi="Verdana"/>
          <w:color w:val="auto"/>
          <w:sz w:val="20"/>
          <w:szCs w:val="20"/>
          <w:u w:val="none"/>
        </w:rPr>
        <w:t>Acute</w:t>
      </w:r>
      <w:proofErr w:type="spellEnd"/>
      <w:r w:rsidRPr="00603721">
        <w:rPr>
          <w:rStyle w:val="Kpr"/>
          <w:rFonts w:ascii="Verdana" w:hAnsi="Verdana"/>
          <w:color w:val="auto"/>
          <w:sz w:val="20"/>
          <w:szCs w:val="20"/>
          <w:u w:val="none"/>
        </w:rPr>
        <w:t xml:space="preserve"> </w:t>
      </w:r>
      <w:proofErr w:type="spellStart"/>
      <w:r w:rsidRPr="00603721">
        <w:rPr>
          <w:rStyle w:val="Kpr"/>
          <w:rFonts w:ascii="Verdana" w:hAnsi="Verdana"/>
          <w:color w:val="auto"/>
          <w:sz w:val="20"/>
          <w:szCs w:val="20"/>
          <w:u w:val="none"/>
        </w:rPr>
        <w:t>effects</w:t>
      </w:r>
      <w:proofErr w:type="spellEnd"/>
      <w:r w:rsidRPr="00603721">
        <w:rPr>
          <w:rStyle w:val="Kpr"/>
          <w:rFonts w:ascii="Verdana" w:hAnsi="Verdana"/>
          <w:color w:val="auto"/>
          <w:sz w:val="20"/>
          <w:szCs w:val="20"/>
          <w:u w:val="none"/>
        </w:rPr>
        <w:t xml:space="preserve"> of Yo-Yo </w:t>
      </w:r>
      <w:proofErr w:type="spellStart"/>
      <w:r w:rsidRPr="00603721">
        <w:rPr>
          <w:rStyle w:val="Kpr"/>
          <w:rFonts w:ascii="Verdana" w:hAnsi="Verdana"/>
          <w:color w:val="auto"/>
          <w:sz w:val="20"/>
          <w:szCs w:val="20"/>
          <w:u w:val="none"/>
        </w:rPr>
        <w:t>intermittent</w:t>
      </w:r>
      <w:proofErr w:type="spellEnd"/>
      <w:r w:rsidRPr="00603721">
        <w:rPr>
          <w:rStyle w:val="Kpr"/>
          <w:rFonts w:ascii="Verdana" w:hAnsi="Verdana"/>
          <w:color w:val="auto"/>
          <w:sz w:val="20"/>
          <w:szCs w:val="20"/>
          <w:u w:val="none"/>
        </w:rPr>
        <w:t xml:space="preserve"> </w:t>
      </w:r>
      <w:proofErr w:type="spellStart"/>
      <w:r w:rsidRPr="00603721">
        <w:rPr>
          <w:rStyle w:val="Kpr"/>
          <w:rFonts w:ascii="Verdana" w:hAnsi="Verdana"/>
          <w:color w:val="auto"/>
          <w:sz w:val="20"/>
          <w:szCs w:val="20"/>
          <w:u w:val="none"/>
        </w:rPr>
        <w:t>recovery</w:t>
      </w:r>
      <w:proofErr w:type="spellEnd"/>
      <w:r w:rsidRPr="00603721">
        <w:rPr>
          <w:rStyle w:val="Kpr"/>
          <w:rFonts w:ascii="Verdana" w:hAnsi="Verdana"/>
          <w:color w:val="auto"/>
          <w:sz w:val="20"/>
          <w:szCs w:val="20"/>
          <w:u w:val="none"/>
        </w:rPr>
        <w:t xml:space="preserve"> test </w:t>
      </w:r>
      <w:proofErr w:type="spellStart"/>
      <w:r w:rsidRPr="00603721">
        <w:rPr>
          <w:rStyle w:val="Kpr"/>
          <w:rFonts w:ascii="Verdana" w:hAnsi="Verdana"/>
          <w:color w:val="auto"/>
          <w:sz w:val="20"/>
          <w:szCs w:val="20"/>
          <w:u w:val="none"/>
        </w:rPr>
        <w:t>level</w:t>
      </w:r>
      <w:proofErr w:type="spellEnd"/>
      <w:r w:rsidRPr="00603721">
        <w:rPr>
          <w:rStyle w:val="Kpr"/>
          <w:rFonts w:ascii="Verdana" w:hAnsi="Verdana"/>
          <w:color w:val="auto"/>
          <w:sz w:val="20"/>
          <w:szCs w:val="20"/>
          <w:u w:val="none"/>
        </w:rPr>
        <w:t xml:space="preserve"> 1 (Yo-YoIR1) on </w:t>
      </w:r>
      <w:proofErr w:type="spellStart"/>
      <w:r w:rsidRPr="00603721">
        <w:rPr>
          <w:rStyle w:val="Kpr"/>
          <w:rFonts w:ascii="Verdana" w:hAnsi="Verdana"/>
          <w:color w:val="auto"/>
          <w:sz w:val="20"/>
          <w:szCs w:val="20"/>
          <w:u w:val="none"/>
        </w:rPr>
        <w:t>hemorheological</w:t>
      </w:r>
      <w:proofErr w:type="spellEnd"/>
      <w:r w:rsidRPr="00603721">
        <w:rPr>
          <w:rStyle w:val="Kpr"/>
          <w:rFonts w:ascii="Verdana" w:hAnsi="Verdana"/>
          <w:color w:val="auto"/>
          <w:sz w:val="20"/>
          <w:szCs w:val="20"/>
          <w:u w:val="none"/>
        </w:rPr>
        <w:t xml:space="preserve"> </w:t>
      </w:r>
      <w:proofErr w:type="spellStart"/>
      <w:r w:rsidRPr="00603721">
        <w:rPr>
          <w:rStyle w:val="Kpr"/>
          <w:rFonts w:ascii="Verdana" w:hAnsi="Verdana"/>
          <w:color w:val="auto"/>
          <w:sz w:val="20"/>
          <w:szCs w:val="20"/>
          <w:u w:val="none"/>
        </w:rPr>
        <w:t>parameters</w:t>
      </w:r>
      <w:proofErr w:type="spellEnd"/>
      <w:r w:rsidRPr="00603721">
        <w:rPr>
          <w:rStyle w:val="Kpr"/>
          <w:rFonts w:ascii="Verdana" w:hAnsi="Verdana"/>
          <w:color w:val="auto"/>
          <w:sz w:val="20"/>
          <w:szCs w:val="20"/>
          <w:u w:val="none"/>
        </w:rPr>
        <w:t xml:space="preserve"> in </w:t>
      </w:r>
      <w:proofErr w:type="spellStart"/>
      <w:r w:rsidRPr="00603721">
        <w:rPr>
          <w:rStyle w:val="Kpr"/>
          <w:rFonts w:ascii="Verdana" w:hAnsi="Verdana"/>
          <w:color w:val="auto"/>
          <w:sz w:val="20"/>
          <w:szCs w:val="20"/>
          <w:u w:val="none"/>
        </w:rPr>
        <w:t>female</w:t>
      </w:r>
      <w:proofErr w:type="spellEnd"/>
      <w:r w:rsidRPr="00603721">
        <w:rPr>
          <w:rStyle w:val="Kpr"/>
          <w:rFonts w:ascii="Verdana" w:hAnsi="Verdana"/>
          <w:color w:val="auto"/>
          <w:sz w:val="20"/>
          <w:szCs w:val="20"/>
          <w:u w:val="none"/>
        </w:rPr>
        <w:t xml:space="preserve"> </w:t>
      </w:r>
      <w:proofErr w:type="spellStart"/>
      <w:r w:rsidRPr="00603721">
        <w:rPr>
          <w:rStyle w:val="Kpr"/>
          <w:rFonts w:ascii="Verdana" w:hAnsi="Verdana"/>
          <w:color w:val="auto"/>
          <w:sz w:val="20"/>
          <w:szCs w:val="20"/>
          <w:u w:val="none"/>
        </w:rPr>
        <w:t>volleyball</w:t>
      </w:r>
      <w:proofErr w:type="spellEnd"/>
      <w:r w:rsidRPr="00603721">
        <w:rPr>
          <w:rStyle w:val="Kpr"/>
          <w:rFonts w:ascii="Verdana" w:hAnsi="Verdana"/>
          <w:color w:val="auto"/>
          <w:sz w:val="20"/>
          <w:szCs w:val="20"/>
          <w:u w:val="none"/>
        </w:rPr>
        <w:t xml:space="preserve"> </w:t>
      </w:r>
      <w:proofErr w:type="spellStart"/>
      <w:r w:rsidRPr="00603721">
        <w:rPr>
          <w:rStyle w:val="Kpr"/>
          <w:rFonts w:ascii="Verdana" w:hAnsi="Verdana"/>
          <w:color w:val="auto"/>
          <w:sz w:val="20"/>
          <w:szCs w:val="20"/>
          <w:u w:val="none"/>
        </w:rPr>
        <w:t>players</w:t>
      </w:r>
      <w:proofErr w:type="spellEnd"/>
      <w:r w:rsidRPr="00603721">
        <w:rPr>
          <w:rStyle w:val="Kpr"/>
          <w:rFonts w:ascii="Verdana" w:hAnsi="Verdana"/>
          <w:color w:val="auto"/>
          <w:sz w:val="20"/>
          <w:szCs w:val="20"/>
          <w:u w:val="none"/>
        </w:rPr>
        <w:t>.</w:t>
      </w:r>
      <w:r w:rsidRPr="00603721">
        <w:rPr>
          <w:rFonts w:ascii="Verdana" w:hAnsi="Verdana"/>
          <w:sz w:val="20"/>
          <w:szCs w:val="20"/>
        </w:rPr>
        <w:fldChar w:fldCharType="end"/>
      </w:r>
      <w:r w:rsidR="00603721">
        <w:rPr>
          <w:rFonts w:ascii="Verdana" w:hAnsi="Verdana"/>
          <w:sz w:val="20"/>
          <w:szCs w:val="20"/>
        </w:rPr>
        <w:t>”</w:t>
      </w:r>
      <w:r w:rsidR="00603721" w:rsidRPr="00603721">
        <w:rPr>
          <w:rStyle w:val="jrnl"/>
          <w:rFonts w:ascii="Verdana" w:hAnsi="Verdana"/>
          <w:i/>
          <w:sz w:val="20"/>
          <w:szCs w:val="20"/>
        </w:rPr>
        <w:t xml:space="preserve"> </w:t>
      </w:r>
      <w:proofErr w:type="spellStart"/>
      <w:r w:rsidRPr="00603721">
        <w:rPr>
          <w:rStyle w:val="jrnl"/>
          <w:rFonts w:ascii="Verdana" w:hAnsi="Verdana"/>
          <w:i/>
          <w:sz w:val="20"/>
          <w:szCs w:val="20"/>
        </w:rPr>
        <w:t>Clin</w:t>
      </w:r>
      <w:proofErr w:type="spellEnd"/>
      <w:r w:rsidR="00603721" w:rsidRPr="00603721">
        <w:rPr>
          <w:rStyle w:val="jrnl"/>
          <w:rFonts w:ascii="Verdana" w:hAnsi="Verdana"/>
          <w:i/>
          <w:sz w:val="20"/>
          <w:szCs w:val="20"/>
        </w:rPr>
        <w:t>.</w:t>
      </w:r>
      <w:r w:rsidRPr="00603721">
        <w:rPr>
          <w:rStyle w:val="jrnl"/>
          <w:rFonts w:ascii="Verdana" w:hAnsi="Verdana"/>
          <w:i/>
          <w:sz w:val="20"/>
          <w:szCs w:val="20"/>
        </w:rPr>
        <w:t xml:space="preserve"> </w:t>
      </w:r>
      <w:proofErr w:type="spellStart"/>
      <w:r w:rsidRPr="00603721">
        <w:rPr>
          <w:rStyle w:val="jrnl"/>
          <w:rFonts w:ascii="Verdana" w:hAnsi="Verdana"/>
          <w:i/>
          <w:sz w:val="20"/>
          <w:szCs w:val="20"/>
        </w:rPr>
        <w:t>Hemorheol</w:t>
      </w:r>
      <w:proofErr w:type="spellEnd"/>
      <w:r w:rsidR="00603721" w:rsidRPr="00603721">
        <w:rPr>
          <w:rStyle w:val="jrnl"/>
          <w:rFonts w:ascii="Verdana" w:hAnsi="Verdana"/>
          <w:i/>
          <w:sz w:val="20"/>
          <w:szCs w:val="20"/>
        </w:rPr>
        <w:t>.</w:t>
      </w:r>
      <w:r w:rsidRPr="00603721">
        <w:rPr>
          <w:rStyle w:val="jrnl"/>
          <w:rFonts w:ascii="Verdana" w:hAnsi="Verdana"/>
          <w:i/>
          <w:sz w:val="20"/>
          <w:szCs w:val="20"/>
        </w:rPr>
        <w:t xml:space="preserve"> </w:t>
      </w:r>
      <w:proofErr w:type="spellStart"/>
      <w:r w:rsidRPr="00603721">
        <w:rPr>
          <w:rStyle w:val="jrnl"/>
          <w:rFonts w:ascii="Verdana" w:hAnsi="Verdana"/>
          <w:i/>
          <w:sz w:val="20"/>
          <w:szCs w:val="20"/>
        </w:rPr>
        <w:t>Microcirc</w:t>
      </w:r>
      <w:proofErr w:type="spellEnd"/>
      <w:r w:rsidRPr="00603721">
        <w:rPr>
          <w:rFonts w:ascii="Verdana" w:hAnsi="Verdana"/>
          <w:sz w:val="20"/>
          <w:szCs w:val="20"/>
        </w:rPr>
        <w:t>.</w:t>
      </w:r>
      <w:r w:rsidR="00603721" w:rsidRPr="00603721">
        <w:rPr>
          <w:rFonts w:ascii="Verdana" w:hAnsi="Verdana"/>
          <w:sz w:val="20"/>
          <w:szCs w:val="20"/>
        </w:rPr>
        <w:t>,</w:t>
      </w:r>
      <w:r w:rsidRPr="00603721">
        <w:rPr>
          <w:rFonts w:ascii="Verdana" w:hAnsi="Verdana"/>
          <w:sz w:val="20"/>
          <w:szCs w:val="20"/>
        </w:rPr>
        <w:t xml:space="preserve"> </w:t>
      </w:r>
      <w:r w:rsidR="00EC7193">
        <w:rPr>
          <w:rFonts w:ascii="Verdana" w:hAnsi="Verdana" w:cs="Arial"/>
          <w:sz w:val="20"/>
          <w:szCs w:val="20"/>
        </w:rPr>
        <w:t xml:space="preserve">60(2), </w:t>
      </w:r>
      <w:r w:rsidR="00F37648" w:rsidRPr="00F37648">
        <w:rPr>
          <w:rFonts w:ascii="Verdana" w:hAnsi="Verdana" w:cs="Arial"/>
          <w:sz w:val="20"/>
          <w:szCs w:val="20"/>
        </w:rPr>
        <w:t>191-9 (</w:t>
      </w:r>
      <w:r w:rsidR="00F37648" w:rsidRPr="00F37648">
        <w:rPr>
          <w:rFonts w:ascii="Verdana" w:hAnsi="Verdana"/>
          <w:sz w:val="20"/>
          <w:szCs w:val="20"/>
        </w:rPr>
        <w:t>2015).</w:t>
      </w:r>
      <w:r w:rsidRPr="00F37648">
        <w:rPr>
          <w:rFonts w:ascii="Verdana" w:hAnsi="Verdana"/>
          <w:sz w:val="20"/>
          <w:szCs w:val="20"/>
        </w:rPr>
        <w:t xml:space="preserve"> </w:t>
      </w:r>
    </w:p>
    <w:p w14:paraId="2451EF6A" w14:textId="77777777" w:rsidR="001A6FF8" w:rsidRPr="00FF0F5A" w:rsidRDefault="00603721" w:rsidP="001A6FF8">
      <w:pPr>
        <w:jc w:val="both"/>
        <w:rPr>
          <w:rFonts w:ascii="Verdana" w:hAnsi="Verdana"/>
          <w:sz w:val="20"/>
          <w:szCs w:val="20"/>
          <w:lang w:val="en-US"/>
        </w:rPr>
      </w:pPr>
      <w:r>
        <w:rPr>
          <w:rFonts w:ascii="Verdana" w:hAnsi="Verdana"/>
          <w:b/>
          <w:sz w:val="20"/>
          <w:szCs w:val="20"/>
        </w:rPr>
        <w:t>A40</w:t>
      </w:r>
      <w:r w:rsidRPr="00C277CC">
        <w:rPr>
          <w:rFonts w:ascii="Verdana" w:hAnsi="Verdana"/>
          <w:b/>
          <w:sz w:val="20"/>
          <w:szCs w:val="20"/>
        </w:rPr>
        <w:t>.</w:t>
      </w:r>
      <w:r>
        <w:rPr>
          <w:rFonts w:ascii="Verdana" w:hAnsi="Verdana"/>
          <w:b/>
          <w:sz w:val="20"/>
          <w:szCs w:val="20"/>
        </w:rPr>
        <w:t xml:space="preserve"> </w:t>
      </w:r>
      <w:proofErr w:type="spellStart"/>
      <w:r w:rsidR="00482606" w:rsidRPr="00482606">
        <w:rPr>
          <w:rFonts w:ascii="Verdana" w:hAnsi="Verdana"/>
          <w:sz w:val="20"/>
          <w:szCs w:val="20"/>
          <w:lang w:val="en-US"/>
        </w:rPr>
        <w:t>Findikoglu</w:t>
      </w:r>
      <w:proofErr w:type="spellEnd"/>
      <w:r w:rsidR="00482606" w:rsidRPr="00482606">
        <w:rPr>
          <w:rFonts w:ascii="Verdana" w:hAnsi="Verdana"/>
          <w:sz w:val="20"/>
          <w:szCs w:val="20"/>
          <w:lang w:val="en-US"/>
        </w:rPr>
        <w:t xml:space="preserve"> G, E. </w:t>
      </w:r>
      <w:proofErr w:type="spellStart"/>
      <w:r w:rsidR="00482606" w:rsidRPr="00482606">
        <w:rPr>
          <w:rFonts w:ascii="Verdana" w:hAnsi="Verdana"/>
          <w:sz w:val="20"/>
          <w:szCs w:val="20"/>
          <w:lang w:val="en-US"/>
        </w:rPr>
        <w:t>Kilic-T</w:t>
      </w:r>
      <w:r w:rsidR="00DC7B9D">
        <w:rPr>
          <w:rFonts w:ascii="Verdana" w:hAnsi="Verdana"/>
          <w:sz w:val="20"/>
          <w:szCs w:val="20"/>
          <w:lang w:val="en-US"/>
        </w:rPr>
        <w:t>oprak</w:t>
      </w:r>
      <w:proofErr w:type="spellEnd"/>
      <w:r w:rsidR="00DC7B9D">
        <w:rPr>
          <w:rFonts w:ascii="Verdana" w:hAnsi="Verdana"/>
          <w:sz w:val="20"/>
          <w:szCs w:val="20"/>
          <w:lang w:val="en-US"/>
        </w:rPr>
        <w:t xml:space="preserve">, O. </w:t>
      </w:r>
      <w:proofErr w:type="spellStart"/>
      <w:r w:rsidR="00DC7B9D">
        <w:rPr>
          <w:rFonts w:ascii="Verdana" w:hAnsi="Verdana"/>
          <w:sz w:val="20"/>
          <w:szCs w:val="20"/>
          <w:lang w:val="en-US"/>
        </w:rPr>
        <w:t>Kilic-Erkek</w:t>
      </w:r>
      <w:proofErr w:type="spellEnd"/>
      <w:r w:rsidR="00DC7B9D">
        <w:rPr>
          <w:rFonts w:ascii="Verdana" w:hAnsi="Verdana"/>
          <w:sz w:val="20"/>
          <w:szCs w:val="20"/>
          <w:lang w:val="en-US"/>
        </w:rPr>
        <w:t xml:space="preserve">, H. </w:t>
      </w:r>
      <w:proofErr w:type="spellStart"/>
      <w:r w:rsidR="00DC7B9D">
        <w:rPr>
          <w:rFonts w:ascii="Verdana" w:hAnsi="Verdana"/>
          <w:sz w:val="20"/>
          <w:szCs w:val="20"/>
          <w:lang w:val="en-US"/>
        </w:rPr>
        <w:t>Senol</w:t>
      </w:r>
      <w:proofErr w:type="spellEnd"/>
      <w:r w:rsidR="00DC7B9D">
        <w:rPr>
          <w:rFonts w:ascii="Verdana" w:hAnsi="Verdana"/>
          <w:sz w:val="20"/>
          <w:szCs w:val="20"/>
          <w:lang w:val="en-US"/>
        </w:rPr>
        <w:t xml:space="preserve"> </w:t>
      </w:r>
      <w:r w:rsidR="00DC7B9D">
        <w:rPr>
          <w:rFonts w:ascii="Verdana" w:hAnsi="Verdana"/>
          <w:sz w:val="20"/>
          <w:szCs w:val="20"/>
        </w:rPr>
        <w:t>ve</w:t>
      </w:r>
      <w:r w:rsidR="00482606" w:rsidRPr="00482606">
        <w:rPr>
          <w:rFonts w:ascii="Verdana" w:hAnsi="Verdana"/>
          <w:sz w:val="20"/>
          <w:szCs w:val="20"/>
          <w:lang w:val="en-US"/>
        </w:rPr>
        <w:t xml:space="preserve"> </w:t>
      </w:r>
      <w:r w:rsidR="00482606" w:rsidRPr="00482606">
        <w:rPr>
          <w:rFonts w:ascii="Verdana" w:hAnsi="Verdana"/>
          <w:b/>
          <w:sz w:val="20"/>
          <w:szCs w:val="20"/>
          <w:lang w:val="en-US"/>
        </w:rPr>
        <w:t xml:space="preserve">M. </w:t>
      </w:r>
      <w:proofErr w:type="spellStart"/>
      <w:r w:rsidR="00482606" w:rsidRPr="00482606">
        <w:rPr>
          <w:rFonts w:ascii="Verdana" w:hAnsi="Verdana"/>
          <w:b/>
          <w:sz w:val="20"/>
          <w:szCs w:val="20"/>
          <w:lang w:val="en-US"/>
        </w:rPr>
        <w:t>Bor-Kucukatay</w:t>
      </w:r>
      <w:proofErr w:type="spellEnd"/>
      <w:r w:rsidR="00482606">
        <w:rPr>
          <w:rFonts w:ascii="Verdana" w:hAnsi="Verdana"/>
          <w:sz w:val="20"/>
          <w:szCs w:val="20"/>
          <w:lang w:val="en-US"/>
        </w:rPr>
        <w:t>, “</w:t>
      </w:r>
      <w:r w:rsidR="00396784">
        <w:rPr>
          <w:rFonts w:ascii="Verdana" w:hAnsi="Verdana"/>
          <w:sz w:val="20"/>
          <w:szCs w:val="20"/>
          <w:lang w:val="en-US"/>
        </w:rPr>
        <w:t>Acute effects of con</w:t>
      </w:r>
      <w:r w:rsidR="00422BC2">
        <w:rPr>
          <w:rFonts w:ascii="Verdana" w:hAnsi="Verdana"/>
          <w:sz w:val="20"/>
          <w:szCs w:val="20"/>
          <w:lang w:val="en-US"/>
        </w:rPr>
        <w:t>tinuous and intermittent aerobic</w:t>
      </w:r>
      <w:r w:rsidR="00396784">
        <w:rPr>
          <w:rFonts w:ascii="Verdana" w:hAnsi="Verdana"/>
          <w:sz w:val="20"/>
          <w:szCs w:val="20"/>
          <w:lang w:val="en-US"/>
        </w:rPr>
        <w:t xml:space="preserve"> </w:t>
      </w:r>
      <w:proofErr w:type="spellStart"/>
      <w:r w:rsidR="00396784">
        <w:rPr>
          <w:rFonts w:ascii="Verdana" w:hAnsi="Verdana"/>
          <w:sz w:val="20"/>
          <w:szCs w:val="20"/>
          <w:lang w:val="en-US"/>
        </w:rPr>
        <w:t>exerises</w:t>
      </w:r>
      <w:proofErr w:type="spellEnd"/>
      <w:r w:rsidR="00396784">
        <w:rPr>
          <w:rFonts w:ascii="Verdana" w:hAnsi="Verdana"/>
          <w:sz w:val="20"/>
          <w:szCs w:val="20"/>
          <w:lang w:val="en-US"/>
        </w:rPr>
        <w:t xml:space="preserve"> on hemorheological parameters: A pilot study” </w:t>
      </w:r>
      <w:r w:rsidR="001A6FF8" w:rsidRPr="00D5064F">
        <w:rPr>
          <w:rFonts w:ascii="Verdana" w:hAnsi="Verdana"/>
          <w:i/>
          <w:sz w:val="20"/>
          <w:szCs w:val="20"/>
          <w:lang w:val="en-US"/>
        </w:rPr>
        <w:t>Biorheology</w:t>
      </w:r>
      <w:r w:rsidR="00D5064F">
        <w:rPr>
          <w:rFonts w:ascii="Verdana" w:hAnsi="Verdana"/>
          <w:i/>
          <w:sz w:val="20"/>
          <w:szCs w:val="20"/>
          <w:lang w:val="en-US"/>
        </w:rPr>
        <w:t>,</w:t>
      </w:r>
      <w:r w:rsidR="001A6FF8" w:rsidRPr="00FF0F5A">
        <w:rPr>
          <w:rFonts w:ascii="Verdana" w:hAnsi="Verdana"/>
          <w:sz w:val="20"/>
          <w:szCs w:val="20"/>
          <w:lang w:val="en-US"/>
        </w:rPr>
        <w:t xml:space="preserve"> </w:t>
      </w:r>
      <w:r w:rsidR="001A6FF8" w:rsidRPr="00FF0F5A">
        <w:rPr>
          <w:rFonts w:ascii="Verdana" w:hAnsi="Verdana" w:cs="Arial"/>
          <w:sz w:val="20"/>
          <w:szCs w:val="20"/>
        </w:rPr>
        <w:t>51(4-5), 293-303</w:t>
      </w:r>
      <w:r w:rsidR="001A6FF8" w:rsidRPr="00FF0F5A">
        <w:rPr>
          <w:rFonts w:ascii="Verdana" w:hAnsi="Verdana"/>
          <w:sz w:val="20"/>
          <w:szCs w:val="20"/>
          <w:lang w:val="en-US"/>
        </w:rPr>
        <w:t xml:space="preserve"> (</w:t>
      </w:r>
      <w:r w:rsidR="001A6FF8" w:rsidRPr="00FF0F5A">
        <w:rPr>
          <w:rFonts w:ascii="Verdana" w:hAnsi="Verdana"/>
          <w:sz w:val="20"/>
          <w:szCs w:val="20"/>
        </w:rPr>
        <w:t>2014).</w:t>
      </w:r>
    </w:p>
    <w:p w14:paraId="765A6A41" w14:textId="77777777" w:rsidR="00C277CC" w:rsidRDefault="00C277CC" w:rsidP="001A6FF8">
      <w:pPr>
        <w:jc w:val="both"/>
        <w:rPr>
          <w:rFonts w:ascii="Verdana" w:hAnsi="Verdana"/>
          <w:sz w:val="20"/>
          <w:szCs w:val="20"/>
        </w:rPr>
      </w:pPr>
    </w:p>
    <w:p w14:paraId="05AB3B06" w14:textId="77777777" w:rsidR="00312FB0" w:rsidRPr="00D5064F" w:rsidRDefault="00081821" w:rsidP="002F177F">
      <w:pPr>
        <w:jc w:val="both"/>
        <w:rPr>
          <w:rFonts w:ascii="Verdana" w:hAnsi="Verdana"/>
          <w:sz w:val="20"/>
          <w:szCs w:val="20"/>
        </w:rPr>
      </w:pPr>
      <w:r>
        <w:rPr>
          <w:rFonts w:ascii="Verdana" w:hAnsi="Verdana"/>
          <w:b/>
          <w:sz w:val="20"/>
          <w:szCs w:val="20"/>
        </w:rPr>
        <w:t>A41</w:t>
      </w:r>
      <w:r w:rsidRPr="00C277CC">
        <w:rPr>
          <w:rFonts w:ascii="Verdana" w:hAnsi="Verdana"/>
          <w:b/>
          <w:sz w:val="20"/>
          <w:szCs w:val="20"/>
        </w:rPr>
        <w:t>.</w:t>
      </w:r>
      <w:r>
        <w:rPr>
          <w:rFonts w:ascii="Verdana" w:hAnsi="Verdana"/>
          <w:b/>
          <w:sz w:val="20"/>
          <w:szCs w:val="20"/>
        </w:rPr>
        <w:t xml:space="preserve"> </w:t>
      </w:r>
      <w:proofErr w:type="spellStart"/>
      <w:r w:rsidR="00E974CE" w:rsidRPr="00E974CE">
        <w:rPr>
          <w:rFonts w:ascii="Verdana" w:hAnsi="Verdana"/>
          <w:sz w:val="20"/>
          <w:szCs w:val="20"/>
        </w:rPr>
        <w:t>Kilic</w:t>
      </w:r>
      <w:proofErr w:type="spellEnd"/>
      <w:r w:rsidR="00E974CE" w:rsidRPr="00E974CE">
        <w:rPr>
          <w:rFonts w:ascii="Verdana" w:hAnsi="Verdana"/>
          <w:sz w:val="20"/>
          <w:szCs w:val="20"/>
        </w:rPr>
        <w:t xml:space="preserve">-Erkek O, </w:t>
      </w:r>
      <w:r w:rsidR="00E974CE" w:rsidRPr="00E974CE">
        <w:rPr>
          <w:rFonts w:ascii="Verdana" w:hAnsi="Verdana"/>
          <w:sz w:val="20"/>
          <w:szCs w:val="20"/>
          <w:lang w:val="en-US"/>
        </w:rPr>
        <w:t xml:space="preserve">E. </w:t>
      </w:r>
      <w:proofErr w:type="spellStart"/>
      <w:r w:rsidR="00E974CE" w:rsidRPr="00E974CE">
        <w:rPr>
          <w:rFonts w:ascii="Verdana" w:hAnsi="Verdana"/>
          <w:sz w:val="20"/>
          <w:szCs w:val="20"/>
          <w:lang w:val="en-US"/>
        </w:rPr>
        <w:t>Kilic-Toprak</w:t>
      </w:r>
      <w:proofErr w:type="spellEnd"/>
      <w:r w:rsidR="00E974CE">
        <w:rPr>
          <w:rFonts w:ascii="Verdana" w:hAnsi="Verdana"/>
          <w:sz w:val="20"/>
          <w:szCs w:val="20"/>
        </w:rPr>
        <w:t xml:space="preserve">, </w:t>
      </w:r>
      <w:r w:rsidR="00E974CE" w:rsidRPr="00E86F94">
        <w:rPr>
          <w:rFonts w:ascii="Verdana" w:hAnsi="Verdana"/>
          <w:sz w:val="20"/>
          <w:szCs w:val="20"/>
        </w:rPr>
        <w:t>V</w:t>
      </w:r>
      <w:r w:rsidR="00E974CE">
        <w:rPr>
          <w:rFonts w:ascii="Verdana" w:hAnsi="Verdana"/>
          <w:sz w:val="20"/>
          <w:szCs w:val="20"/>
        </w:rPr>
        <w:t>.</w:t>
      </w:r>
      <w:r w:rsidR="00E974CE" w:rsidRPr="00E86F94">
        <w:rPr>
          <w:rFonts w:ascii="Verdana" w:hAnsi="Verdana"/>
          <w:sz w:val="20"/>
          <w:szCs w:val="20"/>
        </w:rPr>
        <w:t xml:space="preserve"> </w:t>
      </w:r>
      <w:proofErr w:type="spellStart"/>
      <w:r w:rsidR="00E974CE" w:rsidRPr="00E86F94">
        <w:rPr>
          <w:rFonts w:ascii="Verdana" w:hAnsi="Verdana"/>
          <w:sz w:val="20"/>
          <w:szCs w:val="20"/>
        </w:rPr>
        <w:t>Kucukatay</w:t>
      </w:r>
      <w:proofErr w:type="spellEnd"/>
      <w:r w:rsidR="00DC7B9D">
        <w:rPr>
          <w:rFonts w:ascii="Verdana" w:hAnsi="Verdana"/>
          <w:sz w:val="20"/>
          <w:szCs w:val="20"/>
        </w:rPr>
        <w:t xml:space="preserve"> ve </w:t>
      </w:r>
      <w:r w:rsidR="00E974CE" w:rsidRPr="003A5138">
        <w:rPr>
          <w:rFonts w:ascii="Verdana" w:hAnsi="Verdana" w:cs="Arial"/>
          <w:b/>
          <w:bCs/>
          <w:sz w:val="20"/>
          <w:szCs w:val="20"/>
        </w:rPr>
        <w:t>M</w:t>
      </w:r>
      <w:r w:rsidR="00E974CE">
        <w:rPr>
          <w:rFonts w:ascii="Verdana" w:hAnsi="Verdana" w:cs="Arial"/>
          <w:b/>
          <w:bCs/>
          <w:sz w:val="20"/>
          <w:szCs w:val="20"/>
        </w:rPr>
        <w:t>.</w:t>
      </w:r>
      <w:r w:rsidR="00E974CE" w:rsidRPr="003A5138">
        <w:rPr>
          <w:rFonts w:ascii="Verdana" w:hAnsi="Verdana" w:cs="Arial"/>
          <w:b/>
          <w:bCs/>
          <w:sz w:val="20"/>
          <w:szCs w:val="20"/>
        </w:rPr>
        <w:t xml:space="preserve"> Bor-</w:t>
      </w:r>
      <w:proofErr w:type="spellStart"/>
      <w:r w:rsidR="00E974CE" w:rsidRPr="003A5138">
        <w:rPr>
          <w:rFonts w:ascii="Verdana" w:hAnsi="Verdana" w:cs="Arial"/>
          <w:b/>
          <w:bCs/>
          <w:sz w:val="20"/>
          <w:szCs w:val="20"/>
        </w:rPr>
        <w:t>Kucukatay</w:t>
      </w:r>
      <w:proofErr w:type="spellEnd"/>
      <w:r w:rsidR="00E974CE" w:rsidRPr="003A5138">
        <w:rPr>
          <w:rFonts w:ascii="Verdana" w:hAnsi="Verdana" w:cs="Arial"/>
          <w:sz w:val="20"/>
          <w:szCs w:val="20"/>
        </w:rPr>
        <w:t>,</w:t>
      </w:r>
      <w:r w:rsidR="00E974CE" w:rsidRPr="00312FB0">
        <w:rPr>
          <w:rFonts w:ascii="Verdana" w:hAnsi="Verdana"/>
          <w:sz w:val="20"/>
          <w:szCs w:val="20"/>
        </w:rPr>
        <w:t xml:space="preserve"> </w:t>
      </w:r>
      <w:r w:rsidR="00312FB0" w:rsidRPr="00312FB0">
        <w:rPr>
          <w:rFonts w:ascii="Verdana" w:hAnsi="Verdana"/>
          <w:sz w:val="20"/>
          <w:szCs w:val="20"/>
        </w:rPr>
        <w:t>“</w:t>
      </w:r>
      <w:proofErr w:type="spellStart"/>
      <w:r w:rsidR="00312FB0" w:rsidRPr="00312FB0">
        <w:rPr>
          <w:rFonts w:ascii="Verdana" w:hAnsi="Verdana"/>
          <w:sz w:val="20"/>
          <w:szCs w:val="20"/>
        </w:rPr>
        <w:t>Exercise</w:t>
      </w:r>
      <w:proofErr w:type="spellEnd"/>
      <w:r w:rsidR="00312FB0" w:rsidRPr="00312FB0">
        <w:rPr>
          <w:rFonts w:ascii="Verdana" w:hAnsi="Verdana"/>
          <w:sz w:val="20"/>
          <w:szCs w:val="20"/>
        </w:rPr>
        <w:t xml:space="preserve"> Training </w:t>
      </w:r>
      <w:proofErr w:type="spellStart"/>
      <w:r w:rsidR="00312FB0" w:rsidRPr="00312FB0">
        <w:rPr>
          <w:rFonts w:ascii="Verdana" w:hAnsi="Verdana"/>
          <w:sz w:val="20"/>
          <w:szCs w:val="20"/>
        </w:rPr>
        <w:t>and</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Detraining</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Modify</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Hemorheological</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Parameters</w:t>
      </w:r>
      <w:proofErr w:type="spellEnd"/>
      <w:r w:rsidR="00312FB0" w:rsidRPr="00312FB0">
        <w:rPr>
          <w:rFonts w:ascii="Verdana" w:hAnsi="Verdana"/>
          <w:sz w:val="20"/>
          <w:szCs w:val="20"/>
        </w:rPr>
        <w:t xml:space="preserve"> of </w:t>
      </w:r>
      <w:proofErr w:type="spellStart"/>
      <w:r w:rsidR="00312FB0" w:rsidRPr="00312FB0">
        <w:rPr>
          <w:rFonts w:ascii="Verdana" w:hAnsi="Verdana"/>
          <w:sz w:val="20"/>
          <w:szCs w:val="20"/>
        </w:rPr>
        <w:t>Spontaneously</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Hypertensive</w:t>
      </w:r>
      <w:proofErr w:type="spellEnd"/>
      <w:r w:rsidR="00312FB0" w:rsidRPr="00312FB0">
        <w:rPr>
          <w:rFonts w:ascii="Verdana" w:hAnsi="Verdana"/>
          <w:sz w:val="20"/>
          <w:szCs w:val="20"/>
        </w:rPr>
        <w:t xml:space="preserve"> </w:t>
      </w:r>
      <w:proofErr w:type="spellStart"/>
      <w:r w:rsidR="00312FB0" w:rsidRPr="00312FB0">
        <w:rPr>
          <w:rFonts w:ascii="Verdana" w:hAnsi="Verdana"/>
          <w:sz w:val="20"/>
          <w:szCs w:val="20"/>
        </w:rPr>
        <w:t>Rats</w:t>
      </w:r>
      <w:proofErr w:type="spellEnd"/>
      <w:r w:rsidR="00312FB0">
        <w:rPr>
          <w:rFonts w:ascii="Verdana" w:hAnsi="Verdana"/>
          <w:sz w:val="20"/>
          <w:szCs w:val="20"/>
        </w:rPr>
        <w:t>”</w:t>
      </w:r>
      <w:r w:rsidR="00E974CE">
        <w:rPr>
          <w:rFonts w:ascii="Verdana" w:hAnsi="Verdana"/>
          <w:sz w:val="20"/>
          <w:szCs w:val="20"/>
        </w:rPr>
        <w:t xml:space="preserve"> </w:t>
      </w:r>
      <w:r w:rsidR="00E974CE" w:rsidRPr="00D5064F">
        <w:rPr>
          <w:rFonts w:ascii="Verdana" w:hAnsi="Verdana"/>
          <w:i/>
          <w:sz w:val="20"/>
          <w:szCs w:val="20"/>
          <w:lang w:val="en-US"/>
        </w:rPr>
        <w:t>Biorheology</w:t>
      </w:r>
      <w:r w:rsidR="00D5064F">
        <w:rPr>
          <w:rFonts w:ascii="Verdana" w:hAnsi="Verdana"/>
          <w:i/>
          <w:sz w:val="20"/>
          <w:szCs w:val="20"/>
          <w:lang w:val="en-US"/>
        </w:rPr>
        <w:t>,</w:t>
      </w:r>
      <w:r w:rsidR="00D5064F">
        <w:rPr>
          <w:rFonts w:ascii="Verdana" w:hAnsi="Verdana"/>
          <w:sz w:val="20"/>
          <w:szCs w:val="20"/>
          <w:lang w:val="en-US"/>
        </w:rPr>
        <w:t xml:space="preserve"> </w:t>
      </w:r>
      <w:r w:rsidR="00EC7193">
        <w:rPr>
          <w:rFonts w:ascii="Verdana" w:hAnsi="Verdana" w:cs="Arial"/>
          <w:sz w:val="20"/>
          <w:szCs w:val="20"/>
        </w:rPr>
        <w:t xml:space="preserve">51(6), </w:t>
      </w:r>
      <w:r w:rsidR="00D5064F" w:rsidRPr="00D5064F">
        <w:rPr>
          <w:rFonts w:ascii="Verdana" w:hAnsi="Verdana" w:cs="Arial"/>
          <w:sz w:val="20"/>
          <w:szCs w:val="20"/>
        </w:rPr>
        <w:t>355-67 (2014)</w:t>
      </w:r>
      <w:r w:rsidR="00D5064F">
        <w:rPr>
          <w:rFonts w:ascii="Verdana" w:hAnsi="Verdana" w:cs="Arial"/>
          <w:sz w:val="20"/>
          <w:szCs w:val="20"/>
        </w:rPr>
        <w:t>.</w:t>
      </w:r>
    </w:p>
    <w:p w14:paraId="15040EF4" w14:textId="77777777" w:rsidR="00301D86" w:rsidRDefault="00301D86" w:rsidP="00D46AB4">
      <w:pPr>
        <w:pStyle w:val="Default"/>
        <w:jc w:val="both"/>
        <w:rPr>
          <w:rFonts w:ascii="Verdana" w:hAnsi="Verdana"/>
          <w:sz w:val="20"/>
          <w:szCs w:val="20"/>
        </w:rPr>
      </w:pPr>
    </w:p>
    <w:p w14:paraId="57BE5BD7" w14:textId="77777777" w:rsidR="00116233" w:rsidRDefault="00B930CF" w:rsidP="00D46AB4">
      <w:pPr>
        <w:pStyle w:val="Default"/>
        <w:jc w:val="both"/>
        <w:rPr>
          <w:rFonts w:ascii="Verdana" w:hAnsi="Verdana"/>
          <w:sz w:val="20"/>
          <w:szCs w:val="20"/>
        </w:rPr>
      </w:pPr>
      <w:r>
        <w:rPr>
          <w:rFonts w:ascii="Verdana" w:hAnsi="Verdana"/>
          <w:b/>
          <w:sz w:val="20"/>
          <w:szCs w:val="20"/>
        </w:rPr>
        <w:t>A42</w:t>
      </w:r>
      <w:r w:rsidRPr="00C277CC">
        <w:rPr>
          <w:rFonts w:ascii="Verdana" w:hAnsi="Verdana"/>
          <w:b/>
          <w:sz w:val="20"/>
          <w:szCs w:val="20"/>
        </w:rPr>
        <w:t>.</w:t>
      </w:r>
      <w:r>
        <w:rPr>
          <w:rFonts w:ascii="Verdana" w:hAnsi="Verdana"/>
          <w:b/>
          <w:sz w:val="20"/>
          <w:szCs w:val="20"/>
        </w:rPr>
        <w:t xml:space="preserve"> </w:t>
      </w:r>
      <w:proofErr w:type="spellStart"/>
      <w:r w:rsidRPr="00E974CE">
        <w:rPr>
          <w:rFonts w:ascii="Verdana" w:hAnsi="Verdana"/>
          <w:sz w:val="20"/>
          <w:szCs w:val="20"/>
        </w:rPr>
        <w:t>Kilic</w:t>
      </w:r>
      <w:proofErr w:type="spellEnd"/>
      <w:r w:rsidRPr="00E974CE">
        <w:rPr>
          <w:rFonts w:ascii="Verdana" w:hAnsi="Verdana"/>
          <w:sz w:val="20"/>
          <w:szCs w:val="20"/>
        </w:rPr>
        <w:t xml:space="preserve">-Erkek O, </w:t>
      </w:r>
      <w:r>
        <w:rPr>
          <w:rFonts w:ascii="Verdana" w:hAnsi="Verdana"/>
          <w:sz w:val="20"/>
          <w:szCs w:val="20"/>
        </w:rPr>
        <w:t>M. Mergen-</w:t>
      </w:r>
      <w:proofErr w:type="spellStart"/>
      <w:r>
        <w:rPr>
          <w:rFonts w:ascii="Verdana" w:hAnsi="Verdana"/>
          <w:sz w:val="20"/>
          <w:szCs w:val="20"/>
        </w:rPr>
        <w:t>Dalyanoglu</w:t>
      </w:r>
      <w:proofErr w:type="spellEnd"/>
      <w:r>
        <w:rPr>
          <w:rFonts w:ascii="Verdana" w:hAnsi="Verdana"/>
          <w:sz w:val="20"/>
          <w:szCs w:val="20"/>
        </w:rPr>
        <w:t xml:space="preserve">, </w:t>
      </w:r>
      <w:r w:rsidRPr="00E974CE">
        <w:rPr>
          <w:rFonts w:ascii="Verdana" w:hAnsi="Verdana"/>
          <w:sz w:val="20"/>
          <w:szCs w:val="20"/>
          <w:lang w:val="en-US"/>
        </w:rPr>
        <w:t xml:space="preserve">E. </w:t>
      </w:r>
      <w:proofErr w:type="spellStart"/>
      <w:r w:rsidRPr="00E974CE">
        <w:rPr>
          <w:rFonts w:ascii="Verdana" w:hAnsi="Verdana"/>
          <w:sz w:val="20"/>
          <w:szCs w:val="20"/>
          <w:lang w:val="en-US"/>
        </w:rPr>
        <w:t>Kilic-Toprak</w:t>
      </w:r>
      <w:proofErr w:type="spellEnd"/>
      <w:r>
        <w:rPr>
          <w:rFonts w:ascii="Verdana" w:hAnsi="Verdana"/>
          <w:sz w:val="20"/>
          <w:szCs w:val="20"/>
        </w:rPr>
        <w:t>, S.</w:t>
      </w:r>
      <w:r w:rsidRPr="00E86F94">
        <w:rPr>
          <w:rFonts w:ascii="Verdana" w:hAnsi="Verdana"/>
          <w:sz w:val="20"/>
          <w:szCs w:val="20"/>
        </w:rPr>
        <w:t xml:space="preserve"> </w:t>
      </w:r>
      <w:proofErr w:type="spellStart"/>
      <w:r>
        <w:rPr>
          <w:rFonts w:ascii="Verdana" w:hAnsi="Verdana"/>
          <w:sz w:val="20"/>
          <w:szCs w:val="20"/>
        </w:rPr>
        <w:t>Ozkan</w:t>
      </w:r>
      <w:proofErr w:type="spellEnd"/>
      <w:r w:rsidR="00DC7B9D">
        <w:rPr>
          <w:rFonts w:ascii="Verdana" w:hAnsi="Verdana"/>
          <w:sz w:val="20"/>
          <w:szCs w:val="20"/>
        </w:rPr>
        <w:t xml:space="preserve"> ve </w:t>
      </w:r>
      <w:r w:rsidRPr="003A5138">
        <w:rPr>
          <w:rFonts w:ascii="Verdana" w:hAnsi="Verdana" w:cs="Arial"/>
          <w:b/>
          <w:bCs/>
          <w:sz w:val="20"/>
          <w:szCs w:val="20"/>
        </w:rPr>
        <w:t>M</w:t>
      </w:r>
      <w:r>
        <w:rPr>
          <w:rFonts w:ascii="Verdana" w:hAnsi="Verdana" w:cs="Arial"/>
          <w:b/>
          <w:bCs/>
          <w:sz w:val="20"/>
          <w:szCs w:val="20"/>
        </w:rPr>
        <w:t>.</w:t>
      </w:r>
      <w:r w:rsidRPr="003A5138">
        <w:rPr>
          <w:rFonts w:ascii="Verdana" w:hAnsi="Verdana" w:cs="Arial"/>
          <w:b/>
          <w:bCs/>
          <w:sz w:val="20"/>
          <w:szCs w:val="20"/>
        </w:rPr>
        <w:t xml:space="preserve"> Bor-</w:t>
      </w:r>
      <w:proofErr w:type="spellStart"/>
      <w:r w:rsidRPr="003A5138">
        <w:rPr>
          <w:rFonts w:ascii="Verdana" w:hAnsi="Verdana" w:cs="Arial"/>
          <w:b/>
          <w:bCs/>
          <w:sz w:val="20"/>
          <w:szCs w:val="20"/>
        </w:rPr>
        <w:t>Kucukatay</w:t>
      </w:r>
      <w:proofErr w:type="spellEnd"/>
      <w:r w:rsidRPr="003A5138">
        <w:rPr>
          <w:rFonts w:ascii="Verdana" w:hAnsi="Verdana" w:cs="Arial"/>
          <w:sz w:val="20"/>
          <w:szCs w:val="20"/>
        </w:rPr>
        <w:t>,</w:t>
      </w:r>
      <w:r w:rsidRPr="00312FB0">
        <w:rPr>
          <w:rFonts w:ascii="Verdana" w:hAnsi="Verdana"/>
          <w:sz w:val="20"/>
          <w:szCs w:val="20"/>
        </w:rPr>
        <w:t xml:space="preserve"> </w:t>
      </w:r>
      <w:r w:rsidRPr="009D3A54">
        <w:rPr>
          <w:rFonts w:ascii="Verdana" w:hAnsi="Verdana" w:cs="Arial"/>
          <w:sz w:val="20"/>
          <w:szCs w:val="20"/>
        </w:rPr>
        <w:t xml:space="preserve">S. Turgut, </w:t>
      </w:r>
      <w:r w:rsidRPr="00312FB0">
        <w:rPr>
          <w:rFonts w:ascii="Verdana" w:hAnsi="Verdana"/>
          <w:sz w:val="20"/>
          <w:szCs w:val="20"/>
        </w:rPr>
        <w:t>“</w:t>
      </w:r>
      <w:proofErr w:type="spellStart"/>
      <w:r w:rsidR="00780F1D">
        <w:rPr>
          <w:rFonts w:ascii="Verdana" w:hAnsi="Verdana"/>
          <w:sz w:val="20"/>
          <w:szCs w:val="20"/>
        </w:rPr>
        <w:t>Exercise</w:t>
      </w:r>
      <w:proofErr w:type="spellEnd"/>
      <w:r w:rsidR="00780F1D">
        <w:rPr>
          <w:rFonts w:ascii="Verdana" w:hAnsi="Verdana"/>
          <w:sz w:val="20"/>
          <w:szCs w:val="20"/>
        </w:rPr>
        <w:t xml:space="preserve"> </w:t>
      </w:r>
      <w:proofErr w:type="spellStart"/>
      <w:r w:rsidR="00780F1D">
        <w:rPr>
          <w:rFonts w:ascii="Verdana" w:hAnsi="Verdana"/>
          <w:sz w:val="20"/>
          <w:szCs w:val="20"/>
        </w:rPr>
        <w:t>training</w:t>
      </w:r>
      <w:proofErr w:type="spellEnd"/>
      <w:r w:rsidR="00780F1D">
        <w:rPr>
          <w:rFonts w:ascii="Verdana" w:hAnsi="Verdana"/>
          <w:sz w:val="20"/>
          <w:szCs w:val="20"/>
        </w:rPr>
        <w:t xml:space="preserve"> </w:t>
      </w:r>
      <w:proofErr w:type="spellStart"/>
      <w:r w:rsidR="00780F1D">
        <w:rPr>
          <w:rFonts w:ascii="Verdana" w:hAnsi="Verdana"/>
          <w:sz w:val="20"/>
          <w:szCs w:val="20"/>
        </w:rPr>
        <w:t>an</w:t>
      </w:r>
      <w:r>
        <w:rPr>
          <w:rFonts w:ascii="Verdana" w:hAnsi="Verdana"/>
          <w:sz w:val="20"/>
          <w:szCs w:val="20"/>
        </w:rPr>
        <w:t>d</w:t>
      </w:r>
      <w:proofErr w:type="spellEnd"/>
      <w:r>
        <w:rPr>
          <w:rFonts w:ascii="Verdana" w:hAnsi="Verdana"/>
          <w:sz w:val="20"/>
          <w:szCs w:val="20"/>
        </w:rPr>
        <w:t xml:space="preserve"> </w:t>
      </w:r>
      <w:proofErr w:type="spellStart"/>
      <w:r>
        <w:rPr>
          <w:rFonts w:ascii="Verdana" w:hAnsi="Verdana"/>
          <w:sz w:val="20"/>
          <w:szCs w:val="20"/>
        </w:rPr>
        <w:t>detraining</w:t>
      </w:r>
      <w:proofErr w:type="spellEnd"/>
      <w:r>
        <w:rPr>
          <w:rFonts w:ascii="Verdana" w:hAnsi="Verdana"/>
          <w:sz w:val="20"/>
          <w:szCs w:val="20"/>
        </w:rPr>
        <w:t xml:space="preserve"> </w:t>
      </w:r>
      <w:proofErr w:type="spellStart"/>
      <w:r>
        <w:rPr>
          <w:rFonts w:ascii="Verdana" w:hAnsi="Verdana"/>
          <w:sz w:val="20"/>
          <w:szCs w:val="20"/>
        </w:rPr>
        <w:t>process</w:t>
      </w:r>
      <w:proofErr w:type="spellEnd"/>
      <w:r>
        <w:rPr>
          <w:rFonts w:ascii="Verdana" w:hAnsi="Verdana"/>
          <w:sz w:val="20"/>
          <w:szCs w:val="20"/>
        </w:rPr>
        <w:t xml:space="preserve"> </w:t>
      </w:r>
      <w:proofErr w:type="spellStart"/>
      <w:r>
        <w:rPr>
          <w:rFonts w:ascii="Verdana" w:hAnsi="Verdana"/>
          <w:sz w:val="20"/>
          <w:szCs w:val="20"/>
        </w:rPr>
        <w:t>affects</w:t>
      </w:r>
      <w:proofErr w:type="spellEnd"/>
      <w:r>
        <w:rPr>
          <w:rFonts w:ascii="Verdana" w:hAnsi="Verdana"/>
          <w:sz w:val="20"/>
          <w:szCs w:val="20"/>
        </w:rPr>
        <w:t xml:space="preserve"> </w:t>
      </w:r>
      <w:proofErr w:type="spellStart"/>
      <w:r>
        <w:rPr>
          <w:rFonts w:ascii="Verdana" w:hAnsi="Verdana"/>
          <w:sz w:val="20"/>
          <w:szCs w:val="20"/>
        </w:rPr>
        <w:t>plasma</w:t>
      </w:r>
      <w:proofErr w:type="spellEnd"/>
      <w:r>
        <w:rPr>
          <w:rFonts w:ascii="Verdana" w:hAnsi="Verdana"/>
          <w:sz w:val="20"/>
          <w:szCs w:val="20"/>
        </w:rPr>
        <w:t xml:space="preserve"> </w:t>
      </w:r>
      <w:proofErr w:type="spellStart"/>
      <w:r>
        <w:rPr>
          <w:rFonts w:ascii="Verdana" w:hAnsi="Verdana"/>
          <w:sz w:val="20"/>
          <w:szCs w:val="20"/>
        </w:rPr>
        <w:t>adiponectin</w:t>
      </w:r>
      <w:proofErr w:type="spellEnd"/>
      <w:r>
        <w:rPr>
          <w:rFonts w:ascii="Verdana" w:hAnsi="Verdana"/>
          <w:sz w:val="20"/>
          <w:szCs w:val="20"/>
        </w:rPr>
        <w:t xml:space="preserve"> </w:t>
      </w:r>
      <w:proofErr w:type="spellStart"/>
      <w:r>
        <w:rPr>
          <w:rFonts w:ascii="Verdana" w:hAnsi="Verdana"/>
          <w:sz w:val="20"/>
          <w:szCs w:val="20"/>
        </w:rPr>
        <w:t>level</w:t>
      </w:r>
      <w:proofErr w:type="spellEnd"/>
      <w:r w:rsidR="00780F1D">
        <w:rPr>
          <w:rFonts w:ascii="Verdana" w:hAnsi="Verdana"/>
          <w:sz w:val="20"/>
          <w:szCs w:val="20"/>
        </w:rPr>
        <w:t xml:space="preserve"> in </w:t>
      </w:r>
      <w:proofErr w:type="spellStart"/>
      <w:r w:rsidR="00780F1D">
        <w:rPr>
          <w:rFonts w:ascii="Verdana" w:hAnsi="Verdana"/>
          <w:sz w:val="20"/>
          <w:szCs w:val="20"/>
        </w:rPr>
        <w:t>healthy</w:t>
      </w:r>
      <w:proofErr w:type="spellEnd"/>
      <w:r w:rsidR="00780F1D">
        <w:rPr>
          <w:rFonts w:ascii="Verdana" w:hAnsi="Verdana"/>
          <w:sz w:val="20"/>
          <w:szCs w:val="20"/>
        </w:rPr>
        <w:t xml:space="preserve"> </w:t>
      </w:r>
      <w:proofErr w:type="spellStart"/>
      <w:r w:rsidR="00780F1D">
        <w:rPr>
          <w:rFonts w:ascii="Verdana" w:hAnsi="Verdana"/>
          <w:sz w:val="20"/>
          <w:szCs w:val="20"/>
        </w:rPr>
        <w:t>and</w:t>
      </w:r>
      <w:proofErr w:type="spellEnd"/>
      <w:r w:rsidR="00780F1D">
        <w:rPr>
          <w:rFonts w:ascii="Verdana" w:hAnsi="Verdana"/>
          <w:sz w:val="20"/>
          <w:szCs w:val="20"/>
        </w:rPr>
        <w:t xml:space="preserve"> </w:t>
      </w:r>
      <w:proofErr w:type="spellStart"/>
      <w:r w:rsidR="00780F1D">
        <w:rPr>
          <w:rFonts w:ascii="Verdana" w:hAnsi="Verdana"/>
          <w:sz w:val="20"/>
          <w:szCs w:val="20"/>
        </w:rPr>
        <w:t>spontaneously</w:t>
      </w:r>
      <w:proofErr w:type="spellEnd"/>
      <w:r w:rsidR="00780F1D">
        <w:rPr>
          <w:rFonts w:ascii="Verdana" w:hAnsi="Verdana"/>
          <w:sz w:val="20"/>
          <w:szCs w:val="20"/>
        </w:rPr>
        <w:t xml:space="preserve"> </w:t>
      </w:r>
      <w:proofErr w:type="spellStart"/>
      <w:r w:rsidR="00780F1D">
        <w:rPr>
          <w:rFonts w:ascii="Verdana" w:hAnsi="Verdana"/>
          <w:sz w:val="20"/>
          <w:szCs w:val="20"/>
        </w:rPr>
        <w:t>h</w:t>
      </w:r>
      <w:r>
        <w:rPr>
          <w:rFonts w:ascii="Verdana" w:hAnsi="Verdana"/>
          <w:sz w:val="20"/>
          <w:szCs w:val="20"/>
        </w:rPr>
        <w:t>ypertensive</w:t>
      </w:r>
      <w:proofErr w:type="spellEnd"/>
      <w:r>
        <w:rPr>
          <w:rFonts w:ascii="Verdana" w:hAnsi="Verdana"/>
          <w:sz w:val="20"/>
          <w:szCs w:val="20"/>
        </w:rPr>
        <w:t xml:space="preserve"> </w:t>
      </w:r>
      <w:proofErr w:type="spellStart"/>
      <w:r>
        <w:rPr>
          <w:rFonts w:ascii="Verdana" w:hAnsi="Verdana"/>
          <w:sz w:val="20"/>
          <w:szCs w:val="20"/>
        </w:rPr>
        <w:t>rats</w:t>
      </w:r>
      <w:proofErr w:type="spellEnd"/>
      <w:r>
        <w:rPr>
          <w:rFonts w:ascii="Verdana" w:hAnsi="Verdana"/>
          <w:sz w:val="20"/>
          <w:szCs w:val="20"/>
        </w:rPr>
        <w:t xml:space="preserve">” </w:t>
      </w:r>
      <w:proofErr w:type="spellStart"/>
      <w:r w:rsidR="00116233" w:rsidRPr="00116233">
        <w:rPr>
          <w:rStyle w:val="jrnl"/>
          <w:rFonts w:ascii="Verdana" w:hAnsi="Verdana" w:cs="Arial"/>
          <w:i/>
          <w:sz w:val="20"/>
          <w:szCs w:val="20"/>
        </w:rPr>
        <w:t>Bratisl</w:t>
      </w:r>
      <w:proofErr w:type="spellEnd"/>
      <w:r w:rsidR="00116233" w:rsidRPr="00116233">
        <w:rPr>
          <w:rStyle w:val="jrnl"/>
          <w:rFonts w:ascii="Verdana" w:hAnsi="Verdana" w:cs="Arial"/>
          <w:i/>
          <w:sz w:val="20"/>
          <w:szCs w:val="20"/>
        </w:rPr>
        <w:t xml:space="preserve">. </w:t>
      </w:r>
      <w:proofErr w:type="spellStart"/>
      <w:r w:rsidR="00116233" w:rsidRPr="00116233">
        <w:rPr>
          <w:rStyle w:val="jrnl"/>
          <w:rFonts w:ascii="Verdana" w:hAnsi="Verdana" w:cs="Arial"/>
          <w:i/>
          <w:sz w:val="20"/>
          <w:szCs w:val="20"/>
        </w:rPr>
        <w:t>Lek</w:t>
      </w:r>
      <w:proofErr w:type="spellEnd"/>
      <w:r w:rsidR="00116233" w:rsidRPr="00116233">
        <w:rPr>
          <w:rStyle w:val="jrnl"/>
          <w:rFonts w:ascii="Verdana" w:hAnsi="Verdana" w:cs="Arial"/>
          <w:i/>
          <w:sz w:val="20"/>
          <w:szCs w:val="20"/>
        </w:rPr>
        <w:t>. Listy</w:t>
      </w:r>
      <w:r>
        <w:rPr>
          <w:rFonts w:ascii="Verdana" w:hAnsi="Verdana"/>
          <w:i/>
          <w:sz w:val="20"/>
          <w:szCs w:val="20"/>
        </w:rPr>
        <w:t>.</w:t>
      </w:r>
      <w:r w:rsidRPr="00B930CF">
        <w:rPr>
          <w:rFonts w:ascii="Verdana" w:hAnsi="Verdana"/>
          <w:sz w:val="20"/>
          <w:szCs w:val="20"/>
        </w:rPr>
        <w:t>,</w:t>
      </w:r>
      <w:r>
        <w:rPr>
          <w:rFonts w:ascii="Verdana" w:hAnsi="Verdana"/>
          <w:sz w:val="20"/>
          <w:szCs w:val="20"/>
        </w:rPr>
        <w:t>116(12), 741-5 (2015).</w:t>
      </w:r>
      <w:r w:rsidR="00116233">
        <w:rPr>
          <w:rFonts w:ascii="Verdana" w:hAnsi="Verdana"/>
          <w:sz w:val="20"/>
          <w:szCs w:val="20"/>
        </w:rPr>
        <w:t xml:space="preserve"> </w:t>
      </w:r>
    </w:p>
    <w:p w14:paraId="3CD61F99" w14:textId="77777777" w:rsidR="004E7065" w:rsidRDefault="004E7065" w:rsidP="00D46AB4">
      <w:pPr>
        <w:pStyle w:val="Default"/>
        <w:jc w:val="both"/>
        <w:rPr>
          <w:rFonts w:ascii="Verdana" w:hAnsi="Verdana"/>
          <w:sz w:val="20"/>
          <w:szCs w:val="20"/>
        </w:rPr>
      </w:pPr>
    </w:p>
    <w:p w14:paraId="7D86F7E9" w14:textId="77777777" w:rsidR="004E7065" w:rsidRPr="000C103F" w:rsidRDefault="004E7065" w:rsidP="007D3B98">
      <w:pPr>
        <w:autoSpaceDE w:val="0"/>
        <w:autoSpaceDN w:val="0"/>
        <w:adjustRightInd w:val="0"/>
        <w:jc w:val="both"/>
        <w:rPr>
          <w:rFonts w:ascii="Verdana" w:hAnsi="Verdana" w:cs="WtflspAdvPTimes"/>
          <w:sz w:val="20"/>
          <w:szCs w:val="20"/>
          <w:lang w:eastAsia="tr-TR"/>
        </w:rPr>
      </w:pPr>
      <w:r w:rsidRPr="000C103F">
        <w:rPr>
          <w:rFonts w:ascii="Verdana" w:hAnsi="Verdana"/>
          <w:b/>
          <w:sz w:val="20"/>
          <w:szCs w:val="20"/>
        </w:rPr>
        <w:t>A43.</w:t>
      </w:r>
      <w:r w:rsidRPr="000C103F">
        <w:rPr>
          <w:rFonts w:ascii="Verdana" w:hAnsi="Verdana"/>
          <w:sz w:val="20"/>
          <w:szCs w:val="20"/>
        </w:rPr>
        <w:t xml:space="preserve"> </w:t>
      </w:r>
      <w:proofErr w:type="spellStart"/>
      <w:r w:rsidRPr="000C103F">
        <w:rPr>
          <w:rFonts w:ascii="Verdana" w:hAnsi="Verdana"/>
          <w:sz w:val="20"/>
          <w:szCs w:val="20"/>
        </w:rPr>
        <w:t>Kilic</w:t>
      </w:r>
      <w:proofErr w:type="spellEnd"/>
      <w:r w:rsidRPr="000C103F">
        <w:rPr>
          <w:rFonts w:ascii="Verdana" w:hAnsi="Verdana"/>
          <w:sz w:val="20"/>
          <w:szCs w:val="20"/>
        </w:rPr>
        <w:t xml:space="preserve">-Erkek O, E. </w:t>
      </w:r>
      <w:proofErr w:type="spellStart"/>
      <w:r w:rsidRPr="000C103F">
        <w:rPr>
          <w:rFonts w:ascii="Verdana" w:hAnsi="Verdana"/>
          <w:sz w:val="20"/>
          <w:szCs w:val="20"/>
        </w:rPr>
        <w:t>Kilic</w:t>
      </w:r>
      <w:proofErr w:type="spellEnd"/>
      <w:r w:rsidRPr="000C103F">
        <w:rPr>
          <w:rFonts w:ascii="Verdana" w:hAnsi="Verdana"/>
          <w:sz w:val="20"/>
          <w:szCs w:val="20"/>
        </w:rPr>
        <w:t xml:space="preserve">-Toprak, S. </w:t>
      </w:r>
      <w:proofErr w:type="spellStart"/>
      <w:r w:rsidRPr="000C103F">
        <w:rPr>
          <w:rFonts w:ascii="Verdana" w:hAnsi="Verdana"/>
          <w:sz w:val="20"/>
          <w:szCs w:val="20"/>
        </w:rPr>
        <w:t>Caliskan</w:t>
      </w:r>
      <w:proofErr w:type="spellEnd"/>
      <w:r w:rsidRPr="000C103F">
        <w:rPr>
          <w:rFonts w:ascii="Verdana" w:hAnsi="Verdana"/>
          <w:sz w:val="20"/>
          <w:szCs w:val="20"/>
        </w:rPr>
        <w:t xml:space="preserve">, Y. </w:t>
      </w:r>
      <w:proofErr w:type="spellStart"/>
      <w:r w:rsidRPr="000C103F">
        <w:rPr>
          <w:rFonts w:ascii="Verdana" w:hAnsi="Verdana"/>
          <w:sz w:val="20"/>
          <w:szCs w:val="20"/>
        </w:rPr>
        <w:t>Ekbic</w:t>
      </w:r>
      <w:proofErr w:type="spellEnd"/>
      <w:r w:rsidRPr="000C103F">
        <w:rPr>
          <w:rFonts w:ascii="Verdana" w:hAnsi="Verdana"/>
          <w:sz w:val="20"/>
          <w:szCs w:val="20"/>
        </w:rPr>
        <w:t xml:space="preserve">, İ.H. </w:t>
      </w:r>
      <w:proofErr w:type="spellStart"/>
      <w:r w:rsidRPr="000C103F">
        <w:rPr>
          <w:rFonts w:ascii="Verdana" w:hAnsi="Verdana"/>
          <w:sz w:val="20"/>
          <w:szCs w:val="20"/>
        </w:rPr>
        <w:t>Akbudak</w:t>
      </w:r>
      <w:proofErr w:type="spellEnd"/>
      <w:r w:rsidRPr="000C103F">
        <w:rPr>
          <w:rFonts w:ascii="Verdana" w:hAnsi="Verdana"/>
          <w:sz w:val="20"/>
          <w:szCs w:val="20"/>
        </w:rPr>
        <w:t xml:space="preserve">, </w:t>
      </w:r>
      <w:r w:rsidRPr="000C103F">
        <w:rPr>
          <w:rFonts w:ascii="Verdana" w:hAnsi="Verdana" w:cs="Arial"/>
          <w:sz w:val="20"/>
          <w:szCs w:val="20"/>
        </w:rPr>
        <w:t xml:space="preserve">V. </w:t>
      </w:r>
      <w:proofErr w:type="spellStart"/>
      <w:r w:rsidRPr="000C103F">
        <w:rPr>
          <w:rFonts w:ascii="Verdana" w:hAnsi="Verdana" w:cs="Arial"/>
          <w:sz w:val="20"/>
          <w:szCs w:val="20"/>
        </w:rPr>
        <w:t>Kucukatay</w:t>
      </w:r>
      <w:proofErr w:type="spellEnd"/>
      <w:r w:rsidR="00DC7B9D" w:rsidRPr="000C103F">
        <w:rPr>
          <w:rFonts w:ascii="Verdana" w:hAnsi="Verdana" w:cs="Arial"/>
          <w:sz w:val="20"/>
          <w:szCs w:val="20"/>
        </w:rPr>
        <w:t xml:space="preserve"> </w:t>
      </w:r>
      <w:r w:rsidR="00DC7B9D" w:rsidRPr="000C103F">
        <w:rPr>
          <w:rFonts w:ascii="Verdana" w:hAnsi="Verdana"/>
          <w:sz w:val="20"/>
          <w:szCs w:val="20"/>
        </w:rPr>
        <w:t xml:space="preserve">ve </w:t>
      </w:r>
      <w:r w:rsidRPr="000C103F">
        <w:rPr>
          <w:rFonts w:ascii="Verdana" w:hAnsi="Verdana"/>
          <w:b/>
          <w:sz w:val="20"/>
          <w:szCs w:val="20"/>
        </w:rPr>
        <w:t>M. Bor-</w:t>
      </w:r>
      <w:proofErr w:type="spellStart"/>
      <w:r w:rsidRPr="000C103F">
        <w:rPr>
          <w:rFonts w:ascii="Verdana" w:hAnsi="Verdana"/>
          <w:b/>
          <w:sz w:val="20"/>
          <w:szCs w:val="20"/>
        </w:rPr>
        <w:t>Kucukatay</w:t>
      </w:r>
      <w:proofErr w:type="spellEnd"/>
      <w:r w:rsidRPr="000C103F">
        <w:rPr>
          <w:rFonts w:ascii="Verdana" w:hAnsi="Verdana"/>
          <w:b/>
          <w:sz w:val="20"/>
          <w:szCs w:val="20"/>
        </w:rPr>
        <w:t xml:space="preserve">, </w:t>
      </w:r>
      <w:r w:rsidRPr="000C103F">
        <w:rPr>
          <w:rFonts w:ascii="Verdana" w:hAnsi="Verdana"/>
          <w:sz w:val="20"/>
          <w:szCs w:val="20"/>
        </w:rPr>
        <w:t>“</w:t>
      </w:r>
      <w:proofErr w:type="spellStart"/>
      <w:r w:rsidR="007D3B98" w:rsidRPr="000C103F">
        <w:rPr>
          <w:rFonts w:ascii="Verdana" w:hAnsi="Verdana" w:cs="FqbtnvAdvPTimesB"/>
          <w:sz w:val="20"/>
          <w:szCs w:val="20"/>
          <w:lang w:eastAsia="tr-TR"/>
        </w:rPr>
        <w:t>Detraining</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reverses</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exercise-induced</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improvement</w:t>
      </w:r>
      <w:proofErr w:type="spellEnd"/>
      <w:r w:rsidR="007D3B98" w:rsidRPr="000C103F">
        <w:rPr>
          <w:rFonts w:ascii="Verdana" w:hAnsi="Verdana" w:cs="FqbtnvAdvPTimesB"/>
          <w:sz w:val="20"/>
          <w:szCs w:val="20"/>
          <w:lang w:eastAsia="tr-TR"/>
        </w:rPr>
        <w:t xml:space="preserve"> in </w:t>
      </w:r>
      <w:proofErr w:type="spellStart"/>
      <w:r w:rsidR="007D3B98" w:rsidRPr="000C103F">
        <w:rPr>
          <w:rFonts w:ascii="Verdana" w:hAnsi="Verdana" w:cs="FqbtnvAdvPTimesB"/>
          <w:sz w:val="20"/>
          <w:szCs w:val="20"/>
          <w:lang w:eastAsia="tr-TR"/>
        </w:rPr>
        <w:t>blood</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pressure</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associated</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with</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decrements</w:t>
      </w:r>
      <w:proofErr w:type="spellEnd"/>
      <w:r w:rsidR="007D3B98" w:rsidRPr="000C103F">
        <w:rPr>
          <w:rFonts w:ascii="Verdana" w:hAnsi="Verdana" w:cs="FqbtnvAdvPTimesB"/>
          <w:sz w:val="20"/>
          <w:szCs w:val="20"/>
          <w:lang w:eastAsia="tr-TR"/>
        </w:rPr>
        <w:t xml:space="preserve"> of </w:t>
      </w:r>
      <w:proofErr w:type="spellStart"/>
      <w:r w:rsidR="007D3B98" w:rsidRPr="000C103F">
        <w:rPr>
          <w:rFonts w:ascii="Verdana" w:hAnsi="Verdana" w:cs="FqbtnvAdvPTimesB"/>
          <w:sz w:val="20"/>
          <w:szCs w:val="20"/>
          <w:lang w:eastAsia="tr-TR"/>
        </w:rPr>
        <w:t>oxidative</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stress</w:t>
      </w:r>
      <w:proofErr w:type="spellEnd"/>
      <w:r w:rsidR="007D3B98" w:rsidRPr="000C103F">
        <w:rPr>
          <w:rFonts w:ascii="Verdana" w:hAnsi="Verdana" w:cs="FqbtnvAdvPTimesB"/>
          <w:sz w:val="20"/>
          <w:szCs w:val="20"/>
          <w:lang w:eastAsia="tr-TR"/>
        </w:rPr>
        <w:t xml:space="preserve"> in </w:t>
      </w:r>
      <w:proofErr w:type="spellStart"/>
      <w:r w:rsidR="007D3B98" w:rsidRPr="000C103F">
        <w:rPr>
          <w:rFonts w:ascii="Verdana" w:hAnsi="Verdana" w:cs="FqbtnvAdvPTimesB"/>
          <w:sz w:val="20"/>
          <w:szCs w:val="20"/>
          <w:lang w:eastAsia="tr-TR"/>
        </w:rPr>
        <w:t>various</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tissues</w:t>
      </w:r>
      <w:proofErr w:type="spellEnd"/>
      <w:r w:rsidR="007D3B98" w:rsidRPr="000C103F">
        <w:rPr>
          <w:rFonts w:ascii="Verdana" w:hAnsi="Verdana" w:cs="FqbtnvAdvPTimesB"/>
          <w:sz w:val="20"/>
          <w:szCs w:val="20"/>
          <w:lang w:eastAsia="tr-TR"/>
        </w:rPr>
        <w:t xml:space="preserve"> in </w:t>
      </w:r>
      <w:proofErr w:type="spellStart"/>
      <w:r w:rsidR="007D3B98" w:rsidRPr="000C103F">
        <w:rPr>
          <w:rFonts w:ascii="Verdana" w:hAnsi="Verdana" w:cs="FqbtnvAdvPTimesB"/>
          <w:sz w:val="20"/>
          <w:szCs w:val="20"/>
          <w:lang w:eastAsia="tr-TR"/>
        </w:rPr>
        <w:t>spontaneously</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hypertensive</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sz w:val="20"/>
          <w:szCs w:val="20"/>
          <w:lang w:eastAsia="tr-TR"/>
        </w:rPr>
        <w:t>rats</w:t>
      </w:r>
      <w:proofErr w:type="spellEnd"/>
      <w:r w:rsidR="007D3B98" w:rsidRPr="000C103F">
        <w:rPr>
          <w:rFonts w:ascii="Verdana" w:hAnsi="Verdana" w:cs="FqbtnvAdvPTimesB"/>
          <w:sz w:val="20"/>
          <w:szCs w:val="20"/>
          <w:lang w:eastAsia="tr-TR"/>
        </w:rPr>
        <w:t xml:space="preserve">” </w:t>
      </w:r>
      <w:proofErr w:type="spellStart"/>
      <w:r w:rsidR="007D3B98" w:rsidRPr="000C103F">
        <w:rPr>
          <w:rFonts w:ascii="Verdana" w:hAnsi="Verdana" w:cs="FqbtnvAdvPTimesB"/>
          <w:i/>
          <w:sz w:val="20"/>
          <w:szCs w:val="20"/>
          <w:lang w:eastAsia="tr-TR"/>
        </w:rPr>
        <w:t>Mol</w:t>
      </w:r>
      <w:proofErr w:type="spellEnd"/>
      <w:r w:rsidR="007D3B98" w:rsidRPr="000C103F">
        <w:rPr>
          <w:rFonts w:ascii="Verdana" w:hAnsi="Verdana" w:cs="FqbtnvAdvPTimesB"/>
          <w:i/>
          <w:sz w:val="20"/>
          <w:szCs w:val="20"/>
          <w:lang w:eastAsia="tr-TR"/>
        </w:rPr>
        <w:t xml:space="preserve">. Cell. </w:t>
      </w:r>
      <w:proofErr w:type="spellStart"/>
      <w:r w:rsidR="007D3B98" w:rsidRPr="000C103F">
        <w:rPr>
          <w:rFonts w:ascii="Verdana" w:hAnsi="Verdana" w:cs="FqbtnvAdvPTimesB"/>
          <w:i/>
          <w:sz w:val="20"/>
          <w:szCs w:val="20"/>
          <w:lang w:eastAsia="tr-TR"/>
        </w:rPr>
        <w:t>Biochem</w:t>
      </w:r>
      <w:proofErr w:type="spellEnd"/>
      <w:r w:rsidR="007D3B98" w:rsidRPr="000C103F">
        <w:rPr>
          <w:rFonts w:ascii="Verdana" w:hAnsi="Verdana" w:cs="FqbtnvAdvPTimesB"/>
          <w:i/>
          <w:sz w:val="20"/>
          <w:szCs w:val="20"/>
          <w:lang w:eastAsia="tr-TR"/>
        </w:rPr>
        <w:t>.</w:t>
      </w:r>
      <w:r w:rsidR="00116233" w:rsidRPr="000C103F">
        <w:rPr>
          <w:rFonts w:ascii="Verdana" w:hAnsi="Verdana" w:cs="FqbtnvAdvPTimesB"/>
          <w:i/>
          <w:sz w:val="20"/>
          <w:szCs w:val="20"/>
          <w:lang w:eastAsia="tr-TR"/>
        </w:rPr>
        <w:t>,</w:t>
      </w:r>
      <w:r w:rsidR="0098192D" w:rsidRPr="000C103F">
        <w:rPr>
          <w:rFonts w:ascii="Arial" w:hAnsi="Arial" w:cs="Arial"/>
          <w:sz w:val="18"/>
          <w:szCs w:val="18"/>
        </w:rPr>
        <w:t xml:space="preserve"> </w:t>
      </w:r>
      <w:r w:rsidR="0098192D" w:rsidRPr="000C103F">
        <w:rPr>
          <w:rFonts w:ascii="Verdana" w:hAnsi="Verdana"/>
          <w:sz w:val="20"/>
          <w:szCs w:val="20"/>
        </w:rPr>
        <w:t>Jan; 412(1-2), 209-19 (2016)</w:t>
      </w:r>
      <w:r w:rsidR="007D3B98" w:rsidRPr="000C103F">
        <w:rPr>
          <w:rFonts w:ascii="Verdana" w:hAnsi="Verdana" w:cs="FqbtnvAdvPTimesB"/>
          <w:i/>
          <w:sz w:val="20"/>
          <w:szCs w:val="20"/>
          <w:lang w:eastAsia="tr-TR"/>
        </w:rPr>
        <w:t xml:space="preserve">, </w:t>
      </w:r>
      <w:r w:rsidR="007D3B98" w:rsidRPr="000C103F">
        <w:rPr>
          <w:rFonts w:ascii="Verdana" w:hAnsi="Verdana" w:cs="WtflspAdvPTimes"/>
          <w:sz w:val="20"/>
          <w:szCs w:val="20"/>
          <w:lang w:eastAsia="tr-TR"/>
        </w:rPr>
        <w:t>DOI 10.1007/s11010-015-2627-4</w:t>
      </w:r>
      <w:r w:rsidR="0098192D" w:rsidRPr="000C103F">
        <w:rPr>
          <w:rFonts w:ascii="Verdana" w:hAnsi="Verdana" w:cs="WtflspAdvPTimes"/>
          <w:sz w:val="20"/>
          <w:szCs w:val="20"/>
          <w:lang w:eastAsia="tr-TR"/>
        </w:rPr>
        <w:t>.</w:t>
      </w:r>
    </w:p>
    <w:p w14:paraId="3DE1A2DA" w14:textId="77777777" w:rsidR="0098192D" w:rsidRPr="000C103F" w:rsidRDefault="0098192D" w:rsidP="007D3B98">
      <w:pPr>
        <w:autoSpaceDE w:val="0"/>
        <w:autoSpaceDN w:val="0"/>
        <w:adjustRightInd w:val="0"/>
        <w:jc w:val="both"/>
        <w:rPr>
          <w:rFonts w:ascii="Verdana" w:hAnsi="Verdana" w:cs="WtflspAdvPTimes"/>
          <w:sz w:val="20"/>
          <w:szCs w:val="20"/>
          <w:lang w:eastAsia="tr-TR"/>
        </w:rPr>
      </w:pPr>
    </w:p>
    <w:p w14:paraId="14314CC1" w14:textId="77777777" w:rsidR="009109D4" w:rsidRPr="000C103F" w:rsidRDefault="0098192D" w:rsidP="00E46C22">
      <w:pPr>
        <w:shd w:val="clear" w:color="auto" w:fill="FFFFFF"/>
        <w:jc w:val="both"/>
        <w:rPr>
          <w:rFonts w:ascii="Verdana" w:hAnsi="Verdana" w:cs="Arial"/>
          <w:sz w:val="20"/>
          <w:szCs w:val="20"/>
          <w:lang w:eastAsia="tr-TR"/>
        </w:rPr>
      </w:pPr>
      <w:r w:rsidRPr="000C103F">
        <w:rPr>
          <w:rFonts w:ascii="Verdana" w:hAnsi="Verdana"/>
          <w:b/>
          <w:sz w:val="20"/>
          <w:szCs w:val="20"/>
        </w:rPr>
        <w:t>A44.</w:t>
      </w:r>
      <w:r w:rsidR="003B125B" w:rsidRPr="000C103F">
        <w:rPr>
          <w:rFonts w:ascii="Verdana" w:hAnsi="Verdana"/>
          <w:b/>
          <w:sz w:val="20"/>
          <w:szCs w:val="20"/>
        </w:rPr>
        <w:t xml:space="preserve"> </w:t>
      </w:r>
      <w:proofErr w:type="spellStart"/>
      <w:r w:rsidR="009109D4" w:rsidRPr="000C103F">
        <w:rPr>
          <w:rFonts w:ascii="Verdana" w:hAnsi="Verdana" w:cs="Arial"/>
          <w:sz w:val="20"/>
          <w:szCs w:val="20"/>
          <w:lang w:eastAsia="tr-TR"/>
        </w:rPr>
        <w:t>Isik-Balci</w:t>
      </w:r>
      <w:proofErr w:type="spellEnd"/>
      <w:r w:rsidR="009109D4" w:rsidRPr="000C103F">
        <w:rPr>
          <w:rFonts w:ascii="Verdana" w:hAnsi="Verdana" w:cs="Arial"/>
          <w:sz w:val="20"/>
          <w:szCs w:val="20"/>
          <w:lang w:eastAsia="tr-TR"/>
        </w:rPr>
        <w:t xml:space="preserve"> Y, </w:t>
      </w:r>
      <w:r w:rsidR="00E46C22" w:rsidRPr="000C103F">
        <w:rPr>
          <w:rFonts w:ascii="Verdana" w:hAnsi="Verdana" w:cs="Arial"/>
          <w:sz w:val="20"/>
          <w:szCs w:val="20"/>
          <w:lang w:eastAsia="tr-TR"/>
        </w:rPr>
        <w:t xml:space="preserve">S. </w:t>
      </w:r>
      <w:proofErr w:type="spellStart"/>
      <w:r w:rsidR="009109D4" w:rsidRPr="000C103F">
        <w:rPr>
          <w:rFonts w:ascii="Verdana" w:hAnsi="Verdana" w:cs="Arial"/>
          <w:sz w:val="20"/>
          <w:szCs w:val="20"/>
          <w:lang w:eastAsia="tr-TR"/>
        </w:rPr>
        <w:t>Agladioglu</w:t>
      </w:r>
      <w:proofErr w:type="spellEnd"/>
      <w:r w:rsidR="009109D4" w:rsidRPr="000C103F">
        <w:rPr>
          <w:rFonts w:ascii="Verdana" w:hAnsi="Verdana" w:cs="Arial"/>
          <w:sz w:val="20"/>
          <w:szCs w:val="20"/>
          <w:lang w:eastAsia="tr-TR"/>
        </w:rPr>
        <w:t xml:space="preserve">, </w:t>
      </w:r>
      <w:r w:rsidR="004C1191" w:rsidRPr="000C103F">
        <w:rPr>
          <w:rFonts w:ascii="Verdana" w:hAnsi="Verdana" w:cs="Arial"/>
          <w:sz w:val="20"/>
          <w:szCs w:val="20"/>
          <w:lang w:eastAsia="tr-TR"/>
        </w:rPr>
        <w:t xml:space="preserve">K. </w:t>
      </w:r>
      <w:proofErr w:type="spellStart"/>
      <w:r w:rsidR="009109D4" w:rsidRPr="000C103F">
        <w:rPr>
          <w:rFonts w:ascii="Verdana" w:hAnsi="Verdana" w:cs="Arial"/>
          <w:sz w:val="20"/>
          <w:szCs w:val="20"/>
          <w:lang w:eastAsia="tr-TR"/>
        </w:rPr>
        <w:t>Agladioglu</w:t>
      </w:r>
      <w:proofErr w:type="spellEnd"/>
      <w:r w:rsidR="009109D4" w:rsidRPr="000C103F">
        <w:rPr>
          <w:rFonts w:ascii="Verdana" w:hAnsi="Verdana" w:cs="Arial"/>
          <w:sz w:val="20"/>
          <w:szCs w:val="20"/>
          <w:lang w:eastAsia="tr-TR"/>
        </w:rPr>
        <w:t xml:space="preserve">, </w:t>
      </w:r>
      <w:r w:rsidR="00E46C22" w:rsidRPr="000C103F">
        <w:rPr>
          <w:rFonts w:ascii="Verdana" w:hAnsi="Verdana" w:cs="Arial"/>
          <w:sz w:val="20"/>
          <w:szCs w:val="20"/>
          <w:lang w:eastAsia="tr-TR"/>
        </w:rPr>
        <w:t xml:space="preserve">E. </w:t>
      </w:r>
      <w:proofErr w:type="spellStart"/>
      <w:r w:rsidR="009109D4" w:rsidRPr="000C103F">
        <w:rPr>
          <w:rFonts w:ascii="Verdana" w:hAnsi="Verdana" w:cs="Arial"/>
          <w:sz w:val="20"/>
          <w:szCs w:val="20"/>
          <w:lang w:eastAsia="tr-TR"/>
        </w:rPr>
        <w:t>Kilic</w:t>
      </w:r>
      <w:proofErr w:type="spellEnd"/>
      <w:r w:rsidR="009109D4" w:rsidRPr="000C103F">
        <w:rPr>
          <w:rFonts w:ascii="Verdana" w:hAnsi="Verdana" w:cs="Arial"/>
          <w:sz w:val="20"/>
          <w:szCs w:val="20"/>
          <w:lang w:eastAsia="tr-TR"/>
        </w:rPr>
        <w:t xml:space="preserve">-Toprak, </w:t>
      </w:r>
      <w:r w:rsidR="00E46C22" w:rsidRPr="000C103F">
        <w:rPr>
          <w:rFonts w:ascii="Verdana" w:hAnsi="Verdana" w:cs="Arial"/>
          <w:sz w:val="20"/>
          <w:szCs w:val="20"/>
          <w:lang w:eastAsia="tr-TR"/>
        </w:rPr>
        <w:t xml:space="preserve">O. </w:t>
      </w:r>
      <w:proofErr w:type="spellStart"/>
      <w:r w:rsidR="009109D4" w:rsidRPr="000C103F">
        <w:rPr>
          <w:rFonts w:ascii="Verdana" w:hAnsi="Verdana" w:cs="Arial"/>
          <w:sz w:val="20"/>
          <w:szCs w:val="20"/>
          <w:lang w:eastAsia="tr-TR"/>
        </w:rPr>
        <w:t>Kilic</w:t>
      </w:r>
      <w:proofErr w:type="spellEnd"/>
      <w:r w:rsidR="009109D4" w:rsidRPr="000C103F">
        <w:rPr>
          <w:rFonts w:ascii="Verdana" w:hAnsi="Verdana" w:cs="Arial"/>
          <w:sz w:val="20"/>
          <w:szCs w:val="20"/>
          <w:lang w:eastAsia="tr-TR"/>
        </w:rPr>
        <w:t xml:space="preserve">-Erkek, </w:t>
      </w:r>
      <w:r w:rsidR="00E46C22" w:rsidRPr="000C103F">
        <w:rPr>
          <w:rFonts w:ascii="Verdana" w:hAnsi="Verdana" w:cs="Arial"/>
          <w:sz w:val="20"/>
          <w:szCs w:val="20"/>
          <w:lang w:eastAsia="tr-TR"/>
        </w:rPr>
        <w:t xml:space="preserve">B. </w:t>
      </w:r>
      <w:proofErr w:type="spellStart"/>
      <w:r w:rsidR="009109D4" w:rsidRPr="000C103F">
        <w:rPr>
          <w:rFonts w:ascii="Verdana" w:hAnsi="Verdana" w:cs="Arial"/>
          <w:sz w:val="20"/>
          <w:szCs w:val="20"/>
          <w:lang w:eastAsia="tr-TR"/>
        </w:rPr>
        <w:t>Ozhan</w:t>
      </w:r>
      <w:proofErr w:type="spellEnd"/>
      <w:r w:rsidR="009109D4" w:rsidRPr="000C103F">
        <w:rPr>
          <w:rFonts w:ascii="Verdana" w:hAnsi="Verdana" w:cs="Arial"/>
          <w:sz w:val="20"/>
          <w:szCs w:val="20"/>
          <w:lang w:eastAsia="tr-TR"/>
        </w:rPr>
        <w:t xml:space="preserve">, </w:t>
      </w:r>
      <w:r w:rsidR="00E46C22" w:rsidRPr="000C103F">
        <w:rPr>
          <w:rFonts w:ascii="Verdana" w:hAnsi="Verdana" w:cs="Arial"/>
          <w:sz w:val="20"/>
          <w:szCs w:val="20"/>
          <w:lang w:eastAsia="tr-TR"/>
        </w:rPr>
        <w:t xml:space="preserve">A. </w:t>
      </w:r>
      <w:r w:rsidR="009109D4" w:rsidRPr="000C103F">
        <w:rPr>
          <w:rFonts w:ascii="Verdana" w:hAnsi="Verdana" w:cs="Arial"/>
          <w:sz w:val="20"/>
          <w:szCs w:val="20"/>
          <w:lang w:eastAsia="tr-TR"/>
        </w:rPr>
        <w:t>Polat</w:t>
      </w:r>
      <w:r w:rsidR="00DC7B9D" w:rsidRPr="000C103F">
        <w:rPr>
          <w:rFonts w:ascii="Verdana" w:hAnsi="Verdana" w:cs="Arial"/>
          <w:sz w:val="20"/>
          <w:szCs w:val="20"/>
          <w:lang w:eastAsia="tr-TR"/>
        </w:rPr>
        <w:t xml:space="preserve"> </w:t>
      </w:r>
      <w:r w:rsidR="00DC7B9D" w:rsidRPr="000C103F">
        <w:rPr>
          <w:rFonts w:ascii="Verdana" w:hAnsi="Verdana"/>
          <w:sz w:val="20"/>
          <w:szCs w:val="20"/>
        </w:rPr>
        <w:t xml:space="preserve">ve </w:t>
      </w:r>
      <w:r w:rsidR="00E46C22" w:rsidRPr="000C103F">
        <w:rPr>
          <w:rFonts w:ascii="Verdana" w:hAnsi="Verdana" w:cs="Arial"/>
          <w:b/>
          <w:bCs/>
          <w:sz w:val="20"/>
          <w:szCs w:val="20"/>
          <w:lang w:eastAsia="tr-TR"/>
        </w:rPr>
        <w:t xml:space="preserve">M. </w:t>
      </w:r>
      <w:r w:rsidR="009109D4" w:rsidRPr="000C103F">
        <w:rPr>
          <w:rFonts w:ascii="Verdana" w:hAnsi="Verdana" w:cs="Arial"/>
          <w:b/>
          <w:bCs/>
          <w:sz w:val="20"/>
          <w:szCs w:val="20"/>
          <w:lang w:eastAsia="tr-TR"/>
        </w:rPr>
        <w:t>Bor-</w:t>
      </w:r>
      <w:proofErr w:type="spellStart"/>
      <w:r w:rsidR="009109D4" w:rsidRPr="000C103F">
        <w:rPr>
          <w:rFonts w:ascii="Verdana" w:hAnsi="Verdana" w:cs="Arial"/>
          <w:b/>
          <w:bCs/>
          <w:sz w:val="20"/>
          <w:szCs w:val="20"/>
          <w:lang w:eastAsia="tr-TR"/>
        </w:rPr>
        <w:t>Kucukatay</w:t>
      </w:r>
      <w:proofErr w:type="spellEnd"/>
      <w:r w:rsidR="00E46C22" w:rsidRPr="000C103F">
        <w:rPr>
          <w:rFonts w:ascii="Verdana" w:hAnsi="Verdana" w:cs="Arial"/>
          <w:sz w:val="20"/>
          <w:szCs w:val="20"/>
          <w:lang w:eastAsia="tr-TR"/>
        </w:rPr>
        <w:t>,”</w:t>
      </w:r>
      <w:proofErr w:type="spellStart"/>
      <w:r w:rsidR="009109D4" w:rsidRPr="000C103F">
        <w:rPr>
          <w:rFonts w:ascii="Verdana" w:hAnsi="Verdana" w:cs="Arial"/>
          <w:sz w:val="20"/>
          <w:szCs w:val="20"/>
          <w:lang w:eastAsia="tr-TR"/>
        </w:rPr>
        <w:fldChar w:fldCharType="begin"/>
      </w:r>
      <w:r w:rsidR="009109D4" w:rsidRPr="000C103F">
        <w:rPr>
          <w:rFonts w:ascii="Verdana" w:hAnsi="Verdana" w:cs="Arial"/>
          <w:sz w:val="20"/>
          <w:szCs w:val="20"/>
          <w:lang w:eastAsia="tr-TR"/>
        </w:rPr>
        <w:instrText xml:space="preserve"> HYPERLINK "http://www.ncbi.nlm.nih.gov/pubmed/26934063" </w:instrText>
      </w:r>
      <w:r w:rsidR="009109D4" w:rsidRPr="000C103F">
        <w:rPr>
          <w:rFonts w:ascii="Verdana" w:hAnsi="Verdana" w:cs="Arial"/>
          <w:sz w:val="20"/>
          <w:szCs w:val="20"/>
          <w:lang w:eastAsia="tr-TR"/>
        </w:rPr>
        <w:fldChar w:fldCharType="separate"/>
      </w:r>
      <w:r w:rsidR="009109D4" w:rsidRPr="000C103F">
        <w:rPr>
          <w:rFonts w:ascii="Verdana" w:hAnsi="Verdana" w:cs="Arial"/>
          <w:sz w:val="20"/>
          <w:szCs w:val="20"/>
          <w:lang w:eastAsia="tr-TR"/>
        </w:rPr>
        <w:t>Impaired</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Hemorheological</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Parameters</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and</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Increased</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Carotid</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Intima</w:t>
      </w:r>
      <w:proofErr w:type="spellEnd"/>
      <w:r w:rsidR="009109D4" w:rsidRPr="000C103F">
        <w:rPr>
          <w:rFonts w:ascii="Verdana" w:hAnsi="Verdana" w:cs="Arial"/>
          <w:sz w:val="20"/>
          <w:szCs w:val="20"/>
          <w:lang w:eastAsia="tr-TR"/>
        </w:rPr>
        <w:t xml:space="preserve">-Media </w:t>
      </w:r>
      <w:proofErr w:type="spellStart"/>
      <w:r w:rsidR="009109D4" w:rsidRPr="000C103F">
        <w:rPr>
          <w:rFonts w:ascii="Verdana" w:hAnsi="Verdana" w:cs="Arial"/>
          <w:sz w:val="20"/>
          <w:szCs w:val="20"/>
          <w:lang w:eastAsia="tr-TR"/>
        </w:rPr>
        <w:t>Thickness</w:t>
      </w:r>
      <w:proofErr w:type="spellEnd"/>
      <w:r w:rsidR="009109D4" w:rsidRPr="000C103F">
        <w:rPr>
          <w:rFonts w:ascii="Verdana" w:hAnsi="Verdana" w:cs="Arial"/>
          <w:sz w:val="20"/>
          <w:szCs w:val="20"/>
          <w:lang w:eastAsia="tr-TR"/>
        </w:rPr>
        <w:t xml:space="preserve"> in </w:t>
      </w:r>
      <w:proofErr w:type="spellStart"/>
      <w:r w:rsidR="009109D4" w:rsidRPr="000C103F">
        <w:rPr>
          <w:rFonts w:ascii="Verdana" w:hAnsi="Verdana" w:cs="Arial"/>
          <w:sz w:val="20"/>
          <w:szCs w:val="20"/>
          <w:lang w:eastAsia="tr-TR"/>
        </w:rPr>
        <w:t>Children</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with</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Subclinical</w:t>
      </w:r>
      <w:proofErr w:type="spellEnd"/>
      <w:r w:rsidR="009109D4" w:rsidRPr="000C103F">
        <w:rPr>
          <w:rFonts w:ascii="Verdana" w:hAnsi="Verdana" w:cs="Arial"/>
          <w:sz w:val="20"/>
          <w:szCs w:val="20"/>
          <w:lang w:eastAsia="tr-TR"/>
        </w:rPr>
        <w:t xml:space="preserve"> </w:t>
      </w:r>
      <w:proofErr w:type="spellStart"/>
      <w:r w:rsidR="009109D4" w:rsidRPr="000C103F">
        <w:rPr>
          <w:rFonts w:ascii="Verdana" w:hAnsi="Verdana" w:cs="Arial"/>
          <w:sz w:val="20"/>
          <w:szCs w:val="20"/>
          <w:lang w:eastAsia="tr-TR"/>
        </w:rPr>
        <w:t>Hypothyroidism</w:t>
      </w:r>
      <w:proofErr w:type="spellEnd"/>
      <w:r w:rsidR="009109D4" w:rsidRPr="000C103F">
        <w:rPr>
          <w:rFonts w:ascii="Verdana" w:hAnsi="Verdana" w:cs="Arial"/>
          <w:sz w:val="20"/>
          <w:szCs w:val="20"/>
          <w:lang w:eastAsia="tr-TR"/>
        </w:rPr>
        <w:t>.</w:t>
      </w:r>
      <w:r w:rsidR="009109D4" w:rsidRPr="000C103F">
        <w:rPr>
          <w:rFonts w:ascii="Verdana" w:hAnsi="Verdana" w:cs="Arial"/>
          <w:sz w:val="20"/>
          <w:szCs w:val="20"/>
          <w:lang w:eastAsia="tr-TR"/>
        </w:rPr>
        <w:fldChar w:fldCharType="end"/>
      </w:r>
      <w:r w:rsidR="00E46C22" w:rsidRPr="000C103F">
        <w:rPr>
          <w:rFonts w:ascii="Verdana" w:hAnsi="Verdana" w:cs="Arial"/>
          <w:sz w:val="20"/>
          <w:szCs w:val="20"/>
          <w:lang w:eastAsia="tr-TR"/>
        </w:rPr>
        <w:t xml:space="preserve">” </w:t>
      </w:r>
      <w:proofErr w:type="spellStart"/>
      <w:r w:rsidR="009109D4" w:rsidRPr="000C103F">
        <w:rPr>
          <w:rFonts w:ascii="Verdana" w:hAnsi="Verdana" w:cs="Arial"/>
          <w:i/>
          <w:sz w:val="20"/>
          <w:szCs w:val="20"/>
          <w:lang w:eastAsia="tr-TR"/>
        </w:rPr>
        <w:t>Horm</w:t>
      </w:r>
      <w:proofErr w:type="spellEnd"/>
      <w:r w:rsidR="00E46C22" w:rsidRPr="000C103F">
        <w:rPr>
          <w:rFonts w:ascii="Verdana" w:hAnsi="Verdana" w:cs="Arial"/>
          <w:i/>
          <w:sz w:val="20"/>
          <w:szCs w:val="20"/>
          <w:lang w:eastAsia="tr-TR"/>
        </w:rPr>
        <w:t>.</w:t>
      </w:r>
      <w:r w:rsidR="009109D4" w:rsidRPr="000C103F">
        <w:rPr>
          <w:rFonts w:ascii="Verdana" w:hAnsi="Verdana" w:cs="Arial"/>
          <w:i/>
          <w:sz w:val="20"/>
          <w:szCs w:val="20"/>
          <w:lang w:eastAsia="tr-TR"/>
        </w:rPr>
        <w:t xml:space="preserve"> </w:t>
      </w:r>
      <w:proofErr w:type="spellStart"/>
      <w:r w:rsidR="009109D4" w:rsidRPr="000C103F">
        <w:rPr>
          <w:rFonts w:ascii="Verdana" w:hAnsi="Verdana" w:cs="Arial"/>
          <w:i/>
          <w:sz w:val="20"/>
          <w:szCs w:val="20"/>
          <w:lang w:eastAsia="tr-TR"/>
        </w:rPr>
        <w:t>Res</w:t>
      </w:r>
      <w:proofErr w:type="spellEnd"/>
      <w:r w:rsidR="00E46C22" w:rsidRPr="000C103F">
        <w:rPr>
          <w:rFonts w:ascii="Verdana" w:hAnsi="Verdana" w:cs="Arial"/>
          <w:i/>
          <w:sz w:val="20"/>
          <w:szCs w:val="20"/>
          <w:lang w:eastAsia="tr-TR"/>
        </w:rPr>
        <w:t>.</w:t>
      </w:r>
      <w:r w:rsidR="009109D4" w:rsidRPr="000C103F">
        <w:rPr>
          <w:rFonts w:ascii="Verdana" w:hAnsi="Verdana" w:cs="Arial"/>
          <w:i/>
          <w:sz w:val="20"/>
          <w:szCs w:val="20"/>
          <w:lang w:eastAsia="tr-TR"/>
        </w:rPr>
        <w:t xml:space="preserve"> </w:t>
      </w:r>
      <w:proofErr w:type="spellStart"/>
      <w:r w:rsidR="009109D4" w:rsidRPr="000C103F">
        <w:rPr>
          <w:rFonts w:ascii="Verdana" w:hAnsi="Verdana" w:cs="Arial"/>
          <w:i/>
          <w:sz w:val="20"/>
          <w:szCs w:val="20"/>
          <w:lang w:eastAsia="tr-TR"/>
        </w:rPr>
        <w:t>Paediatr</w:t>
      </w:r>
      <w:proofErr w:type="spellEnd"/>
      <w:r w:rsidR="009109D4" w:rsidRPr="000C103F">
        <w:rPr>
          <w:rFonts w:ascii="Verdana" w:hAnsi="Verdana" w:cs="Arial"/>
          <w:sz w:val="20"/>
          <w:szCs w:val="20"/>
          <w:lang w:eastAsia="tr-TR"/>
        </w:rPr>
        <w:t>.</w:t>
      </w:r>
      <w:r w:rsidR="00116233" w:rsidRPr="000C103F">
        <w:rPr>
          <w:rFonts w:ascii="Verdana" w:hAnsi="Verdana" w:cs="Arial"/>
          <w:sz w:val="20"/>
          <w:szCs w:val="20"/>
          <w:lang w:eastAsia="tr-TR"/>
        </w:rPr>
        <w:t>,</w:t>
      </w:r>
      <w:r w:rsidR="009109D4" w:rsidRPr="000C103F">
        <w:rPr>
          <w:rFonts w:ascii="Verdana" w:hAnsi="Verdana" w:cs="Arial"/>
          <w:sz w:val="20"/>
          <w:szCs w:val="20"/>
          <w:lang w:eastAsia="tr-TR"/>
        </w:rPr>
        <w:t xml:space="preserve"> </w:t>
      </w:r>
      <w:r w:rsidR="002B202A" w:rsidRPr="000C103F">
        <w:rPr>
          <w:rFonts w:ascii="Verdana" w:hAnsi="Verdana" w:cs="Arial"/>
          <w:sz w:val="20"/>
          <w:szCs w:val="20"/>
        </w:rPr>
        <w:t>85(4), 250-6 (</w:t>
      </w:r>
      <w:r w:rsidR="009109D4" w:rsidRPr="000C103F">
        <w:rPr>
          <w:rFonts w:ascii="Verdana" w:hAnsi="Verdana" w:cs="Arial"/>
          <w:sz w:val="20"/>
          <w:szCs w:val="20"/>
          <w:lang w:eastAsia="tr-TR"/>
        </w:rPr>
        <w:t>2016</w:t>
      </w:r>
      <w:r w:rsidR="00486C18" w:rsidRPr="000C103F">
        <w:rPr>
          <w:rFonts w:ascii="Verdana" w:hAnsi="Verdana" w:cs="Arial"/>
          <w:sz w:val="20"/>
          <w:szCs w:val="20"/>
          <w:lang w:eastAsia="tr-TR"/>
        </w:rPr>
        <w:t xml:space="preserve">), </w:t>
      </w:r>
      <w:proofErr w:type="spellStart"/>
      <w:r w:rsidR="00BE6786" w:rsidRPr="000C103F">
        <w:rPr>
          <w:rFonts w:ascii="Verdana" w:hAnsi="Verdana" w:cs="Arial"/>
          <w:sz w:val="20"/>
          <w:szCs w:val="20"/>
        </w:rPr>
        <w:t>doi</w:t>
      </w:r>
      <w:proofErr w:type="spellEnd"/>
      <w:r w:rsidR="00BE6786" w:rsidRPr="000C103F">
        <w:rPr>
          <w:rFonts w:ascii="Verdana" w:hAnsi="Verdana" w:cs="Arial"/>
          <w:sz w:val="20"/>
          <w:szCs w:val="20"/>
        </w:rPr>
        <w:t>: 10.1159/000444363.</w:t>
      </w:r>
    </w:p>
    <w:p w14:paraId="425A4D7F" w14:textId="77777777" w:rsidR="002B202A" w:rsidRPr="000C103F" w:rsidRDefault="002B202A" w:rsidP="00E46C22">
      <w:pPr>
        <w:shd w:val="clear" w:color="auto" w:fill="FFFFFF"/>
        <w:jc w:val="both"/>
        <w:rPr>
          <w:rFonts w:ascii="Verdana" w:hAnsi="Verdana" w:cs="Arial"/>
          <w:sz w:val="20"/>
          <w:szCs w:val="20"/>
          <w:lang w:eastAsia="tr-TR"/>
        </w:rPr>
      </w:pPr>
    </w:p>
    <w:p w14:paraId="1D5BE29F" w14:textId="77777777" w:rsidR="00DB6BD8" w:rsidRPr="000C103F" w:rsidRDefault="004C1191" w:rsidP="004C1191">
      <w:pPr>
        <w:pStyle w:val="title1"/>
        <w:shd w:val="clear" w:color="auto" w:fill="FFFFFF"/>
        <w:jc w:val="both"/>
        <w:rPr>
          <w:rFonts w:ascii="Verdana" w:hAnsi="Verdana" w:cs="Arial"/>
          <w:sz w:val="20"/>
          <w:szCs w:val="20"/>
        </w:rPr>
      </w:pPr>
      <w:r w:rsidRPr="000C103F">
        <w:rPr>
          <w:rFonts w:ascii="Verdana" w:hAnsi="Verdana" w:cs="WtflspAdvPTimes"/>
          <w:b/>
          <w:sz w:val="20"/>
          <w:szCs w:val="20"/>
        </w:rPr>
        <w:t xml:space="preserve">A45. </w:t>
      </w:r>
      <w:proofErr w:type="spellStart"/>
      <w:r w:rsidRPr="000C103F">
        <w:rPr>
          <w:rFonts w:ascii="Verdana" w:hAnsi="Verdana" w:cs="Arial"/>
          <w:sz w:val="20"/>
          <w:szCs w:val="20"/>
        </w:rPr>
        <w:t>Kilic</w:t>
      </w:r>
      <w:proofErr w:type="spellEnd"/>
      <w:r w:rsidRPr="000C103F">
        <w:rPr>
          <w:rFonts w:ascii="Verdana" w:hAnsi="Verdana" w:cs="Arial"/>
          <w:sz w:val="20"/>
          <w:szCs w:val="20"/>
        </w:rPr>
        <w:t xml:space="preserve">-Toprak E, I. Toprak, O. </w:t>
      </w:r>
      <w:proofErr w:type="spellStart"/>
      <w:r w:rsidRPr="000C103F">
        <w:rPr>
          <w:rFonts w:ascii="Verdana" w:hAnsi="Verdana" w:cs="Arial"/>
          <w:sz w:val="20"/>
          <w:szCs w:val="20"/>
        </w:rPr>
        <w:t>Kilic</w:t>
      </w:r>
      <w:proofErr w:type="spellEnd"/>
      <w:r w:rsidRPr="000C103F">
        <w:rPr>
          <w:rFonts w:ascii="Verdana" w:hAnsi="Verdana" w:cs="Arial"/>
          <w:sz w:val="20"/>
          <w:szCs w:val="20"/>
        </w:rPr>
        <w:t xml:space="preserve">-Erkek, V. </w:t>
      </w:r>
      <w:proofErr w:type="spellStart"/>
      <w:r w:rsidRPr="000C103F">
        <w:rPr>
          <w:rFonts w:ascii="Verdana" w:hAnsi="Verdana" w:cs="Arial"/>
          <w:sz w:val="20"/>
          <w:szCs w:val="20"/>
        </w:rPr>
        <w:t>Kucukatay</w:t>
      </w:r>
      <w:proofErr w:type="spellEnd"/>
      <w:r w:rsidR="00DC7B9D" w:rsidRPr="000C103F">
        <w:rPr>
          <w:rFonts w:ascii="Verdana" w:hAnsi="Verdana" w:cs="Arial"/>
          <w:sz w:val="20"/>
          <w:szCs w:val="20"/>
        </w:rPr>
        <w:t xml:space="preserve"> </w:t>
      </w:r>
      <w:r w:rsidR="00DC7B9D" w:rsidRPr="000C103F">
        <w:rPr>
          <w:rFonts w:ascii="Verdana" w:hAnsi="Verdana"/>
          <w:sz w:val="20"/>
          <w:szCs w:val="20"/>
        </w:rPr>
        <w:t xml:space="preserve">ve </w:t>
      </w:r>
      <w:r w:rsidRPr="000C103F">
        <w:rPr>
          <w:rFonts w:ascii="Verdana" w:hAnsi="Verdana" w:cs="Arial"/>
          <w:b/>
          <w:bCs/>
          <w:sz w:val="20"/>
          <w:szCs w:val="20"/>
        </w:rPr>
        <w:t>M. Bor-</w:t>
      </w:r>
      <w:proofErr w:type="spellStart"/>
      <w:r w:rsidRPr="000C103F">
        <w:rPr>
          <w:rFonts w:ascii="Verdana" w:hAnsi="Verdana" w:cs="Arial"/>
          <w:b/>
          <w:bCs/>
          <w:sz w:val="20"/>
          <w:szCs w:val="20"/>
        </w:rPr>
        <w:t>Kucukatay</w:t>
      </w:r>
      <w:proofErr w:type="spellEnd"/>
      <w:r w:rsidRPr="000C103F">
        <w:rPr>
          <w:rFonts w:ascii="Verdana" w:hAnsi="Verdana" w:cs="Arial"/>
          <w:b/>
          <w:bCs/>
          <w:sz w:val="20"/>
          <w:szCs w:val="20"/>
        </w:rPr>
        <w:t xml:space="preserve">,” </w:t>
      </w:r>
      <w:hyperlink r:id="rId7" w:history="1">
        <w:proofErr w:type="spellStart"/>
        <w:r w:rsidRPr="000C103F">
          <w:rPr>
            <w:rFonts w:ascii="Verdana" w:hAnsi="Verdana" w:cs="Arial"/>
            <w:sz w:val="20"/>
            <w:szCs w:val="20"/>
          </w:rPr>
          <w:t>Increased</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erythrocyte</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aggregation</w:t>
        </w:r>
        <w:proofErr w:type="spellEnd"/>
        <w:r w:rsidRPr="000C103F">
          <w:rPr>
            <w:rFonts w:ascii="Verdana" w:hAnsi="Verdana" w:cs="Arial"/>
            <w:sz w:val="20"/>
            <w:szCs w:val="20"/>
          </w:rPr>
          <w:t xml:space="preserve"> in </w:t>
        </w:r>
        <w:proofErr w:type="spellStart"/>
        <w:r w:rsidRPr="000C103F">
          <w:rPr>
            <w:rFonts w:ascii="Verdana" w:hAnsi="Verdana" w:cs="Arial"/>
            <w:sz w:val="20"/>
            <w:szCs w:val="20"/>
          </w:rPr>
          <w:t>patients</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with</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primary</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open</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angle</w:t>
        </w:r>
        <w:proofErr w:type="spellEnd"/>
        <w:r w:rsidRPr="000C103F">
          <w:rPr>
            <w:rFonts w:ascii="Verdana" w:hAnsi="Verdana" w:cs="Arial"/>
            <w:sz w:val="20"/>
            <w:szCs w:val="20"/>
          </w:rPr>
          <w:t xml:space="preserve"> </w:t>
        </w:r>
        <w:proofErr w:type="spellStart"/>
        <w:r w:rsidRPr="000C103F">
          <w:rPr>
            <w:rFonts w:ascii="Verdana" w:hAnsi="Verdana" w:cs="Arial"/>
            <w:sz w:val="20"/>
            <w:szCs w:val="20"/>
          </w:rPr>
          <w:t>glaucoma</w:t>
        </w:r>
        <w:proofErr w:type="spellEnd"/>
        <w:r w:rsidRPr="000C103F">
          <w:rPr>
            <w:rFonts w:ascii="Verdana" w:hAnsi="Verdana" w:cs="Arial"/>
            <w:sz w:val="20"/>
            <w:szCs w:val="20"/>
          </w:rPr>
          <w:t>.</w:t>
        </w:r>
      </w:hyperlink>
      <w:r w:rsidRPr="000C103F">
        <w:rPr>
          <w:rFonts w:ascii="Verdana" w:hAnsi="Verdana" w:cs="Arial"/>
          <w:sz w:val="20"/>
          <w:szCs w:val="20"/>
        </w:rPr>
        <w:t xml:space="preserve">” </w:t>
      </w:r>
      <w:proofErr w:type="spellStart"/>
      <w:r w:rsidRPr="000C103F">
        <w:rPr>
          <w:rFonts w:ascii="Verdana" w:hAnsi="Verdana" w:cs="Arial"/>
          <w:i/>
          <w:sz w:val="20"/>
          <w:szCs w:val="20"/>
        </w:rPr>
        <w:t>Clin</w:t>
      </w:r>
      <w:proofErr w:type="spellEnd"/>
      <w:r w:rsidRPr="000C103F">
        <w:rPr>
          <w:rFonts w:ascii="Verdana" w:hAnsi="Verdana" w:cs="Arial"/>
          <w:i/>
          <w:sz w:val="20"/>
          <w:szCs w:val="20"/>
        </w:rPr>
        <w:t xml:space="preserve">. </w:t>
      </w:r>
      <w:proofErr w:type="spellStart"/>
      <w:r w:rsidRPr="000C103F">
        <w:rPr>
          <w:rFonts w:ascii="Verdana" w:hAnsi="Verdana" w:cs="Arial"/>
          <w:i/>
          <w:sz w:val="20"/>
          <w:szCs w:val="20"/>
        </w:rPr>
        <w:t>Exp</w:t>
      </w:r>
      <w:proofErr w:type="spellEnd"/>
      <w:r w:rsidRPr="000C103F">
        <w:rPr>
          <w:rFonts w:ascii="Verdana" w:hAnsi="Verdana" w:cs="Arial"/>
          <w:i/>
          <w:sz w:val="20"/>
          <w:szCs w:val="20"/>
        </w:rPr>
        <w:t xml:space="preserve">. </w:t>
      </w:r>
      <w:proofErr w:type="spellStart"/>
      <w:r w:rsidRPr="000C103F">
        <w:rPr>
          <w:rFonts w:ascii="Verdana" w:hAnsi="Verdana" w:cs="Arial"/>
          <w:i/>
          <w:sz w:val="20"/>
          <w:szCs w:val="20"/>
        </w:rPr>
        <w:t>Optom</w:t>
      </w:r>
      <w:proofErr w:type="spellEnd"/>
      <w:r w:rsidRPr="000C103F">
        <w:rPr>
          <w:rFonts w:ascii="Verdana" w:hAnsi="Verdana" w:cs="Arial"/>
          <w:i/>
          <w:sz w:val="20"/>
          <w:szCs w:val="20"/>
        </w:rPr>
        <w:t>.</w:t>
      </w:r>
      <w:r w:rsidR="00116233" w:rsidRPr="000C103F">
        <w:rPr>
          <w:rFonts w:ascii="Verdana" w:hAnsi="Verdana" w:cs="Arial"/>
          <w:i/>
          <w:sz w:val="20"/>
          <w:szCs w:val="20"/>
        </w:rPr>
        <w:t>,</w:t>
      </w:r>
      <w:r w:rsidRPr="000C103F">
        <w:rPr>
          <w:rFonts w:ascii="Verdana" w:hAnsi="Verdana" w:cs="Arial"/>
          <w:sz w:val="20"/>
          <w:szCs w:val="20"/>
        </w:rPr>
        <w:t xml:space="preserve"> </w:t>
      </w:r>
      <w:r w:rsidR="003A44B3" w:rsidRPr="000C103F">
        <w:rPr>
          <w:rFonts w:ascii="Verdana" w:hAnsi="Verdana" w:cs="Arial"/>
          <w:sz w:val="20"/>
          <w:szCs w:val="20"/>
        </w:rPr>
        <w:t>99(6), 544-9 (2016</w:t>
      </w:r>
      <w:r w:rsidR="00DB6BD8" w:rsidRPr="000C103F">
        <w:rPr>
          <w:rFonts w:ascii="Verdana" w:hAnsi="Verdana" w:cs="Arial"/>
          <w:sz w:val="20"/>
          <w:szCs w:val="20"/>
        </w:rPr>
        <w:t>).</w:t>
      </w:r>
      <w:r w:rsidR="00D451C4" w:rsidRPr="000C103F">
        <w:rPr>
          <w:rFonts w:ascii="Verdana" w:hAnsi="Verdana" w:cs="Arial"/>
          <w:sz w:val="20"/>
          <w:szCs w:val="20"/>
        </w:rPr>
        <w:t xml:space="preserve"> </w:t>
      </w:r>
      <w:proofErr w:type="spellStart"/>
      <w:r w:rsidR="00DB6BD8" w:rsidRPr="000C103F">
        <w:rPr>
          <w:rFonts w:ascii="Verdana" w:hAnsi="Verdana" w:cs="Arial"/>
          <w:sz w:val="20"/>
          <w:szCs w:val="20"/>
        </w:rPr>
        <w:t>doi</w:t>
      </w:r>
      <w:proofErr w:type="spellEnd"/>
      <w:r w:rsidR="00DB6BD8" w:rsidRPr="000C103F">
        <w:rPr>
          <w:rFonts w:ascii="Verdana" w:hAnsi="Verdana" w:cs="Arial"/>
          <w:sz w:val="20"/>
          <w:szCs w:val="20"/>
        </w:rPr>
        <w:t>: 10.1111/cxo.12388</w:t>
      </w:r>
    </w:p>
    <w:p w14:paraId="6911AD4C" w14:textId="77777777" w:rsidR="00DB6BD8" w:rsidRPr="000C103F" w:rsidRDefault="00DB6BD8" w:rsidP="004C1191">
      <w:pPr>
        <w:pStyle w:val="title1"/>
        <w:shd w:val="clear" w:color="auto" w:fill="FFFFFF"/>
        <w:jc w:val="both"/>
        <w:rPr>
          <w:rFonts w:ascii="Verdana" w:hAnsi="Verdana" w:cs="Arial"/>
          <w:sz w:val="20"/>
          <w:szCs w:val="20"/>
        </w:rPr>
      </w:pPr>
    </w:p>
    <w:p w14:paraId="66323E02" w14:textId="77777777" w:rsidR="00D54438" w:rsidRDefault="00D54438" w:rsidP="004C1191">
      <w:pPr>
        <w:pStyle w:val="title1"/>
        <w:shd w:val="clear" w:color="auto" w:fill="FFFFFF"/>
        <w:jc w:val="both"/>
        <w:rPr>
          <w:rFonts w:ascii="Verdana" w:hAnsi="Verdana" w:cs="Arial"/>
          <w:sz w:val="20"/>
          <w:szCs w:val="20"/>
        </w:rPr>
      </w:pPr>
      <w:r w:rsidRPr="000C103F">
        <w:rPr>
          <w:rFonts w:ascii="Verdana" w:hAnsi="Verdana" w:cs="WtflspAdvPTimes"/>
          <w:b/>
          <w:sz w:val="20"/>
          <w:szCs w:val="20"/>
        </w:rPr>
        <w:t xml:space="preserve">A46. </w:t>
      </w:r>
      <w:proofErr w:type="spellStart"/>
      <w:r w:rsidRPr="000C103F">
        <w:rPr>
          <w:rFonts w:ascii="Verdana" w:hAnsi="Verdana" w:cs="Arial"/>
          <w:sz w:val="20"/>
          <w:szCs w:val="20"/>
        </w:rPr>
        <w:t>Ugurlu</w:t>
      </w:r>
      <w:proofErr w:type="spellEnd"/>
      <w:r w:rsidRPr="000C103F">
        <w:rPr>
          <w:rFonts w:ascii="Verdana" w:hAnsi="Verdana" w:cs="Arial"/>
          <w:sz w:val="20"/>
          <w:szCs w:val="20"/>
        </w:rPr>
        <w:t xml:space="preserve"> E, E. </w:t>
      </w:r>
      <w:proofErr w:type="spellStart"/>
      <w:r w:rsidRPr="000C103F">
        <w:rPr>
          <w:rFonts w:ascii="Verdana" w:hAnsi="Verdana" w:cs="Arial"/>
          <w:sz w:val="20"/>
          <w:szCs w:val="20"/>
        </w:rPr>
        <w:t>Kilic</w:t>
      </w:r>
      <w:proofErr w:type="spellEnd"/>
      <w:r w:rsidRPr="000C103F">
        <w:rPr>
          <w:rFonts w:ascii="Verdana" w:hAnsi="Verdana" w:cs="Arial"/>
          <w:sz w:val="20"/>
          <w:szCs w:val="20"/>
        </w:rPr>
        <w:t xml:space="preserve">-Toprak, G. </w:t>
      </w:r>
      <w:proofErr w:type="spellStart"/>
      <w:r w:rsidRPr="000C103F">
        <w:rPr>
          <w:rFonts w:ascii="Verdana" w:hAnsi="Verdana" w:cs="Arial"/>
          <w:sz w:val="20"/>
          <w:szCs w:val="20"/>
        </w:rPr>
        <w:t>Altinisik</w:t>
      </w:r>
      <w:proofErr w:type="spellEnd"/>
      <w:r w:rsidRPr="000C103F">
        <w:rPr>
          <w:rFonts w:ascii="Verdana" w:hAnsi="Verdana" w:cs="Arial"/>
          <w:sz w:val="20"/>
          <w:szCs w:val="20"/>
        </w:rPr>
        <w:t xml:space="preserve">, O. </w:t>
      </w:r>
      <w:proofErr w:type="spellStart"/>
      <w:r w:rsidRPr="000C103F">
        <w:rPr>
          <w:rFonts w:ascii="Verdana" w:hAnsi="Verdana" w:cs="Arial"/>
          <w:sz w:val="20"/>
          <w:szCs w:val="20"/>
        </w:rPr>
        <w:t>Kilic</w:t>
      </w:r>
      <w:proofErr w:type="spellEnd"/>
      <w:r w:rsidRPr="000C103F">
        <w:rPr>
          <w:rFonts w:ascii="Verdana" w:hAnsi="Verdana" w:cs="Arial"/>
          <w:sz w:val="20"/>
          <w:szCs w:val="20"/>
        </w:rPr>
        <w:t xml:space="preserve">-Erkek, B. Cengiz, V. </w:t>
      </w:r>
      <w:proofErr w:type="spellStart"/>
      <w:r w:rsidRPr="000C103F">
        <w:rPr>
          <w:rFonts w:ascii="Verdana" w:hAnsi="Verdana" w:cs="Arial"/>
          <w:sz w:val="20"/>
          <w:szCs w:val="20"/>
        </w:rPr>
        <w:t>Kucukatay</w:t>
      </w:r>
      <w:proofErr w:type="spellEnd"/>
      <w:r w:rsidRPr="000C103F">
        <w:rPr>
          <w:rFonts w:ascii="Verdana" w:hAnsi="Verdana" w:cs="Arial"/>
          <w:sz w:val="20"/>
          <w:szCs w:val="20"/>
        </w:rPr>
        <w:t xml:space="preserve">, H. </w:t>
      </w:r>
      <w:proofErr w:type="spellStart"/>
      <w:r w:rsidRPr="000C103F">
        <w:rPr>
          <w:rFonts w:ascii="Verdana" w:hAnsi="Verdana" w:cs="Arial"/>
          <w:sz w:val="20"/>
          <w:szCs w:val="20"/>
        </w:rPr>
        <w:t>Senol</w:t>
      </w:r>
      <w:proofErr w:type="spellEnd"/>
      <w:r w:rsidRPr="000C103F">
        <w:rPr>
          <w:rFonts w:ascii="Verdana" w:hAnsi="Verdana" w:cs="Arial"/>
          <w:sz w:val="20"/>
          <w:szCs w:val="20"/>
        </w:rPr>
        <w:t xml:space="preserve">, I.H. </w:t>
      </w:r>
      <w:proofErr w:type="spellStart"/>
      <w:r w:rsidRPr="000C103F">
        <w:rPr>
          <w:rFonts w:ascii="Verdana" w:hAnsi="Verdana" w:cs="Arial"/>
          <w:sz w:val="20"/>
          <w:szCs w:val="20"/>
        </w:rPr>
        <w:t>Akbudak</w:t>
      </w:r>
      <w:proofErr w:type="spellEnd"/>
      <w:r w:rsidRPr="000C103F">
        <w:rPr>
          <w:rFonts w:ascii="Verdana" w:hAnsi="Verdana" w:cs="Arial"/>
          <w:sz w:val="20"/>
          <w:szCs w:val="20"/>
        </w:rPr>
        <w:t xml:space="preserve">, Y. </w:t>
      </w:r>
      <w:proofErr w:type="spellStart"/>
      <w:r w:rsidRPr="000C103F">
        <w:rPr>
          <w:rFonts w:ascii="Verdana" w:hAnsi="Verdana" w:cs="Arial"/>
          <w:sz w:val="20"/>
          <w:szCs w:val="20"/>
        </w:rPr>
        <w:t>Ekbic</w:t>
      </w:r>
      <w:proofErr w:type="spellEnd"/>
      <w:r w:rsidR="00DC7B9D" w:rsidRPr="000C103F">
        <w:rPr>
          <w:rFonts w:ascii="Verdana" w:hAnsi="Verdana" w:cs="Arial"/>
          <w:sz w:val="20"/>
          <w:szCs w:val="20"/>
        </w:rPr>
        <w:t xml:space="preserve"> </w:t>
      </w:r>
      <w:r w:rsidR="00DC7B9D" w:rsidRPr="000C103F">
        <w:rPr>
          <w:rFonts w:ascii="Verdana" w:hAnsi="Verdana"/>
          <w:sz w:val="20"/>
          <w:szCs w:val="20"/>
        </w:rPr>
        <w:t xml:space="preserve">ve </w:t>
      </w:r>
      <w:proofErr w:type="spellStart"/>
      <w:r w:rsidRPr="000C103F">
        <w:rPr>
          <w:rFonts w:ascii="Verdana" w:hAnsi="Verdana" w:cs="Arial"/>
          <w:b/>
          <w:sz w:val="20"/>
          <w:szCs w:val="20"/>
        </w:rPr>
        <w:t>M</w:t>
      </w:r>
      <w:r w:rsidRPr="000C103F">
        <w:rPr>
          <w:rFonts w:ascii="Verdana" w:hAnsi="Verdana" w:cs="Arial"/>
          <w:sz w:val="20"/>
          <w:szCs w:val="20"/>
        </w:rPr>
        <w:t>.</w:t>
      </w:r>
      <w:r w:rsidRPr="000C103F">
        <w:rPr>
          <w:rFonts w:ascii="Verdana" w:hAnsi="Verdana" w:cs="Arial"/>
          <w:b/>
          <w:sz w:val="20"/>
          <w:szCs w:val="20"/>
        </w:rPr>
        <w:t>Bor-Kucukatay</w:t>
      </w:r>
      <w:proofErr w:type="spellEnd"/>
      <w:r w:rsidR="00AF4E89" w:rsidRPr="000C103F">
        <w:rPr>
          <w:rFonts w:ascii="Verdana" w:hAnsi="Verdana" w:cs="Arial"/>
          <w:b/>
          <w:sz w:val="20"/>
          <w:szCs w:val="20"/>
        </w:rPr>
        <w:t>,</w:t>
      </w:r>
      <w:r w:rsidRPr="000C103F">
        <w:rPr>
          <w:rFonts w:ascii="Verdana" w:hAnsi="Verdana" w:cs="Arial"/>
          <w:b/>
          <w:sz w:val="20"/>
          <w:szCs w:val="20"/>
        </w:rPr>
        <w:t xml:space="preserve"> </w:t>
      </w:r>
      <w:r w:rsidR="00AF4E89" w:rsidRPr="000C103F">
        <w:rPr>
          <w:rFonts w:ascii="Verdana" w:hAnsi="Verdana" w:cs="Arial"/>
          <w:b/>
          <w:sz w:val="20"/>
          <w:szCs w:val="20"/>
        </w:rPr>
        <w:t>“</w:t>
      </w:r>
      <w:proofErr w:type="spellStart"/>
      <w:r w:rsidR="00AF4E89" w:rsidRPr="000C103F">
        <w:rPr>
          <w:rFonts w:ascii="Verdana" w:hAnsi="Verdana" w:cs="Arial"/>
          <w:sz w:val="20"/>
          <w:szCs w:val="20"/>
        </w:rPr>
        <w:fldChar w:fldCharType="begin"/>
      </w:r>
      <w:r w:rsidR="00AF4E89" w:rsidRPr="000C103F">
        <w:rPr>
          <w:rFonts w:ascii="Verdana" w:hAnsi="Verdana" w:cs="Arial"/>
          <w:sz w:val="20"/>
          <w:szCs w:val="20"/>
        </w:rPr>
        <w:instrText xml:space="preserve"> HYPERLINK "http://www.mattioli1885journals.com/index.php/sarcoidosis/article/view/5031" </w:instrText>
      </w:r>
      <w:r w:rsidR="00AF4E89" w:rsidRPr="000C103F">
        <w:rPr>
          <w:rFonts w:ascii="Verdana" w:hAnsi="Verdana" w:cs="Arial"/>
          <w:sz w:val="20"/>
          <w:szCs w:val="20"/>
        </w:rPr>
        <w:fldChar w:fldCharType="separate"/>
      </w:r>
      <w:r w:rsidR="00AF4E89" w:rsidRPr="000C103F">
        <w:rPr>
          <w:rStyle w:val="Kpr"/>
          <w:rFonts w:ascii="Verdana" w:hAnsi="Verdana" w:cs="Arial"/>
          <w:color w:val="auto"/>
          <w:sz w:val="20"/>
          <w:szCs w:val="20"/>
          <w:u w:val="none"/>
        </w:rPr>
        <w:t>Increased</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erythrocyte</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aggregation</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and</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oxidative</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stress</w:t>
      </w:r>
      <w:proofErr w:type="spellEnd"/>
      <w:r w:rsidR="00AF4E89" w:rsidRPr="000C103F">
        <w:rPr>
          <w:rStyle w:val="Kpr"/>
          <w:rFonts w:ascii="Verdana" w:hAnsi="Verdana" w:cs="Arial"/>
          <w:color w:val="auto"/>
          <w:sz w:val="20"/>
          <w:szCs w:val="20"/>
          <w:u w:val="none"/>
        </w:rPr>
        <w:t xml:space="preserve"> in </w:t>
      </w:r>
      <w:proofErr w:type="spellStart"/>
      <w:r w:rsidR="00AF4E89" w:rsidRPr="000C103F">
        <w:rPr>
          <w:rStyle w:val="Kpr"/>
          <w:rFonts w:ascii="Verdana" w:hAnsi="Verdana" w:cs="Arial"/>
          <w:color w:val="auto"/>
          <w:sz w:val="20"/>
          <w:szCs w:val="20"/>
          <w:u w:val="none"/>
        </w:rPr>
        <w:t>patients</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with</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idiopathic</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interstitial</w:t>
      </w:r>
      <w:proofErr w:type="spellEnd"/>
      <w:r w:rsidR="00AF4E89" w:rsidRPr="000C103F">
        <w:rPr>
          <w:rStyle w:val="Kpr"/>
          <w:rFonts w:ascii="Verdana" w:hAnsi="Verdana" w:cs="Arial"/>
          <w:color w:val="auto"/>
          <w:sz w:val="20"/>
          <w:szCs w:val="20"/>
          <w:u w:val="none"/>
        </w:rPr>
        <w:t xml:space="preserve"> </w:t>
      </w:r>
      <w:proofErr w:type="spellStart"/>
      <w:r w:rsidR="00AF4E89" w:rsidRPr="000C103F">
        <w:rPr>
          <w:rStyle w:val="Kpr"/>
          <w:rFonts w:ascii="Verdana" w:hAnsi="Verdana" w:cs="Arial"/>
          <w:color w:val="auto"/>
          <w:sz w:val="20"/>
          <w:szCs w:val="20"/>
          <w:u w:val="none"/>
        </w:rPr>
        <w:t>pneumonia</w:t>
      </w:r>
      <w:proofErr w:type="spellEnd"/>
      <w:r w:rsidR="00AF4E89" w:rsidRPr="000C103F">
        <w:rPr>
          <w:rFonts w:ascii="Verdana" w:hAnsi="Verdana" w:cs="Arial"/>
          <w:sz w:val="20"/>
          <w:szCs w:val="20"/>
        </w:rPr>
        <w:fldChar w:fldCharType="end"/>
      </w:r>
      <w:r w:rsidR="00AF4E89" w:rsidRPr="000C103F">
        <w:rPr>
          <w:rFonts w:ascii="Verdana" w:hAnsi="Verdana" w:cs="Arial"/>
          <w:sz w:val="20"/>
          <w:szCs w:val="20"/>
        </w:rPr>
        <w:t>”</w:t>
      </w:r>
      <w:r w:rsidR="008333CD" w:rsidRPr="000C103F">
        <w:rPr>
          <w:rFonts w:ascii="Verdana" w:hAnsi="Verdana" w:cs="Arial"/>
          <w:sz w:val="20"/>
          <w:szCs w:val="20"/>
        </w:rPr>
        <w:t xml:space="preserve"> </w:t>
      </w:r>
      <w:proofErr w:type="spellStart"/>
      <w:r w:rsidR="008333CD" w:rsidRPr="000C103F">
        <w:rPr>
          <w:rStyle w:val="jrnl"/>
          <w:rFonts w:ascii="Verdana" w:hAnsi="Verdana" w:cs="Arial"/>
          <w:i/>
          <w:sz w:val="20"/>
          <w:szCs w:val="20"/>
        </w:rPr>
        <w:t>Sarcoidosis</w:t>
      </w:r>
      <w:proofErr w:type="spellEnd"/>
      <w:r w:rsidR="008333CD" w:rsidRPr="000C103F">
        <w:rPr>
          <w:rStyle w:val="jrnl"/>
          <w:rFonts w:ascii="Verdana" w:hAnsi="Verdana" w:cs="Arial"/>
          <w:i/>
          <w:sz w:val="20"/>
          <w:szCs w:val="20"/>
        </w:rPr>
        <w:t xml:space="preserve"> </w:t>
      </w:r>
      <w:proofErr w:type="spellStart"/>
      <w:r w:rsidR="008333CD" w:rsidRPr="000C103F">
        <w:rPr>
          <w:rStyle w:val="jrnl"/>
          <w:rFonts w:ascii="Verdana" w:hAnsi="Verdana" w:cs="Arial"/>
          <w:i/>
          <w:sz w:val="20"/>
          <w:szCs w:val="20"/>
        </w:rPr>
        <w:t>Vasc</w:t>
      </w:r>
      <w:proofErr w:type="spellEnd"/>
      <w:r w:rsidR="008333CD" w:rsidRPr="000C103F">
        <w:rPr>
          <w:rStyle w:val="jrnl"/>
          <w:rFonts w:ascii="Verdana" w:hAnsi="Verdana" w:cs="Arial"/>
          <w:i/>
          <w:sz w:val="20"/>
          <w:szCs w:val="20"/>
        </w:rPr>
        <w:t xml:space="preserve"> </w:t>
      </w:r>
      <w:proofErr w:type="spellStart"/>
      <w:r w:rsidR="008333CD" w:rsidRPr="000C103F">
        <w:rPr>
          <w:rStyle w:val="jrnl"/>
          <w:rFonts w:ascii="Verdana" w:hAnsi="Verdana" w:cs="Arial"/>
          <w:i/>
          <w:sz w:val="20"/>
          <w:szCs w:val="20"/>
        </w:rPr>
        <w:t>Diffuse</w:t>
      </w:r>
      <w:proofErr w:type="spellEnd"/>
      <w:r w:rsidR="008333CD" w:rsidRPr="000C103F">
        <w:rPr>
          <w:rStyle w:val="jrnl"/>
          <w:rFonts w:ascii="Verdana" w:hAnsi="Verdana" w:cs="Arial"/>
          <w:i/>
          <w:sz w:val="20"/>
          <w:szCs w:val="20"/>
        </w:rPr>
        <w:t xml:space="preserve"> </w:t>
      </w:r>
      <w:proofErr w:type="spellStart"/>
      <w:r w:rsidR="008333CD" w:rsidRPr="000C103F">
        <w:rPr>
          <w:rStyle w:val="jrnl"/>
          <w:rFonts w:ascii="Verdana" w:hAnsi="Verdana" w:cs="Arial"/>
          <w:i/>
          <w:sz w:val="20"/>
          <w:szCs w:val="20"/>
        </w:rPr>
        <w:t>Lung</w:t>
      </w:r>
      <w:proofErr w:type="spellEnd"/>
      <w:r w:rsidR="008333CD" w:rsidRPr="000C103F">
        <w:rPr>
          <w:rStyle w:val="jrnl"/>
          <w:rFonts w:ascii="Verdana" w:hAnsi="Verdana" w:cs="Arial"/>
          <w:i/>
          <w:sz w:val="20"/>
          <w:szCs w:val="20"/>
        </w:rPr>
        <w:t xml:space="preserve"> </w:t>
      </w:r>
      <w:proofErr w:type="spellStart"/>
      <w:r w:rsidR="008333CD" w:rsidRPr="000C103F">
        <w:rPr>
          <w:rStyle w:val="jrnl"/>
          <w:rFonts w:ascii="Verdana" w:hAnsi="Verdana" w:cs="Arial"/>
          <w:i/>
          <w:sz w:val="20"/>
          <w:szCs w:val="20"/>
        </w:rPr>
        <w:t>Dis</w:t>
      </w:r>
      <w:proofErr w:type="spellEnd"/>
      <w:r w:rsidR="008333CD" w:rsidRPr="000C103F">
        <w:rPr>
          <w:rStyle w:val="jrnl"/>
          <w:rFonts w:ascii="Verdana" w:hAnsi="Verdana" w:cs="Arial"/>
          <w:i/>
          <w:sz w:val="20"/>
          <w:szCs w:val="20"/>
        </w:rPr>
        <w:t>.,</w:t>
      </w:r>
      <w:r w:rsidR="00FE5A9F" w:rsidRPr="000C103F">
        <w:rPr>
          <w:rFonts w:ascii="Arial" w:hAnsi="Arial" w:cs="Arial"/>
          <w:sz w:val="18"/>
          <w:szCs w:val="18"/>
        </w:rPr>
        <w:t xml:space="preserve"> </w:t>
      </w:r>
      <w:r w:rsidR="00FE5A9F" w:rsidRPr="000C103F">
        <w:rPr>
          <w:rFonts w:ascii="Verdana" w:hAnsi="Verdana" w:cs="Arial"/>
          <w:sz w:val="20"/>
          <w:szCs w:val="20"/>
        </w:rPr>
        <w:t>33, 308-16</w:t>
      </w:r>
      <w:r w:rsidR="00D451C4" w:rsidRPr="000C103F">
        <w:rPr>
          <w:rFonts w:ascii="Verdana" w:hAnsi="Verdana" w:cs="Arial"/>
          <w:sz w:val="20"/>
          <w:szCs w:val="20"/>
        </w:rPr>
        <w:t xml:space="preserve"> (2016).</w:t>
      </w:r>
    </w:p>
    <w:p w14:paraId="3081C72B" w14:textId="77777777" w:rsidR="00F30E62" w:rsidRDefault="00F30E62" w:rsidP="004C1191">
      <w:pPr>
        <w:pStyle w:val="title1"/>
        <w:shd w:val="clear" w:color="auto" w:fill="FFFFFF"/>
        <w:jc w:val="both"/>
        <w:rPr>
          <w:rFonts w:ascii="Verdana" w:hAnsi="Verdana" w:cs="Arial"/>
          <w:sz w:val="20"/>
          <w:szCs w:val="20"/>
        </w:rPr>
      </w:pPr>
    </w:p>
    <w:p w14:paraId="7DC27A6F" w14:textId="77777777" w:rsidR="00DD237A" w:rsidRDefault="00F30E62" w:rsidP="00DF2FF5">
      <w:pPr>
        <w:pStyle w:val="desc"/>
        <w:jc w:val="both"/>
        <w:rPr>
          <w:rFonts w:ascii="Verdana" w:hAnsi="Verdana"/>
          <w:sz w:val="20"/>
          <w:szCs w:val="20"/>
        </w:rPr>
      </w:pPr>
      <w:r>
        <w:rPr>
          <w:rFonts w:ascii="Verdana" w:hAnsi="Verdana"/>
          <w:b/>
          <w:sz w:val="20"/>
          <w:szCs w:val="20"/>
        </w:rPr>
        <w:t>A47</w:t>
      </w:r>
      <w:r w:rsidRPr="00C277CC">
        <w:rPr>
          <w:rFonts w:ascii="Verdana" w:hAnsi="Verdana"/>
          <w:b/>
          <w:sz w:val="20"/>
          <w:szCs w:val="20"/>
        </w:rPr>
        <w:t>.</w:t>
      </w:r>
      <w:r>
        <w:rPr>
          <w:rFonts w:ascii="Verdana" w:hAnsi="Verdana"/>
          <w:b/>
          <w:sz w:val="20"/>
          <w:szCs w:val="20"/>
        </w:rPr>
        <w:t xml:space="preserve"> </w:t>
      </w:r>
      <w:proofErr w:type="spellStart"/>
      <w:r w:rsidRPr="00F30E62">
        <w:rPr>
          <w:rFonts w:ascii="Verdana" w:hAnsi="Verdana"/>
          <w:sz w:val="20"/>
          <w:szCs w:val="20"/>
        </w:rPr>
        <w:t>Kilic</w:t>
      </w:r>
      <w:proofErr w:type="spellEnd"/>
      <w:r w:rsidRPr="00F30E62">
        <w:rPr>
          <w:rFonts w:ascii="Verdana" w:hAnsi="Verdana"/>
          <w:sz w:val="20"/>
          <w:szCs w:val="20"/>
        </w:rPr>
        <w:t xml:space="preserve">-Toprak E, O. </w:t>
      </w:r>
      <w:proofErr w:type="spellStart"/>
      <w:r w:rsidRPr="00F30E62">
        <w:rPr>
          <w:rFonts w:ascii="Verdana" w:hAnsi="Verdana"/>
          <w:sz w:val="20"/>
          <w:szCs w:val="20"/>
        </w:rPr>
        <w:t>Yaylali</w:t>
      </w:r>
      <w:proofErr w:type="spellEnd"/>
      <w:r w:rsidRPr="00F30E62">
        <w:rPr>
          <w:rFonts w:ascii="Verdana" w:hAnsi="Verdana"/>
          <w:sz w:val="20"/>
          <w:szCs w:val="20"/>
        </w:rPr>
        <w:t xml:space="preserve">, Y.T. </w:t>
      </w:r>
      <w:proofErr w:type="spellStart"/>
      <w:r w:rsidRPr="00F30E62">
        <w:rPr>
          <w:rFonts w:ascii="Verdana" w:hAnsi="Verdana"/>
          <w:sz w:val="20"/>
          <w:szCs w:val="20"/>
        </w:rPr>
        <w:t>Yaylali</w:t>
      </w:r>
      <w:proofErr w:type="spellEnd"/>
      <w:r w:rsidRPr="00F30E62">
        <w:rPr>
          <w:rFonts w:ascii="Verdana" w:hAnsi="Verdana"/>
          <w:sz w:val="20"/>
          <w:szCs w:val="20"/>
        </w:rPr>
        <w:t xml:space="preserve">, Y. </w:t>
      </w:r>
      <w:proofErr w:type="spellStart"/>
      <w:r w:rsidRPr="00F30E62">
        <w:rPr>
          <w:rFonts w:ascii="Verdana" w:hAnsi="Verdana"/>
          <w:sz w:val="20"/>
          <w:szCs w:val="20"/>
        </w:rPr>
        <w:t>Ozdemir</w:t>
      </w:r>
      <w:proofErr w:type="spellEnd"/>
      <w:r w:rsidRPr="00F30E62">
        <w:rPr>
          <w:rFonts w:ascii="Verdana" w:hAnsi="Verdana"/>
          <w:sz w:val="20"/>
          <w:szCs w:val="20"/>
        </w:rPr>
        <w:t xml:space="preserve">, D. </w:t>
      </w:r>
      <w:proofErr w:type="spellStart"/>
      <w:r w:rsidRPr="00F30E62">
        <w:rPr>
          <w:rFonts w:ascii="Verdana" w:hAnsi="Verdana"/>
          <w:sz w:val="20"/>
          <w:szCs w:val="20"/>
        </w:rPr>
        <w:t>Yuksel</w:t>
      </w:r>
      <w:proofErr w:type="spellEnd"/>
      <w:r w:rsidRPr="00F30E62">
        <w:rPr>
          <w:rFonts w:ascii="Verdana" w:hAnsi="Verdana"/>
          <w:sz w:val="20"/>
          <w:szCs w:val="20"/>
        </w:rPr>
        <w:t xml:space="preserve">, H. </w:t>
      </w:r>
      <w:proofErr w:type="spellStart"/>
      <w:r w:rsidRPr="00F30E62">
        <w:rPr>
          <w:rFonts w:ascii="Verdana" w:hAnsi="Verdana"/>
          <w:sz w:val="20"/>
          <w:szCs w:val="20"/>
        </w:rPr>
        <w:t>Senol</w:t>
      </w:r>
      <w:proofErr w:type="spellEnd"/>
      <w:r w:rsidRPr="00F30E62">
        <w:rPr>
          <w:rFonts w:ascii="Verdana" w:hAnsi="Verdana"/>
          <w:sz w:val="20"/>
          <w:szCs w:val="20"/>
        </w:rPr>
        <w:t xml:space="preserve">, T. </w:t>
      </w:r>
      <w:proofErr w:type="spellStart"/>
      <w:r w:rsidRPr="00F30E62">
        <w:rPr>
          <w:rFonts w:ascii="Verdana" w:hAnsi="Verdana"/>
          <w:sz w:val="20"/>
          <w:szCs w:val="20"/>
        </w:rPr>
        <w:t>Sengoz</w:t>
      </w:r>
      <w:proofErr w:type="spellEnd"/>
      <w:r w:rsidRPr="00F30E62">
        <w:rPr>
          <w:rFonts w:ascii="Verdana" w:hAnsi="Verdana"/>
          <w:sz w:val="20"/>
          <w:szCs w:val="20"/>
        </w:rPr>
        <w:t xml:space="preserve"> ve </w:t>
      </w:r>
      <w:r w:rsidRPr="00F30E62">
        <w:rPr>
          <w:rFonts w:ascii="Verdana" w:hAnsi="Verdana" w:cs="Arial"/>
          <w:b/>
          <w:bCs/>
          <w:sz w:val="20"/>
          <w:szCs w:val="20"/>
        </w:rPr>
        <w:t>M. Bor-</w:t>
      </w:r>
      <w:proofErr w:type="spellStart"/>
      <w:r w:rsidRPr="00F30E62">
        <w:rPr>
          <w:rFonts w:ascii="Verdana" w:hAnsi="Verdana" w:cs="Arial"/>
          <w:b/>
          <w:bCs/>
          <w:sz w:val="20"/>
          <w:szCs w:val="20"/>
        </w:rPr>
        <w:t>Kucukatay</w:t>
      </w:r>
      <w:proofErr w:type="spellEnd"/>
      <w:r w:rsidRPr="00F30E62">
        <w:rPr>
          <w:rFonts w:ascii="Verdana" w:hAnsi="Verdana" w:cs="Arial"/>
          <w:b/>
          <w:bCs/>
          <w:sz w:val="20"/>
          <w:szCs w:val="20"/>
        </w:rPr>
        <w:t xml:space="preserve">,” </w:t>
      </w:r>
      <w:hyperlink r:id="rId8" w:history="1">
        <w:proofErr w:type="spellStart"/>
        <w:r w:rsidRPr="00DF2FF5">
          <w:rPr>
            <w:rStyle w:val="Kpr"/>
            <w:rFonts w:ascii="Verdana" w:hAnsi="Verdana"/>
            <w:color w:val="auto"/>
            <w:sz w:val="20"/>
            <w:szCs w:val="20"/>
            <w:u w:val="none"/>
          </w:rPr>
          <w:t>Hemorheological</w:t>
        </w:r>
        <w:proofErr w:type="spellEnd"/>
        <w:r w:rsidRPr="00DF2FF5">
          <w:rPr>
            <w:rStyle w:val="Kpr"/>
            <w:rFonts w:ascii="Verdana" w:hAnsi="Verdana"/>
            <w:color w:val="auto"/>
            <w:sz w:val="20"/>
            <w:szCs w:val="20"/>
            <w:u w:val="none"/>
          </w:rPr>
          <w:t xml:space="preserve"> </w:t>
        </w:r>
        <w:proofErr w:type="spellStart"/>
        <w:r w:rsidRPr="00DF2FF5">
          <w:rPr>
            <w:rStyle w:val="Kpr"/>
            <w:rFonts w:ascii="Verdana" w:hAnsi="Verdana"/>
            <w:color w:val="auto"/>
            <w:sz w:val="20"/>
            <w:szCs w:val="20"/>
            <w:u w:val="none"/>
          </w:rPr>
          <w:t>dysfunction</w:t>
        </w:r>
        <w:proofErr w:type="spellEnd"/>
        <w:r w:rsidRPr="00DF2FF5">
          <w:rPr>
            <w:rStyle w:val="Kpr"/>
            <w:rFonts w:ascii="Verdana" w:hAnsi="Verdana"/>
            <w:color w:val="auto"/>
            <w:sz w:val="20"/>
            <w:szCs w:val="20"/>
            <w:u w:val="none"/>
          </w:rPr>
          <w:t xml:space="preserve"> in </w:t>
        </w:r>
        <w:proofErr w:type="spellStart"/>
        <w:r w:rsidRPr="00DF2FF5">
          <w:rPr>
            <w:rStyle w:val="Kpr"/>
            <w:rFonts w:ascii="Verdana" w:hAnsi="Verdana"/>
            <w:color w:val="auto"/>
            <w:sz w:val="20"/>
            <w:szCs w:val="20"/>
            <w:u w:val="none"/>
          </w:rPr>
          <w:t>cardiac</w:t>
        </w:r>
        <w:proofErr w:type="spellEnd"/>
        <w:r w:rsidRPr="00DF2FF5">
          <w:rPr>
            <w:rStyle w:val="Kpr"/>
            <w:rFonts w:ascii="Verdana" w:hAnsi="Verdana"/>
            <w:color w:val="auto"/>
            <w:sz w:val="20"/>
            <w:szCs w:val="20"/>
            <w:u w:val="none"/>
          </w:rPr>
          <w:t xml:space="preserve"> </w:t>
        </w:r>
        <w:proofErr w:type="spellStart"/>
        <w:r w:rsidRPr="00DF2FF5">
          <w:rPr>
            <w:rStyle w:val="Kpr"/>
            <w:rFonts w:ascii="Verdana" w:hAnsi="Verdana"/>
            <w:color w:val="auto"/>
            <w:sz w:val="20"/>
            <w:szCs w:val="20"/>
            <w:u w:val="none"/>
          </w:rPr>
          <w:t>syndrome</w:t>
        </w:r>
        <w:proofErr w:type="spellEnd"/>
        <w:r w:rsidRPr="00DF2FF5">
          <w:rPr>
            <w:rStyle w:val="Kpr"/>
            <w:rFonts w:ascii="Verdana" w:hAnsi="Verdana"/>
            <w:color w:val="auto"/>
            <w:sz w:val="20"/>
            <w:szCs w:val="20"/>
            <w:u w:val="none"/>
          </w:rPr>
          <w:t xml:space="preserve"> X.</w:t>
        </w:r>
      </w:hyperlink>
      <w:r w:rsidRPr="00F30E62">
        <w:rPr>
          <w:rFonts w:ascii="Verdana" w:hAnsi="Verdana"/>
          <w:sz w:val="20"/>
          <w:szCs w:val="20"/>
        </w:rPr>
        <w:t xml:space="preserve">” </w:t>
      </w:r>
      <w:proofErr w:type="spellStart"/>
      <w:r w:rsidRPr="00F30E62">
        <w:rPr>
          <w:rStyle w:val="jrnl"/>
          <w:rFonts w:ascii="Verdana" w:hAnsi="Verdana"/>
          <w:i/>
          <w:sz w:val="20"/>
          <w:szCs w:val="20"/>
        </w:rPr>
        <w:t>Acta</w:t>
      </w:r>
      <w:proofErr w:type="spellEnd"/>
      <w:r w:rsidRPr="00F30E62">
        <w:rPr>
          <w:rStyle w:val="jrnl"/>
          <w:rFonts w:ascii="Verdana" w:hAnsi="Verdana"/>
          <w:i/>
          <w:sz w:val="20"/>
          <w:szCs w:val="20"/>
        </w:rPr>
        <w:t xml:space="preserve"> </w:t>
      </w:r>
      <w:proofErr w:type="spellStart"/>
      <w:r w:rsidRPr="00F30E62">
        <w:rPr>
          <w:rStyle w:val="jrnl"/>
          <w:rFonts w:ascii="Verdana" w:hAnsi="Verdana"/>
          <w:i/>
          <w:sz w:val="20"/>
          <w:szCs w:val="20"/>
        </w:rPr>
        <w:t>Cardiol</w:t>
      </w:r>
      <w:proofErr w:type="spellEnd"/>
      <w:r w:rsidRPr="00F30E62">
        <w:rPr>
          <w:rFonts w:ascii="Verdana" w:hAnsi="Verdana"/>
          <w:i/>
          <w:sz w:val="20"/>
          <w:szCs w:val="20"/>
        </w:rPr>
        <w:t>.</w:t>
      </w:r>
      <w:r w:rsidR="00C50D05">
        <w:rPr>
          <w:rFonts w:ascii="Verdana" w:hAnsi="Verdana"/>
          <w:i/>
          <w:sz w:val="20"/>
          <w:szCs w:val="20"/>
        </w:rPr>
        <w:t>,</w:t>
      </w:r>
      <w:r w:rsidR="00DD237A">
        <w:rPr>
          <w:rFonts w:ascii="Verdana" w:hAnsi="Verdana"/>
          <w:sz w:val="20"/>
          <w:szCs w:val="20"/>
        </w:rPr>
        <w:t xml:space="preserve"> </w:t>
      </w:r>
      <w:proofErr w:type="spellStart"/>
      <w:r w:rsidR="00DD237A">
        <w:rPr>
          <w:rFonts w:ascii="Verdana" w:hAnsi="Verdana"/>
          <w:sz w:val="20"/>
          <w:szCs w:val="20"/>
        </w:rPr>
        <w:t>Jun</w:t>
      </w:r>
      <w:proofErr w:type="spellEnd"/>
      <w:r w:rsidR="00DD237A">
        <w:rPr>
          <w:rFonts w:ascii="Verdana" w:hAnsi="Verdana"/>
          <w:sz w:val="20"/>
          <w:szCs w:val="20"/>
        </w:rPr>
        <w:t xml:space="preserve"> 73 (3)</w:t>
      </w:r>
      <w:r w:rsidR="00C50D05">
        <w:rPr>
          <w:rFonts w:ascii="Verdana" w:hAnsi="Verdana"/>
          <w:sz w:val="20"/>
          <w:szCs w:val="20"/>
        </w:rPr>
        <w:t xml:space="preserve">, </w:t>
      </w:r>
      <w:r w:rsidR="00DD237A">
        <w:rPr>
          <w:rFonts w:ascii="Verdana" w:hAnsi="Verdana"/>
          <w:sz w:val="20"/>
          <w:szCs w:val="20"/>
        </w:rPr>
        <w:t>257</w:t>
      </w:r>
      <w:r w:rsidRPr="00F30E62">
        <w:rPr>
          <w:rFonts w:ascii="Verdana" w:hAnsi="Verdana"/>
          <w:sz w:val="20"/>
          <w:szCs w:val="20"/>
        </w:rPr>
        <w:t>-</w:t>
      </w:r>
      <w:r w:rsidR="00DD237A">
        <w:rPr>
          <w:rFonts w:ascii="Verdana" w:hAnsi="Verdana"/>
          <w:sz w:val="20"/>
          <w:szCs w:val="20"/>
        </w:rPr>
        <w:t>265</w:t>
      </w:r>
      <w:r w:rsidRPr="00F30E62">
        <w:rPr>
          <w:rFonts w:ascii="Verdana" w:hAnsi="Verdana"/>
          <w:sz w:val="20"/>
          <w:szCs w:val="20"/>
        </w:rPr>
        <w:t xml:space="preserve">. </w:t>
      </w:r>
      <w:r w:rsidR="00C50D05">
        <w:rPr>
          <w:rFonts w:ascii="Verdana" w:hAnsi="Verdana"/>
          <w:sz w:val="20"/>
          <w:szCs w:val="20"/>
        </w:rPr>
        <w:t xml:space="preserve">(2018). </w:t>
      </w:r>
      <w:proofErr w:type="spellStart"/>
      <w:r w:rsidRPr="00F30E62">
        <w:rPr>
          <w:rFonts w:ascii="Verdana" w:hAnsi="Verdana"/>
          <w:sz w:val="20"/>
          <w:szCs w:val="20"/>
        </w:rPr>
        <w:t>doi</w:t>
      </w:r>
      <w:proofErr w:type="spellEnd"/>
      <w:r w:rsidRPr="00F30E62">
        <w:rPr>
          <w:rFonts w:ascii="Verdana" w:hAnsi="Verdana"/>
          <w:sz w:val="20"/>
          <w:szCs w:val="20"/>
        </w:rPr>
        <w:t xml:space="preserve">: 10.1080/00015385.2017.1373967. </w:t>
      </w:r>
    </w:p>
    <w:p w14:paraId="28DFEEE9" w14:textId="77777777" w:rsidR="007D5927" w:rsidRDefault="00F30E62" w:rsidP="00DF2FF5">
      <w:pPr>
        <w:pStyle w:val="details"/>
        <w:jc w:val="both"/>
        <w:rPr>
          <w:rFonts w:ascii="Verdana" w:hAnsi="Verdana"/>
          <w:sz w:val="20"/>
          <w:szCs w:val="20"/>
        </w:rPr>
      </w:pPr>
      <w:r w:rsidRPr="00DF2FF5">
        <w:rPr>
          <w:rFonts w:ascii="Verdana" w:hAnsi="Verdana"/>
          <w:b/>
          <w:sz w:val="20"/>
          <w:szCs w:val="20"/>
        </w:rPr>
        <w:t>A48.</w:t>
      </w:r>
      <w:r w:rsidR="0044522A" w:rsidRPr="00DF2FF5">
        <w:rPr>
          <w:rFonts w:ascii="Verdana" w:hAnsi="Verdana"/>
          <w:b/>
          <w:sz w:val="20"/>
          <w:szCs w:val="20"/>
        </w:rPr>
        <w:t xml:space="preserve"> </w:t>
      </w:r>
      <w:proofErr w:type="spellStart"/>
      <w:r w:rsidR="00DF2FF5" w:rsidRPr="00DF2FF5">
        <w:rPr>
          <w:rFonts w:ascii="Verdana" w:hAnsi="Verdana"/>
          <w:sz w:val="20"/>
          <w:szCs w:val="20"/>
        </w:rPr>
        <w:t>Ugurlu</w:t>
      </w:r>
      <w:proofErr w:type="spellEnd"/>
      <w:r w:rsidR="00DF2FF5" w:rsidRPr="00DF2FF5">
        <w:rPr>
          <w:rFonts w:ascii="Verdana" w:hAnsi="Verdana"/>
          <w:sz w:val="20"/>
          <w:szCs w:val="20"/>
        </w:rPr>
        <w:t xml:space="preserve"> E, E. </w:t>
      </w:r>
      <w:proofErr w:type="spellStart"/>
      <w:r w:rsidR="00DF2FF5" w:rsidRPr="00DF2FF5">
        <w:rPr>
          <w:rFonts w:ascii="Verdana" w:hAnsi="Verdana"/>
          <w:sz w:val="20"/>
          <w:szCs w:val="20"/>
        </w:rPr>
        <w:t>Kilic</w:t>
      </w:r>
      <w:proofErr w:type="spellEnd"/>
      <w:r w:rsidR="00DF2FF5" w:rsidRPr="00DF2FF5">
        <w:rPr>
          <w:rFonts w:ascii="Verdana" w:hAnsi="Verdana"/>
          <w:sz w:val="20"/>
          <w:szCs w:val="20"/>
        </w:rPr>
        <w:t xml:space="preserve">-Toprak, I. Can, O. </w:t>
      </w:r>
      <w:proofErr w:type="spellStart"/>
      <w:r w:rsidR="00DF2FF5" w:rsidRPr="00DF2FF5">
        <w:rPr>
          <w:rFonts w:ascii="Verdana" w:hAnsi="Verdana"/>
          <w:sz w:val="20"/>
          <w:szCs w:val="20"/>
        </w:rPr>
        <w:t>Kilic</w:t>
      </w:r>
      <w:proofErr w:type="spellEnd"/>
      <w:r w:rsidR="00DF2FF5" w:rsidRPr="00DF2FF5">
        <w:rPr>
          <w:rFonts w:ascii="Verdana" w:hAnsi="Verdana"/>
          <w:sz w:val="20"/>
          <w:szCs w:val="20"/>
        </w:rPr>
        <w:t xml:space="preserve">-Erkek, G. </w:t>
      </w:r>
      <w:proofErr w:type="spellStart"/>
      <w:r w:rsidR="00DF2FF5" w:rsidRPr="00DF2FF5">
        <w:rPr>
          <w:rFonts w:ascii="Verdana" w:hAnsi="Verdana"/>
          <w:sz w:val="20"/>
          <w:szCs w:val="20"/>
        </w:rPr>
        <w:t>Altinisik</w:t>
      </w:r>
      <w:proofErr w:type="spellEnd"/>
      <w:r w:rsidR="00DF2FF5" w:rsidRPr="00DF2FF5">
        <w:rPr>
          <w:rFonts w:ascii="Verdana" w:hAnsi="Verdana"/>
          <w:sz w:val="20"/>
          <w:szCs w:val="20"/>
        </w:rPr>
        <w:t xml:space="preserve"> ve </w:t>
      </w:r>
      <w:r w:rsidR="00DF2FF5" w:rsidRPr="00DF2FF5">
        <w:rPr>
          <w:rFonts w:ascii="Verdana" w:hAnsi="Verdana" w:cs="Arial"/>
          <w:b/>
          <w:bCs/>
          <w:sz w:val="20"/>
          <w:szCs w:val="20"/>
        </w:rPr>
        <w:t>M. Bor-</w:t>
      </w:r>
      <w:proofErr w:type="spellStart"/>
      <w:r w:rsidR="00DF2FF5" w:rsidRPr="00DF2FF5">
        <w:rPr>
          <w:rFonts w:ascii="Verdana" w:hAnsi="Verdana" w:cs="Arial"/>
          <w:b/>
          <w:bCs/>
          <w:sz w:val="20"/>
          <w:szCs w:val="20"/>
        </w:rPr>
        <w:t>Kucukatay</w:t>
      </w:r>
      <w:proofErr w:type="spellEnd"/>
      <w:r w:rsidR="00DF2FF5" w:rsidRPr="00DF2FF5">
        <w:rPr>
          <w:rFonts w:ascii="Verdana" w:hAnsi="Verdana" w:cs="Arial"/>
          <w:b/>
          <w:bCs/>
          <w:sz w:val="20"/>
          <w:szCs w:val="20"/>
        </w:rPr>
        <w:t>,</w:t>
      </w:r>
      <w:r w:rsidR="00DF2FF5" w:rsidRPr="007D5927">
        <w:rPr>
          <w:rFonts w:ascii="Verdana" w:hAnsi="Verdana" w:cs="Arial"/>
          <w:bCs/>
          <w:sz w:val="20"/>
          <w:szCs w:val="20"/>
        </w:rPr>
        <w:t>”</w:t>
      </w:r>
      <w:proofErr w:type="spellStart"/>
      <w:r w:rsidR="00DF2FF5" w:rsidRPr="00DF2FF5">
        <w:rPr>
          <w:rFonts w:ascii="Verdana" w:hAnsi="Verdana"/>
          <w:sz w:val="20"/>
          <w:szCs w:val="20"/>
        </w:rPr>
        <w:fldChar w:fldCharType="begin"/>
      </w:r>
      <w:r w:rsidR="00DF2FF5" w:rsidRPr="00DF2FF5">
        <w:rPr>
          <w:rFonts w:ascii="Verdana" w:hAnsi="Verdana"/>
          <w:sz w:val="20"/>
          <w:szCs w:val="20"/>
        </w:rPr>
        <w:instrText xml:space="preserve"> HYPERLINK "https://www.ncbi.nlm.nih.gov/pubmed/29089816" </w:instrText>
      </w:r>
      <w:r w:rsidR="00DF2FF5" w:rsidRPr="00DF2FF5">
        <w:rPr>
          <w:rFonts w:ascii="Verdana" w:hAnsi="Verdana"/>
          <w:sz w:val="20"/>
          <w:szCs w:val="20"/>
        </w:rPr>
        <w:fldChar w:fldCharType="separate"/>
      </w:r>
      <w:r w:rsidR="00DF2FF5" w:rsidRPr="00DF2FF5">
        <w:rPr>
          <w:rStyle w:val="Kpr"/>
          <w:rFonts w:ascii="Verdana" w:hAnsi="Verdana"/>
          <w:color w:val="auto"/>
          <w:sz w:val="20"/>
          <w:szCs w:val="20"/>
          <w:u w:val="none"/>
        </w:rPr>
        <w:t>Impaired</w:t>
      </w:r>
      <w:proofErr w:type="spellEnd"/>
      <w:r w:rsidR="00DF2FF5" w:rsidRPr="00DF2FF5">
        <w:rPr>
          <w:rStyle w:val="Kpr"/>
          <w:rFonts w:ascii="Verdana" w:hAnsi="Verdana"/>
          <w:color w:val="auto"/>
          <w:sz w:val="20"/>
          <w:szCs w:val="20"/>
          <w:u w:val="none"/>
        </w:rPr>
        <w:t xml:space="preserve"> </w:t>
      </w:r>
      <w:proofErr w:type="spellStart"/>
      <w:r w:rsidR="00DF2FF5" w:rsidRPr="00DF2FF5">
        <w:rPr>
          <w:rStyle w:val="Kpr"/>
          <w:rFonts w:ascii="Verdana" w:hAnsi="Verdana"/>
          <w:color w:val="auto"/>
          <w:sz w:val="20"/>
          <w:szCs w:val="20"/>
          <w:u w:val="none"/>
        </w:rPr>
        <w:t>Hemorheology</w:t>
      </w:r>
      <w:proofErr w:type="spellEnd"/>
      <w:r w:rsidR="00DF2FF5" w:rsidRPr="00DF2FF5">
        <w:rPr>
          <w:rStyle w:val="Kpr"/>
          <w:rFonts w:ascii="Verdana" w:hAnsi="Verdana"/>
          <w:color w:val="auto"/>
          <w:sz w:val="20"/>
          <w:szCs w:val="20"/>
          <w:u w:val="none"/>
        </w:rPr>
        <w:t xml:space="preserve"> in </w:t>
      </w:r>
      <w:proofErr w:type="spellStart"/>
      <w:r w:rsidR="00DF2FF5" w:rsidRPr="00DF2FF5">
        <w:rPr>
          <w:rStyle w:val="Kpr"/>
          <w:rFonts w:ascii="Verdana" w:hAnsi="Verdana"/>
          <w:color w:val="auto"/>
          <w:sz w:val="20"/>
          <w:szCs w:val="20"/>
          <w:u w:val="none"/>
        </w:rPr>
        <w:t>Exacerbations</w:t>
      </w:r>
      <w:proofErr w:type="spellEnd"/>
      <w:r w:rsidR="00DF2FF5" w:rsidRPr="00DF2FF5">
        <w:rPr>
          <w:rStyle w:val="Kpr"/>
          <w:rFonts w:ascii="Verdana" w:hAnsi="Verdana"/>
          <w:color w:val="auto"/>
          <w:sz w:val="20"/>
          <w:szCs w:val="20"/>
          <w:u w:val="none"/>
        </w:rPr>
        <w:t xml:space="preserve"> of COPD.</w:t>
      </w:r>
      <w:r w:rsidR="00DF2FF5" w:rsidRPr="00DF2FF5">
        <w:rPr>
          <w:rFonts w:ascii="Verdana" w:hAnsi="Verdana"/>
          <w:sz w:val="20"/>
          <w:szCs w:val="20"/>
        </w:rPr>
        <w:fldChar w:fldCharType="end"/>
      </w:r>
      <w:r w:rsidR="00DF2FF5" w:rsidRPr="00DF2FF5">
        <w:rPr>
          <w:rFonts w:ascii="Verdana" w:hAnsi="Verdana"/>
          <w:sz w:val="20"/>
          <w:szCs w:val="20"/>
        </w:rPr>
        <w:t>”</w:t>
      </w:r>
      <w:r w:rsidR="00DF2FF5" w:rsidRPr="00DF2FF5">
        <w:rPr>
          <w:rStyle w:val="jrnl"/>
          <w:rFonts w:ascii="Verdana" w:hAnsi="Verdana"/>
          <w:sz w:val="20"/>
          <w:szCs w:val="20"/>
        </w:rPr>
        <w:t xml:space="preserve"> </w:t>
      </w:r>
      <w:r w:rsidR="00DF2FF5" w:rsidRPr="00DF2FF5">
        <w:rPr>
          <w:rStyle w:val="jrnl"/>
          <w:rFonts w:ascii="Verdana" w:hAnsi="Verdana"/>
          <w:i/>
          <w:sz w:val="20"/>
          <w:szCs w:val="20"/>
        </w:rPr>
        <w:t xml:space="preserve">Can. </w:t>
      </w:r>
      <w:proofErr w:type="spellStart"/>
      <w:r w:rsidR="00DF2FF5" w:rsidRPr="00DF2FF5">
        <w:rPr>
          <w:rStyle w:val="jrnl"/>
          <w:rFonts w:ascii="Verdana" w:hAnsi="Verdana"/>
          <w:i/>
          <w:sz w:val="20"/>
          <w:szCs w:val="20"/>
        </w:rPr>
        <w:t>Respir</w:t>
      </w:r>
      <w:proofErr w:type="spellEnd"/>
      <w:r w:rsidR="00DF2FF5" w:rsidRPr="00DF2FF5">
        <w:rPr>
          <w:rStyle w:val="jrnl"/>
          <w:rFonts w:ascii="Verdana" w:hAnsi="Verdana"/>
          <w:i/>
          <w:sz w:val="20"/>
          <w:szCs w:val="20"/>
        </w:rPr>
        <w:t>. J</w:t>
      </w:r>
      <w:r w:rsidR="00DF2FF5" w:rsidRPr="00DF2FF5">
        <w:rPr>
          <w:rFonts w:ascii="Verdana" w:hAnsi="Verdana"/>
          <w:i/>
          <w:sz w:val="20"/>
          <w:szCs w:val="20"/>
        </w:rPr>
        <w:t>.</w:t>
      </w:r>
      <w:r w:rsidR="00C50D05">
        <w:rPr>
          <w:rFonts w:ascii="Verdana" w:hAnsi="Verdana"/>
          <w:sz w:val="20"/>
          <w:szCs w:val="20"/>
        </w:rPr>
        <w:t xml:space="preserve">, </w:t>
      </w:r>
      <w:r w:rsidR="00DF2FF5" w:rsidRPr="00DF2FF5">
        <w:rPr>
          <w:rFonts w:ascii="Verdana" w:hAnsi="Verdana"/>
          <w:sz w:val="20"/>
          <w:szCs w:val="20"/>
        </w:rPr>
        <w:t xml:space="preserve">2017:1286263. </w:t>
      </w:r>
      <w:r w:rsidR="00C50D05">
        <w:rPr>
          <w:rFonts w:ascii="Verdana" w:hAnsi="Verdana"/>
          <w:sz w:val="20"/>
          <w:szCs w:val="20"/>
        </w:rPr>
        <w:t>(</w:t>
      </w:r>
      <w:r w:rsidR="00C50D05" w:rsidRPr="00DF2FF5">
        <w:rPr>
          <w:rFonts w:ascii="Verdana" w:hAnsi="Verdana"/>
          <w:sz w:val="20"/>
          <w:szCs w:val="20"/>
        </w:rPr>
        <w:t>2017</w:t>
      </w:r>
      <w:r w:rsidR="00C50D05">
        <w:rPr>
          <w:rFonts w:ascii="Verdana" w:hAnsi="Verdana"/>
          <w:sz w:val="20"/>
          <w:szCs w:val="20"/>
        </w:rPr>
        <w:t xml:space="preserve">). </w:t>
      </w:r>
      <w:proofErr w:type="spellStart"/>
      <w:r w:rsidR="00DF2FF5" w:rsidRPr="00DF2FF5">
        <w:rPr>
          <w:rFonts w:ascii="Verdana" w:hAnsi="Verdana"/>
          <w:sz w:val="20"/>
          <w:szCs w:val="20"/>
        </w:rPr>
        <w:t>doi</w:t>
      </w:r>
      <w:proofErr w:type="spellEnd"/>
      <w:r w:rsidR="00DF2FF5" w:rsidRPr="00DF2FF5">
        <w:rPr>
          <w:rFonts w:ascii="Verdana" w:hAnsi="Verdana"/>
          <w:sz w:val="20"/>
          <w:szCs w:val="20"/>
        </w:rPr>
        <w:t xml:space="preserve">: 10.1155/2017/1286263. </w:t>
      </w:r>
    </w:p>
    <w:p w14:paraId="31DD1A6A" w14:textId="77777777" w:rsidR="007D5927" w:rsidRPr="001A1E3A" w:rsidRDefault="007D5927" w:rsidP="00C50D05">
      <w:pPr>
        <w:pStyle w:val="details"/>
        <w:jc w:val="both"/>
        <w:rPr>
          <w:rFonts w:ascii="Verdana" w:hAnsi="Verdana"/>
          <w:sz w:val="20"/>
          <w:szCs w:val="20"/>
          <w:lang w:val="en"/>
        </w:rPr>
      </w:pPr>
      <w:r w:rsidRPr="001A1E3A">
        <w:rPr>
          <w:rFonts w:ascii="Verdana" w:hAnsi="Verdana"/>
          <w:b/>
          <w:sz w:val="20"/>
          <w:szCs w:val="20"/>
        </w:rPr>
        <w:lastRenderedPageBreak/>
        <w:t xml:space="preserve">A49. </w:t>
      </w:r>
      <w:proofErr w:type="spellStart"/>
      <w:r w:rsidRPr="001A1E3A">
        <w:rPr>
          <w:rFonts w:ascii="Verdana" w:hAnsi="Verdana"/>
          <w:sz w:val="20"/>
          <w:szCs w:val="20"/>
          <w:lang w:val="en"/>
        </w:rPr>
        <w:t>Akbudak</w:t>
      </w:r>
      <w:proofErr w:type="spellEnd"/>
      <w:r w:rsidRPr="001A1E3A">
        <w:rPr>
          <w:rFonts w:ascii="Verdana" w:hAnsi="Verdana"/>
          <w:sz w:val="20"/>
          <w:szCs w:val="20"/>
          <w:lang w:val="en"/>
        </w:rPr>
        <w:t xml:space="preserve"> I.H.,</w:t>
      </w:r>
      <w:r w:rsidRPr="001A1E3A">
        <w:rPr>
          <w:rFonts w:ascii="Verdana" w:hAnsi="Verdana"/>
          <w:sz w:val="20"/>
          <w:szCs w:val="20"/>
        </w:rPr>
        <w:t xml:space="preserve"> </w:t>
      </w:r>
      <w:r w:rsidRPr="001A1E3A">
        <w:rPr>
          <w:rFonts w:ascii="Verdana" w:hAnsi="Verdana" w:cs="Arial"/>
          <w:sz w:val="20"/>
          <w:szCs w:val="20"/>
        </w:rPr>
        <w:t xml:space="preserve">V. </w:t>
      </w:r>
      <w:proofErr w:type="spellStart"/>
      <w:r w:rsidRPr="001A1E3A">
        <w:rPr>
          <w:rFonts w:ascii="Verdana" w:hAnsi="Verdana" w:cs="Arial"/>
          <w:sz w:val="20"/>
          <w:szCs w:val="20"/>
        </w:rPr>
        <w:t>Kucukatay</w:t>
      </w:r>
      <w:proofErr w:type="spellEnd"/>
      <w:r w:rsidRPr="001A1E3A">
        <w:rPr>
          <w:rFonts w:ascii="Verdana" w:hAnsi="Verdana" w:cs="Arial"/>
          <w:sz w:val="20"/>
          <w:szCs w:val="20"/>
        </w:rPr>
        <w:t xml:space="preserve">, </w:t>
      </w:r>
      <w:r w:rsidRPr="001A1E3A">
        <w:rPr>
          <w:rFonts w:ascii="Verdana" w:hAnsi="Verdana"/>
          <w:sz w:val="20"/>
          <w:szCs w:val="20"/>
        </w:rPr>
        <w:t xml:space="preserve">O. </w:t>
      </w:r>
      <w:proofErr w:type="spellStart"/>
      <w:r w:rsidRPr="001A1E3A">
        <w:rPr>
          <w:rFonts w:ascii="Verdana" w:hAnsi="Verdana"/>
          <w:sz w:val="20"/>
          <w:szCs w:val="20"/>
        </w:rPr>
        <w:t>Kilic</w:t>
      </w:r>
      <w:proofErr w:type="spellEnd"/>
      <w:r w:rsidRPr="001A1E3A">
        <w:rPr>
          <w:rFonts w:ascii="Verdana" w:hAnsi="Verdana"/>
          <w:sz w:val="20"/>
          <w:szCs w:val="20"/>
        </w:rPr>
        <w:t xml:space="preserve">-Erkek, Y. </w:t>
      </w:r>
      <w:proofErr w:type="spellStart"/>
      <w:r w:rsidRPr="001A1E3A">
        <w:rPr>
          <w:rFonts w:ascii="Verdana" w:hAnsi="Verdana"/>
          <w:sz w:val="20"/>
          <w:szCs w:val="20"/>
        </w:rPr>
        <w:t>Ozdemir</w:t>
      </w:r>
      <w:proofErr w:type="spellEnd"/>
      <w:r w:rsidRPr="001A1E3A">
        <w:rPr>
          <w:rFonts w:ascii="Verdana" w:hAnsi="Verdana"/>
          <w:sz w:val="20"/>
          <w:szCs w:val="20"/>
        </w:rPr>
        <w:t xml:space="preserve">, ve </w:t>
      </w:r>
      <w:r w:rsidRPr="001A1E3A">
        <w:rPr>
          <w:rFonts w:ascii="Verdana" w:hAnsi="Verdana" w:cs="Arial"/>
          <w:b/>
          <w:bCs/>
          <w:sz w:val="20"/>
          <w:szCs w:val="20"/>
        </w:rPr>
        <w:t>M. Bor-</w:t>
      </w:r>
      <w:proofErr w:type="spellStart"/>
      <w:r w:rsidRPr="001A1E3A">
        <w:rPr>
          <w:rFonts w:ascii="Verdana" w:hAnsi="Verdana" w:cs="Arial"/>
          <w:b/>
          <w:bCs/>
          <w:sz w:val="20"/>
          <w:szCs w:val="20"/>
        </w:rPr>
        <w:t>Kucukatay</w:t>
      </w:r>
      <w:proofErr w:type="spellEnd"/>
      <w:r w:rsidRPr="001A1E3A">
        <w:rPr>
          <w:rFonts w:ascii="Verdana" w:hAnsi="Verdana" w:cs="Arial"/>
          <w:b/>
          <w:bCs/>
          <w:sz w:val="20"/>
          <w:szCs w:val="20"/>
        </w:rPr>
        <w:t xml:space="preserve">, </w:t>
      </w:r>
      <w:r w:rsidRPr="001A1E3A">
        <w:rPr>
          <w:rFonts w:ascii="Verdana" w:hAnsi="Verdana" w:cs="Arial"/>
          <w:bCs/>
          <w:sz w:val="20"/>
          <w:szCs w:val="20"/>
        </w:rPr>
        <w:t>“</w:t>
      </w:r>
      <w:hyperlink r:id="rId9" w:history="1">
        <w:r w:rsidRPr="001A1E3A">
          <w:rPr>
            <w:rStyle w:val="Kpr"/>
            <w:rFonts w:ascii="Verdana" w:hAnsi="Verdana"/>
            <w:color w:val="auto"/>
            <w:sz w:val="20"/>
            <w:szCs w:val="20"/>
            <w:u w:val="none"/>
            <w:lang w:val="en"/>
          </w:rPr>
          <w:t>Investigation of the effects of major ozone autohemotherapy application on erythrocyte deformability and aggregation.</w:t>
        </w:r>
      </w:hyperlink>
      <w:r w:rsidRPr="001A1E3A">
        <w:rPr>
          <w:rFonts w:ascii="Verdana" w:hAnsi="Verdana"/>
          <w:sz w:val="20"/>
          <w:szCs w:val="20"/>
          <w:lang w:val="en"/>
        </w:rPr>
        <w:t xml:space="preserve">” </w:t>
      </w:r>
      <w:r w:rsidRPr="001A1E3A">
        <w:rPr>
          <w:rStyle w:val="jrnl"/>
          <w:rFonts w:ascii="Verdana" w:hAnsi="Verdana"/>
          <w:i/>
          <w:sz w:val="20"/>
          <w:szCs w:val="20"/>
          <w:lang w:val="en"/>
        </w:rPr>
        <w:t>Clin</w:t>
      </w:r>
      <w:r w:rsidR="00C50D05" w:rsidRPr="001A1E3A">
        <w:rPr>
          <w:rStyle w:val="jrnl"/>
          <w:rFonts w:ascii="Verdana" w:hAnsi="Verdana"/>
          <w:i/>
          <w:sz w:val="20"/>
          <w:szCs w:val="20"/>
          <w:lang w:val="en"/>
        </w:rPr>
        <w:t>.</w:t>
      </w:r>
      <w:r w:rsidRPr="001A1E3A">
        <w:rPr>
          <w:rStyle w:val="jrnl"/>
          <w:rFonts w:ascii="Verdana" w:hAnsi="Verdana"/>
          <w:i/>
          <w:sz w:val="20"/>
          <w:szCs w:val="20"/>
          <w:lang w:val="en"/>
        </w:rPr>
        <w:t xml:space="preserve"> </w:t>
      </w:r>
      <w:proofErr w:type="spellStart"/>
      <w:r w:rsidRPr="001A1E3A">
        <w:rPr>
          <w:rStyle w:val="jrnl"/>
          <w:rFonts w:ascii="Verdana" w:hAnsi="Verdana"/>
          <w:i/>
          <w:sz w:val="20"/>
          <w:szCs w:val="20"/>
          <w:lang w:val="en"/>
        </w:rPr>
        <w:t>Hemorheol</w:t>
      </w:r>
      <w:proofErr w:type="spellEnd"/>
      <w:r w:rsidR="00C50D05" w:rsidRPr="001A1E3A">
        <w:rPr>
          <w:rStyle w:val="jrnl"/>
          <w:rFonts w:ascii="Verdana" w:hAnsi="Verdana"/>
          <w:i/>
          <w:sz w:val="20"/>
          <w:szCs w:val="20"/>
          <w:lang w:val="en"/>
        </w:rPr>
        <w:t>.</w:t>
      </w:r>
      <w:r w:rsidRPr="001A1E3A">
        <w:rPr>
          <w:rStyle w:val="jrnl"/>
          <w:rFonts w:ascii="Verdana" w:hAnsi="Verdana"/>
          <w:i/>
          <w:sz w:val="20"/>
          <w:szCs w:val="20"/>
          <w:lang w:val="en"/>
        </w:rPr>
        <w:t xml:space="preserve"> </w:t>
      </w:r>
      <w:proofErr w:type="spellStart"/>
      <w:r w:rsidRPr="001A1E3A">
        <w:rPr>
          <w:rStyle w:val="jrnl"/>
          <w:rFonts w:ascii="Verdana" w:hAnsi="Verdana"/>
          <w:i/>
          <w:sz w:val="20"/>
          <w:szCs w:val="20"/>
          <w:lang w:val="en"/>
        </w:rPr>
        <w:t>Microcirc</w:t>
      </w:r>
      <w:proofErr w:type="spellEnd"/>
      <w:r w:rsidRPr="001A1E3A">
        <w:rPr>
          <w:rFonts w:ascii="Verdana" w:hAnsi="Verdana"/>
          <w:sz w:val="20"/>
          <w:szCs w:val="20"/>
          <w:lang w:val="en"/>
        </w:rPr>
        <w:t>.</w:t>
      </w:r>
      <w:r w:rsidR="006B1244" w:rsidRPr="001A1E3A">
        <w:rPr>
          <w:rFonts w:ascii="Verdana" w:hAnsi="Verdana"/>
          <w:sz w:val="20"/>
          <w:szCs w:val="20"/>
          <w:lang w:val="en"/>
        </w:rPr>
        <w:t>,</w:t>
      </w:r>
      <w:r w:rsidRPr="001A1E3A">
        <w:rPr>
          <w:rFonts w:ascii="Verdana" w:hAnsi="Verdana"/>
          <w:sz w:val="20"/>
          <w:szCs w:val="20"/>
          <w:lang w:val="en"/>
        </w:rPr>
        <w:t xml:space="preserve"> </w:t>
      </w:r>
      <w:r w:rsidR="001A1E3A" w:rsidRPr="001A1E3A">
        <w:rPr>
          <w:rFonts w:ascii="Verdana" w:hAnsi="Verdana"/>
          <w:sz w:val="20"/>
          <w:szCs w:val="20"/>
        </w:rPr>
        <w:t>71(3):365-372</w:t>
      </w:r>
      <w:r w:rsidR="001A1E3A" w:rsidRPr="001A1E3A">
        <w:rPr>
          <w:rFonts w:ascii="Verdana" w:hAnsi="Verdana"/>
          <w:sz w:val="20"/>
          <w:szCs w:val="20"/>
          <w:lang w:val="en"/>
        </w:rPr>
        <w:t xml:space="preserve"> </w:t>
      </w:r>
      <w:r w:rsidR="00C677C4" w:rsidRPr="001A1E3A">
        <w:rPr>
          <w:rFonts w:ascii="Verdana" w:hAnsi="Verdana"/>
          <w:sz w:val="20"/>
          <w:szCs w:val="20"/>
          <w:lang w:val="en"/>
        </w:rPr>
        <w:t>(</w:t>
      </w:r>
      <w:r w:rsidR="001A1E3A" w:rsidRPr="001A1E3A">
        <w:rPr>
          <w:rFonts w:ascii="Verdana" w:hAnsi="Verdana"/>
          <w:sz w:val="20"/>
          <w:szCs w:val="20"/>
          <w:lang w:val="en"/>
        </w:rPr>
        <w:t>2019</w:t>
      </w:r>
      <w:r w:rsidR="00C677C4" w:rsidRPr="001A1E3A">
        <w:rPr>
          <w:rFonts w:ascii="Verdana" w:hAnsi="Verdana"/>
          <w:sz w:val="20"/>
          <w:szCs w:val="20"/>
          <w:lang w:val="en"/>
        </w:rPr>
        <w:t>)</w:t>
      </w:r>
      <w:r w:rsidRPr="001A1E3A">
        <w:rPr>
          <w:rFonts w:ascii="Verdana" w:hAnsi="Verdana"/>
          <w:sz w:val="20"/>
          <w:szCs w:val="20"/>
          <w:lang w:val="en"/>
        </w:rPr>
        <w:t xml:space="preserve"> </w:t>
      </w:r>
      <w:proofErr w:type="spellStart"/>
      <w:r w:rsidRPr="001A1E3A">
        <w:rPr>
          <w:rFonts w:ascii="Verdana" w:hAnsi="Verdana"/>
          <w:sz w:val="20"/>
          <w:szCs w:val="20"/>
          <w:lang w:val="en"/>
        </w:rPr>
        <w:t>doi</w:t>
      </w:r>
      <w:proofErr w:type="spellEnd"/>
      <w:r w:rsidRPr="001A1E3A">
        <w:rPr>
          <w:rFonts w:ascii="Verdana" w:hAnsi="Verdana"/>
          <w:sz w:val="20"/>
          <w:szCs w:val="20"/>
          <w:lang w:val="en"/>
        </w:rPr>
        <w:t>: 10.3233/</w:t>
      </w:r>
      <w:r w:rsidR="001A1E3A" w:rsidRPr="001A1E3A">
        <w:rPr>
          <w:rFonts w:ascii="Verdana" w:hAnsi="Verdana"/>
          <w:sz w:val="20"/>
          <w:szCs w:val="20"/>
          <w:lang w:val="en"/>
        </w:rPr>
        <w:t xml:space="preserve">CH-180417. </w:t>
      </w:r>
    </w:p>
    <w:p w14:paraId="0A4B3013" w14:textId="77777777" w:rsidR="00254711" w:rsidRPr="00254711" w:rsidRDefault="00A04E8A" w:rsidP="00254711">
      <w:pPr>
        <w:pStyle w:val="details1"/>
        <w:shd w:val="clear" w:color="auto" w:fill="FFFFFF"/>
        <w:jc w:val="both"/>
        <w:rPr>
          <w:rFonts w:ascii="Verdana" w:hAnsi="Verdana" w:cs="Arial"/>
          <w:sz w:val="20"/>
          <w:szCs w:val="20"/>
          <w:lang w:val="en"/>
        </w:rPr>
      </w:pPr>
      <w:r w:rsidRPr="00254711">
        <w:rPr>
          <w:rFonts w:ascii="Verdana" w:hAnsi="Verdana"/>
          <w:b/>
          <w:sz w:val="20"/>
          <w:szCs w:val="20"/>
        </w:rPr>
        <w:t xml:space="preserve">A50. </w:t>
      </w:r>
      <w:proofErr w:type="spellStart"/>
      <w:r w:rsidRPr="00254711">
        <w:rPr>
          <w:rFonts w:ascii="Verdana" w:hAnsi="Verdana" w:cs="Arial"/>
          <w:sz w:val="20"/>
          <w:szCs w:val="20"/>
          <w:lang w:val="en"/>
        </w:rPr>
        <w:t>Kilic-Toprak</w:t>
      </w:r>
      <w:proofErr w:type="spellEnd"/>
      <w:r w:rsidRPr="00254711">
        <w:rPr>
          <w:rFonts w:ascii="Verdana" w:hAnsi="Verdana" w:cs="Arial"/>
          <w:sz w:val="20"/>
          <w:szCs w:val="20"/>
          <w:lang w:val="en"/>
        </w:rPr>
        <w:t xml:space="preserve"> E</w:t>
      </w:r>
      <w:r w:rsidR="005B4C27" w:rsidRPr="00254711">
        <w:rPr>
          <w:rFonts w:ascii="Verdana" w:hAnsi="Verdana" w:cs="Arial"/>
          <w:sz w:val="20"/>
          <w:szCs w:val="20"/>
          <w:lang w:val="en"/>
        </w:rPr>
        <w:t>.</w:t>
      </w:r>
      <w:r w:rsidRPr="00254711">
        <w:rPr>
          <w:rFonts w:ascii="Verdana" w:hAnsi="Verdana" w:cs="Arial"/>
          <w:sz w:val="20"/>
          <w:szCs w:val="20"/>
          <w:lang w:val="en"/>
        </w:rPr>
        <w:t xml:space="preserve">, </w:t>
      </w:r>
      <w:r w:rsidR="005B4C27" w:rsidRPr="00254711">
        <w:rPr>
          <w:rFonts w:ascii="Verdana" w:hAnsi="Verdana" w:cs="Arial"/>
          <w:sz w:val="20"/>
          <w:szCs w:val="20"/>
          <w:lang w:val="en"/>
        </w:rPr>
        <w:t xml:space="preserve">O. </w:t>
      </w:r>
      <w:proofErr w:type="spellStart"/>
      <w:r w:rsidRPr="00254711">
        <w:rPr>
          <w:rFonts w:ascii="Verdana" w:hAnsi="Verdana" w:cs="Arial"/>
          <w:sz w:val="20"/>
          <w:szCs w:val="20"/>
          <w:lang w:val="en"/>
        </w:rPr>
        <w:t>Kilic-Erkek</w:t>
      </w:r>
      <w:proofErr w:type="spellEnd"/>
      <w:r w:rsidRPr="00254711">
        <w:rPr>
          <w:rFonts w:ascii="Verdana" w:hAnsi="Verdana" w:cs="Arial"/>
          <w:sz w:val="20"/>
          <w:szCs w:val="20"/>
          <w:lang w:val="en"/>
        </w:rPr>
        <w:t xml:space="preserve">, </w:t>
      </w:r>
      <w:r w:rsidR="005B4C27" w:rsidRPr="00254711">
        <w:rPr>
          <w:rFonts w:ascii="Verdana" w:hAnsi="Verdana" w:cs="Arial"/>
          <w:sz w:val="20"/>
          <w:szCs w:val="20"/>
          <w:lang w:val="en"/>
        </w:rPr>
        <w:t xml:space="preserve">G. </w:t>
      </w:r>
      <w:proofErr w:type="spellStart"/>
      <w:r w:rsidRPr="00254711">
        <w:rPr>
          <w:rFonts w:ascii="Verdana" w:hAnsi="Verdana" w:cs="Arial"/>
          <w:sz w:val="20"/>
          <w:szCs w:val="20"/>
          <w:lang w:val="en"/>
        </w:rPr>
        <w:t>Abban</w:t>
      </w:r>
      <w:proofErr w:type="spellEnd"/>
      <w:r w:rsidRPr="00254711">
        <w:rPr>
          <w:rFonts w:ascii="Verdana" w:hAnsi="Verdana" w:cs="Arial"/>
          <w:sz w:val="20"/>
          <w:szCs w:val="20"/>
          <w:lang w:val="en"/>
        </w:rPr>
        <w:t xml:space="preserve">-Mete, </w:t>
      </w:r>
      <w:r w:rsidR="005B4C27" w:rsidRPr="00254711">
        <w:rPr>
          <w:rFonts w:ascii="Verdana" w:hAnsi="Verdana" w:cs="Arial"/>
          <w:sz w:val="20"/>
          <w:szCs w:val="20"/>
          <w:lang w:val="en"/>
        </w:rPr>
        <w:t xml:space="preserve">V. </w:t>
      </w:r>
      <w:r w:rsidRPr="00254711">
        <w:rPr>
          <w:rFonts w:ascii="Verdana" w:hAnsi="Verdana" w:cs="Arial"/>
          <w:sz w:val="20"/>
          <w:szCs w:val="20"/>
          <w:lang w:val="en"/>
        </w:rPr>
        <w:t xml:space="preserve">Caner, </w:t>
      </w:r>
      <w:r w:rsidR="005B4C27" w:rsidRPr="00254711">
        <w:rPr>
          <w:rFonts w:ascii="Verdana" w:hAnsi="Verdana" w:cs="Arial"/>
          <w:sz w:val="20"/>
          <w:szCs w:val="20"/>
          <w:lang w:val="en"/>
        </w:rPr>
        <w:t xml:space="preserve">I.C. </w:t>
      </w:r>
      <w:r w:rsidRPr="00254711">
        <w:rPr>
          <w:rFonts w:ascii="Verdana" w:hAnsi="Verdana" w:cs="Arial"/>
          <w:sz w:val="20"/>
          <w:szCs w:val="20"/>
          <w:lang w:val="en"/>
        </w:rPr>
        <w:t xml:space="preserve">Baris, </w:t>
      </w:r>
      <w:r w:rsidR="005B4C27" w:rsidRPr="00254711">
        <w:rPr>
          <w:rFonts w:ascii="Verdana" w:hAnsi="Verdana" w:cs="Arial"/>
          <w:sz w:val="20"/>
          <w:szCs w:val="20"/>
          <w:lang w:val="en"/>
        </w:rPr>
        <w:t xml:space="preserve">G. </w:t>
      </w:r>
      <w:proofErr w:type="spellStart"/>
      <w:r w:rsidRPr="00254711">
        <w:rPr>
          <w:rFonts w:ascii="Verdana" w:hAnsi="Verdana" w:cs="Arial"/>
          <w:sz w:val="20"/>
          <w:szCs w:val="20"/>
          <w:lang w:val="en"/>
        </w:rPr>
        <w:t>Turhan</w:t>
      </w:r>
      <w:proofErr w:type="spellEnd"/>
      <w:r w:rsidRPr="00254711">
        <w:rPr>
          <w:rFonts w:ascii="Verdana" w:hAnsi="Verdana" w:cs="Arial"/>
          <w:sz w:val="20"/>
          <w:szCs w:val="20"/>
          <w:lang w:val="en"/>
        </w:rPr>
        <w:t xml:space="preserve">, </w:t>
      </w:r>
      <w:r w:rsidR="005B4C27" w:rsidRPr="00254711">
        <w:rPr>
          <w:rFonts w:ascii="Verdana" w:hAnsi="Verdana" w:cs="Arial"/>
          <w:sz w:val="20"/>
          <w:szCs w:val="20"/>
          <w:lang w:val="en"/>
        </w:rPr>
        <w:t xml:space="preserve">V. </w:t>
      </w:r>
      <w:proofErr w:type="spellStart"/>
      <w:r w:rsidRPr="00254711">
        <w:rPr>
          <w:rFonts w:ascii="Verdana" w:hAnsi="Verdana" w:cs="Arial"/>
          <w:sz w:val="20"/>
          <w:szCs w:val="20"/>
          <w:lang w:val="en"/>
        </w:rPr>
        <w:t>Kucukatay</w:t>
      </w:r>
      <w:proofErr w:type="spellEnd"/>
      <w:r w:rsidRPr="00254711">
        <w:rPr>
          <w:rFonts w:ascii="Verdana" w:hAnsi="Verdana" w:cs="Arial"/>
          <w:sz w:val="20"/>
          <w:szCs w:val="20"/>
          <w:lang w:val="en"/>
        </w:rPr>
        <w:t xml:space="preserve">, </w:t>
      </w:r>
      <w:r w:rsidR="005B4C27" w:rsidRPr="00254711">
        <w:rPr>
          <w:rFonts w:ascii="Verdana" w:hAnsi="Verdana" w:cs="Arial"/>
          <w:sz w:val="20"/>
          <w:szCs w:val="20"/>
          <w:lang w:val="en"/>
        </w:rPr>
        <w:t xml:space="preserve">H. </w:t>
      </w:r>
      <w:proofErr w:type="spellStart"/>
      <w:r w:rsidRPr="00254711">
        <w:rPr>
          <w:rFonts w:ascii="Verdana" w:hAnsi="Verdana" w:cs="Arial"/>
          <w:sz w:val="20"/>
          <w:szCs w:val="20"/>
          <w:lang w:val="en"/>
        </w:rPr>
        <w:t>Senol</w:t>
      </w:r>
      <w:proofErr w:type="spellEnd"/>
      <w:r w:rsidRPr="00254711">
        <w:rPr>
          <w:rFonts w:ascii="Verdana" w:hAnsi="Verdana" w:cs="Arial"/>
          <w:sz w:val="20"/>
          <w:szCs w:val="20"/>
          <w:lang w:val="en"/>
        </w:rPr>
        <w:t xml:space="preserve">, </w:t>
      </w:r>
      <w:r w:rsidR="005B4C27" w:rsidRPr="00254711">
        <w:rPr>
          <w:rFonts w:ascii="Verdana" w:hAnsi="Verdana" w:cs="Arial"/>
          <w:sz w:val="20"/>
          <w:szCs w:val="20"/>
          <w:lang w:val="en"/>
        </w:rPr>
        <w:t xml:space="preserve">O. </w:t>
      </w:r>
      <w:r w:rsidRPr="00254711">
        <w:rPr>
          <w:rFonts w:ascii="Verdana" w:hAnsi="Verdana" w:cs="Arial"/>
          <w:sz w:val="20"/>
          <w:szCs w:val="20"/>
          <w:lang w:val="en"/>
        </w:rPr>
        <w:t xml:space="preserve">Kuru </w:t>
      </w:r>
      <w:r w:rsidR="005B4C27" w:rsidRPr="00254711">
        <w:rPr>
          <w:rFonts w:ascii="Verdana" w:hAnsi="Verdana"/>
          <w:sz w:val="20"/>
          <w:szCs w:val="20"/>
        </w:rPr>
        <w:t xml:space="preserve">ve </w:t>
      </w:r>
      <w:r w:rsidR="005B4C27" w:rsidRPr="00254711">
        <w:rPr>
          <w:rFonts w:ascii="Verdana" w:hAnsi="Verdana" w:cs="Arial"/>
          <w:b/>
          <w:bCs/>
          <w:sz w:val="20"/>
          <w:szCs w:val="20"/>
        </w:rPr>
        <w:t>M. Bor-</w:t>
      </w:r>
      <w:proofErr w:type="spellStart"/>
      <w:r w:rsidR="005B4C27" w:rsidRPr="00254711">
        <w:rPr>
          <w:rFonts w:ascii="Verdana" w:hAnsi="Verdana" w:cs="Arial"/>
          <w:b/>
          <w:bCs/>
          <w:sz w:val="20"/>
          <w:szCs w:val="20"/>
        </w:rPr>
        <w:t>Kucukatay</w:t>
      </w:r>
      <w:proofErr w:type="spellEnd"/>
      <w:r w:rsidR="005B4C27" w:rsidRPr="00254711">
        <w:rPr>
          <w:rFonts w:ascii="Verdana" w:hAnsi="Verdana" w:cs="Arial"/>
          <w:b/>
          <w:bCs/>
          <w:sz w:val="20"/>
          <w:szCs w:val="20"/>
        </w:rPr>
        <w:t>,</w:t>
      </w:r>
      <w:r w:rsidR="005B4C27" w:rsidRPr="00254711">
        <w:rPr>
          <w:rFonts w:ascii="Verdana" w:hAnsi="Verdana" w:cs="Arial"/>
          <w:bCs/>
          <w:sz w:val="20"/>
          <w:szCs w:val="20"/>
        </w:rPr>
        <w:t>”</w:t>
      </w:r>
      <w:r w:rsidR="005B4C27" w:rsidRPr="00254711">
        <w:rPr>
          <w:rFonts w:ascii="Verdana" w:hAnsi="Verdana" w:cs="Arial"/>
          <w:sz w:val="20"/>
          <w:szCs w:val="20"/>
          <w:lang w:val="en"/>
        </w:rPr>
        <w:t xml:space="preserve"> </w:t>
      </w:r>
      <w:hyperlink r:id="rId10" w:history="1">
        <w:r w:rsidR="005B4C27" w:rsidRPr="00254711">
          <w:rPr>
            <w:rFonts w:ascii="Verdana" w:hAnsi="Verdana" w:cs="Arial"/>
            <w:sz w:val="20"/>
            <w:szCs w:val="20"/>
            <w:lang w:val="en"/>
          </w:rPr>
          <w:t>Contribution of Heme Oxygenase 2 to Blood Pressure Regulation in Response to Swimming Exercise and Detraining in Spontaneously Hypertensive Rats.</w:t>
        </w:r>
      </w:hyperlink>
      <w:r w:rsidR="005B4C27" w:rsidRPr="00254711">
        <w:rPr>
          <w:rFonts w:ascii="Verdana" w:hAnsi="Verdana" w:cs="Arial"/>
          <w:sz w:val="20"/>
          <w:szCs w:val="20"/>
          <w:lang w:val="en"/>
        </w:rPr>
        <w:t xml:space="preserve">” </w:t>
      </w:r>
      <w:proofErr w:type="spellStart"/>
      <w:r w:rsidR="005B4C27" w:rsidRPr="00254711">
        <w:rPr>
          <w:rStyle w:val="jrnl"/>
          <w:rFonts w:ascii="Verdana" w:hAnsi="Verdana" w:cs="Arial"/>
          <w:i/>
          <w:sz w:val="20"/>
          <w:szCs w:val="20"/>
        </w:rPr>
        <w:t>Med</w:t>
      </w:r>
      <w:proofErr w:type="spellEnd"/>
      <w:r w:rsidR="005B4C27" w:rsidRPr="00254711">
        <w:rPr>
          <w:rStyle w:val="jrnl"/>
          <w:rFonts w:ascii="Verdana" w:hAnsi="Verdana" w:cs="Arial"/>
          <w:i/>
          <w:sz w:val="20"/>
          <w:szCs w:val="20"/>
        </w:rPr>
        <w:t xml:space="preserve">. </w:t>
      </w:r>
      <w:proofErr w:type="spellStart"/>
      <w:r w:rsidR="005B4C27" w:rsidRPr="00254711">
        <w:rPr>
          <w:rStyle w:val="jrnl"/>
          <w:rFonts w:ascii="Verdana" w:hAnsi="Verdana" w:cs="Arial"/>
          <w:i/>
          <w:sz w:val="20"/>
          <w:szCs w:val="20"/>
        </w:rPr>
        <w:t>Sci</w:t>
      </w:r>
      <w:proofErr w:type="spellEnd"/>
      <w:r w:rsidR="005B4C27" w:rsidRPr="00254711">
        <w:rPr>
          <w:rStyle w:val="jrnl"/>
          <w:rFonts w:ascii="Verdana" w:hAnsi="Verdana" w:cs="Arial"/>
          <w:i/>
          <w:sz w:val="20"/>
          <w:szCs w:val="20"/>
        </w:rPr>
        <w:t xml:space="preserve">. </w:t>
      </w:r>
      <w:proofErr w:type="spellStart"/>
      <w:r w:rsidR="005B4C27" w:rsidRPr="00254711">
        <w:rPr>
          <w:rStyle w:val="jrnl"/>
          <w:rFonts w:ascii="Verdana" w:hAnsi="Verdana" w:cs="Arial"/>
          <w:i/>
          <w:sz w:val="20"/>
          <w:szCs w:val="20"/>
        </w:rPr>
        <w:t>Monit</w:t>
      </w:r>
      <w:proofErr w:type="spellEnd"/>
      <w:r w:rsidR="005B4C27" w:rsidRPr="00254711">
        <w:rPr>
          <w:rStyle w:val="jrnl"/>
          <w:rFonts w:ascii="Verdana" w:hAnsi="Verdana" w:cs="Arial"/>
          <w:i/>
          <w:sz w:val="20"/>
          <w:szCs w:val="20"/>
        </w:rPr>
        <w:t>.,</w:t>
      </w:r>
      <w:r w:rsidR="001A1E3A">
        <w:rPr>
          <w:rFonts w:ascii="Verdana" w:hAnsi="Verdana" w:cs="Arial"/>
          <w:sz w:val="20"/>
          <w:szCs w:val="20"/>
          <w:lang w:val="en"/>
        </w:rPr>
        <w:t xml:space="preserve"> Aug 22;24:5851-58592018</w:t>
      </w:r>
      <w:r w:rsidR="00254711" w:rsidRPr="00254711">
        <w:rPr>
          <w:rFonts w:ascii="Verdana" w:hAnsi="Verdana" w:cs="Arial"/>
          <w:sz w:val="20"/>
          <w:szCs w:val="20"/>
          <w:lang w:val="en"/>
        </w:rPr>
        <w:t xml:space="preserve"> </w:t>
      </w:r>
      <w:r w:rsidR="00254711">
        <w:rPr>
          <w:rFonts w:ascii="Verdana" w:hAnsi="Verdana" w:cs="Arial"/>
          <w:sz w:val="20"/>
          <w:szCs w:val="20"/>
          <w:lang w:val="en"/>
        </w:rPr>
        <w:t xml:space="preserve">(2018) </w:t>
      </w:r>
      <w:proofErr w:type="spellStart"/>
      <w:r w:rsidR="00254711" w:rsidRPr="00254711">
        <w:rPr>
          <w:rFonts w:ascii="Verdana" w:hAnsi="Verdana" w:cs="Arial"/>
          <w:sz w:val="20"/>
          <w:szCs w:val="20"/>
          <w:lang w:val="en"/>
        </w:rPr>
        <w:t>doi</w:t>
      </w:r>
      <w:proofErr w:type="spellEnd"/>
      <w:r w:rsidR="00254711" w:rsidRPr="00254711">
        <w:rPr>
          <w:rFonts w:ascii="Verdana" w:hAnsi="Verdana" w:cs="Arial"/>
          <w:sz w:val="20"/>
          <w:szCs w:val="20"/>
          <w:lang w:val="en"/>
        </w:rPr>
        <w:t>: 10.12659/MSM.908992.</w:t>
      </w:r>
    </w:p>
    <w:p w14:paraId="017FFB09" w14:textId="77777777" w:rsidR="00DF2FF5" w:rsidRPr="0081119A" w:rsidRDefault="003D6753" w:rsidP="001A7C57">
      <w:pPr>
        <w:pStyle w:val="desc"/>
        <w:jc w:val="both"/>
        <w:rPr>
          <w:rFonts w:ascii="Verdana" w:hAnsi="Verdana" w:cs="Arial"/>
          <w:sz w:val="20"/>
          <w:szCs w:val="20"/>
          <w:lang w:val="en"/>
        </w:rPr>
      </w:pPr>
      <w:r w:rsidRPr="0081119A">
        <w:rPr>
          <w:rFonts w:ascii="Verdana" w:hAnsi="Verdana"/>
          <w:b/>
          <w:sz w:val="20"/>
          <w:szCs w:val="20"/>
        </w:rPr>
        <w:t xml:space="preserve">A51. </w:t>
      </w:r>
      <w:proofErr w:type="spellStart"/>
      <w:r w:rsidR="00377088" w:rsidRPr="0081119A">
        <w:rPr>
          <w:rFonts w:ascii="Verdana" w:hAnsi="Verdana" w:cs="Arial"/>
          <w:sz w:val="20"/>
          <w:szCs w:val="20"/>
          <w:lang w:val="en"/>
        </w:rPr>
        <w:t>Yaylali</w:t>
      </w:r>
      <w:proofErr w:type="spellEnd"/>
      <w:r w:rsidR="00377088" w:rsidRPr="0081119A">
        <w:rPr>
          <w:rFonts w:ascii="Verdana" w:hAnsi="Verdana" w:cs="Arial"/>
          <w:sz w:val="20"/>
          <w:szCs w:val="20"/>
          <w:lang w:val="en"/>
        </w:rPr>
        <w:t xml:space="preserve"> Y</w:t>
      </w:r>
      <w:r w:rsidR="0085610D" w:rsidRPr="0081119A">
        <w:rPr>
          <w:rFonts w:ascii="Verdana" w:hAnsi="Verdana" w:cs="Arial"/>
          <w:sz w:val="20"/>
          <w:szCs w:val="20"/>
          <w:lang w:val="en"/>
        </w:rPr>
        <w:t>.</w:t>
      </w:r>
      <w:r w:rsidR="00377088" w:rsidRPr="0081119A">
        <w:rPr>
          <w:rFonts w:ascii="Verdana" w:hAnsi="Verdana" w:cs="Arial"/>
          <w:sz w:val="20"/>
          <w:szCs w:val="20"/>
          <w:lang w:val="en"/>
        </w:rPr>
        <w:t>T</w:t>
      </w:r>
      <w:r w:rsidR="0085610D" w:rsidRPr="0081119A">
        <w:rPr>
          <w:rFonts w:ascii="Verdana" w:hAnsi="Verdana" w:cs="Arial"/>
          <w:sz w:val="20"/>
          <w:szCs w:val="20"/>
          <w:lang w:val="en"/>
        </w:rPr>
        <w:t>.</w:t>
      </w:r>
      <w:r w:rsidR="00377088" w:rsidRPr="0081119A">
        <w:rPr>
          <w:rFonts w:ascii="Verdana" w:hAnsi="Verdana" w:cs="Arial"/>
          <w:sz w:val="20"/>
          <w:szCs w:val="20"/>
          <w:lang w:val="en"/>
        </w:rPr>
        <w:t xml:space="preserve">, </w:t>
      </w:r>
      <w:r w:rsidR="00EF1E95" w:rsidRPr="0081119A">
        <w:rPr>
          <w:rFonts w:ascii="Verdana" w:hAnsi="Verdana" w:cs="Arial"/>
          <w:sz w:val="20"/>
          <w:szCs w:val="20"/>
          <w:lang w:val="en"/>
        </w:rPr>
        <w:t xml:space="preserve">E. </w:t>
      </w:r>
      <w:proofErr w:type="spellStart"/>
      <w:r w:rsidR="00377088" w:rsidRPr="0081119A">
        <w:rPr>
          <w:rFonts w:ascii="Verdana" w:hAnsi="Verdana" w:cs="Arial"/>
          <w:sz w:val="20"/>
          <w:szCs w:val="20"/>
          <w:lang w:val="en"/>
        </w:rPr>
        <w:t>Kilic-Toprak</w:t>
      </w:r>
      <w:proofErr w:type="spellEnd"/>
      <w:r w:rsidR="00377088" w:rsidRPr="0081119A">
        <w:rPr>
          <w:rFonts w:ascii="Verdana" w:hAnsi="Verdana" w:cs="Arial"/>
          <w:sz w:val="20"/>
          <w:szCs w:val="20"/>
          <w:lang w:val="en"/>
        </w:rPr>
        <w:t xml:space="preserve">, </w:t>
      </w:r>
      <w:r w:rsidR="00EF1E95" w:rsidRPr="0081119A">
        <w:rPr>
          <w:rFonts w:ascii="Verdana" w:hAnsi="Verdana" w:cs="Arial"/>
          <w:sz w:val="20"/>
          <w:szCs w:val="20"/>
          <w:lang w:val="en"/>
        </w:rPr>
        <w:t xml:space="preserve">Y. </w:t>
      </w:r>
      <w:proofErr w:type="spellStart"/>
      <w:r w:rsidR="00377088" w:rsidRPr="0081119A">
        <w:rPr>
          <w:rFonts w:ascii="Verdana" w:hAnsi="Verdana" w:cs="Arial"/>
          <w:sz w:val="20"/>
          <w:szCs w:val="20"/>
          <w:lang w:val="en"/>
        </w:rPr>
        <w:t>Ozdemir</w:t>
      </w:r>
      <w:proofErr w:type="spellEnd"/>
      <w:r w:rsidR="00377088" w:rsidRPr="0081119A">
        <w:rPr>
          <w:rFonts w:ascii="Verdana" w:hAnsi="Verdana" w:cs="Arial"/>
          <w:sz w:val="20"/>
          <w:szCs w:val="20"/>
          <w:lang w:val="en"/>
        </w:rPr>
        <w:t xml:space="preserve">, </w:t>
      </w:r>
      <w:r w:rsidR="00EF1E95" w:rsidRPr="0081119A">
        <w:rPr>
          <w:rFonts w:ascii="Verdana" w:hAnsi="Verdana" w:cs="Arial"/>
          <w:sz w:val="20"/>
          <w:szCs w:val="20"/>
          <w:lang w:val="en"/>
        </w:rPr>
        <w:t xml:space="preserve">H. </w:t>
      </w:r>
      <w:proofErr w:type="spellStart"/>
      <w:r w:rsidR="00377088" w:rsidRPr="0081119A">
        <w:rPr>
          <w:rFonts w:ascii="Verdana" w:hAnsi="Verdana" w:cs="Arial"/>
          <w:sz w:val="20"/>
          <w:szCs w:val="20"/>
          <w:lang w:val="en"/>
        </w:rPr>
        <w:t>Senol</w:t>
      </w:r>
      <w:proofErr w:type="spellEnd"/>
      <w:r w:rsidR="00EF1E95" w:rsidRPr="0081119A">
        <w:rPr>
          <w:rFonts w:ascii="Verdana" w:hAnsi="Verdana" w:cs="Arial"/>
          <w:sz w:val="20"/>
          <w:szCs w:val="20"/>
          <w:lang w:val="en"/>
        </w:rPr>
        <w:t xml:space="preserve"> </w:t>
      </w:r>
      <w:proofErr w:type="spellStart"/>
      <w:r w:rsidR="00EF1E95" w:rsidRPr="0081119A">
        <w:rPr>
          <w:rFonts w:ascii="Verdana" w:hAnsi="Verdana" w:cs="Arial"/>
          <w:sz w:val="20"/>
          <w:szCs w:val="20"/>
          <w:lang w:val="en"/>
        </w:rPr>
        <w:t>ve</w:t>
      </w:r>
      <w:proofErr w:type="spellEnd"/>
      <w:r w:rsidR="00377088" w:rsidRPr="0081119A">
        <w:rPr>
          <w:rFonts w:ascii="Verdana" w:hAnsi="Verdana" w:cs="Arial"/>
          <w:sz w:val="20"/>
          <w:szCs w:val="20"/>
          <w:lang w:val="en"/>
        </w:rPr>
        <w:t xml:space="preserve"> </w:t>
      </w:r>
      <w:proofErr w:type="spellStart"/>
      <w:r w:rsidR="00EF1E95" w:rsidRPr="0081119A">
        <w:rPr>
          <w:rFonts w:ascii="Verdana" w:hAnsi="Verdana" w:cs="Arial"/>
          <w:b/>
          <w:bCs/>
          <w:sz w:val="20"/>
          <w:szCs w:val="20"/>
          <w:lang w:val="en"/>
        </w:rPr>
        <w:t>M</w:t>
      </w:r>
      <w:r w:rsidR="00EF1E95" w:rsidRPr="0081119A">
        <w:rPr>
          <w:rFonts w:ascii="Verdana" w:hAnsi="Verdana" w:cs="Arial"/>
          <w:sz w:val="20"/>
          <w:szCs w:val="20"/>
          <w:lang w:val="en"/>
        </w:rPr>
        <w:t>.</w:t>
      </w:r>
      <w:r w:rsidR="00377088" w:rsidRPr="0081119A">
        <w:rPr>
          <w:rFonts w:ascii="Verdana" w:hAnsi="Verdana" w:cs="Arial"/>
          <w:b/>
          <w:bCs/>
          <w:sz w:val="20"/>
          <w:szCs w:val="20"/>
          <w:lang w:val="en"/>
        </w:rPr>
        <w:t>Bor-Kucukatay</w:t>
      </w:r>
      <w:proofErr w:type="spellEnd"/>
      <w:r w:rsidR="00EF1E95" w:rsidRPr="0081119A">
        <w:rPr>
          <w:rFonts w:ascii="Verdana" w:hAnsi="Verdana" w:cs="Arial"/>
          <w:b/>
          <w:bCs/>
          <w:sz w:val="20"/>
          <w:szCs w:val="20"/>
          <w:lang w:val="en"/>
        </w:rPr>
        <w:t xml:space="preserve">, </w:t>
      </w:r>
      <w:r w:rsidR="001A7C57" w:rsidRPr="0081119A">
        <w:rPr>
          <w:rFonts w:ascii="Verdana" w:hAnsi="Verdana" w:cs="Arial"/>
          <w:bCs/>
          <w:sz w:val="20"/>
          <w:szCs w:val="20"/>
          <w:lang w:val="en"/>
        </w:rPr>
        <w:t>“</w:t>
      </w:r>
      <w:hyperlink r:id="rId11" w:history="1">
        <w:r w:rsidR="001A7C57" w:rsidRPr="0081119A">
          <w:rPr>
            <w:rFonts w:ascii="Verdana" w:hAnsi="Verdana" w:cs="Arial"/>
            <w:sz w:val="20"/>
            <w:szCs w:val="20"/>
            <w:lang w:val="en"/>
          </w:rPr>
          <w:t>Impaired Blood Rheology in Pulmonary Arterial Hypertension.</w:t>
        </w:r>
      </w:hyperlink>
      <w:r w:rsidR="001A7C57" w:rsidRPr="0081119A">
        <w:rPr>
          <w:rFonts w:ascii="Verdana" w:hAnsi="Verdana" w:cs="Arial"/>
          <w:sz w:val="20"/>
          <w:szCs w:val="20"/>
          <w:lang w:val="en"/>
        </w:rPr>
        <w:t xml:space="preserve">” </w:t>
      </w:r>
      <w:r w:rsidR="001A7C57" w:rsidRPr="0081119A">
        <w:rPr>
          <w:rStyle w:val="jrnl"/>
          <w:rFonts w:ascii="Verdana" w:hAnsi="Verdana" w:cs="Arial"/>
          <w:i/>
          <w:sz w:val="20"/>
          <w:szCs w:val="20"/>
          <w:lang w:val="en"/>
        </w:rPr>
        <w:t>Heart Lung Circ</w:t>
      </w:r>
      <w:r w:rsidR="001A7C57" w:rsidRPr="0081119A">
        <w:rPr>
          <w:rFonts w:ascii="Verdana" w:hAnsi="Verdana" w:cs="Arial"/>
          <w:i/>
          <w:sz w:val="20"/>
          <w:szCs w:val="20"/>
          <w:lang w:val="en"/>
        </w:rPr>
        <w:t xml:space="preserve">., </w:t>
      </w:r>
      <w:r w:rsidR="0081119A" w:rsidRPr="0081119A">
        <w:rPr>
          <w:rFonts w:ascii="Verdana" w:hAnsi="Verdana"/>
          <w:sz w:val="20"/>
          <w:szCs w:val="20"/>
        </w:rPr>
        <w:t xml:space="preserve">Jul;28(7):1067-1073 </w:t>
      </w:r>
      <w:r w:rsidR="001A7C57" w:rsidRPr="0081119A">
        <w:rPr>
          <w:rFonts w:ascii="Verdana" w:hAnsi="Verdana" w:cs="Arial"/>
          <w:sz w:val="20"/>
          <w:szCs w:val="20"/>
          <w:lang w:val="en"/>
        </w:rPr>
        <w:t>(</w:t>
      </w:r>
      <w:r w:rsidR="0081119A" w:rsidRPr="0081119A">
        <w:rPr>
          <w:rFonts w:ascii="Verdana" w:hAnsi="Verdana" w:cs="Arial"/>
          <w:sz w:val="20"/>
          <w:szCs w:val="20"/>
          <w:lang w:val="en"/>
        </w:rPr>
        <w:t>2019</w:t>
      </w:r>
      <w:r w:rsidR="001A7C57" w:rsidRPr="0081119A">
        <w:rPr>
          <w:rFonts w:ascii="Verdana" w:hAnsi="Verdana" w:cs="Arial"/>
          <w:sz w:val="20"/>
          <w:szCs w:val="20"/>
          <w:lang w:val="en"/>
        </w:rPr>
        <w:t xml:space="preserve">) </w:t>
      </w:r>
      <w:proofErr w:type="spellStart"/>
      <w:r w:rsidR="001A7C57" w:rsidRPr="0081119A">
        <w:rPr>
          <w:rFonts w:ascii="Verdana" w:hAnsi="Verdana" w:cs="Arial"/>
          <w:sz w:val="20"/>
          <w:szCs w:val="20"/>
          <w:lang w:val="en"/>
        </w:rPr>
        <w:t>doi</w:t>
      </w:r>
      <w:proofErr w:type="spellEnd"/>
      <w:r w:rsidR="001A7C57" w:rsidRPr="0081119A">
        <w:rPr>
          <w:rFonts w:ascii="Verdana" w:hAnsi="Verdana" w:cs="Arial"/>
          <w:sz w:val="20"/>
          <w:szCs w:val="20"/>
          <w:lang w:val="en"/>
        </w:rPr>
        <w:t>: 10.1016/j.hlc.20</w:t>
      </w:r>
      <w:r w:rsidR="0081119A" w:rsidRPr="0081119A">
        <w:rPr>
          <w:rFonts w:ascii="Verdana" w:hAnsi="Verdana" w:cs="Arial"/>
          <w:sz w:val="20"/>
          <w:szCs w:val="20"/>
          <w:lang w:val="en"/>
        </w:rPr>
        <w:t xml:space="preserve">18.07.014. </w:t>
      </w:r>
    </w:p>
    <w:p w14:paraId="25CE293D" w14:textId="77777777" w:rsidR="004B775C" w:rsidRPr="006544A7" w:rsidRDefault="00341B82" w:rsidP="00C760B0">
      <w:pPr>
        <w:pStyle w:val="desc"/>
        <w:jc w:val="both"/>
        <w:rPr>
          <w:rFonts w:ascii="Verdana" w:hAnsi="Verdana" w:cs="Arial"/>
          <w:sz w:val="20"/>
          <w:szCs w:val="20"/>
          <w:lang w:val="en"/>
        </w:rPr>
      </w:pPr>
      <w:r w:rsidRPr="006544A7">
        <w:rPr>
          <w:rFonts w:ascii="Verdana" w:hAnsi="Verdana"/>
          <w:b/>
          <w:sz w:val="20"/>
          <w:szCs w:val="20"/>
        </w:rPr>
        <w:t xml:space="preserve">A52. </w:t>
      </w:r>
      <w:r w:rsidR="00C760B0" w:rsidRPr="006544A7">
        <w:rPr>
          <w:rFonts w:ascii="Verdana" w:hAnsi="Verdana" w:cs="Arial"/>
          <w:sz w:val="20"/>
          <w:szCs w:val="20"/>
          <w:lang w:val="en"/>
        </w:rPr>
        <w:t>Unver F</w:t>
      </w:r>
      <w:r w:rsidR="009C7976" w:rsidRPr="006544A7">
        <w:rPr>
          <w:rFonts w:ascii="Verdana" w:hAnsi="Verdana" w:cs="Arial"/>
          <w:sz w:val="20"/>
          <w:szCs w:val="20"/>
          <w:lang w:val="en"/>
        </w:rPr>
        <w:t>.</w:t>
      </w:r>
      <w:r w:rsidR="00C760B0" w:rsidRPr="006544A7">
        <w:rPr>
          <w:rFonts w:ascii="Verdana" w:hAnsi="Verdana" w:cs="Arial"/>
          <w:sz w:val="20"/>
          <w:szCs w:val="20"/>
          <w:lang w:val="en"/>
        </w:rPr>
        <w:t xml:space="preserve">, E. </w:t>
      </w:r>
      <w:proofErr w:type="spellStart"/>
      <w:r w:rsidR="00C760B0" w:rsidRPr="006544A7">
        <w:rPr>
          <w:rFonts w:ascii="Verdana" w:hAnsi="Verdana" w:cs="Arial"/>
          <w:sz w:val="20"/>
          <w:szCs w:val="20"/>
          <w:lang w:val="en"/>
        </w:rPr>
        <w:t>Kilic-Toprak</w:t>
      </w:r>
      <w:proofErr w:type="spellEnd"/>
      <w:r w:rsidR="00C760B0" w:rsidRPr="006544A7">
        <w:rPr>
          <w:rFonts w:ascii="Verdana" w:hAnsi="Verdana" w:cs="Arial"/>
          <w:sz w:val="20"/>
          <w:szCs w:val="20"/>
          <w:lang w:val="en"/>
        </w:rPr>
        <w:t xml:space="preserve">, O. </w:t>
      </w:r>
      <w:proofErr w:type="spellStart"/>
      <w:r w:rsidR="00C760B0" w:rsidRPr="006544A7">
        <w:rPr>
          <w:rFonts w:ascii="Verdana" w:hAnsi="Verdana" w:cs="Arial"/>
          <w:sz w:val="20"/>
          <w:szCs w:val="20"/>
          <w:lang w:val="en"/>
        </w:rPr>
        <w:t>Kilic-Erkek</w:t>
      </w:r>
      <w:proofErr w:type="spellEnd"/>
      <w:r w:rsidR="00C760B0" w:rsidRPr="006544A7">
        <w:rPr>
          <w:rFonts w:ascii="Verdana" w:hAnsi="Verdana" w:cs="Arial"/>
          <w:sz w:val="20"/>
          <w:szCs w:val="20"/>
          <w:lang w:val="en"/>
        </w:rPr>
        <w:t xml:space="preserve">, H. Korkmaz, O. Yasin, B. </w:t>
      </w:r>
      <w:proofErr w:type="spellStart"/>
      <w:r w:rsidR="00C760B0" w:rsidRPr="006544A7">
        <w:rPr>
          <w:rFonts w:ascii="Verdana" w:hAnsi="Verdana" w:cs="Arial"/>
          <w:sz w:val="20"/>
          <w:szCs w:val="20"/>
          <w:lang w:val="en"/>
        </w:rPr>
        <w:t>Oymak</w:t>
      </w:r>
      <w:proofErr w:type="spellEnd"/>
      <w:r w:rsidR="00C760B0" w:rsidRPr="006544A7">
        <w:rPr>
          <w:rFonts w:ascii="Verdana" w:hAnsi="Verdana" w:cs="Arial"/>
          <w:sz w:val="20"/>
          <w:szCs w:val="20"/>
          <w:lang w:val="en"/>
        </w:rPr>
        <w:t xml:space="preserve">, A. </w:t>
      </w:r>
      <w:proofErr w:type="spellStart"/>
      <w:r w:rsidR="00C760B0" w:rsidRPr="006544A7">
        <w:rPr>
          <w:rFonts w:ascii="Verdana" w:hAnsi="Verdana" w:cs="Arial"/>
          <w:sz w:val="20"/>
          <w:szCs w:val="20"/>
          <w:lang w:val="en"/>
        </w:rPr>
        <w:t>Oskay</w:t>
      </w:r>
      <w:proofErr w:type="spellEnd"/>
      <w:r w:rsidR="00C760B0" w:rsidRPr="006544A7">
        <w:rPr>
          <w:rFonts w:ascii="Verdana" w:hAnsi="Verdana" w:cs="Arial"/>
          <w:sz w:val="20"/>
          <w:szCs w:val="20"/>
          <w:lang w:val="en"/>
        </w:rPr>
        <w:t xml:space="preserve"> </w:t>
      </w:r>
      <w:proofErr w:type="spellStart"/>
      <w:r w:rsidR="00C760B0" w:rsidRPr="006544A7">
        <w:rPr>
          <w:rFonts w:ascii="Verdana" w:hAnsi="Verdana" w:cs="Arial"/>
          <w:sz w:val="20"/>
          <w:szCs w:val="20"/>
          <w:lang w:val="en"/>
        </w:rPr>
        <w:t>ve</w:t>
      </w:r>
      <w:proofErr w:type="spellEnd"/>
      <w:r w:rsidR="00C760B0" w:rsidRPr="006544A7">
        <w:rPr>
          <w:rFonts w:ascii="Verdana" w:hAnsi="Verdana" w:cs="Arial"/>
          <w:sz w:val="20"/>
          <w:szCs w:val="20"/>
          <w:lang w:val="en"/>
        </w:rPr>
        <w:t xml:space="preserve"> </w:t>
      </w:r>
      <w:r w:rsidR="00C760B0" w:rsidRPr="006544A7">
        <w:rPr>
          <w:rFonts w:ascii="Verdana" w:hAnsi="Verdana" w:cs="Arial"/>
          <w:b/>
          <w:bCs/>
          <w:sz w:val="20"/>
          <w:szCs w:val="20"/>
          <w:lang w:val="en"/>
        </w:rPr>
        <w:t>M</w:t>
      </w:r>
      <w:r w:rsidR="00C760B0" w:rsidRPr="006544A7">
        <w:rPr>
          <w:rFonts w:ascii="Verdana" w:hAnsi="Verdana" w:cs="Arial"/>
          <w:sz w:val="20"/>
          <w:szCs w:val="20"/>
          <w:lang w:val="en"/>
        </w:rPr>
        <w:t xml:space="preserve">. </w:t>
      </w:r>
      <w:proofErr w:type="spellStart"/>
      <w:r w:rsidR="00C760B0" w:rsidRPr="006544A7">
        <w:rPr>
          <w:rFonts w:ascii="Verdana" w:hAnsi="Verdana" w:cs="Arial"/>
          <w:b/>
          <w:bCs/>
          <w:sz w:val="20"/>
          <w:szCs w:val="20"/>
          <w:lang w:val="en"/>
        </w:rPr>
        <w:t>Bor-Kucukatay</w:t>
      </w:r>
      <w:proofErr w:type="spellEnd"/>
      <w:r w:rsidR="00C760B0" w:rsidRPr="006544A7">
        <w:rPr>
          <w:rFonts w:ascii="Verdana" w:hAnsi="Verdana" w:cs="Arial"/>
          <w:b/>
          <w:bCs/>
          <w:sz w:val="20"/>
          <w:szCs w:val="20"/>
          <w:lang w:val="en"/>
        </w:rPr>
        <w:t xml:space="preserve">, </w:t>
      </w:r>
      <w:r w:rsidR="00C760B0" w:rsidRPr="006544A7">
        <w:rPr>
          <w:rFonts w:ascii="Verdana" w:hAnsi="Verdana" w:cs="Arial"/>
          <w:bCs/>
          <w:sz w:val="20"/>
          <w:szCs w:val="20"/>
          <w:lang w:val="en"/>
        </w:rPr>
        <w:t>“</w:t>
      </w:r>
      <w:r w:rsidR="00C760B0" w:rsidRPr="006544A7">
        <w:rPr>
          <w:rFonts w:ascii="Verdana" w:hAnsi="Verdana" w:cs="Arial"/>
          <w:sz w:val="20"/>
          <w:szCs w:val="20"/>
          <w:lang w:val="en"/>
        </w:rPr>
        <w:t xml:space="preserve">Hemorheological alterations following an acute bout of </w:t>
      </w:r>
      <w:proofErr w:type="spellStart"/>
      <w:r w:rsidR="00C760B0" w:rsidRPr="006544A7">
        <w:rPr>
          <w:rFonts w:ascii="Verdana" w:hAnsi="Verdana" w:cs="Arial"/>
          <w:sz w:val="20"/>
          <w:szCs w:val="20"/>
          <w:lang w:val="en"/>
        </w:rPr>
        <w:t>nordic</w:t>
      </w:r>
      <w:proofErr w:type="spellEnd"/>
      <w:r w:rsidR="00C760B0" w:rsidRPr="006544A7">
        <w:rPr>
          <w:rFonts w:ascii="Verdana" w:hAnsi="Verdana" w:cs="Arial"/>
          <w:sz w:val="20"/>
          <w:szCs w:val="20"/>
          <w:lang w:val="en"/>
        </w:rPr>
        <w:t xml:space="preserve"> hamstring exercise in active male participants1.”</w:t>
      </w:r>
      <w:r w:rsidR="002C1307" w:rsidRPr="006544A7">
        <w:rPr>
          <w:rStyle w:val="NormalWeb"/>
          <w:rFonts w:ascii="Verdana" w:hAnsi="Verdana" w:cs="Arial"/>
          <w:sz w:val="20"/>
          <w:szCs w:val="20"/>
          <w:lang w:val="en"/>
        </w:rPr>
        <w:t xml:space="preserve"> </w:t>
      </w:r>
      <w:r w:rsidR="002C1307" w:rsidRPr="006544A7">
        <w:rPr>
          <w:rStyle w:val="jrnl"/>
          <w:rFonts w:ascii="Verdana" w:hAnsi="Verdana" w:cs="Arial"/>
          <w:i/>
          <w:sz w:val="20"/>
          <w:szCs w:val="20"/>
          <w:lang w:val="en"/>
        </w:rPr>
        <w:t>Clin</w:t>
      </w:r>
      <w:r w:rsidR="006B1244" w:rsidRPr="006544A7">
        <w:rPr>
          <w:rStyle w:val="jrnl"/>
          <w:rFonts w:ascii="Verdana" w:hAnsi="Verdana" w:cs="Arial"/>
          <w:i/>
          <w:sz w:val="20"/>
          <w:szCs w:val="20"/>
          <w:lang w:val="en"/>
        </w:rPr>
        <w:t>.</w:t>
      </w:r>
      <w:r w:rsidR="002C1307" w:rsidRPr="006544A7">
        <w:rPr>
          <w:rStyle w:val="jrnl"/>
          <w:rFonts w:ascii="Verdana" w:hAnsi="Verdana" w:cs="Arial"/>
          <w:i/>
          <w:sz w:val="20"/>
          <w:szCs w:val="20"/>
          <w:lang w:val="en"/>
        </w:rPr>
        <w:t xml:space="preserve"> </w:t>
      </w:r>
      <w:proofErr w:type="spellStart"/>
      <w:r w:rsidR="002C1307" w:rsidRPr="006544A7">
        <w:rPr>
          <w:rStyle w:val="jrnl"/>
          <w:rFonts w:ascii="Verdana" w:hAnsi="Verdana" w:cs="Arial"/>
          <w:i/>
          <w:sz w:val="20"/>
          <w:szCs w:val="20"/>
          <w:lang w:val="en"/>
        </w:rPr>
        <w:t>Hemorheol</w:t>
      </w:r>
      <w:proofErr w:type="spellEnd"/>
      <w:r w:rsidR="006B1244" w:rsidRPr="006544A7">
        <w:rPr>
          <w:rStyle w:val="jrnl"/>
          <w:rFonts w:ascii="Verdana" w:hAnsi="Verdana" w:cs="Arial"/>
          <w:i/>
          <w:sz w:val="20"/>
          <w:szCs w:val="20"/>
          <w:lang w:val="en"/>
        </w:rPr>
        <w:t>.</w:t>
      </w:r>
      <w:r w:rsidR="002C1307" w:rsidRPr="006544A7">
        <w:rPr>
          <w:rStyle w:val="jrnl"/>
          <w:rFonts w:ascii="Verdana" w:hAnsi="Verdana" w:cs="Arial"/>
          <w:i/>
          <w:sz w:val="20"/>
          <w:szCs w:val="20"/>
          <w:lang w:val="en"/>
        </w:rPr>
        <w:t xml:space="preserve"> </w:t>
      </w:r>
      <w:proofErr w:type="spellStart"/>
      <w:r w:rsidR="002C1307" w:rsidRPr="006544A7">
        <w:rPr>
          <w:rStyle w:val="jrnl"/>
          <w:rFonts w:ascii="Verdana" w:hAnsi="Verdana" w:cs="Arial"/>
          <w:i/>
          <w:sz w:val="20"/>
          <w:szCs w:val="20"/>
          <w:lang w:val="en"/>
        </w:rPr>
        <w:t>Microcirc</w:t>
      </w:r>
      <w:proofErr w:type="spellEnd"/>
      <w:r w:rsidR="002C1307" w:rsidRPr="006544A7">
        <w:rPr>
          <w:rFonts w:ascii="Verdana" w:hAnsi="Verdana" w:cs="Arial"/>
          <w:i/>
          <w:sz w:val="20"/>
          <w:szCs w:val="20"/>
          <w:lang w:val="en"/>
        </w:rPr>
        <w:t>.</w:t>
      </w:r>
      <w:r w:rsidR="006B1244" w:rsidRPr="006544A7">
        <w:rPr>
          <w:rFonts w:ascii="Verdana" w:hAnsi="Verdana" w:cs="Arial"/>
          <w:i/>
          <w:sz w:val="20"/>
          <w:szCs w:val="20"/>
          <w:lang w:val="en"/>
        </w:rPr>
        <w:t>,</w:t>
      </w:r>
      <w:r w:rsidR="002C1307" w:rsidRPr="006544A7">
        <w:rPr>
          <w:rFonts w:ascii="Verdana" w:hAnsi="Verdana" w:cs="Arial"/>
          <w:sz w:val="20"/>
          <w:szCs w:val="20"/>
          <w:lang w:val="en"/>
        </w:rPr>
        <w:t xml:space="preserve"> </w:t>
      </w:r>
      <w:r w:rsidR="006544A7" w:rsidRPr="006544A7">
        <w:rPr>
          <w:rFonts w:ascii="Verdana" w:hAnsi="Verdana"/>
          <w:sz w:val="20"/>
          <w:szCs w:val="20"/>
        </w:rPr>
        <w:t>71(4):463-473</w:t>
      </w:r>
      <w:r w:rsidR="006544A7" w:rsidRPr="006544A7">
        <w:rPr>
          <w:rFonts w:ascii="Verdana" w:hAnsi="Verdana" w:cs="Arial"/>
          <w:sz w:val="20"/>
          <w:szCs w:val="20"/>
          <w:lang w:val="en"/>
        </w:rPr>
        <w:t xml:space="preserve"> </w:t>
      </w:r>
      <w:r w:rsidR="006B1244" w:rsidRPr="006544A7">
        <w:rPr>
          <w:rFonts w:ascii="Verdana" w:hAnsi="Verdana" w:cs="Arial"/>
          <w:sz w:val="20"/>
          <w:szCs w:val="20"/>
          <w:lang w:val="en"/>
        </w:rPr>
        <w:t>(</w:t>
      </w:r>
      <w:r w:rsidR="006544A7" w:rsidRPr="006544A7">
        <w:rPr>
          <w:rFonts w:ascii="Verdana" w:hAnsi="Verdana" w:cs="Arial"/>
          <w:sz w:val="20"/>
          <w:szCs w:val="20"/>
          <w:lang w:val="en"/>
        </w:rPr>
        <w:t>2019</w:t>
      </w:r>
      <w:r w:rsidR="006B1244" w:rsidRPr="006544A7">
        <w:rPr>
          <w:rFonts w:ascii="Verdana" w:hAnsi="Verdana" w:cs="Arial"/>
          <w:sz w:val="20"/>
          <w:szCs w:val="20"/>
          <w:lang w:val="en"/>
        </w:rPr>
        <w:t xml:space="preserve">) </w:t>
      </w:r>
      <w:proofErr w:type="spellStart"/>
      <w:r w:rsidR="002C1307" w:rsidRPr="006544A7">
        <w:rPr>
          <w:rFonts w:ascii="Verdana" w:hAnsi="Verdana" w:cs="Arial"/>
          <w:sz w:val="20"/>
          <w:szCs w:val="20"/>
          <w:lang w:val="en"/>
        </w:rPr>
        <w:t>doi</w:t>
      </w:r>
      <w:proofErr w:type="spellEnd"/>
      <w:r w:rsidR="002C1307" w:rsidRPr="006544A7">
        <w:rPr>
          <w:rFonts w:ascii="Verdana" w:hAnsi="Verdana" w:cs="Arial"/>
          <w:sz w:val="20"/>
          <w:szCs w:val="20"/>
          <w:lang w:val="en"/>
        </w:rPr>
        <w:t>: 10.3233/</w:t>
      </w:r>
      <w:r w:rsidR="006544A7" w:rsidRPr="006544A7">
        <w:rPr>
          <w:rFonts w:ascii="Verdana" w:hAnsi="Verdana" w:cs="Arial"/>
          <w:sz w:val="20"/>
          <w:szCs w:val="20"/>
          <w:lang w:val="en"/>
        </w:rPr>
        <w:t xml:space="preserve">CH-180402. </w:t>
      </w:r>
    </w:p>
    <w:p w14:paraId="7110E000" w14:textId="77777777" w:rsidR="00150D20" w:rsidRDefault="00150D20" w:rsidP="00C760B0">
      <w:pPr>
        <w:pStyle w:val="desc"/>
        <w:jc w:val="both"/>
        <w:rPr>
          <w:rFonts w:ascii="Verdana" w:hAnsi="Verdana"/>
          <w:color w:val="414141"/>
          <w:sz w:val="20"/>
          <w:szCs w:val="20"/>
          <w:lang w:val="en"/>
        </w:rPr>
      </w:pPr>
      <w:r>
        <w:rPr>
          <w:rFonts w:ascii="Verdana" w:hAnsi="Verdana"/>
          <w:b/>
          <w:sz w:val="20"/>
          <w:szCs w:val="20"/>
        </w:rPr>
        <w:t>A53</w:t>
      </w:r>
      <w:r w:rsidRPr="001A7C57">
        <w:rPr>
          <w:rFonts w:ascii="Verdana" w:hAnsi="Verdana"/>
          <w:b/>
          <w:sz w:val="20"/>
          <w:szCs w:val="20"/>
        </w:rPr>
        <w:t>.</w:t>
      </w:r>
      <w:r>
        <w:rPr>
          <w:rFonts w:ascii="Verdana" w:hAnsi="Verdana"/>
          <w:b/>
          <w:sz w:val="20"/>
          <w:szCs w:val="20"/>
        </w:rPr>
        <w:t xml:space="preserve"> </w:t>
      </w:r>
      <w:proofErr w:type="spellStart"/>
      <w:r w:rsidR="009C7976" w:rsidRPr="009C7976">
        <w:rPr>
          <w:rFonts w:ascii="Verdana" w:hAnsi="Verdana"/>
          <w:sz w:val="20"/>
          <w:szCs w:val="20"/>
          <w:lang w:val="en"/>
        </w:rPr>
        <w:t>Kilic-Toprak</w:t>
      </w:r>
      <w:proofErr w:type="spellEnd"/>
      <w:r w:rsidR="009C7976" w:rsidRPr="009C7976">
        <w:rPr>
          <w:rFonts w:ascii="Verdana" w:hAnsi="Verdana"/>
          <w:sz w:val="20"/>
          <w:szCs w:val="20"/>
          <w:lang w:val="en"/>
        </w:rPr>
        <w:t>, E</w:t>
      </w:r>
      <w:r w:rsidR="009C7976">
        <w:rPr>
          <w:rFonts w:ascii="Verdana" w:hAnsi="Verdana"/>
          <w:sz w:val="20"/>
          <w:szCs w:val="20"/>
          <w:lang w:val="en"/>
        </w:rPr>
        <w:t xml:space="preserve">., F. Unver, O. </w:t>
      </w:r>
      <w:proofErr w:type="spellStart"/>
      <w:r w:rsidR="009C7976">
        <w:rPr>
          <w:rFonts w:ascii="Verdana" w:hAnsi="Verdana"/>
          <w:sz w:val="20"/>
          <w:szCs w:val="20"/>
          <w:lang w:val="en"/>
        </w:rPr>
        <w:t>Kilic-Erkek</w:t>
      </w:r>
      <w:proofErr w:type="spellEnd"/>
      <w:r w:rsidR="009C7976">
        <w:rPr>
          <w:rFonts w:ascii="Verdana" w:hAnsi="Verdana"/>
          <w:sz w:val="20"/>
          <w:szCs w:val="20"/>
          <w:lang w:val="en"/>
        </w:rPr>
        <w:t xml:space="preserve">, </w:t>
      </w:r>
      <w:r w:rsidR="009C7976" w:rsidRPr="009C7976">
        <w:rPr>
          <w:rFonts w:ascii="Verdana" w:hAnsi="Verdana"/>
          <w:sz w:val="20"/>
          <w:szCs w:val="20"/>
          <w:lang w:val="en"/>
        </w:rPr>
        <w:t>H</w:t>
      </w:r>
      <w:r w:rsidR="009C7976">
        <w:rPr>
          <w:rFonts w:ascii="Verdana" w:hAnsi="Verdana"/>
          <w:sz w:val="20"/>
          <w:szCs w:val="20"/>
          <w:lang w:val="en"/>
        </w:rPr>
        <w:t xml:space="preserve">. </w:t>
      </w:r>
      <w:r w:rsidR="009C7976" w:rsidRPr="009C7976">
        <w:rPr>
          <w:rFonts w:ascii="Verdana" w:hAnsi="Verdana"/>
          <w:sz w:val="20"/>
          <w:szCs w:val="20"/>
          <w:lang w:val="en"/>
        </w:rPr>
        <w:t xml:space="preserve">Korkmaz, </w:t>
      </w:r>
      <w:r w:rsidR="009C7976">
        <w:rPr>
          <w:rFonts w:ascii="Verdana" w:hAnsi="Verdana"/>
          <w:sz w:val="20"/>
          <w:szCs w:val="20"/>
          <w:lang w:val="en"/>
        </w:rPr>
        <w:t>Y.</w:t>
      </w:r>
      <w:r w:rsidR="009C7976" w:rsidRPr="009C7976">
        <w:rPr>
          <w:rFonts w:ascii="Verdana" w:hAnsi="Verdana"/>
          <w:sz w:val="20"/>
          <w:szCs w:val="20"/>
          <w:lang w:val="en"/>
        </w:rPr>
        <w:t xml:space="preserve"> </w:t>
      </w:r>
      <w:proofErr w:type="spellStart"/>
      <w:r w:rsidR="009C7976">
        <w:rPr>
          <w:rFonts w:ascii="Verdana" w:hAnsi="Verdana"/>
          <w:sz w:val="20"/>
          <w:szCs w:val="20"/>
          <w:lang w:val="en"/>
        </w:rPr>
        <w:t>Ozdemir</w:t>
      </w:r>
      <w:proofErr w:type="spellEnd"/>
      <w:r w:rsidR="009C7976">
        <w:rPr>
          <w:rFonts w:ascii="Verdana" w:hAnsi="Verdana"/>
          <w:sz w:val="20"/>
          <w:szCs w:val="20"/>
          <w:lang w:val="en"/>
        </w:rPr>
        <w:t xml:space="preserve">, B. </w:t>
      </w:r>
      <w:proofErr w:type="spellStart"/>
      <w:r w:rsidR="009C7976">
        <w:rPr>
          <w:rFonts w:ascii="Verdana" w:hAnsi="Verdana"/>
          <w:sz w:val="20"/>
          <w:szCs w:val="20"/>
          <w:lang w:val="en"/>
        </w:rPr>
        <w:t>Oymak</w:t>
      </w:r>
      <w:proofErr w:type="spellEnd"/>
      <w:r w:rsidR="009C7976">
        <w:rPr>
          <w:rFonts w:ascii="Verdana" w:hAnsi="Verdana"/>
          <w:sz w:val="20"/>
          <w:szCs w:val="20"/>
          <w:lang w:val="en"/>
        </w:rPr>
        <w:t xml:space="preserve">, </w:t>
      </w:r>
      <w:r w:rsidR="009C7976" w:rsidRPr="009C7976">
        <w:rPr>
          <w:rFonts w:ascii="Verdana" w:hAnsi="Verdana"/>
          <w:sz w:val="20"/>
          <w:szCs w:val="20"/>
          <w:lang w:val="en"/>
        </w:rPr>
        <w:t>A</w:t>
      </w:r>
      <w:r w:rsidR="009C7976">
        <w:rPr>
          <w:rFonts w:ascii="Verdana" w:hAnsi="Verdana"/>
          <w:sz w:val="20"/>
          <w:szCs w:val="20"/>
          <w:lang w:val="en"/>
        </w:rPr>
        <w:t>.</w:t>
      </w:r>
      <w:r w:rsidR="009C7976" w:rsidRPr="009C7976">
        <w:rPr>
          <w:rFonts w:ascii="Verdana" w:hAnsi="Verdana"/>
          <w:sz w:val="20"/>
          <w:szCs w:val="20"/>
          <w:lang w:val="en"/>
        </w:rPr>
        <w:t xml:space="preserve"> </w:t>
      </w:r>
      <w:proofErr w:type="spellStart"/>
      <w:r w:rsidR="009C7976" w:rsidRPr="009C7976">
        <w:rPr>
          <w:rFonts w:ascii="Verdana" w:hAnsi="Verdana"/>
          <w:sz w:val="20"/>
          <w:szCs w:val="20"/>
          <w:lang w:val="en"/>
        </w:rPr>
        <w:t>Oskay</w:t>
      </w:r>
      <w:proofErr w:type="spellEnd"/>
      <w:r w:rsidR="009C7976" w:rsidRPr="009C7976">
        <w:rPr>
          <w:rFonts w:ascii="Verdana" w:hAnsi="Verdana" w:cs="Arial"/>
          <w:sz w:val="20"/>
          <w:szCs w:val="20"/>
          <w:lang w:val="en"/>
        </w:rPr>
        <w:t xml:space="preserve"> </w:t>
      </w:r>
      <w:proofErr w:type="spellStart"/>
      <w:r w:rsidR="009C7976" w:rsidRPr="001A7C57">
        <w:rPr>
          <w:rFonts w:ascii="Verdana" w:hAnsi="Verdana" w:cs="Arial"/>
          <w:sz w:val="20"/>
          <w:szCs w:val="20"/>
          <w:lang w:val="en"/>
        </w:rPr>
        <w:t>ve</w:t>
      </w:r>
      <w:proofErr w:type="spellEnd"/>
      <w:r w:rsidR="009C7976" w:rsidRPr="001A7C57">
        <w:rPr>
          <w:rFonts w:ascii="Verdana" w:hAnsi="Verdana" w:cs="Arial"/>
          <w:sz w:val="20"/>
          <w:szCs w:val="20"/>
          <w:lang w:val="en"/>
        </w:rPr>
        <w:t xml:space="preserve"> </w:t>
      </w:r>
      <w:proofErr w:type="spellStart"/>
      <w:r w:rsidR="009C7976" w:rsidRPr="001A7C57">
        <w:rPr>
          <w:rFonts w:ascii="Verdana" w:hAnsi="Verdana" w:cs="Arial"/>
          <w:b/>
          <w:bCs/>
          <w:sz w:val="20"/>
          <w:szCs w:val="20"/>
          <w:lang w:val="en"/>
        </w:rPr>
        <w:t>M</w:t>
      </w:r>
      <w:r w:rsidR="009C7976" w:rsidRPr="001A7C57">
        <w:rPr>
          <w:rFonts w:ascii="Verdana" w:hAnsi="Verdana" w:cs="Arial"/>
          <w:sz w:val="20"/>
          <w:szCs w:val="20"/>
          <w:lang w:val="en"/>
        </w:rPr>
        <w:t>.</w:t>
      </w:r>
      <w:r w:rsidR="009C7976" w:rsidRPr="001A7C57">
        <w:rPr>
          <w:rFonts w:ascii="Verdana" w:hAnsi="Verdana" w:cs="Arial"/>
          <w:b/>
          <w:bCs/>
          <w:sz w:val="20"/>
          <w:szCs w:val="20"/>
          <w:lang w:val="en"/>
        </w:rPr>
        <w:t>Bor-Kucukatay</w:t>
      </w:r>
      <w:proofErr w:type="spellEnd"/>
      <w:r w:rsidR="009C7976" w:rsidRPr="001A7C57">
        <w:rPr>
          <w:rFonts w:ascii="Verdana" w:hAnsi="Verdana" w:cs="Arial"/>
          <w:b/>
          <w:bCs/>
          <w:sz w:val="20"/>
          <w:szCs w:val="20"/>
          <w:lang w:val="en"/>
        </w:rPr>
        <w:t xml:space="preserve">, </w:t>
      </w:r>
      <w:r w:rsidR="009C7976" w:rsidRPr="001A7C57">
        <w:rPr>
          <w:rFonts w:ascii="Verdana" w:hAnsi="Verdana" w:cs="Arial"/>
          <w:bCs/>
          <w:sz w:val="20"/>
          <w:szCs w:val="20"/>
          <w:lang w:val="en"/>
        </w:rPr>
        <w:t>“</w:t>
      </w:r>
      <w:hyperlink r:id="rId12" w:history="1">
        <w:r w:rsidR="00CB394C" w:rsidRPr="00CB394C">
          <w:rPr>
            <w:rStyle w:val="Kpr"/>
            <w:rFonts w:ascii="Verdana" w:hAnsi="Verdana"/>
            <w:color w:val="auto"/>
            <w:sz w:val="20"/>
            <w:szCs w:val="20"/>
            <w:u w:val="none"/>
            <w:lang w:val="en"/>
          </w:rPr>
          <w:t xml:space="preserve">Increased erythrocyte aggregation following an acute bout of eccentric isokinetic exercise does not exceed two days </w:t>
        </w:r>
      </w:hyperlink>
      <w:r w:rsidR="008B744B">
        <w:rPr>
          <w:rFonts w:ascii="Verdana" w:hAnsi="Verdana"/>
          <w:sz w:val="20"/>
          <w:szCs w:val="20"/>
          <w:lang w:val="en"/>
        </w:rPr>
        <w:t>“</w:t>
      </w:r>
      <w:hyperlink r:id="rId13" w:history="1">
        <w:r w:rsidR="00A56658" w:rsidRPr="00A56658">
          <w:rPr>
            <w:rStyle w:val="Kpr"/>
            <w:rFonts w:ascii="Verdana" w:hAnsi="Verdana"/>
            <w:i/>
            <w:color w:val="auto"/>
            <w:sz w:val="20"/>
            <w:szCs w:val="20"/>
            <w:u w:val="none"/>
            <w:lang w:val="en"/>
          </w:rPr>
          <w:t>Biorheology</w:t>
        </w:r>
      </w:hyperlink>
      <w:r w:rsidR="00A56658">
        <w:rPr>
          <w:rFonts w:ascii="Verdana" w:hAnsi="Verdana"/>
          <w:sz w:val="20"/>
          <w:szCs w:val="20"/>
          <w:lang w:val="en"/>
        </w:rPr>
        <w:t>, 55 (</w:t>
      </w:r>
      <w:r w:rsidR="00A56658" w:rsidRPr="00A56658">
        <w:rPr>
          <w:rFonts w:ascii="Verdana" w:hAnsi="Verdana"/>
          <w:sz w:val="20"/>
          <w:szCs w:val="20"/>
          <w:lang w:val="en"/>
        </w:rPr>
        <w:t>1</w:t>
      </w:r>
      <w:r w:rsidR="00A56658">
        <w:rPr>
          <w:rFonts w:ascii="Verdana" w:hAnsi="Verdana"/>
          <w:sz w:val="20"/>
          <w:szCs w:val="20"/>
          <w:lang w:val="en"/>
        </w:rPr>
        <w:t xml:space="preserve">), </w:t>
      </w:r>
      <w:r w:rsidR="00A56658" w:rsidRPr="00A56658">
        <w:rPr>
          <w:rFonts w:ascii="Verdana" w:hAnsi="Verdana"/>
          <w:sz w:val="20"/>
          <w:szCs w:val="20"/>
          <w:lang w:val="en"/>
        </w:rPr>
        <w:t xml:space="preserve">15-24, </w:t>
      </w:r>
      <w:r w:rsidR="00A56658">
        <w:rPr>
          <w:rFonts w:ascii="Verdana" w:hAnsi="Verdana"/>
          <w:sz w:val="20"/>
          <w:szCs w:val="20"/>
          <w:lang w:val="en"/>
        </w:rPr>
        <w:t>(</w:t>
      </w:r>
      <w:r w:rsidR="00A56658" w:rsidRPr="00A56658">
        <w:rPr>
          <w:rFonts w:ascii="Verdana" w:hAnsi="Verdana"/>
          <w:sz w:val="20"/>
          <w:szCs w:val="20"/>
          <w:lang w:val="en"/>
        </w:rPr>
        <w:t>2018</w:t>
      </w:r>
      <w:r w:rsidR="00A56658">
        <w:rPr>
          <w:rFonts w:ascii="Verdana" w:hAnsi="Verdana"/>
          <w:sz w:val="20"/>
          <w:szCs w:val="20"/>
          <w:lang w:val="en"/>
        </w:rPr>
        <w:t xml:space="preserve">) </w:t>
      </w:r>
      <w:proofErr w:type="spellStart"/>
      <w:r w:rsidR="00A56658" w:rsidRPr="006B1244">
        <w:rPr>
          <w:rFonts w:ascii="Verdana" w:hAnsi="Verdana" w:cs="Arial"/>
          <w:sz w:val="20"/>
          <w:szCs w:val="20"/>
          <w:lang w:val="en"/>
        </w:rPr>
        <w:t>doi</w:t>
      </w:r>
      <w:proofErr w:type="spellEnd"/>
      <w:r w:rsidR="00A56658" w:rsidRPr="006B1244">
        <w:rPr>
          <w:rFonts w:ascii="Verdana" w:hAnsi="Verdana" w:cs="Arial"/>
          <w:sz w:val="20"/>
          <w:szCs w:val="20"/>
          <w:lang w:val="en"/>
        </w:rPr>
        <w:t xml:space="preserve">: </w:t>
      </w:r>
      <w:r w:rsidR="00A56658" w:rsidRPr="00A56658">
        <w:rPr>
          <w:rFonts w:ascii="Verdana" w:hAnsi="Verdana"/>
          <w:color w:val="414141"/>
          <w:sz w:val="20"/>
          <w:szCs w:val="20"/>
          <w:lang w:val="en"/>
        </w:rPr>
        <w:t>10.3233/BIR-180175</w:t>
      </w:r>
    </w:p>
    <w:p w14:paraId="2F6E5959" w14:textId="77777777" w:rsidR="00946DC5" w:rsidRDefault="00E650F7" w:rsidP="00E650F7">
      <w:pPr>
        <w:pStyle w:val="desc"/>
        <w:jc w:val="both"/>
        <w:rPr>
          <w:rStyle w:val="docsum-pmid"/>
          <w:rFonts w:ascii="Verdana" w:hAnsi="Verdana"/>
          <w:sz w:val="20"/>
          <w:szCs w:val="20"/>
        </w:rPr>
      </w:pPr>
      <w:r w:rsidRPr="00AE7FB3">
        <w:rPr>
          <w:rFonts w:ascii="Verdana" w:hAnsi="Verdana"/>
          <w:b/>
          <w:sz w:val="20"/>
          <w:szCs w:val="20"/>
          <w:lang w:val="en"/>
        </w:rPr>
        <w:t>A54.</w:t>
      </w:r>
      <w:r w:rsidRPr="00946DC5">
        <w:rPr>
          <w:rFonts w:ascii="Verdana" w:hAnsi="Verdana"/>
          <w:color w:val="414141"/>
          <w:sz w:val="20"/>
          <w:szCs w:val="20"/>
          <w:lang w:val="en"/>
        </w:rPr>
        <w:t xml:space="preserve"> </w:t>
      </w:r>
      <w:proofErr w:type="spellStart"/>
      <w:r w:rsidRPr="00946DC5">
        <w:rPr>
          <w:rFonts w:ascii="Verdana" w:hAnsi="Verdana"/>
          <w:sz w:val="20"/>
          <w:szCs w:val="20"/>
        </w:rPr>
        <w:t>Sengoz</w:t>
      </w:r>
      <w:proofErr w:type="spellEnd"/>
      <w:r w:rsidRPr="00946DC5">
        <w:rPr>
          <w:rFonts w:ascii="Verdana" w:hAnsi="Verdana"/>
          <w:sz w:val="20"/>
          <w:szCs w:val="20"/>
        </w:rPr>
        <w:t xml:space="preserve">, T., </w:t>
      </w:r>
      <w:r w:rsidRPr="00946DC5">
        <w:rPr>
          <w:rFonts w:ascii="Verdana" w:hAnsi="Verdana" w:cs="Arial"/>
          <w:sz w:val="20"/>
          <w:szCs w:val="20"/>
          <w:lang w:val="en"/>
        </w:rPr>
        <w:t xml:space="preserve">E. </w:t>
      </w:r>
      <w:proofErr w:type="spellStart"/>
      <w:r w:rsidRPr="00946DC5">
        <w:rPr>
          <w:rFonts w:ascii="Verdana" w:hAnsi="Verdana" w:cs="Arial"/>
          <w:sz w:val="20"/>
          <w:szCs w:val="20"/>
          <w:lang w:val="en"/>
        </w:rPr>
        <w:t>Kilic-Toprak</w:t>
      </w:r>
      <w:proofErr w:type="spellEnd"/>
      <w:r w:rsidRPr="00946DC5">
        <w:rPr>
          <w:rFonts w:ascii="Verdana" w:hAnsi="Verdana" w:cs="Arial"/>
          <w:sz w:val="20"/>
          <w:szCs w:val="20"/>
          <w:lang w:val="en"/>
        </w:rPr>
        <w:t>,</w:t>
      </w:r>
      <w:r w:rsidRPr="00946DC5">
        <w:rPr>
          <w:rFonts w:ascii="Verdana" w:hAnsi="Verdana"/>
          <w:sz w:val="20"/>
          <w:szCs w:val="20"/>
        </w:rPr>
        <w:t xml:space="preserve"> O. </w:t>
      </w:r>
      <w:proofErr w:type="spellStart"/>
      <w:r w:rsidRPr="00946DC5">
        <w:rPr>
          <w:rFonts w:ascii="Verdana" w:hAnsi="Verdana"/>
          <w:sz w:val="20"/>
          <w:szCs w:val="20"/>
        </w:rPr>
        <w:t>Yaylali</w:t>
      </w:r>
      <w:proofErr w:type="spellEnd"/>
      <w:r w:rsidRPr="00946DC5">
        <w:rPr>
          <w:rFonts w:ascii="Verdana" w:hAnsi="Verdana"/>
          <w:sz w:val="20"/>
          <w:szCs w:val="20"/>
        </w:rPr>
        <w:t xml:space="preserve">, </w:t>
      </w:r>
      <w:r w:rsidRPr="00946DC5">
        <w:rPr>
          <w:rFonts w:ascii="Verdana" w:hAnsi="Verdana" w:cs="Arial"/>
          <w:sz w:val="20"/>
          <w:szCs w:val="20"/>
          <w:lang w:val="en"/>
        </w:rPr>
        <w:t xml:space="preserve">O. </w:t>
      </w:r>
      <w:proofErr w:type="spellStart"/>
      <w:r w:rsidRPr="00946DC5">
        <w:rPr>
          <w:rFonts w:ascii="Verdana" w:hAnsi="Verdana" w:cs="Arial"/>
          <w:sz w:val="20"/>
          <w:szCs w:val="20"/>
          <w:lang w:val="en"/>
        </w:rPr>
        <w:t>Kilic-Erkek</w:t>
      </w:r>
      <w:proofErr w:type="spellEnd"/>
      <w:r w:rsidRPr="00946DC5">
        <w:rPr>
          <w:rFonts w:ascii="Verdana" w:hAnsi="Verdana"/>
          <w:sz w:val="20"/>
          <w:szCs w:val="20"/>
        </w:rPr>
        <w:t xml:space="preserve">, </w:t>
      </w:r>
      <w:r w:rsidRPr="00946DC5">
        <w:rPr>
          <w:rFonts w:ascii="Verdana" w:hAnsi="Verdana" w:cs="Arial"/>
          <w:sz w:val="20"/>
          <w:szCs w:val="20"/>
          <w:lang w:val="en"/>
        </w:rPr>
        <w:t xml:space="preserve">Y. </w:t>
      </w:r>
      <w:proofErr w:type="spellStart"/>
      <w:r w:rsidRPr="00946DC5">
        <w:rPr>
          <w:rFonts w:ascii="Verdana" w:hAnsi="Verdana" w:cs="Arial"/>
          <w:sz w:val="20"/>
          <w:szCs w:val="20"/>
          <w:lang w:val="en"/>
        </w:rPr>
        <w:t>Ozdemir</w:t>
      </w:r>
      <w:proofErr w:type="spellEnd"/>
      <w:r w:rsidRPr="00946DC5">
        <w:rPr>
          <w:rFonts w:ascii="Verdana" w:hAnsi="Verdana"/>
          <w:sz w:val="20"/>
          <w:szCs w:val="20"/>
        </w:rPr>
        <w:t xml:space="preserve">, B. Oymak, H. </w:t>
      </w:r>
      <w:proofErr w:type="spellStart"/>
      <w:r w:rsidRPr="00946DC5">
        <w:rPr>
          <w:rFonts w:ascii="Verdana" w:hAnsi="Verdana"/>
          <w:sz w:val="20"/>
          <w:szCs w:val="20"/>
        </w:rPr>
        <w:t>Senol</w:t>
      </w:r>
      <w:proofErr w:type="spellEnd"/>
      <w:r w:rsidRPr="00946DC5">
        <w:rPr>
          <w:rFonts w:ascii="Verdana" w:hAnsi="Verdana"/>
          <w:sz w:val="20"/>
          <w:szCs w:val="20"/>
        </w:rPr>
        <w:t xml:space="preserve">, D. </w:t>
      </w:r>
      <w:proofErr w:type="spellStart"/>
      <w:r w:rsidRPr="00946DC5">
        <w:rPr>
          <w:rFonts w:ascii="Verdana" w:hAnsi="Verdana"/>
          <w:sz w:val="20"/>
          <w:szCs w:val="20"/>
        </w:rPr>
        <w:t>Yuksel</w:t>
      </w:r>
      <w:proofErr w:type="spellEnd"/>
      <w:r w:rsidRPr="00946DC5">
        <w:rPr>
          <w:rFonts w:ascii="Verdana" w:hAnsi="Verdana"/>
          <w:sz w:val="20"/>
          <w:szCs w:val="20"/>
        </w:rPr>
        <w:t xml:space="preserve">, V. </w:t>
      </w:r>
      <w:proofErr w:type="spellStart"/>
      <w:r w:rsidRPr="00946DC5">
        <w:rPr>
          <w:rFonts w:ascii="Verdana" w:hAnsi="Verdana"/>
          <w:sz w:val="20"/>
          <w:szCs w:val="20"/>
        </w:rPr>
        <w:t>Kucukatay</w:t>
      </w:r>
      <w:proofErr w:type="spellEnd"/>
      <w:r w:rsidRPr="00946DC5">
        <w:rPr>
          <w:rFonts w:ascii="Verdana" w:hAnsi="Verdana"/>
          <w:sz w:val="20"/>
          <w:szCs w:val="20"/>
        </w:rPr>
        <w:t xml:space="preserve">, </w:t>
      </w:r>
      <w:proofErr w:type="spellStart"/>
      <w:r w:rsidRPr="00946DC5">
        <w:rPr>
          <w:rFonts w:ascii="Verdana" w:hAnsi="Verdana" w:cs="Arial"/>
          <w:sz w:val="20"/>
          <w:szCs w:val="20"/>
          <w:lang w:val="en"/>
        </w:rPr>
        <w:t>ve</w:t>
      </w:r>
      <w:proofErr w:type="spellEnd"/>
      <w:r w:rsidRPr="00946DC5">
        <w:rPr>
          <w:rFonts w:ascii="Verdana" w:hAnsi="Verdana" w:cs="Arial"/>
          <w:sz w:val="20"/>
          <w:szCs w:val="20"/>
          <w:lang w:val="en"/>
        </w:rPr>
        <w:t xml:space="preserve"> </w:t>
      </w:r>
      <w:proofErr w:type="spellStart"/>
      <w:r w:rsidRPr="00946DC5">
        <w:rPr>
          <w:rFonts w:ascii="Verdana" w:hAnsi="Verdana" w:cs="Arial"/>
          <w:b/>
          <w:bCs/>
          <w:sz w:val="20"/>
          <w:szCs w:val="20"/>
          <w:lang w:val="en"/>
        </w:rPr>
        <w:t>M</w:t>
      </w:r>
      <w:r w:rsidRPr="00946DC5">
        <w:rPr>
          <w:rFonts w:ascii="Verdana" w:hAnsi="Verdana" w:cs="Arial"/>
          <w:sz w:val="20"/>
          <w:szCs w:val="20"/>
          <w:lang w:val="en"/>
        </w:rPr>
        <w:t>.</w:t>
      </w:r>
      <w:r w:rsidRPr="00946DC5">
        <w:rPr>
          <w:rFonts w:ascii="Verdana" w:hAnsi="Verdana" w:cs="Arial"/>
          <w:b/>
          <w:bCs/>
          <w:sz w:val="20"/>
          <w:szCs w:val="20"/>
          <w:lang w:val="en"/>
        </w:rPr>
        <w:t>Bor-Kucukatay</w:t>
      </w:r>
      <w:proofErr w:type="spellEnd"/>
      <w:r w:rsidRPr="00946DC5">
        <w:rPr>
          <w:rFonts w:ascii="Verdana" w:hAnsi="Verdana" w:cs="Arial"/>
          <w:b/>
          <w:bCs/>
          <w:sz w:val="20"/>
          <w:szCs w:val="20"/>
          <w:lang w:val="en"/>
        </w:rPr>
        <w:t xml:space="preserve">, </w:t>
      </w:r>
      <w:r w:rsidRPr="00946DC5">
        <w:rPr>
          <w:rFonts w:ascii="Verdana" w:hAnsi="Verdana" w:cs="Arial"/>
          <w:bCs/>
          <w:sz w:val="20"/>
          <w:szCs w:val="20"/>
          <w:lang w:val="en"/>
        </w:rPr>
        <w:t>“</w:t>
      </w:r>
      <w:hyperlink r:id="rId14" w:history="1">
        <w:proofErr w:type="spellStart"/>
        <w:r w:rsidR="00FD79EB" w:rsidRPr="00946DC5">
          <w:rPr>
            <w:rStyle w:val="Kpr"/>
            <w:rFonts w:ascii="Verdana" w:hAnsi="Verdana"/>
            <w:color w:val="auto"/>
            <w:sz w:val="20"/>
            <w:szCs w:val="20"/>
            <w:u w:val="none"/>
          </w:rPr>
          <w:t>Hemorheology</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and</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oxidative</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stress</w:t>
        </w:r>
        <w:proofErr w:type="spellEnd"/>
        <w:r w:rsidR="00FD79EB" w:rsidRPr="00946DC5">
          <w:rPr>
            <w:rStyle w:val="Kpr"/>
            <w:rFonts w:ascii="Verdana" w:hAnsi="Verdana"/>
            <w:color w:val="auto"/>
            <w:sz w:val="20"/>
            <w:szCs w:val="20"/>
            <w:u w:val="none"/>
          </w:rPr>
          <w:t xml:space="preserve"> in </w:t>
        </w:r>
        <w:proofErr w:type="spellStart"/>
        <w:r w:rsidR="00FD79EB" w:rsidRPr="00946DC5">
          <w:rPr>
            <w:rStyle w:val="Kpr"/>
            <w:rFonts w:ascii="Verdana" w:hAnsi="Verdana"/>
            <w:color w:val="auto"/>
            <w:sz w:val="20"/>
            <w:szCs w:val="20"/>
            <w:u w:val="none"/>
          </w:rPr>
          <w:t>patients</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with</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differentiated</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thyroid</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cancer</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following</w:t>
        </w:r>
        <w:proofErr w:type="spellEnd"/>
        <w:r w:rsidR="00FD79EB" w:rsidRPr="00946DC5">
          <w:rPr>
            <w:rStyle w:val="Kpr"/>
            <w:rFonts w:ascii="Verdana" w:hAnsi="Verdana"/>
            <w:color w:val="auto"/>
            <w:sz w:val="20"/>
            <w:szCs w:val="20"/>
            <w:u w:val="none"/>
          </w:rPr>
          <w:t xml:space="preserve"> I-131 </w:t>
        </w:r>
        <w:proofErr w:type="spellStart"/>
        <w:r w:rsidR="00FD79EB" w:rsidRPr="00946DC5">
          <w:rPr>
            <w:rStyle w:val="Kpr"/>
            <w:rFonts w:ascii="Verdana" w:hAnsi="Verdana"/>
            <w:color w:val="auto"/>
            <w:sz w:val="20"/>
            <w:szCs w:val="20"/>
            <w:u w:val="none"/>
          </w:rPr>
          <w:t>ablation</w:t>
        </w:r>
        <w:proofErr w:type="spellEnd"/>
        <w:r w:rsidR="00FD79EB" w:rsidRPr="00946DC5">
          <w:rPr>
            <w:rStyle w:val="Kpr"/>
            <w:rFonts w:ascii="Verdana" w:hAnsi="Verdana"/>
            <w:color w:val="auto"/>
            <w:sz w:val="20"/>
            <w:szCs w:val="20"/>
            <w:u w:val="none"/>
          </w:rPr>
          <w:t>/</w:t>
        </w:r>
        <w:proofErr w:type="spellStart"/>
        <w:r w:rsidR="00FD79EB" w:rsidRPr="00946DC5">
          <w:rPr>
            <w:rStyle w:val="Kpr"/>
            <w:rFonts w:ascii="Verdana" w:hAnsi="Verdana"/>
            <w:color w:val="auto"/>
            <w:sz w:val="20"/>
            <w:szCs w:val="20"/>
            <w:u w:val="none"/>
          </w:rPr>
          <w:t>metastasis</w:t>
        </w:r>
        <w:proofErr w:type="spellEnd"/>
        <w:r w:rsidR="00FD79EB" w:rsidRPr="00946DC5">
          <w:rPr>
            <w:rStyle w:val="Kpr"/>
            <w:rFonts w:ascii="Verdana" w:hAnsi="Verdana"/>
            <w:color w:val="auto"/>
            <w:sz w:val="20"/>
            <w:szCs w:val="20"/>
            <w:u w:val="none"/>
          </w:rPr>
          <w:t xml:space="preserve"> </w:t>
        </w:r>
        <w:proofErr w:type="spellStart"/>
        <w:r w:rsidR="00FD79EB" w:rsidRPr="00946DC5">
          <w:rPr>
            <w:rStyle w:val="Kpr"/>
            <w:rFonts w:ascii="Verdana" w:hAnsi="Verdana"/>
            <w:color w:val="auto"/>
            <w:sz w:val="20"/>
            <w:szCs w:val="20"/>
            <w:u w:val="none"/>
          </w:rPr>
          <w:t>treatment</w:t>
        </w:r>
        <w:proofErr w:type="spellEnd"/>
        <w:r w:rsidR="00FD79EB" w:rsidRPr="00946DC5">
          <w:rPr>
            <w:rStyle w:val="Kpr"/>
            <w:rFonts w:ascii="Verdana" w:hAnsi="Verdana"/>
            <w:color w:val="auto"/>
            <w:sz w:val="20"/>
            <w:szCs w:val="20"/>
            <w:u w:val="none"/>
          </w:rPr>
          <w:t>.</w:t>
        </w:r>
      </w:hyperlink>
      <w:r w:rsidR="00FD79EB" w:rsidRPr="00946DC5">
        <w:rPr>
          <w:rFonts w:ascii="Verdana" w:hAnsi="Verdana"/>
          <w:sz w:val="20"/>
          <w:szCs w:val="20"/>
        </w:rPr>
        <w:t>”</w:t>
      </w:r>
      <w:r w:rsidR="00FD79EB" w:rsidRPr="00946DC5">
        <w:rPr>
          <w:rStyle w:val="jrnl"/>
          <w:rFonts w:ascii="Verdana" w:hAnsi="Verdana" w:cs="Arial"/>
          <w:i/>
          <w:sz w:val="20"/>
          <w:szCs w:val="20"/>
          <w:lang w:val="en"/>
        </w:rPr>
        <w:t xml:space="preserve"> Clin. </w:t>
      </w:r>
      <w:proofErr w:type="spellStart"/>
      <w:r w:rsidR="00FD79EB" w:rsidRPr="00946DC5">
        <w:rPr>
          <w:rStyle w:val="jrnl"/>
          <w:rFonts w:ascii="Verdana" w:hAnsi="Verdana" w:cs="Arial"/>
          <w:i/>
          <w:sz w:val="20"/>
          <w:szCs w:val="20"/>
          <w:lang w:val="en"/>
        </w:rPr>
        <w:t>Hemorheol</w:t>
      </w:r>
      <w:proofErr w:type="spellEnd"/>
      <w:r w:rsidR="00FD79EB" w:rsidRPr="00946DC5">
        <w:rPr>
          <w:rStyle w:val="jrnl"/>
          <w:rFonts w:ascii="Verdana" w:hAnsi="Verdana" w:cs="Arial"/>
          <w:i/>
          <w:sz w:val="20"/>
          <w:szCs w:val="20"/>
          <w:lang w:val="en"/>
        </w:rPr>
        <w:t xml:space="preserve">. </w:t>
      </w:r>
      <w:proofErr w:type="spellStart"/>
      <w:r w:rsidR="00FD79EB" w:rsidRPr="00946DC5">
        <w:rPr>
          <w:rStyle w:val="jrnl"/>
          <w:rFonts w:ascii="Verdana" w:hAnsi="Verdana" w:cs="Arial"/>
          <w:i/>
          <w:sz w:val="20"/>
          <w:szCs w:val="20"/>
          <w:lang w:val="en"/>
        </w:rPr>
        <w:t>Microcirc</w:t>
      </w:r>
      <w:proofErr w:type="spellEnd"/>
      <w:r w:rsidR="00FD79EB" w:rsidRPr="00946DC5">
        <w:rPr>
          <w:rFonts w:ascii="Verdana" w:hAnsi="Verdana" w:cs="Arial"/>
          <w:i/>
          <w:sz w:val="20"/>
          <w:szCs w:val="20"/>
          <w:lang w:val="en"/>
        </w:rPr>
        <w:t>.,</w:t>
      </w:r>
      <w:r w:rsidR="00FD79EB" w:rsidRPr="00946DC5">
        <w:rPr>
          <w:rFonts w:ascii="Verdana" w:hAnsi="Verdana"/>
          <w:sz w:val="20"/>
          <w:szCs w:val="20"/>
        </w:rPr>
        <w:t xml:space="preserve"> </w:t>
      </w:r>
      <w:r w:rsidR="00946DC5" w:rsidRPr="00946DC5">
        <w:rPr>
          <w:rStyle w:val="labs-docsum-journal-citation"/>
          <w:rFonts w:ascii="Verdana" w:hAnsi="Verdana"/>
          <w:sz w:val="20"/>
          <w:szCs w:val="20"/>
        </w:rPr>
        <w:t xml:space="preserve">74 (2), 209-221 (2020). </w:t>
      </w:r>
      <w:proofErr w:type="spellStart"/>
      <w:r w:rsidR="00946DC5" w:rsidRPr="00946DC5">
        <w:rPr>
          <w:rStyle w:val="labs-docsum-journal-citation"/>
          <w:rFonts w:ascii="Verdana" w:hAnsi="Verdana"/>
          <w:sz w:val="20"/>
          <w:szCs w:val="20"/>
        </w:rPr>
        <w:t>doi</w:t>
      </w:r>
      <w:proofErr w:type="spellEnd"/>
      <w:r w:rsidR="00946DC5" w:rsidRPr="00946DC5">
        <w:rPr>
          <w:rStyle w:val="labs-docsum-journal-citation"/>
          <w:rFonts w:ascii="Verdana" w:hAnsi="Verdana"/>
          <w:sz w:val="20"/>
          <w:szCs w:val="20"/>
        </w:rPr>
        <w:t>: 10.3233/CH-190717.</w:t>
      </w:r>
      <w:r w:rsidR="00946DC5" w:rsidRPr="00946DC5">
        <w:rPr>
          <w:rFonts w:ascii="Verdana" w:hAnsi="Verdana"/>
          <w:sz w:val="20"/>
          <w:szCs w:val="20"/>
        </w:rPr>
        <w:t xml:space="preserve"> </w:t>
      </w:r>
      <w:r w:rsidR="00946DC5" w:rsidRPr="00946DC5">
        <w:rPr>
          <w:rStyle w:val="citation-part"/>
          <w:rFonts w:ascii="Verdana" w:hAnsi="Verdana"/>
          <w:sz w:val="20"/>
          <w:szCs w:val="20"/>
        </w:rPr>
        <w:t xml:space="preserve">PMID: </w:t>
      </w:r>
      <w:r w:rsidR="00946DC5" w:rsidRPr="00946DC5">
        <w:rPr>
          <w:rStyle w:val="docsum-pmid"/>
          <w:rFonts w:ascii="Verdana" w:hAnsi="Verdana"/>
          <w:sz w:val="20"/>
          <w:szCs w:val="20"/>
        </w:rPr>
        <w:t>31884456</w:t>
      </w:r>
    </w:p>
    <w:p w14:paraId="3766786F" w14:textId="77777777" w:rsidR="00725E45" w:rsidRPr="00725E45" w:rsidRDefault="00AE7FB3" w:rsidP="00725E45">
      <w:pPr>
        <w:shd w:val="clear" w:color="auto" w:fill="FFFFFF"/>
        <w:jc w:val="both"/>
        <w:rPr>
          <w:rStyle w:val="ahead-of-print"/>
          <w:rFonts w:ascii="Verdana" w:hAnsi="Verdana" w:cs="Arial"/>
          <w:sz w:val="20"/>
          <w:szCs w:val="20"/>
          <w:shd w:val="clear" w:color="auto" w:fill="FFFFFF"/>
        </w:rPr>
      </w:pPr>
      <w:r w:rsidRPr="001765C7">
        <w:rPr>
          <w:rFonts w:ascii="Verdana" w:hAnsi="Verdana"/>
          <w:b/>
          <w:sz w:val="20"/>
          <w:szCs w:val="20"/>
          <w:lang w:val="en"/>
        </w:rPr>
        <w:t>A55.</w:t>
      </w:r>
      <w:r w:rsidRPr="001765C7">
        <w:rPr>
          <w:rFonts w:ascii="Verdana" w:hAnsi="Verdana"/>
          <w:sz w:val="20"/>
          <w:szCs w:val="20"/>
          <w:lang w:val="en"/>
        </w:rPr>
        <w:t xml:space="preserve"> </w:t>
      </w:r>
      <w:proofErr w:type="spellStart"/>
      <w:r w:rsidRPr="001765C7">
        <w:rPr>
          <w:rFonts w:ascii="Verdana" w:hAnsi="Verdana"/>
          <w:sz w:val="20"/>
          <w:szCs w:val="20"/>
          <w:lang w:val="en"/>
        </w:rPr>
        <w:t>Kilic-Erkek</w:t>
      </w:r>
      <w:proofErr w:type="spellEnd"/>
      <w:r w:rsidRPr="001765C7">
        <w:rPr>
          <w:rFonts w:ascii="Verdana" w:hAnsi="Verdana"/>
          <w:sz w:val="20"/>
          <w:szCs w:val="20"/>
          <w:lang w:val="en"/>
        </w:rPr>
        <w:t xml:space="preserve">, </w:t>
      </w:r>
      <w:r w:rsidRPr="001765C7">
        <w:rPr>
          <w:rStyle w:val="authors-list-item"/>
          <w:rFonts w:ascii="Verdana" w:hAnsi="Verdana" w:cs="Segoe UI"/>
          <w:sz w:val="20"/>
          <w:szCs w:val="20"/>
        </w:rPr>
        <w:t>O.</w:t>
      </w:r>
      <w:r w:rsidRPr="001765C7">
        <w:rPr>
          <w:rStyle w:val="comma"/>
          <w:rFonts w:ascii="Verdana" w:hAnsi="Verdana" w:cs="Segoe UI"/>
          <w:sz w:val="20"/>
          <w:szCs w:val="20"/>
          <w:shd w:val="clear" w:color="auto" w:fill="FFFFFF"/>
        </w:rPr>
        <w:t>,</w:t>
      </w:r>
      <w:r w:rsidR="001765C7">
        <w:rPr>
          <w:rStyle w:val="comma"/>
          <w:rFonts w:ascii="Verdana" w:hAnsi="Verdana" w:cs="Segoe UI"/>
          <w:sz w:val="20"/>
          <w:szCs w:val="20"/>
          <w:shd w:val="clear" w:color="auto" w:fill="FFFFFF"/>
        </w:rPr>
        <w:t xml:space="preserve"> </w:t>
      </w:r>
      <w:hyperlink r:id="rId15" w:history="1">
        <w:r w:rsidRPr="001765C7">
          <w:rPr>
            <w:rStyle w:val="Kpr"/>
            <w:rFonts w:ascii="Verdana" w:hAnsi="Verdana" w:cs="Segoe UI"/>
            <w:color w:val="auto"/>
            <w:sz w:val="20"/>
            <w:szCs w:val="20"/>
            <w:u w:val="none"/>
          </w:rPr>
          <w:t>V. Caner</w:t>
        </w:r>
      </w:hyperlink>
      <w:r w:rsidRPr="001765C7">
        <w:rPr>
          <w:rStyle w:val="comma"/>
          <w:rFonts w:ascii="Verdana" w:hAnsi="Verdana" w:cs="Segoe UI"/>
          <w:sz w:val="20"/>
          <w:szCs w:val="20"/>
          <w:shd w:val="clear" w:color="auto" w:fill="FFFFFF"/>
        </w:rPr>
        <w:t>,</w:t>
      </w:r>
      <w:r w:rsidR="00885413">
        <w:rPr>
          <w:rStyle w:val="comma"/>
          <w:rFonts w:ascii="Verdana" w:hAnsi="Verdana" w:cs="Segoe UI"/>
          <w:sz w:val="20"/>
          <w:szCs w:val="20"/>
          <w:shd w:val="clear" w:color="auto" w:fill="FFFFFF"/>
        </w:rPr>
        <w:t xml:space="preserve"> </w:t>
      </w:r>
      <w:hyperlink r:id="rId16" w:history="1">
        <w:r w:rsidRPr="001765C7">
          <w:rPr>
            <w:rStyle w:val="Kpr"/>
            <w:rFonts w:ascii="Verdana" w:hAnsi="Verdana" w:cs="Segoe UI"/>
            <w:color w:val="auto"/>
            <w:sz w:val="20"/>
            <w:szCs w:val="20"/>
            <w:u w:val="none"/>
          </w:rPr>
          <w:t xml:space="preserve">G. </w:t>
        </w:r>
        <w:proofErr w:type="spellStart"/>
        <w:r w:rsidRPr="001765C7">
          <w:rPr>
            <w:rStyle w:val="Kpr"/>
            <w:rFonts w:ascii="Verdana" w:hAnsi="Verdana" w:cs="Segoe UI"/>
            <w:color w:val="auto"/>
            <w:sz w:val="20"/>
            <w:szCs w:val="20"/>
            <w:u w:val="none"/>
          </w:rPr>
          <w:t>Abban-Mete</w:t>
        </w:r>
      </w:hyperlink>
      <w:hyperlink r:id="rId17" w:history="1">
        <w:r w:rsidRPr="001765C7">
          <w:rPr>
            <w:rStyle w:val="Kpr"/>
            <w:rFonts w:ascii="Verdana" w:hAnsi="Verdana" w:cs="Segoe UI"/>
            <w:color w:val="auto"/>
            <w:sz w:val="20"/>
            <w:szCs w:val="20"/>
            <w:u w:val="none"/>
          </w:rPr>
          <w:t>I</w:t>
        </w:r>
        <w:proofErr w:type="spellEnd"/>
        <w:r w:rsidRPr="001765C7">
          <w:rPr>
            <w:rStyle w:val="Kpr"/>
            <w:rFonts w:ascii="Verdana" w:hAnsi="Verdana" w:cs="Segoe UI"/>
            <w:color w:val="auto"/>
            <w:sz w:val="20"/>
            <w:szCs w:val="20"/>
            <w:u w:val="none"/>
          </w:rPr>
          <w:t xml:space="preserve">. C. </w:t>
        </w:r>
        <w:proofErr w:type="spellStart"/>
        <w:r w:rsidRPr="001765C7">
          <w:rPr>
            <w:rStyle w:val="Kpr"/>
            <w:rFonts w:ascii="Verdana" w:hAnsi="Verdana" w:cs="Segoe UI"/>
            <w:color w:val="auto"/>
            <w:sz w:val="20"/>
            <w:szCs w:val="20"/>
            <w:u w:val="none"/>
          </w:rPr>
          <w:t>Baris</w:t>
        </w:r>
        <w:proofErr w:type="spellEnd"/>
      </w:hyperlink>
      <w:r w:rsidRPr="001765C7">
        <w:rPr>
          <w:rStyle w:val="comma"/>
          <w:rFonts w:ascii="Verdana" w:hAnsi="Verdana" w:cs="Segoe UI"/>
          <w:sz w:val="20"/>
          <w:szCs w:val="20"/>
          <w:shd w:val="clear" w:color="auto" w:fill="FFFFFF"/>
        </w:rPr>
        <w:t xml:space="preserve">, </w:t>
      </w:r>
      <w:proofErr w:type="spellStart"/>
      <w:r w:rsidRPr="001765C7">
        <w:rPr>
          <w:rFonts w:ascii="Verdana" w:hAnsi="Verdana" w:cs="Arial"/>
          <w:sz w:val="20"/>
          <w:szCs w:val="20"/>
          <w:lang w:val="en"/>
        </w:rPr>
        <w:t>ve</w:t>
      </w:r>
      <w:proofErr w:type="spellEnd"/>
      <w:r w:rsidRPr="001765C7">
        <w:rPr>
          <w:rFonts w:ascii="Verdana" w:hAnsi="Verdana" w:cs="Arial"/>
          <w:sz w:val="20"/>
          <w:szCs w:val="20"/>
          <w:lang w:val="en"/>
        </w:rPr>
        <w:t xml:space="preserve"> </w:t>
      </w:r>
      <w:proofErr w:type="spellStart"/>
      <w:r w:rsidRPr="001765C7">
        <w:rPr>
          <w:rFonts w:ascii="Verdana" w:hAnsi="Verdana" w:cs="Arial"/>
          <w:b/>
          <w:bCs/>
          <w:sz w:val="20"/>
          <w:szCs w:val="20"/>
          <w:lang w:val="en"/>
        </w:rPr>
        <w:t>M</w:t>
      </w:r>
      <w:r w:rsidRPr="001765C7">
        <w:rPr>
          <w:rFonts w:ascii="Verdana" w:hAnsi="Verdana" w:cs="Arial"/>
          <w:b/>
          <w:sz w:val="20"/>
          <w:szCs w:val="20"/>
          <w:lang w:val="en"/>
        </w:rPr>
        <w:t>.</w:t>
      </w:r>
      <w:r w:rsidRPr="001765C7">
        <w:rPr>
          <w:rFonts w:ascii="Verdana" w:hAnsi="Verdana" w:cs="Arial"/>
          <w:b/>
          <w:bCs/>
          <w:sz w:val="20"/>
          <w:szCs w:val="20"/>
          <w:lang w:val="en"/>
        </w:rPr>
        <w:t>Bor-Kucukatay</w:t>
      </w:r>
      <w:proofErr w:type="spellEnd"/>
      <w:r w:rsidRPr="001765C7">
        <w:rPr>
          <w:rFonts w:ascii="Verdana" w:hAnsi="Verdana" w:cs="Arial"/>
          <w:bCs/>
          <w:sz w:val="20"/>
          <w:szCs w:val="20"/>
          <w:lang w:val="en"/>
        </w:rPr>
        <w:t>, “</w:t>
      </w:r>
      <w:proofErr w:type="spellStart"/>
      <w:r w:rsidRPr="001765C7">
        <w:rPr>
          <w:rFonts w:ascii="Verdana" w:hAnsi="Verdana"/>
          <w:sz w:val="20"/>
          <w:szCs w:val="20"/>
        </w:rPr>
        <w:t>Determination</w:t>
      </w:r>
      <w:proofErr w:type="spellEnd"/>
      <w:r w:rsidRPr="001765C7">
        <w:rPr>
          <w:rFonts w:ascii="Verdana" w:hAnsi="Verdana"/>
          <w:sz w:val="20"/>
          <w:szCs w:val="20"/>
        </w:rPr>
        <w:t xml:space="preserve"> of </w:t>
      </w:r>
      <w:proofErr w:type="spellStart"/>
      <w:r w:rsidRPr="001765C7">
        <w:rPr>
          <w:rFonts w:ascii="Verdana" w:hAnsi="Verdana"/>
          <w:sz w:val="20"/>
          <w:szCs w:val="20"/>
        </w:rPr>
        <w:t>the</w:t>
      </w:r>
      <w:proofErr w:type="spellEnd"/>
      <w:r w:rsidRPr="001765C7">
        <w:rPr>
          <w:rFonts w:ascii="Verdana" w:hAnsi="Verdana"/>
          <w:sz w:val="20"/>
          <w:szCs w:val="20"/>
        </w:rPr>
        <w:t xml:space="preserve"> </w:t>
      </w:r>
      <w:proofErr w:type="spellStart"/>
      <w:r w:rsidRPr="001765C7">
        <w:rPr>
          <w:rFonts w:ascii="Verdana" w:hAnsi="Verdana"/>
          <w:sz w:val="20"/>
          <w:szCs w:val="20"/>
        </w:rPr>
        <w:t>pathways</w:t>
      </w:r>
      <w:proofErr w:type="spellEnd"/>
      <w:r w:rsidRPr="001765C7">
        <w:rPr>
          <w:rFonts w:ascii="Verdana" w:hAnsi="Verdana"/>
          <w:sz w:val="20"/>
          <w:szCs w:val="20"/>
        </w:rPr>
        <w:t xml:space="preserve"> of </w:t>
      </w:r>
      <w:proofErr w:type="spellStart"/>
      <w:r w:rsidRPr="001765C7">
        <w:rPr>
          <w:rFonts w:ascii="Verdana" w:hAnsi="Verdana"/>
          <w:sz w:val="20"/>
          <w:szCs w:val="20"/>
        </w:rPr>
        <w:t>potential</w:t>
      </w:r>
      <w:proofErr w:type="spellEnd"/>
      <w:r w:rsidRPr="001765C7">
        <w:rPr>
          <w:rFonts w:ascii="Verdana" w:hAnsi="Verdana"/>
          <w:sz w:val="20"/>
          <w:szCs w:val="20"/>
        </w:rPr>
        <w:t xml:space="preserve"> </w:t>
      </w:r>
      <w:proofErr w:type="spellStart"/>
      <w:r w:rsidRPr="001765C7">
        <w:rPr>
          <w:rFonts w:ascii="Verdana" w:hAnsi="Verdana"/>
          <w:sz w:val="20"/>
          <w:szCs w:val="20"/>
        </w:rPr>
        <w:t>muscle</w:t>
      </w:r>
      <w:proofErr w:type="spellEnd"/>
      <w:r w:rsidRPr="001765C7">
        <w:rPr>
          <w:rFonts w:ascii="Verdana" w:hAnsi="Verdana"/>
          <w:sz w:val="20"/>
          <w:szCs w:val="20"/>
        </w:rPr>
        <w:t xml:space="preserve"> </w:t>
      </w:r>
      <w:proofErr w:type="spellStart"/>
      <w:r w:rsidRPr="001765C7">
        <w:rPr>
          <w:rFonts w:ascii="Verdana" w:hAnsi="Verdana"/>
          <w:sz w:val="20"/>
          <w:szCs w:val="20"/>
        </w:rPr>
        <w:t>damage</w:t>
      </w:r>
      <w:proofErr w:type="spellEnd"/>
      <w:r w:rsidRPr="001765C7">
        <w:rPr>
          <w:rFonts w:ascii="Verdana" w:hAnsi="Verdana"/>
          <w:sz w:val="20"/>
          <w:szCs w:val="20"/>
        </w:rPr>
        <w:t xml:space="preserve"> </w:t>
      </w:r>
      <w:proofErr w:type="spellStart"/>
      <w:r w:rsidRPr="001765C7">
        <w:rPr>
          <w:rFonts w:ascii="Verdana" w:hAnsi="Verdana"/>
          <w:sz w:val="20"/>
          <w:szCs w:val="20"/>
        </w:rPr>
        <w:t>and</w:t>
      </w:r>
      <w:proofErr w:type="spellEnd"/>
      <w:r w:rsidRPr="001765C7">
        <w:rPr>
          <w:rFonts w:ascii="Verdana" w:hAnsi="Verdana"/>
          <w:sz w:val="20"/>
          <w:szCs w:val="20"/>
        </w:rPr>
        <w:t xml:space="preserve"> </w:t>
      </w:r>
      <w:proofErr w:type="spellStart"/>
      <w:r w:rsidRPr="001765C7">
        <w:rPr>
          <w:rFonts w:ascii="Verdana" w:hAnsi="Verdana"/>
          <w:sz w:val="20"/>
          <w:szCs w:val="20"/>
        </w:rPr>
        <w:t>regeneration</w:t>
      </w:r>
      <w:proofErr w:type="spellEnd"/>
      <w:r w:rsidRPr="001765C7">
        <w:rPr>
          <w:rFonts w:ascii="Verdana" w:hAnsi="Verdana"/>
          <w:sz w:val="20"/>
          <w:szCs w:val="20"/>
        </w:rPr>
        <w:t xml:space="preserve"> in </w:t>
      </w:r>
      <w:proofErr w:type="spellStart"/>
      <w:r w:rsidRPr="001765C7">
        <w:rPr>
          <w:rFonts w:ascii="Verdana" w:hAnsi="Verdana"/>
          <w:sz w:val="20"/>
          <w:szCs w:val="20"/>
        </w:rPr>
        <w:t>response</w:t>
      </w:r>
      <w:proofErr w:type="spellEnd"/>
      <w:r w:rsidRPr="001765C7">
        <w:rPr>
          <w:rFonts w:ascii="Verdana" w:hAnsi="Verdana"/>
          <w:sz w:val="20"/>
          <w:szCs w:val="20"/>
        </w:rPr>
        <w:t xml:space="preserve"> </w:t>
      </w:r>
      <w:proofErr w:type="spellStart"/>
      <w:r w:rsidRPr="001765C7">
        <w:rPr>
          <w:rFonts w:ascii="Verdana" w:hAnsi="Verdana"/>
          <w:sz w:val="20"/>
          <w:szCs w:val="20"/>
        </w:rPr>
        <w:t>to</w:t>
      </w:r>
      <w:proofErr w:type="spellEnd"/>
      <w:r w:rsidRPr="001765C7">
        <w:rPr>
          <w:rFonts w:ascii="Verdana" w:hAnsi="Verdana"/>
          <w:sz w:val="20"/>
          <w:szCs w:val="20"/>
        </w:rPr>
        <w:t xml:space="preserve"> </w:t>
      </w:r>
      <w:proofErr w:type="spellStart"/>
      <w:r w:rsidRPr="001765C7">
        <w:rPr>
          <w:rFonts w:ascii="Verdana" w:hAnsi="Verdana"/>
          <w:sz w:val="20"/>
          <w:szCs w:val="20"/>
        </w:rPr>
        <w:t>acute</w:t>
      </w:r>
      <w:proofErr w:type="spellEnd"/>
      <w:r w:rsidRPr="001765C7">
        <w:rPr>
          <w:rFonts w:ascii="Verdana" w:hAnsi="Verdana"/>
          <w:sz w:val="20"/>
          <w:szCs w:val="20"/>
        </w:rPr>
        <w:t xml:space="preserve"> </w:t>
      </w:r>
      <w:proofErr w:type="spellStart"/>
      <w:r w:rsidRPr="001765C7">
        <w:rPr>
          <w:rFonts w:ascii="Verdana" w:hAnsi="Verdana"/>
          <w:sz w:val="20"/>
          <w:szCs w:val="20"/>
        </w:rPr>
        <w:t>and</w:t>
      </w:r>
      <w:proofErr w:type="spellEnd"/>
      <w:r w:rsidRPr="001765C7">
        <w:rPr>
          <w:rFonts w:ascii="Verdana" w:hAnsi="Verdana"/>
          <w:sz w:val="20"/>
          <w:szCs w:val="20"/>
        </w:rPr>
        <w:t xml:space="preserve"> </w:t>
      </w:r>
      <w:proofErr w:type="spellStart"/>
      <w:r w:rsidRPr="001765C7">
        <w:rPr>
          <w:rFonts w:ascii="Verdana" w:hAnsi="Verdana"/>
          <w:sz w:val="20"/>
          <w:szCs w:val="20"/>
        </w:rPr>
        <w:t>long-term</w:t>
      </w:r>
      <w:proofErr w:type="spellEnd"/>
      <w:r w:rsidRPr="001765C7">
        <w:rPr>
          <w:rFonts w:ascii="Verdana" w:hAnsi="Verdana"/>
          <w:sz w:val="20"/>
          <w:szCs w:val="20"/>
        </w:rPr>
        <w:t xml:space="preserve"> </w:t>
      </w:r>
      <w:proofErr w:type="spellStart"/>
      <w:r w:rsidRPr="001765C7">
        <w:rPr>
          <w:rFonts w:ascii="Verdana" w:hAnsi="Verdana"/>
          <w:sz w:val="20"/>
          <w:szCs w:val="20"/>
        </w:rPr>
        <w:t>swimming</w:t>
      </w:r>
      <w:proofErr w:type="spellEnd"/>
      <w:r w:rsidRPr="001765C7">
        <w:rPr>
          <w:rFonts w:ascii="Verdana" w:hAnsi="Verdana"/>
          <w:sz w:val="20"/>
          <w:szCs w:val="20"/>
        </w:rPr>
        <w:t xml:space="preserve"> </w:t>
      </w:r>
      <w:proofErr w:type="spellStart"/>
      <w:r w:rsidRPr="001765C7">
        <w:rPr>
          <w:rFonts w:ascii="Verdana" w:hAnsi="Verdana"/>
          <w:sz w:val="20"/>
          <w:szCs w:val="20"/>
        </w:rPr>
        <w:t>exercise</w:t>
      </w:r>
      <w:proofErr w:type="spellEnd"/>
      <w:r w:rsidRPr="001765C7">
        <w:rPr>
          <w:rFonts w:ascii="Verdana" w:hAnsi="Verdana"/>
          <w:sz w:val="20"/>
          <w:szCs w:val="20"/>
        </w:rPr>
        <w:t xml:space="preserve"> in </w:t>
      </w:r>
      <w:proofErr w:type="spellStart"/>
      <w:r w:rsidRPr="001765C7">
        <w:rPr>
          <w:rFonts w:ascii="Verdana" w:hAnsi="Verdana"/>
          <w:sz w:val="20"/>
          <w:szCs w:val="20"/>
        </w:rPr>
        <w:t>mice</w:t>
      </w:r>
      <w:proofErr w:type="spellEnd"/>
      <w:r w:rsidRPr="001765C7">
        <w:rPr>
          <w:rFonts w:ascii="Verdana" w:hAnsi="Verdana"/>
          <w:sz w:val="20"/>
          <w:szCs w:val="20"/>
        </w:rPr>
        <w:t>”</w:t>
      </w:r>
      <w:r w:rsidR="001765C7" w:rsidRPr="001765C7">
        <w:rPr>
          <w:rFonts w:ascii="Verdana" w:hAnsi="Verdana"/>
          <w:sz w:val="20"/>
          <w:szCs w:val="20"/>
        </w:rPr>
        <w:t xml:space="preserve"> </w:t>
      </w:r>
      <w:r w:rsidR="001765C7" w:rsidRPr="001765C7">
        <w:rPr>
          <w:rFonts w:ascii="Verdana" w:hAnsi="Verdana" w:cs="Segoe UI"/>
          <w:sz w:val="20"/>
          <w:szCs w:val="20"/>
        </w:rPr>
        <w:t xml:space="preserve">Life </w:t>
      </w:r>
      <w:proofErr w:type="spellStart"/>
      <w:r w:rsidR="001765C7" w:rsidRPr="001765C7">
        <w:rPr>
          <w:rFonts w:ascii="Verdana" w:hAnsi="Verdana" w:cs="Segoe UI"/>
          <w:sz w:val="20"/>
          <w:szCs w:val="20"/>
        </w:rPr>
        <w:t>Sci</w:t>
      </w:r>
      <w:proofErr w:type="spellEnd"/>
      <w:r w:rsidR="00725E45">
        <w:rPr>
          <w:rFonts w:ascii="Verdana" w:hAnsi="Verdana" w:cs="Segoe UI"/>
          <w:sz w:val="20"/>
          <w:szCs w:val="20"/>
        </w:rPr>
        <w:t>.</w:t>
      </w:r>
      <w:r w:rsidR="001765C7">
        <w:rPr>
          <w:rFonts w:ascii="Verdana" w:hAnsi="Verdana" w:cs="Segoe UI"/>
          <w:sz w:val="20"/>
          <w:szCs w:val="20"/>
        </w:rPr>
        <w:t xml:space="preserve"> </w:t>
      </w:r>
      <w:r w:rsidR="00725E45" w:rsidRPr="00725E45">
        <w:rPr>
          <w:rFonts w:ascii="Verdana" w:hAnsi="Verdana" w:cs="Arial"/>
          <w:sz w:val="20"/>
          <w:szCs w:val="20"/>
          <w:lang w:eastAsia="tr-TR"/>
        </w:rPr>
        <w:t>May 1;272:119265.(</w:t>
      </w:r>
      <w:r w:rsidR="00725E45" w:rsidRPr="00725E45">
        <w:rPr>
          <w:rStyle w:val="cit"/>
          <w:rFonts w:ascii="Verdana" w:hAnsi="Verdana" w:cs="Arial"/>
          <w:sz w:val="20"/>
          <w:szCs w:val="20"/>
        </w:rPr>
        <w:t xml:space="preserve">2021) </w:t>
      </w:r>
      <w:proofErr w:type="spellStart"/>
      <w:r w:rsidR="001765C7" w:rsidRPr="001765C7">
        <w:rPr>
          <w:rStyle w:val="citation-doi"/>
          <w:rFonts w:ascii="Verdana" w:hAnsi="Verdana" w:cs="Segoe UI"/>
          <w:sz w:val="20"/>
          <w:szCs w:val="20"/>
          <w:shd w:val="clear" w:color="auto" w:fill="FFFFFF"/>
        </w:rPr>
        <w:t>doi</w:t>
      </w:r>
      <w:proofErr w:type="spellEnd"/>
      <w:r w:rsidR="001765C7" w:rsidRPr="001765C7">
        <w:rPr>
          <w:rStyle w:val="citation-doi"/>
          <w:rFonts w:ascii="Verdana" w:hAnsi="Verdana" w:cs="Segoe UI"/>
          <w:sz w:val="20"/>
          <w:szCs w:val="20"/>
          <w:shd w:val="clear" w:color="auto" w:fill="FFFFFF"/>
        </w:rPr>
        <w:t>: 10.1016/j.lfs.2021.119265.</w:t>
      </w:r>
      <w:r w:rsidR="005D3544">
        <w:rPr>
          <w:rFonts w:ascii="Verdana" w:hAnsi="Verdana" w:cs="Segoe UI"/>
          <w:sz w:val="20"/>
          <w:szCs w:val="20"/>
          <w:shd w:val="clear" w:color="auto" w:fill="FFFFFF"/>
        </w:rPr>
        <w:t xml:space="preserve"> </w:t>
      </w:r>
    </w:p>
    <w:p w14:paraId="712710A4" w14:textId="77777777" w:rsidR="00AE7FB3" w:rsidRDefault="00AE7FB3" w:rsidP="00552F6D">
      <w:pPr>
        <w:pStyle w:val="desc"/>
        <w:jc w:val="both"/>
        <w:rPr>
          <w:rFonts w:ascii="Verdana" w:hAnsi="Verdana" w:cs="Arial"/>
          <w:b/>
          <w:bCs/>
          <w:sz w:val="20"/>
          <w:szCs w:val="20"/>
          <w:lang w:val="en"/>
        </w:rPr>
      </w:pPr>
    </w:p>
    <w:p w14:paraId="02B64703" w14:textId="77777777" w:rsidR="00952800" w:rsidRPr="00952800" w:rsidRDefault="00E515C2" w:rsidP="00552F6D">
      <w:pPr>
        <w:pStyle w:val="desc"/>
        <w:jc w:val="both"/>
        <w:rPr>
          <w:rFonts w:ascii="Verdana" w:hAnsi="Verdana" w:cs="Arial"/>
          <w:b/>
          <w:color w:val="222222"/>
          <w:sz w:val="20"/>
          <w:szCs w:val="20"/>
          <w:shd w:val="clear" w:color="auto" w:fill="FFFFFF"/>
        </w:rPr>
      </w:pPr>
      <w:r>
        <w:rPr>
          <w:rFonts w:ascii="Verdana" w:hAnsi="Verdana"/>
          <w:b/>
          <w:sz w:val="20"/>
          <w:szCs w:val="20"/>
          <w:u w:val="single"/>
        </w:rPr>
        <w:t>Google Akademik</w:t>
      </w:r>
      <w:r w:rsidR="00DA3E76">
        <w:rPr>
          <w:rFonts w:ascii="Verdana" w:hAnsi="Verdana"/>
          <w:b/>
          <w:sz w:val="20"/>
          <w:szCs w:val="20"/>
          <w:u w:val="single"/>
        </w:rPr>
        <w:t xml:space="preserve"> verilerine göre y</w:t>
      </w:r>
      <w:r w:rsidR="00AD21EA">
        <w:rPr>
          <w:rFonts w:ascii="Verdana" w:hAnsi="Verdana"/>
          <w:b/>
          <w:sz w:val="20"/>
          <w:szCs w:val="20"/>
          <w:u w:val="single"/>
        </w:rPr>
        <w:t>ayınların</w:t>
      </w:r>
      <w:r w:rsidR="00361C7A">
        <w:rPr>
          <w:rFonts w:ascii="Verdana" w:hAnsi="Verdana"/>
          <w:b/>
          <w:sz w:val="20"/>
          <w:szCs w:val="20"/>
          <w:u w:val="single"/>
        </w:rPr>
        <w:t xml:space="preserve">a aldığı toplam atıf sayısı: </w:t>
      </w:r>
      <w:bookmarkStart w:id="1" w:name="_Hlk88169919"/>
      <w:r w:rsidR="00952800" w:rsidRPr="00952800">
        <w:rPr>
          <w:rFonts w:ascii="Verdana" w:hAnsi="Verdana" w:cs="Arial"/>
          <w:b/>
          <w:color w:val="222222"/>
          <w:sz w:val="20"/>
          <w:szCs w:val="20"/>
          <w:shd w:val="clear" w:color="auto" w:fill="FFFFFF"/>
        </w:rPr>
        <w:t>1</w:t>
      </w:r>
      <w:r w:rsidR="00E83050">
        <w:rPr>
          <w:rFonts w:ascii="Verdana" w:hAnsi="Verdana" w:cs="Arial"/>
          <w:b/>
          <w:color w:val="222222"/>
          <w:sz w:val="20"/>
          <w:szCs w:val="20"/>
          <w:shd w:val="clear" w:color="auto" w:fill="FFFFFF"/>
        </w:rPr>
        <w:t>716</w:t>
      </w:r>
    </w:p>
    <w:bookmarkEnd w:id="1"/>
    <w:p w14:paraId="25CEF311" w14:textId="77777777" w:rsidR="00DF1071" w:rsidRDefault="00DA3E76" w:rsidP="00552F6D">
      <w:pPr>
        <w:pStyle w:val="desc"/>
        <w:jc w:val="both"/>
        <w:rPr>
          <w:rFonts w:ascii="Verdana" w:hAnsi="Verdana"/>
          <w:b/>
          <w:sz w:val="20"/>
          <w:szCs w:val="20"/>
        </w:rPr>
      </w:pPr>
      <w:r>
        <w:rPr>
          <w:rFonts w:ascii="Verdana" w:hAnsi="Verdana"/>
          <w:b/>
          <w:sz w:val="20"/>
          <w:szCs w:val="20"/>
          <w:u w:val="single"/>
        </w:rPr>
        <w:t xml:space="preserve">Web of </w:t>
      </w:r>
      <w:proofErr w:type="spellStart"/>
      <w:r>
        <w:rPr>
          <w:rFonts w:ascii="Verdana" w:hAnsi="Verdana"/>
          <w:b/>
          <w:sz w:val="20"/>
          <w:szCs w:val="20"/>
          <w:u w:val="single"/>
        </w:rPr>
        <w:t>Science</w:t>
      </w:r>
      <w:proofErr w:type="spellEnd"/>
      <w:r>
        <w:rPr>
          <w:rFonts w:ascii="Verdana" w:hAnsi="Verdana"/>
          <w:b/>
          <w:sz w:val="20"/>
          <w:szCs w:val="20"/>
          <w:u w:val="single"/>
        </w:rPr>
        <w:t xml:space="preserve"> verilerine göre </w:t>
      </w:r>
      <w:r w:rsidR="00DF1071">
        <w:rPr>
          <w:rFonts w:ascii="Verdana" w:hAnsi="Verdana"/>
          <w:b/>
          <w:sz w:val="20"/>
          <w:szCs w:val="20"/>
          <w:u w:val="single"/>
        </w:rPr>
        <w:t xml:space="preserve">H indeksi: </w:t>
      </w:r>
      <w:r w:rsidR="0009764B" w:rsidRPr="00710A97">
        <w:rPr>
          <w:rFonts w:ascii="Verdana" w:hAnsi="Verdana"/>
          <w:b/>
          <w:sz w:val="20"/>
          <w:szCs w:val="20"/>
        </w:rPr>
        <w:t>1</w:t>
      </w:r>
      <w:r w:rsidR="00130013" w:rsidRPr="00710A97">
        <w:rPr>
          <w:rFonts w:ascii="Verdana" w:hAnsi="Verdana"/>
          <w:b/>
          <w:sz w:val="20"/>
          <w:szCs w:val="20"/>
        </w:rPr>
        <w:t>6</w:t>
      </w:r>
    </w:p>
    <w:p w14:paraId="0F4F96C4" w14:textId="77777777" w:rsidR="00F00B98" w:rsidRPr="00E952D9" w:rsidRDefault="00F00B98" w:rsidP="00F00B98">
      <w:pPr>
        <w:tabs>
          <w:tab w:val="num" w:pos="360"/>
        </w:tabs>
        <w:spacing w:before="100" w:beforeAutospacing="1" w:after="100" w:afterAutospacing="1"/>
        <w:jc w:val="both"/>
        <w:rPr>
          <w:rFonts w:ascii="Verdana" w:hAnsi="Verdana"/>
          <w:b/>
          <w:sz w:val="20"/>
          <w:u w:val="single"/>
        </w:rPr>
      </w:pPr>
      <w:r>
        <w:rPr>
          <w:rFonts w:ascii="Verdana" w:hAnsi="Verdana"/>
          <w:b/>
          <w:sz w:val="20"/>
          <w:szCs w:val="20"/>
          <w:u w:val="single"/>
        </w:rPr>
        <w:t xml:space="preserve">Google Akademik verilerine göre H indeksi: </w:t>
      </w:r>
      <w:r w:rsidRPr="00710A97">
        <w:rPr>
          <w:rFonts w:ascii="Verdana" w:hAnsi="Verdana"/>
          <w:b/>
          <w:sz w:val="20"/>
          <w:szCs w:val="20"/>
        </w:rPr>
        <w:t>1</w:t>
      </w:r>
      <w:r w:rsidR="009A4357" w:rsidRPr="00710A97">
        <w:rPr>
          <w:rFonts w:ascii="Verdana" w:hAnsi="Verdana"/>
          <w:b/>
          <w:sz w:val="20"/>
          <w:szCs w:val="20"/>
        </w:rPr>
        <w:t>8</w:t>
      </w:r>
    </w:p>
    <w:p w14:paraId="7B57A189" w14:textId="77777777" w:rsidR="00F00B98" w:rsidRDefault="00F00B98" w:rsidP="00AD21EA">
      <w:pPr>
        <w:tabs>
          <w:tab w:val="num" w:pos="360"/>
        </w:tabs>
        <w:spacing w:before="100" w:beforeAutospacing="1" w:after="100" w:afterAutospacing="1"/>
        <w:jc w:val="both"/>
        <w:rPr>
          <w:rFonts w:ascii="Verdana" w:hAnsi="Verdana"/>
          <w:b/>
          <w:sz w:val="20"/>
          <w:u w:val="single"/>
        </w:rPr>
      </w:pPr>
    </w:p>
    <w:p w14:paraId="6BDCF7C8" w14:textId="77777777" w:rsidR="00AF65FB" w:rsidRPr="005C3C51" w:rsidRDefault="00AF65FB">
      <w:pPr>
        <w:tabs>
          <w:tab w:val="num" w:pos="360"/>
        </w:tabs>
        <w:spacing w:before="100" w:beforeAutospacing="1" w:after="100" w:afterAutospacing="1"/>
        <w:jc w:val="both"/>
        <w:rPr>
          <w:rFonts w:ascii="Verdana" w:hAnsi="Verdana"/>
          <w:sz w:val="20"/>
          <w:u w:val="single"/>
        </w:rPr>
      </w:pPr>
      <w:r w:rsidRPr="005A33CD">
        <w:rPr>
          <w:rFonts w:ascii="Verdana" w:hAnsi="Verdana"/>
          <w:b/>
          <w:sz w:val="20"/>
          <w:szCs w:val="20"/>
        </w:rPr>
        <w:t xml:space="preserve">B. </w:t>
      </w:r>
      <w:r w:rsidRPr="005A33CD">
        <w:rPr>
          <w:rFonts w:ascii="Verdana" w:hAnsi="Verdana"/>
          <w:b/>
          <w:sz w:val="20"/>
          <w:szCs w:val="20"/>
          <w:u w:val="single"/>
        </w:rPr>
        <w:t>Uluslararası bilimsel toplantılarda sunulan ve bildiri kitabında (</w:t>
      </w:r>
      <w:proofErr w:type="spellStart"/>
      <w:r w:rsidRPr="005A33CD">
        <w:rPr>
          <w:rFonts w:ascii="Verdana" w:hAnsi="Verdana"/>
          <w:b/>
          <w:i/>
          <w:sz w:val="20"/>
          <w:szCs w:val="20"/>
          <w:u w:val="single"/>
        </w:rPr>
        <w:t>Proceedings</w:t>
      </w:r>
      <w:proofErr w:type="spellEnd"/>
      <w:r w:rsidRPr="005A33CD">
        <w:rPr>
          <w:rFonts w:ascii="Verdana" w:hAnsi="Verdana"/>
          <w:b/>
          <w:sz w:val="20"/>
          <w:szCs w:val="20"/>
          <w:u w:val="single"/>
        </w:rPr>
        <w:t xml:space="preserve">) basılan bildiriler </w:t>
      </w:r>
      <w:r w:rsidR="005C3C51" w:rsidRPr="005C3C51">
        <w:rPr>
          <w:rFonts w:ascii="Verdana" w:eastAsia="Segoe UI Emoji" w:hAnsi="Verdana" w:cs="Segoe UI Emoji"/>
          <w:b/>
          <w:sz w:val="20"/>
          <w:szCs w:val="20"/>
          <w:u w:val="single"/>
        </w:rPr>
        <w:t>(</w:t>
      </w:r>
      <w:r w:rsidR="005C3C51">
        <w:rPr>
          <w:rFonts w:ascii="Verdana" w:eastAsia="Segoe UI Emoji" w:hAnsi="Verdana" w:cs="Segoe UI Emoji"/>
          <w:b/>
          <w:sz w:val="20"/>
          <w:szCs w:val="20"/>
          <w:u w:val="single"/>
        </w:rPr>
        <w:t>S</w:t>
      </w:r>
      <w:r w:rsidR="005C3C51" w:rsidRPr="005C3C51">
        <w:rPr>
          <w:rFonts w:ascii="Verdana" w:eastAsia="Segoe UI Emoji" w:hAnsi="Verdana" w:cs="Segoe UI Emoji"/>
          <w:b/>
          <w:sz w:val="20"/>
          <w:szCs w:val="20"/>
          <w:u w:val="single"/>
        </w:rPr>
        <w:t>on 5 yıl)</w:t>
      </w:r>
    </w:p>
    <w:p w14:paraId="171AACF8" w14:textId="77777777" w:rsidR="00804E92" w:rsidRPr="00A069CD" w:rsidRDefault="00804E92" w:rsidP="00B42E7A">
      <w:pPr>
        <w:shd w:val="clear" w:color="auto" w:fill="F8F8F8"/>
        <w:jc w:val="both"/>
        <w:textAlignment w:val="top"/>
        <w:rPr>
          <w:rStyle w:val="databold"/>
          <w:rFonts w:ascii="Verdana" w:hAnsi="Verdana" w:cs="Arial"/>
          <w:color w:val="333333"/>
          <w:sz w:val="20"/>
          <w:szCs w:val="20"/>
        </w:rPr>
      </w:pPr>
      <w:r w:rsidRPr="00A069CD">
        <w:rPr>
          <w:rFonts w:ascii="Verdana" w:hAnsi="Verdana"/>
          <w:b/>
          <w:bCs/>
          <w:sz w:val="20"/>
          <w:szCs w:val="20"/>
        </w:rPr>
        <w:t>B</w:t>
      </w:r>
      <w:r w:rsidR="005C3C51">
        <w:rPr>
          <w:rFonts w:ascii="Verdana" w:hAnsi="Verdana"/>
          <w:b/>
          <w:bCs/>
          <w:sz w:val="20"/>
          <w:szCs w:val="20"/>
        </w:rPr>
        <w:t>1</w:t>
      </w:r>
      <w:r w:rsidRPr="00A069CD">
        <w:rPr>
          <w:rFonts w:ascii="Verdana" w:hAnsi="Verdana"/>
          <w:b/>
          <w:bCs/>
          <w:sz w:val="20"/>
          <w:szCs w:val="20"/>
        </w:rPr>
        <w:t xml:space="preserve">. </w:t>
      </w:r>
      <w:proofErr w:type="spellStart"/>
      <w:r w:rsidR="00E50758" w:rsidRPr="00A069CD">
        <w:rPr>
          <w:rFonts w:ascii="Verdana" w:hAnsi="Verdana"/>
          <w:sz w:val="20"/>
          <w:szCs w:val="20"/>
        </w:rPr>
        <w:t>Alemdaroglu</w:t>
      </w:r>
      <w:proofErr w:type="spellEnd"/>
      <w:r w:rsidR="00E50758" w:rsidRPr="00A069CD">
        <w:rPr>
          <w:rFonts w:ascii="Verdana" w:hAnsi="Verdana"/>
          <w:sz w:val="20"/>
          <w:szCs w:val="20"/>
        </w:rPr>
        <w:t xml:space="preserve">, U., E. Kılıç-Toprak, Y. Köklü, Ö. Kılıç-Erkek, F. Ünver-Koçak, </w:t>
      </w:r>
      <w:r w:rsidR="000E1DC0" w:rsidRPr="00A069CD">
        <w:rPr>
          <w:rFonts w:ascii="Verdana" w:hAnsi="Verdana"/>
          <w:sz w:val="20"/>
          <w:szCs w:val="20"/>
        </w:rPr>
        <w:t xml:space="preserve">Y. </w:t>
      </w:r>
      <w:proofErr w:type="spellStart"/>
      <w:r w:rsidR="000E1DC0" w:rsidRPr="00A069CD">
        <w:rPr>
          <w:rFonts w:ascii="Verdana" w:hAnsi="Verdana"/>
          <w:sz w:val="20"/>
          <w:szCs w:val="20"/>
        </w:rPr>
        <w:t>O</w:t>
      </w:r>
      <w:r w:rsidR="00E50758" w:rsidRPr="00A069CD">
        <w:rPr>
          <w:rFonts w:ascii="Verdana" w:hAnsi="Verdana"/>
          <w:sz w:val="20"/>
          <w:szCs w:val="20"/>
        </w:rPr>
        <w:t>zdemir</w:t>
      </w:r>
      <w:proofErr w:type="spellEnd"/>
      <w:r w:rsidR="00E50758" w:rsidRPr="00A069CD">
        <w:rPr>
          <w:rFonts w:ascii="Verdana" w:hAnsi="Verdana"/>
          <w:sz w:val="20"/>
          <w:szCs w:val="20"/>
        </w:rPr>
        <w:t xml:space="preserve">, A. Yapıcı, Y. </w:t>
      </w:r>
      <w:proofErr w:type="spellStart"/>
      <w:r w:rsidR="00E50758" w:rsidRPr="00A069CD">
        <w:rPr>
          <w:rFonts w:ascii="Verdana" w:hAnsi="Verdana"/>
          <w:sz w:val="20"/>
          <w:szCs w:val="20"/>
        </w:rPr>
        <w:t>Ekbic</w:t>
      </w:r>
      <w:proofErr w:type="spellEnd"/>
      <w:r w:rsidR="00E50758" w:rsidRPr="00A069CD">
        <w:rPr>
          <w:rFonts w:ascii="Verdana" w:hAnsi="Verdana"/>
          <w:sz w:val="20"/>
          <w:szCs w:val="20"/>
        </w:rPr>
        <w:t xml:space="preserve"> ve </w:t>
      </w:r>
      <w:r w:rsidR="00E50758" w:rsidRPr="00A069CD">
        <w:rPr>
          <w:rFonts w:ascii="Verdana" w:hAnsi="Verdana"/>
          <w:b/>
          <w:sz w:val="20"/>
          <w:szCs w:val="20"/>
        </w:rPr>
        <w:t>M. Bor-</w:t>
      </w:r>
      <w:proofErr w:type="spellStart"/>
      <w:r w:rsidR="00E50758" w:rsidRPr="00A069CD">
        <w:rPr>
          <w:rFonts w:ascii="Verdana" w:hAnsi="Verdana"/>
          <w:b/>
          <w:sz w:val="20"/>
          <w:szCs w:val="20"/>
        </w:rPr>
        <w:t>Küçükatay</w:t>
      </w:r>
      <w:proofErr w:type="spellEnd"/>
      <w:r w:rsidR="00E50758" w:rsidRPr="00A069CD">
        <w:rPr>
          <w:rFonts w:ascii="Verdana" w:hAnsi="Verdana"/>
          <w:sz w:val="20"/>
          <w:szCs w:val="20"/>
        </w:rPr>
        <w:t>,</w:t>
      </w:r>
      <w:r w:rsidR="006B23AF" w:rsidRPr="00A069CD">
        <w:rPr>
          <w:rFonts w:ascii="Verdana" w:hAnsi="Verdana"/>
          <w:sz w:val="20"/>
          <w:szCs w:val="20"/>
        </w:rPr>
        <w:t xml:space="preserve">”Time </w:t>
      </w:r>
      <w:proofErr w:type="spellStart"/>
      <w:r w:rsidR="006B23AF" w:rsidRPr="00A069CD">
        <w:rPr>
          <w:rFonts w:ascii="Verdana" w:hAnsi="Verdana"/>
          <w:sz w:val="20"/>
          <w:szCs w:val="20"/>
        </w:rPr>
        <w:t>dependent</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hemorheological</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and</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oxidative</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stress</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responses</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to</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repeated</w:t>
      </w:r>
      <w:proofErr w:type="spellEnd"/>
      <w:r w:rsidR="006B23AF" w:rsidRPr="00A069CD">
        <w:rPr>
          <w:rFonts w:ascii="Verdana" w:hAnsi="Verdana"/>
          <w:sz w:val="20"/>
          <w:szCs w:val="20"/>
        </w:rPr>
        <w:t xml:space="preserve"> sprint test </w:t>
      </w:r>
      <w:proofErr w:type="spellStart"/>
      <w:r w:rsidR="006B23AF" w:rsidRPr="00A069CD">
        <w:rPr>
          <w:rFonts w:ascii="Verdana" w:hAnsi="Verdana"/>
          <w:sz w:val="20"/>
          <w:szCs w:val="20"/>
        </w:rPr>
        <w:t>and</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wingate</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anaerobic</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power</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and</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capacity</w:t>
      </w:r>
      <w:proofErr w:type="spellEnd"/>
      <w:r w:rsidR="006B23AF" w:rsidRPr="00A069CD">
        <w:rPr>
          <w:rFonts w:ascii="Verdana" w:hAnsi="Verdana"/>
          <w:sz w:val="20"/>
          <w:szCs w:val="20"/>
        </w:rPr>
        <w:t xml:space="preserve"> test” </w:t>
      </w:r>
      <w:proofErr w:type="spellStart"/>
      <w:r w:rsidR="006B23AF" w:rsidRPr="00A069CD">
        <w:rPr>
          <w:rFonts w:ascii="Verdana" w:hAnsi="Verdana"/>
          <w:sz w:val="20"/>
          <w:szCs w:val="20"/>
        </w:rPr>
        <w:t>Joint</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meeting</w:t>
      </w:r>
      <w:proofErr w:type="spellEnd"/>
      <w:r w:rsidR="006B23AF" w:rsidRPr="00A069CD">
        <w:rPr>
          <w:rFonts w:ascii="Verdana" w:hAnsi="Verdana"/>
          <w:sz w:val="20"/>
          <w:szCs w:val="20"/>
        </w:rPr>
        <w:t xml:space="preserve"> of </w:t>
      </w:r>
      <w:proofErr w:type="spellStart"/>
      <w:r w:rsidR="006B23AF" w:rsidRPr="00A069CD">
        <w:rPr>
          <w:rFonts w:ascii="Verdana" w:hAnsi="Verdana"/>
          <w:sz w:val="20"/>
          <w:szCs w:val="20"/>
        </w:rPr>
        <w:t>the</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Federation</w:t>
      </w:r>
      <w:proofErr w:type="spellEnd"/>
      <w:r w:rsidR="006B23AF" w:rsidRPr="00A069CD">
        <w:rPr>
          <w:rFonts w:ascii="Verdana" w:hAnsi="Verdana"/>
          <w:sz w:val="20"/>
          <w:szCs w:val="20"/>
        </w:rPr>
        <w:t xml:space="preserve"> of </w:t>
      </w:r>
      <w:proofErr w:type="spellStart"/>
      <w:r w:rsidR="006B23AF" w:rsidRPr="00A069CD">
        <w:rPr>
          <w:rFonts w:ascii="Verdana" w:hAnsi="Verdana"/>
          <w:sz w:val="20"/>
          <w:szCs w:val="20"/>
        </w:rPr>
        <w:t>European</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Physiological</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Societies</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and</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the</w:t>
      </w:r>
      <w:proofErr w:type="spellEnd"/>
      <w:r w:rsidR="006B23AF" w:rsidRPr="00A069CD">
        <w:rPr>
          <w:rFonts w:ascii="Verdana" w:hAnsi="Verdana"/>
          <w:sz w:val="20"/>
          <w:szCs w:val="20"/>
        </w:rPr>
        <w:t xml:space="preserve"> French </w:t>
      </w:r>
      <w:proofErr w:type="spellStart"/>
      <w:r w:rsidR="006B23AF" w:rsidRPr="00A069CD">
        <w:rPr>
          <w:rFonts w:ascii="Verdana" w:hAnsi="Verdana"/>
          <w:sz w:val="20"/>
          <w:szCs w:val="20"/>
        </w:rPr>
        <w:t>Physiological</w:t>
      </w:r>
      <w:proofErr w:type="spellEnd"/>
      <w:r w:rsidR="006B23AF" w:rsidRPr="00A069CD">
        <w:rPr>
          <w:rFonts w:ascii="Verdana" w:hAnsi="Verdana"/>
          <w:sz w:val="20"/>
          <w:szCs w:val="20"/>
        </w:rPr>
        <w:t xml:space="preserve"> </w:t>
      </w:r>
      <w:proofErr w:type="spellStart"/>
      <w:r w:rsidR="006B23AF" w:rsidRPr="00A069CD">
        <w:rPr>
          <w:rFonts w:ascii="Verdana" w:hAnsi="Verdana"/>
          <w:sz w:val="20"/>
          <w:szCs w:val="20"/>
        </w:rPr>
        <w:t>Society</w:t>
      </w:r>
      <w:proofErr w:type="spellEnd"/>
      <w:r w:rsidR="006B23AF" w:rsidRPr="00A069CD">
        <w:rPr>
          <w:rFonts w:ascii="Verdana" w:hAnsi="Verdana"/>
          <w:sz w:val="20"/>
          <w:szCs w:val="20"/>
        </w:rPr>
        <w:t>, Paris, France</w:t>
      </w:r>
      <w:r w:rsidR="005D3917" w:rsidRPr="00A069CD">
        <w:rPr>
          <w:rFonts w:ascii="Verdana" w:hAnsi="Verdana"/>
          <w:sz w:val="20"/>
          <w:szCs w:val="20"/>
        </w:rPr>
        <w:t xml:space="preserve">, </w:t>
      </w:r>
      <w:proofErr w:type="spellStart"/>
      <w:r w:rsidR="00C759A7" w:rsidRPr="00A069CD">
        <w:rPr>
          <w:rFonts w:ascii="Verdana" w:hAnsi="Verdana"/>
          <w:sz w:val="20"/>
          <w:szCs w:val="20"/>
        </w:rPr>
        <w:t>Abstract</w:t>
      </w:r>
      <w:proofErr w:type="spellEnd"/>
      <w:r w:rsidR="00C759A7" w:rsidRPr="00A069CD">
        <w:rPr>
          <w:rFonts w:ascii="Verdana" w:hAnsi="Verdana"/>
          <w:sz w:val="20"/>
          <w:szCs w:val="20"/>
        </w:rPr>
        <w:t xml:space="preserve"> # PO.088, 29 June-1 </w:t>
      </w:r>
      <w:proofErr w:type="spellStart"/>
      <w:r w:rsidR="00C759A7" w:rsidRPr="00A069CD">
        <w:rPr>
          <w:rFonts w:ascii="Verdana" w:hAnsi="Verdana"/>
          <w:sz w:val="20"/>
          <w:szCs w:val="20"/>
        </w:rPr>
        <w:t>July</w:t>
      </w:r>
      <w:proofErr w:type="spellEnd"/>
      <w:r w:rsidR="00C759A7" w:rsidRPr="00A069CD">
        <w:rPr>
          <w:rFonts w:ascii="Verdana" w:hAnsi="Verdana"/>
          <w:sz w:val="20"/>
          <w:szCs w:val="20"/>
        </w:rPr>
        <w:t>, 2016.</w:t>
      </w:r>
      <w:r w:rsidR="00B42E7A" w:rsidRPr="00A069CD">
        <w:rPr>
          <w:rFonts w:ascii="Verdana" w:hAnsi="Verdana"/>
          <w:sz w:val="20"/>
          <w:szCs w:val="20"/>
        </w:rPr>
        <w:t xml:space="preserve"> </w:t>
      </w:r>
      <w:r w:rsidR="00B42E7A" w:rsidRPr="00A069CD">
        <w:rPr>
          <w:rFonts w:ascii="Verdana" w:hAnsi="Verdana" w:cs="Arial"/>
          <w:vanish/>
          <w:color w:val="333333"/>
          <w:sz w:val="20"/>
          <w:szCs w:val="20"/>
        </w:rPr>
        <w:lastRenderedPageBreak/>
        <w:t xml:space="preserve">ACTA PHYSIOLOGICA </w:t>
      </w:r>
      <w:r w:rsidR="00B42E7A" w:rsidRPr="00A069CD">
        <w:rPr>
          <w:rFonts w:ascii="Verdana" w:hAnsi="Verdana" w:cs="Arial"/>
          <w:color w:val="333333"/>
          <w:sz w:val="20"/>
          <w:szCs w:val="20"/>
        </w:rPr>
        <w:t xml:space="preserve">ACTA PHYSIOLOGICA </w:t>
      </w:r>
      <w:r w:rsidR="00B42E7A" w:rsidRPr="00A069CD">
        <w:rPr>
          <w:rStyle w:val="label2"/>
          <w:rFonts w:ascii="Verdana" w:hAnsi="Verdana" w:cs="Arial"/>
          <w:color w:val="333333"/>
          <w:sz w:val="20"/>
          <w:szCs w:val="20"/>
        </w:rPr>
        <w:t xml:space="preserve">Volume: </w:t>
      </w:r>
      <w:r w:rsidR="00B42E7A" w:rsidRPr="00A069CD">
        <w:rPr>
          <w:rStyle w:val="databold"/>
          <w:rFonts w:ascii="Verdana" w:hAnsi="Verdana" w:cs="Arial"/>
          <w:color w:val="333333"/>
          <w:sz w:val="20"/>
          <w:szCs w:val="20"/>
        </w:rPr>
        <w:t xml:space="preserve">217 </w:t>
      </w:r>
      <w:r w:rsidR="00B42E7A" w:rsidRPr="00A069CD">
        <w:rPr>
          <w:rFonts w:ascii="Verdana" w:hAnsi="Verdana" w:cs="Arial"/>
          <w:color w:val="333333"/>
          <w:sz w:val="20"/>
          <w:szCs w:val="20"/>
        </w:rPr>
        <w:t> </w:t>
      </w:r>
      <w:r w:rsidR="00B42E7A" w:rsidRPr="00A069CD">
        <w:rPr>
          <w:rStyle w:val="label2"/>
          <w:rFonts w:ascii="Verdana" w:hAnsi="Verdana" w:cs="Arial"/>
          <w:color w:val="333333"/>
          <w:sz w:val="20"/>
          <w:szCs w:val="20"/>
        </w:rPr>
        <w:t xml:space="preserve">Special </w:t>
      </w:r>
      <w:proofErr w:type="spellStart"/>
      <w:r w:rsidR="00B42E7A" w:rsidRPr="00A069CD">
        <w:rPr>
          <w:rStyle w:val="label2"/>
          <w:rFonts w:ascii="Verdana" w:hAnsi="Verdana" w:cs="Arial"/>
          <w:color w:val="333333"/>
          <w:sz w:val="20"/>
          <w:szCs w:val="20"/>
        </w:rPr>
        <w:t>Issue</w:t>
      </w:r>
      <w:proofErr w:type="spellEnd"/>
      <w:r w:rsidR="00B42E7A" w:rsidRPr="00A069CD">
        <w:rPr>
          <w:rStyle w:val="label2"/>
          <w:rFonts w:ascii="Verdana" w:hAnsi="Verdana" w:cs="Arial"/>
          <w:color w:val="333333"/>
          <w:sz w:val="20"/>
          <w:szCs w:val="20"/>
        </w:rPr>
        <w:t xml:space="preserve">: </w:t>
      </w:r>
      <w:r w:rsidR="00B42E7A" w:rsidRPr="00A069CD">
        <w:rPr>
          <w:rStyle w:val="databold"/>
          <w:rFonts w:ascii="Verdana" w:hAnsi="Verdana" w:cs="Arial"/>
          <w:color w:val="333333"/>
          <w:sz w:val="20"/>
          <w:szCs w:val="20"/>
        </w:rPr>
        <w:t xml:space="preserve">SI </w:t>
      </w:r>
      <w:r w:rsidR="00B42E7A" w:rsidRPr="00A069CD">
        <w:rPr>
          <w:rFonts w:ascii="Verdana" w:hAnsi="Verdana" w:cs="Arial"/>
          <w:color w:val="333333"/>
          <w:sz w:val="20"/>
          <w:szCs w:val="20"/>
        </w:rPr>
        <w:t> </w:t>
      </w:r>
      <w:proofErr w:type="spellStart"/>
      <w:r w:rsidR="00B42E7A" w:rsidRPr="00A069CD">
        <w:rPr>
          <w:rStyle w:val="label2"/>
          <w:rFonts w:ascii="Verdana" w:hAnsi="Verdana" w:cs="Arial"/>
          <w:color w:val="333333"/>
          <w:sz w:val="20"/>
          <w:szCs w:val="20"/>
        </w:rPr>
        <w:t>Supplement</w:t>
      </w:r>
      <w:proofErr w:type="spellEnd"/>
      <w:r w:rsidR="00B42E7A" w:rsidRPr="00A069CD">
        <w:rPr>
          <w:rStyle w:val="label2"/>
          <w:rFonts w:ascii="Verdana" w:hAnsi="Verdana" w:cs="Arial"/>
          <w:color w:val="333333"/>
          <w:sz w:val="20"/>
          <w:szCs w:val="20"/>
        </w:rPr>
        <w:t xml:space="preserve">: </w:t>
      </w:r>
      <w:r w:rsidR="00B42E7A" w:rsidRPr="00A069CD">
        <w:rPr>
          <w:rStyle w:val="databold"/>
          <w:rFonts w:ascii="Verdana" w:hAnsi="Verdana" w:cs="Arial"/>
          <w:color w:val="333333"/>
          <w:sz w:val="20"/>
          <w:szCs w:val="20"/>
        </w:rPr>
        <w:t xml:space="preserve">708 </w:t>
      </w:r>
      <w:r w:rsidR="00B42E7A" w:rsidRPr="00A069CD">
        <w:rPr>
          <w:rFonts w:ascii="Verdana" w:hAnsi="Verdana" w:cs="Arial"/>
          <w:color w:val="333333"/>
          <w:sz w:val="20"/>
          <w:szCs w:val="20"/>
        </w:rPr>
        <w:t> </w:t>
      </w:r>
      <w:proofErr w:type="spellStart"/>
      <w:r w:rsidR="00B42E7A" w:rsidRPr="00A069CD">
        <w:rPr>
          <w:rStyle w:val="label2"/>
          <w:rFonts w:ascii="Verdana" w:hAnsi="Verdana" w:cs="Arial"/>
          <w:color w:val="333333"/>
          <w:sz w:val="20"/>
          <w:szCs w:val="20"/>
        </w:rPr>
        <w:t>Pages</w:t>
      </w:r>
      <w:proofErr w:type="spellEnd"/>
      <w:r w:rsidR="00B42E7A" w:rsidRPr="00A069CD">
        <w:rPr>
          <w:rStyle w:val="label2"/>
          <w:rFonts w:ascii="Verdana" w:hAnsi="Verdana" w:cs="Arial"/>
          <w:color w:val="333333"/>
          <w:sz w:val="20"/>
          <w:szCs w:val="20"/>
        </w:rPr>
        <w:t xml:space="preserve">: </w:t>
      </w:r>
      <w:r w:rsidR="00B42E7A" w:rsidRPr="00A069CD">
        <w:rPr>
          <w:rStyle w:val="databold"/>
          <w:rFonts w:ascii="Verdana" w:hAnsi="Verdana" w:cs="Arial"/>
          <w:color w:val="333333"/>
          <w:sz w:val="20"/>
          <w:szCs w:val="20"/>
        </w:rPr>
        <w:t xml:space="preserve">67-67 </w:t>
      </w:r>
      <w:r w:rsidR="00B42E7A" w:rsidRPr="00A069CD">
        <w:rPr>
          <w:rStyle w:val="label2"/>
          <w:rFonts w:ascii="Verdana" w:hAnsi="Verdana" w:cs="Arial"/>
          <w:color w:val="333333"/>
          <w:sz w:val="20"/>
          <w:szCs w:val="20"/>
        </w:rPr>
        <w:t xml:space="preserve">Meeting </w:t>
      </w:r>
      <w:proofErr w:type="spellStart"/>
      <w:r w:rsidR="00B42E7A" w:rsidRPr="00A069CD">
        <w:rPr>
          <w:rStyle w:val="label2"/>
          <w:rFonts w:ascii="Verdana" w:hAnsi="Verdana" w:cs="Arial"/>
          <w:color w:val="333333"/>
          <w:sz w:val="20"/>
          <w:szCs w:val="20"/>
        </w:rPr>
        <w:t>Abstract</w:t>
      </w:r>
      <w:proofErr w:type="spellEnd"/>
      <w:r w:rsidR="00B42E7A" w:rsidRPr="00A069CD">
        <w:rPr>
          <w:rStyle w:val="label2"/>
          <w:rFonts w:ascii="Verdana" w:hAnsi="Verdana" w:cs="Arial"/>
          <w:color w:val="333333"/>
          <w:sz w:val="20"/>
          <w:szCs w:val="20"/>
        </w:rPr>
        <w:t xml:space="preserve">: </w:t>
      </w:r>
      <w:r w:rsidR="00B42E7A" w:rsidRPr="00A069CD">
        <w:rPr>
          <w:rStyle w:val="databold"/>
          <w:rFonts w:ascii="Verdana" w:hAnsi="Verdana" w:cs="Arial"/>
          <w:color w:val="333333"/>
          <w:sz w:val="20"/>
          <w:szCs w:val="20"/>
        </w:rPr>
        <w:t xml:space="preserve">PO.088 </w:t>
      </w:r>
      <w:r w:rsidR="00B42E7A" w:rsidRPr="00A069CD">
        <w:rPr>
          <w:rFonts w:ascii="Verdana" w:hAnsi="Verdana" w:cs="Arial"/>
          <w:color w:val="333333"/>
          <w:sz w:val="20"/>
          <w:szCs w:val="20"/>
        </w:rPr>
        <w:t> </w:t>
      </w:r>
      <w:proofErr w:type="spellStart"/>
      <w:r w:rsidR="00B42E7A" w:rsidRPr="00A069CD">
        <w:rPr>
          <w:rStyle w:val="label2"/>
          <w:rFonts w:ascii="Verdana" w:hAnsi="Verdana" w:cs="Arial"/>
          <w:color w:val="333333"/>
          <w:sz w:val="20"/>
          <w:szCs w:val="20"/>
        </w:rPr>
        <w:t>Published</w:t>
      </w:r>
      <w:proofErr w:type="spellEnd"/>
      <w:r w:rsidR="00B42E7A" w:rsidRPr="00A069CD">
        <w:rPr>
          <w:rStyle w:val="label2"/>
          <w:rFonts w:ascii="Verdana" w:hAnsi="Verdana" w:cs="Arial"/>
          <w:color w:val="333333"/>
          <w:sz w:val="20"/>
          <w:szCs w:val="20"/>
        </w:rPr>
        <w:t xml:space="preserve">: </w:t>
      </w:r>
      <w:r w:rsidR="00B42E7A" w:rsidRPr="00A069CD">
        <w:rPr>
          <w:rStyle w:val="databold"/>
          <w:rFonts w:ascii="Verdana" w:hAnsi="Verdana" w:cs="Arial"/>
          <w:color w:val="333333"/>
          <w:sz w:val="20"/>
          <w:szCs w:val="20"/>
        </w:rPr>
        <w:t>JUN 2016</w:t>
      </w:r>
      <w:r w:rsidR="007C1AE8">
        <w:rPr>
          <w:rStyle w:val="databold"/>
          <w:rFonts w:ascii="Verdana" w:hAnsi="Verdana" w:cs="Arial"/>
          <w:color w:val="333333"/>
          <w:sz w:val="20"/>
          <w:szCs w:val="20"/>
        </w:rPr>
        <w:t>.</w:t>
      </w:r>
    </w:p>
    <w:p w14:paraId="756A5C90" w14:textId="77777777" w:rsidR="00993424" w:rsidRPr="00A069CD" w:rsidRDefault="00993424" w:rsidP="00B42E7A">
      <w:pPr>
        <w:shd w:val="clear" w:color="auto" w:fill="F8F8F8"/>
        <w:jc w:val="both"/>
        <w:textAlignment w:val="top"/>
        <w:rPr>
          <w:rFonts w:ascii="Verdana" w:hAnsi="Verdana"/>
          <w:sz w:val="20"/>
          <w:szCs w:val="20"/>
        </w:rPr>
      </w:pPr>
    </w:p>
    <w:p w14:paraId="0C6E028B" w14:textId="77777777" w:rsidR="0058500A" w:rsidRPr="00A069CD" w:rsidRDefault="00C759A7" w:rsidP="00993424">
      <w:pPr>
        <w:shd w:val="clear" w:color="auto" w:fill="F8F8F8"/>
        <w:jc w:val="both"/>
        <w:textAlignment w:val="top"/>
        <w:rPr>
          <w:rStyle w:val="databold"/>
          <w:rFonts w:ascii="Verdana" w:hAnsi="Verdana" w:cs="Arial"/>
          <w:color w:val="333333"/>
          <w:sz w:val="20"/>
          <w:szCs w:val="20"/>
        </w:rPr>
      </w:pPr>
      <w:r w:rsidRPr="00A069CD">
        <w:rPr>
          <w:rFonts w:ascii="Verdana" w:hAnsi="Verdana"/>
          <w:b/>
          <w:bCs/>
          <w:sz w:val="20"/>
          <w:szCs w:val="20"/>
        </w:rPr>
        <w:t>B</w:t>
      </w:r>
      <w:r w:rsidR="005C3C51">
        <w:rPr>
          <w:rFonts w:ascii="Verdana" w:hAnsi="Verdana"/>
          <w:b/>
          <w:bCs/>
          <w:sz w:val="20"/>
          <w:szCs w:val="20"/>
        </w:rPr>
        <w:t>2</w:t>
      </w:r>
      <w:r w:rsidRPr="00A069CD">
        <w:rPr>
          <w:rFonts w:ascii="Verdana" w:hAnsi="Verdana"/>
          <w:b/>
          <w:bCs/>
          <w:sz w:val="20"/>
          <w:szCs w:val="20"/>
        </w:rPr>
        <w:t>.</w:t>
      </w:r>
      <w:r w:rsidR="000E1DC0" w:rsidRPr="00A069CD">
        <w:rPr>
          <w:rFonts w:ascii="Verdana" w:hAnsi="Verdana"/>
          <w:b/>
          <w:bCs/>
          <w:sz w:val="20"/>
          <w:szCs w:val="20"/>
        </w:rPr>
        <w:t xml:space="preserve"> </w:t>
      </w:r>
      <w:proofErr w:type="spellStart"/>
      <w:r w:rsidR="000E1DC0" w:rsidRPr="00A069CD">
        <w:rPr>
          <w:rFonts w:ascii="Verdana" w:hAnsi="Verdana"/>
          <w:sz w:val="20"/>
          <w:szCs w:val="20"/>
        </w:rPr>
        <w:t>Kilic</w:t>
      </w:r>
      <w:proofErr w:type="spellEnd"/>
      <w:r w:rsidR="000E1DC0" w:rsidRPr="00A069CD">
        <w:rPr>
          <w:rFonts w:ascii="Verdana" w:hAnsi="Verdana"/>
          <w:sz w:val="20"/>
          <w:szCs w:val="20"/>
        </w:rPr>
        <w:t xml:space="preserve">-Toprak, E., Y.T. </w:t>
      </w:r>
      <w:proofErr w:type="spellStart"/>
      <w:r w:rsidR="000E1DC0" w:rsidRPr="00A069CD">
        <w:rPr>
          <w:rFonts w:ascii="Verdana" w:hAnsi="Verdana"/>
          <w:sz w:val="20"/>
          <w:szCs w:val="20"/>
        </w:rPr>
        <w:t>Yaylali</w:t>
      </w:r>
      <w:proofErr w:type="spellEnd"/>
      <w:r w:rsidR="000E1DC0" w:rsidRPr="00A069CD">
        <w:rPr>
          <w:rFonts w:ascii="Verdana" w:hAnsi="Verdana"/>
          <w:sz w:val="20"/>
          <w:szCs w:val="20"/>
        </w:rPr>
        <w:t>, Y.</w:t>
      </w:r>
      <w:r w:rsidR="00037550" w:rsidRPr="00A069CD">
        <w:rPr>
          <w:rFonts w:ascii="Verdana" w:hAnsi="Verdana"/>
          <w:sz w:val="20"/>
          <w:szCs w:val="20"/>
        </w:rPr>
        <w:t>,</w:t>
      </w:r>
      <w:r w:rsidR="000E1DC0" w:rsidRPr="00A069CD">
        <w:rPr>
          <w:rFonts w:ascii="Verdana" w:hAnsi="Verdana"/>
          <w:sz w:val="20"/>
          <w:szCs w:val="20"/>
        </w:rPr>
        <w:t xml:space="preserve"> </w:t>
      </w:r>
      <w:proofErr w:type="spellStart"/>
      <w:r w:rsidR="000E1DC0" w:rsidRPr="00A069CD">
        <w:rPr>
          <w:rFonts w:ascii="Verdana" w:hAnsi="Verdana"/>
          <w:sz w:val="20"/>
          <w:szCs w:val="20"/>
        </w:rPr>
        <w:t>Ekbic</w:t>
      </w:r>
      <w:proofErr w:type="spellEnd"/>
      <w:r w:rsidR="000E1DC0" w:rsidRPr="00A069CD">
        <w:rPr>
          <w:rFonts w:ascii="Verdana" w:hAnsi="Verdana"/>
          <w:sz w:val="20"/>
          <w:szCs w:val="20"/>
        </w:rPr>
        <w:t xml:space="preserve">, Y. </w:t>
      </w:r>
      <w:proofErr w:type="spellStart"/>
      <w:r w:rsidR="000E1DC0" w:rsidRPr="00A069CD">
        <w:rPr>
          <w:rFonts w:ascii="Verdana" w:hAnsi="Verdana"/>
          <w:sz w:val="20"/>
          <w:szCs w:val="20"/>
        </w:rPr>
        <w:t>Ozdemir</w:t>
      </w:r>
      <w:proofErr w:type="spellEnd"/>
      <w:r w:rsidR="00747ECA" w:rsidRPr="00A069CD">
        <w:rPr>
          <w:rFonts w:ascii="Verdana" w:hAnsi="Verdana"/>
          <w:sz w:val="20"/>
          <w:szCs w:val="20"/>
        </w:rPr>
        <w:t xml:space="preserve">, </w:t>
      </w:r>
      <w:r w:rsidR="00747ECA" w:rsidRPr="00A069CD">
        <w:rPr>
          <w:rFonts w:ascii="Verdana" w:hAnsi="Verdana" w:cs="Arial"/>
          <w:sz w:val="20"/>
          <w:szCs w:val="20"/>
        </w:rPr>
        <w:t xml:space="preserve">V. </w:t>
      </w:r>
      <w:proofErr w:type="spellStart"/>
      <w:r w:rsidR="00747ECA" w:rsidRPr="00A069CD">
        <w:rPr>
          <w:rFonts w:ascii="Verdana" w:hAnsi="Verdana" w:cs="Arial"/>
          <w:sz w:val="20"/>
          <w:szCs w:val="20"/>
        </w:rPr>
        <w:t>Kucukatay</w:t>
      </w:r>
      <w:proofErr w:type="spellEnd"/>
      <w:r w:rsidR="00747ECA" w:rsidRPr="00A069CD">
        <w:rPr>
          <w:rFonts w:ascii="Verdana" w:hAnsi="Verdana" w:cs="Arial"/>
          <w:sz w:val="20"/>
          <w:szCs w:val="20"/>
        </w:rPr>
        <w:t xml:space="preserve">, H. </w:t>
      </w:r>
      <w:proofErr w:type="spellStart"/>
      <w:r w:rsidR="00747ECA" w:rsidRPr="00A069CD">
        <w:rPr>
          <w:rFonts w:ascii="Verdana" w:hAnsi="Verdana" w:cs="Arial"/>
          <w:sz w:val="20"/>
          <w:szCs w:val="20"/>
        </w:rPr>
        <w:t>Senol</w:t>
      </w:r>
      <w:proofErr w:type="spellEnd"/>
      <w:r w:rsidR="00747ECA" w:rsidRPr="00A069CD">
        <w:rPr>
          <w:rFonts w:ascii="Verdana" w:hAnsi="Verdana" w:cs="Arial"/>
          <w:sz w:val="20"/>
          <w:szCs w:val="20"/>
        </w:rPr>
        <w:t xml:space="preserve">, </w:t>
      </w:r>
      <w:r w:rsidR="00747ECA" w:rsidRPr="00A069CD">
        <w:rPr>
          <w:rFonts w:ascii="Verdana" w:hAnsi="Verdana"/>
          <w:sz w:val="20"/>
          <w:szCs w:val="20"/>
        </w:rPr>
        <w:t xml:space="preserve">N. </w:t>
      </w:r>
      <w:proofErr w:type="spellStart"/>
      <w:r w:rsidR="00747ECA" w:rsidRPr="00A069CD">
        <w:rPr>
          <w:rFonts w:ascii="Verdana" w:hAnsi="Verdana"/>
          <w:sz w:val="20"/>
          <w:szCs w:val="20"/>
        </w:rPr>
        <w:t>Dursunoglu</w:t>
      </w:r>
      <w:proofErr w:type="spellEnd"/>
      <w:r w:rsidR="00747ECA" w:rsidRPr="00A069CD">
        <w:rPr>
          <w:rFonts w:ascii="Verdana" w:hAnsi="Verdana"/>
          <w:sz w:val="20"/>
          <w:szCs w:val="20"/>
        </w:rPr>
        <w:t xml:space="preserve"> ve </w:t>
      </w:r>
      <w:r w:rsidR="00747ECA" w:rsidRPr="00A069CD">
        <w:rPr>
          <w:rFonts w:ascii="Verdana" w:hAnsi="Verdana"/>
          <w:b/>
          <w:sz w:val="20"/>
          <w:szCs w:val="20"/>
        </w:rPr>
        <w:t>M. Bor-</w:t>
      </w:r>
      <w:proofErr w:type="spellStart"/>
      <w:r w:rsidR="00747ECA" w:rsidRPr="00A069CD">
        <w:rPr>
          <w:rFonts w:ascii="Verdana" w:hAnsi="Verdana"/>
          <w:b/>
          <w:sz w:val="20"/>
          <w:szCs w:val="20"/>
        </w:rPr>
        <w:t>Kucukatay</w:t>
      </w:r>
      <w:proofErr w:type="spellEnd"/>
      <w:r w:rsidR="00747ECA" w:rsidRPr="00A069CD">
        <w:rPr>
          <w:rFonts w:ascii="Verdana" w:hAnsi="Verdana"/>
          <w:sz w:val="20"/>
          <w:szCs w:val="20"/>
        </w:rPr>
        <w:t>,”</w:t>
      </w:r>
      <w:proofErr w:type="spellStart"/>
      <w:r w:rsidR="00747ECA" w:rsidRPr="00A069CD">
        <w:rPr>
          <w:rFonts w:ascii="Verdana" w:hAnsi="Verdana"/>
          <w:sz w:val="20"/>
          <w:szCs w:val="20"/>
        </w:rPr>
        <w:t>Investigation</w:t>
      </w:r>
      <w:proofErr w:type="spellEnd"/>
      <w:r w:rsidR="00747ECA" w:rsidRPr="00A069CD">
        <w:rPr>
          <w:rFonts w:ascii="Verdana" w:hAnsi="Verdana"/>
          <w:sz w:val="20"/>
          <w:szCs w:val="20"/>
        </w:rPr>
        <w:t xml:space="preserve"> of DNA </w:t>
      </w:r>
      <w:proofErr w:type="spellStart"/>
      <w:r w:rsidR="00747ECA" w:rsidRPr="00A069CD">
        <w:rPr>
          <w:rFonts w:ascii="Verdana" w:hAnsi="Verdana"/>
          <w:sz w:val="20"/>
          <w:szCs w:val="20"/>
        </w:rPr>
        <w:t>damage</w:t>
      </w:r>
      <w:proofErr w:type="spellEnd"/>
      <w:r w:rsidR="00747ECA" w:rsidRPr="00A069CD">
        <w:rPr>
          <w:rFonts w:ascii="Verdana" w:hAnsi="Verdana"/>
          <w:sz w:val="20"/>
          <w:szCs w:val="20"/>
        </w:rPr>
        <w:t xml:space="preserve"> </w:t>
      </w:r>
      <w:proofErr w:type="spellStart"/>
      <w:r w:rsidR="0058500A" w:rsidRPr="00A069CD">
        <w:rPr>
          <w:rFonts w:ascii="Verdana" w:hAnsi="Verdana"/>
          <w:sz w:val="20"/>
          <w:szCs w:val="20"/>
        </w:rPr>
        <w:t>with</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comet</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assay</w:t>
      </w:r>
      <w:proofErr w:type="spellEnd"/>
      <w:r w:rsidR="0058500A" w:rsidRPr="00A069CD">
        <w:rPr>
          <w:rFonts w:ascii="Verdana" w:hAnsi="Verdana"/>
          <w:sz w:val="20"/>
          <w:szCs w:val="20"/>
        </w:rPr>
        <w:t xml:space="preserve"> in </w:t>
      </w:r>
      <w:proofErr w:type="spellStart"/>
      <w:r w:rsidR="0058500A" w:rsidRPr="00A069CD">
        <w:rPr>
          <w:rFonts w:ascii="Verdana" w:hAnsi="Verdana"/>
          <w:sz w:val="20"/>
          <w:szCs w:val="20"/>
        </w:rPr>
        <w:t>patients</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with</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pulmonary</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hypertension</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Joint</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meeting</w:t>
      </w:r>
      <w:proofErr w:type="spellEnd"/>
      <w:r w:rsidR="0058500A" w:rsidRPr="00A069CD">
        <w:rPr>
          <w:rFonts w:ascii="Verdana" w:hAnsi="Verdana"/>
          <w:sz w:val="20"/>
          <w:szCs w:val="20"/>
        </w:rPr>
        <w:t xml:space="preserve"> of </w:t>
      </w:r>
      <w:proofErr w:type="spellStart"/>
      <w:r w:rsidR="0058500A" w:rsidRPr="00A069CD">
        <w:rPr>
          <w:rFonts w:ascii="Verdana" w:hAnsi="Verdana"/>
          <w:sz w:val="20"/>
          <w:szCs w:val="20"/>
        </w:rPr>
        <w:t>the</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Federation</w:t>
      </w:r>
      <w:proofErr w:type="spellEnd"/>
      <w:r w:rsidR="0058500A" w:rsidRPr="00A069CD">
        <w:rPr>
          <w:rFonts w:ascii="Verdana" w:hAnsi="Verdana"/>
          <w:sz w:val="20"/>
          <w:szCs w:val="20"/>
        </w:rPr>
        <w:t xml:space="preserve"> of </w:t>
      </w:r>
      <w:proofErr w:type="spellStart"/>
      <w:r w:rsidR="0058500A" w:rsidRPr="00A069CD">
        <w:rPr>
          <w:rFonts w:ascii="Verdana" w:hAnsi="Verdana"/>
          <w:sz w:val="20"/>
          <w:szCs w:val="20"/>
        </w:rPr>
        <w:t>European</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Physiological</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Societies</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and</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the</w:t>
      </w:r>
      <w:proofErr w:type="spellEnd"/>
      <w:r w:rsidR="0058500A" w:rsidRPr="00A069CD">
        <w:rPr>
          <w:rFonts w:ascii="Verdana" w:hAnsi="Verdana"/>
          <w:sz w:val="20"/>
          <w:szCs w:val="20"/>
        </w:rPr>
        <w:t xml:space="preserve"> French </w:t>
      </w:r>
      <w:proofErr w:type="spellStart"/>
      <w:r w:rsidR="0058500A" w:rsidRPr="00A069CD">
        <w:rPr>
          <w:rFonts w:ascii="Verdana" w:hAnsi="Verdana"/>
          <w:sz w:val="20"/>
          <w:szCs w:val="20"/>
        </w:rPr>
        <w:t>Physiological</w:t>
      </w:r>
      <w:proofErr w:type="spellEnd"/>
      <w:r w:rsidR="0058500A" w:rsidRPr="00A069CD">
        <w:rPr>
          <w:rFonts w:ascii="Verdana" w:hAnsi="Verdana"/>
          <w:sz w:val="20"/>
          <w:szCs w:val="20"/>
        </w:rPr>
        <w:t xml:space="preserve"> </w:t>
      </w:r>
      <w:proofErr w:type="spellStart"/>
      <w:r w:rsidR="0058500A" w:rsidRPr="00A069CD">
        <w:rPr>
          <w:rFonts w:ascii="Verdana" w:hAnsi="Verdana"/>
          <w:sz w:val="20"/>
          <w:szCs w:val="20"/>
        </w:rPr>
        <w:t>Society</w:t>
      </w:r>
      <w:proofErr w:type="spellEnd"/>
      <w:r w:rsidR="0058500A" w:rsidRPr="00A069CD">
        <w:rPr>
          <w:rFonts w:ascii="Verdana" w:hAnsi="Verdana"/>
          <w:sz w:val="20"/>
          <w:szCs w:val="20"/>
        </w:rPr>
        <w:t xml:space="preserve">, Paris, France, </w:t>
      </w:r>
      <w:proofErr w:type="spellStart"/>
      <w:r w:rsidR="0058500A" w:rsidRPr="00A069CD">
        <w:rPr>
          <w:rFonts w:ascii="Verdana" w:hAnsi="Verdana"/>
          <w:sz w:val="20"/>
          <w:szCs w:val="20"/>
        </w:rPr>
        <w:t>Abstract</w:t>
      </w:r>
      <w:proofErr w:type="spellEnd"/>
      <w:r w:rsidR="0058500A" w:rsidRPr="00A069CD">
        <w:rPr>
          <w:rFonts w:ascii="Verdana" w:hAnsi="Verdana"/>
          <w:sz w:val="20"/>
          <w:szCs w:val="20"/>
        </w:rPr>
        <w:t xml:space="preserve"> # PO.024, 29 June-1 </w:t>
      </w:r>
      <w:proofErr w:type="spellStart"/>
      <w:r w:rsidR="0058500A" w:rsidRPr="00A069CD">
        <w:rPr>
          <w:rFonts w:ascii="Verdana" w:hAnsi="Verdana"/>
          <w:sz w:val="20"/>
          <w:szCs w:val="20"/>
        </w:rPr>
        <w:t>July</w:t>
      </w:r>
      <w:proofErr w:type="spellEnd"/>
      <w:r w:rsidR="0058500A" w:rsidRPr="00A069CD">
        <w:rPr>
          <w:rFonts w:ascii="Verdana" w:hAnsi="Verdana"/>
          <w:sz w:val="20"/>
          <w:szCs w:val="20"/>
        </w:rPr>
        <w:t>, 2016.</w:t>
      </w:r>
      <w:r w:rsidR="00993424" w:rsidRPr="00A069CD">
        <w:rPr>
          <w:rFonts w:ascii="Verdana" w:hAnsi="Verdana"/>
          <w:sz w:val="20"/>
          <w:szCs w:val="20"/>
        </w:rPr>
        <w:t xml:space="preserve"> </w:t>
      </w:r>
      <w:r w:rsidR="00993424" w:rsidRPr="00A069CD">
        <w:rPr>
          <w:rFonts w:ascii="Verdana" w:hAnsi="Verdana" w:cs="Arial"/>
          <w:color w:val="333333"/>
          <w:sz w:val="20"/>
          <w:szCs w:val="20"/>
        </w:rPr>
        <w:t xml:space="preserve">ACTA PHYSIOLOGICA </w:t>
      </w:r>
      <w:r w:rsidR="00993424" w:rsidRPr="00A069CD">
        <w:rPr>
          <w:rStyle w:val="label2"/>
          <w:rFonts w:ascii="Verdana" w:hAnsi="Verdana" w:cs="Arial"/>
          <w:color w:val="333333"/>
          <w:sz w:val="20"/>
          <w:szCs w:val="20"/>
        </w:rPr>
        <w:t xml:space="preserve">Volume: </w:t>
      </w:r>
      <w:r w:rsidR="00993424" w:rsidRPr="00A069CD">
        <w:rPr>
          <w:rStyle w:val="databold"/>
          <w:rFonts w:ascii="Verdana" w:hAnsi="Verdana" w:cs="Arial"/>
          <w:color w:val="333333"/>
          <w:sz w:val="20"/>
          <w:szCs w:val="20"/>
        </w:rPr>
        <w:t xml:space="preserve">217 </w:t>
      </w:r>
      <w:r w:rsidR="00993424" w:rsidRPr="00A069CD">
        <w:rPr>
          <w:rFonts w:ascii="Verdana" w:hAnsi="Verdana" w:cs="Arial"/>
          <w:color w:val="333333"/>
          <w:sz w:val="20"/>
          <w:szCs w:val="20"/>
        </w:rPr>
        <w:t> </w:t>
      </w:r>
      <w:r w:rsidR="00993424" w:rsidRPr="00A069CD">
        <w:rPr>
          <w:rStyle w:val="label2"/>
          <w:rFonts w:ascii="Verdana" w:hAnsi="Verdana" w:cs="Arial"/>
          <w:color w:val="333333"/>
          <w:sz w:val="20"/>
          <w:szCs w:val="20"/>
        </w:rPr>
        <w:t xml:space="preserve">Special </w:t>
      </w:r>
      <w:proofErr w:type="spellStart"/>
      <w:r w:rsidR="00993424" w:rsidRPr="00A069CD">
        <w:rPr>
          <w:rStyle w:val="label2"/>
          <w:rFonts w:ascii="Verdana" w:hAnsi="Verdana" w:cs="Arial"/>
          <w:color w:val="333333"/>
          <w:sz w:val="20"/>
          <w:szCs w:val="20"/>
        </w:rPr>
        <w:t>Issue</w:t>
      </w:r>
      <w:proofErr w:type="spellEnd"/>
      <w:r w:rsidR="00993424" w:rsidRPr="00A069CD">
        <w:rPr>
          <w:rStyle w:val="label2"/>
          <w:rFonts w:ascii="Verdana" w:hAnsi="Verdana" w:cs="Arial"/>
          <w:color w:val="333333"/>
          <w:sz w:val="20"/>
          <w:szCs w:val="20"/>
        </w:rPr>
        <w:t xml:space="preserve">: </w:t>
      </w:r>
      <w:r w:rsidR="00993424" w:rsidRPr="00A069CD">
        <w:rPr>
          <w:rStyle w:val="databold"/>
          <w:rFonts w:ascii="Verdana" w:hAnsi="Verdana" w:cs="Arial"/>
          <w:color w:val="333333"/>
          <w:sz w:val="20"/>
          <w:szCs w:val="20"/>
        </w:rPr>
        <w:t xml:space="preserve">SI </w:t>
      </w:r>
      <w:r w:rsidR="00993424" w:rsidRPr="00A069CD">
        <w:rPr>
          <w:rFonts w:ascii="Verdana" w:hAnsi="Verdana" w:cs="Arial"/>
          <w:color w:val="333333"/>
          <w:sz w:val="20"/>
          <w:szCs w:val="20"/>
        </w:rPr>
        <w:t> </w:t>
      </w:r>
      <w:proofErr w:type="spellStart"/>
      <w:r w:rsidR="00993424" w:rsidRPr="00A069CD">
        <w:rPr>
          <w:rStyle w:val="label2"/>
          <w:rFonts w:ascii="Verdana" w:hAnsi="Verdana" w:cs="Arial"/>
          <w:color w:val="333333"/>
          <w:sz w:val="20"/>
          <w:szCs w:val="20"/>
        </w:rPr>
        <w:t>Supplement</w:t>
      </w:r>
      <w:proofErr w:type="spellEnd"/>
      <w:r w:rsidR="00993424" w:rsidRPr="00A069CD">
        <w:rPr>
          <w:rStyle w:val="label2"/>
          <w:rFonts w:ascii="Verdana" w:hAnsi="Verdana" w:cs="Arial"/>
          <w:color w:val="333333"/>
          <w:sz w:val="20"/>
          <w:szCs w:val="20"/>
        </w:rPr>
        <w:t xml:space="preserve">: </w:t>
      </w:r>
      <w:r w:rsidR="00993424" w:rsidRPr="00A069CD">
        <w:rPr>
          <w:rStyle w:val="databold"/>
          <w:rFonts w:ascii="Verdana" w:hAnsi="Verdana" w:cs="Arial"/>
          <w:color w:val="333333"/>
          <w:sz w:val="20"/>
          <w:szCs w:val="20"/>
        </w:rPr>
        <w:t xml:space="preserve">708 </w:t>
      </w:r>
      <w:r w:rsidR="00993424" w:rsidRPr="00A069CD">
        <w:rPr>
          <w:rFonts w:ascii="Verdana" w:hAnsi="Verdana" w:cs="Arial"/>
          <w:color w:val="333333"/>
          <w:sz w:val="20"/>
          <w:szCs w:val="20"/>
        </w:rPr>
        <w:t> </w:t>
      </w:r>
      <w:proofErr w:type="spellStart"/>
      <w:r w:rsidR="00993424" w:rsidRPr="00A069CD">
        <w:rPr>
          <w:rStyle w:val="label2"/>
          <w:rFonts w:ascii="Verdana" w:hAnsi="Verdana" w:cs="Arial"/>
          <w:color w:val="333333"/>
          <w:sz w:val="20"/>
          <w:szCs w:val="20"/>
        </w:rPr>
        <w:t>Pages</w:t>
      </w:r>
      <w:proofErr w:type="spellEnd"/>
      <w:r w:rsidR="00993424" w:rsidRPr="00A069CD">
        <w:rPr>
          <w:rStyle w:val="label2"/>
          <w:rFonts w:ascii="Verdana" w:hAnsi="Verdana" w:cs="Arial"/>
          <w:color w:val="333333"/>
          <w:sz w:val="20"/>
          <w:szCs w:val="20"/>
        </w:rPr>
        <w:t xml:space="preserve">: </w:t>
      </w:r>
      <w:r w:rsidR="00993424" w:rsidRPr="00A069CD">
        <w:rPr>
          <w:rStyle w:val="databold"/>
          <w:rFonts w:ascii="Verdana" w:hAnsi="Verdana" w:cs="Arial"/>
          <w:color w:val="333333"/>
          <w:sz w:val="20"/>
          <w:szCs w:val="20"/>
        </w:rPr>
        <w:t xml:space="preserve">40-40 </w:t>
      </w:r>
      <w:r w:rsidR="00993424" w:rsidRPr="00A069CD">
        <w:rPr>
          <w:rStyle w:val="label2"/>
          <w:rFonts w:ascii="Verdana" w:hAnsi="Verdana" w:cs="Arial"/>
          <w:color w:val="333333"/>
          <w:sz w:val="20"/>
          <w:szCs w:val="20"/>
        </w:rPr>
        <w:t xml:space="preserve">Meeting </w:t>
      </w:r>
      <w:proofErr w:type="spellStart"/>
      <w:r w:rsidR="00993424" w:rsidRPr="00A069CD">
        <w:rPr>
          <w:rStyle w:val="label2"/>
          <w:rFonts w:ascii="Verdana" w:hAnsi="Verdana" w:cs="Arial"/>
          <w:color w:val="333333"/>
          <w:sz w:val="20"/>
          <w:szCs w:val="20"/>
        </w:rPr>
        <w:t>Abstract</w:t>
      </w:r>
      <w:proofErr w:type="spellEnd"/>
      <w:r w:rsidR="00993424" w:rsidRPr="00A069CD">
        <w:rPr>
          <w:rStyle w:val="label2"/>
          <w:rFonts w:ascii="Verdana" w:hAnsi="Verdana" w:cs="Arial"/>
          <w:color w:val="333333"/>
          <w:sz w:val="20"/>
          <w:szCs w:val="20"/>
        </w:rPr>
        <w:t xml:space="preserve">: </w:t>
      </w:r>
      <w:r w:rsidR="003866C5" w:rsidRPr="00A069CD">
        <w:rPr>
          <w:rStyle w:val="databold"/>
          <w:rFonts w:ascii="Verdana" w:hAnsi="Verdana" w:cs="Arial"/>
          <w:color w:val="333333"/>
          <w:sz w:val="20"/>
          <w:szCs w:val="20"/>
        </w:rPr>
        <w:t>PO.024</w:t>
      </w:r>
      <w:r w:rsidR="00993424" w:rsidRPr="00A069CD">
        <w:rPr>
          <w:rStyle w:val="databold"/>
          <w:rFonts w:ascii="Verdana" w:hAnsi="Verdana" w:cs="Arial"/>
          <w:color w:val="333333"/>
          <w:sz w:val="20"/>
          <w:szCs w:val="20"/>
        </w:rPr>
        <w:t xml:space="preserve"> </w:t>
      </w:r>
      <w:r w:rsidR="00993424" w:rsidRPr="00A069CD">
        <w:rPr>
          <w:rFonts w:ascii="Verdana" w:hAnsi="Verdana" w:cs="Arial"/>
          <w:color w:val="333333"/>
          <w:sz w:val="20"/>
          <w:szCs w:val="20"/>
        </w:rPr>
        <w:t> </w:t>
      </w:r>
      <w:proofErr w:type="spellStart"/>
      <w:r w:rsidR="00993424" w:rsidRPr="00A069CD">
        <w:rPr>
          <w:rStyle w:val="label2"/>
          <w:rFonts w:ascii="Verdana" w:hAnsi="Verdana" w:cs="Arial"/>
          <w:color w:val="333333"/>
          <w:sz w:val="20"/>
          <w:szCs w:val="20"/>
        </w:rPr>
        <w:t>Published</w:t>
      </w:r>
      <w:proofErr w:type="spellEnd"/>
      <w:r w:rsidR="00993424" w:rsidRPr="00A069CD">
        <w:rPr>
          <w:rStyle w:val="label2"/>
          <w:rFonts w:ascii="Verdana" w:hAnsi="Verdana" w:cs="Arial"/>
          <w:color w:val="333333"/>
          <w:sz w:val="20"/>
          <w:szCs w:val="20"/>
        </w:rPr>
        <w:t xml:space="preserve">: </w:t>
      </w:r>
      <w:r w:rsidR="00993424" w:rsidRPr="00A069CD">
        <w:rPr>
          <w:rStyle w:val="databold"/>
          <w:rFonts w:ascii="Verdana" w:hAnsi="Verdana" w:cs="Arial"/>
          <w:color w:val="333333"/>
          <w:sz w:val="20"/>
          <w:szCs w:val="20"/>
        </w:rPr>
        <w:t>JUN 2016</w:t>
      </w:r>
      <w:r w:rsidR="007C1AE8">
        <w:rPr>
          <w:rStyle w:val="databold"/>
          <w:rFonts w:ascii="Verdana" w:hAnsi="Verdana" w:cs="Arial"/>
          <w:color w:val="333333"/>
          <w:sz w:val="20"/>
          <w:szCs w:val="20"/>
        </w:rPr>
        <w:t>.</w:t>
      </w:r>
    </w:p>
    <w:p w14:paraId="73643648" w14:textId="77777777" w:rsidR="00D93877" w:rsidRPr="00A069CD" w:rsidRDefault="00D93877" w:rsidP="00993424">
      <w:pPr>
        <w:shd w:val="clear" w:color="auto" w:fill="F8F8F8"/>
        <w:jc w:val="both"/>
        <w:textAlignment w:val="top"/>
        <w:rPr>
          <w:rFonts w:ascii="Verdana" w:hAnsi="Verdana"/>
          <w:sz w:val="20"/>
          <w:szCs w:val="20"/>
        </w:rPr>
      </w:pPr>
    </w:p>
    <w:p w14:paraId="6683534D" w14:textId="77777777" w:rsidR="00C9530F" w:rsidRPr="00A069CD" w:rsidRDefault="00E933BF" w:rsidP="00D93877">
      <w:pPr>
        <w:shd w:val="clear" w:color="auto" w:fill="F8F8F8"/>
        <w:jc w:val="both"/>
        <w:textAlignment w:val="top"/>
        <w:rPr>
          <w:rStyle w:val="databold"/>
          <w:rFonts w:ascii="Verdana" w:hAnsi="Verdana" w:cs="Arial"/>
          <w:color w:val="333333"/>
          <w:sz w:val="20"/>
          <w:szCs w:val="20"/>
        </w:rPr>
      </w:pPr>
      <w:r w:rsidRPr="00A069CD">
        <w:rPr>
          <w:rFonts w:ascii="Verdana" w:hAnsi="Verdana"/>
          <w:b/>
          <w:bCs/>
          <w:sz w:val="20"/>
          <w:szCs w:val="20"/>
        </w:rPr>
        <w:t>B3.</w:t>
      </w:r>
      <w:r w:rsidR="008E2E7E" w:rsidRPr="00A069CD">
        <w:rPr>
          <w:rFonts w:ascii="Verdana" w:hAnsi="Verdana"/>
          <w:sz w:val="20"/>
          <w:szCs w:val="20"/>
        </w:rPr>
        <w:t xml:space="preserve"> </w:t>
      </w:r>
      <w:proofErr w:type="spellStart"/>
      <w:r w:rsidR="008E2E7E" w:rsidRPr="00A069CD">
        <w:rPr>
          <w:rFonts w:ascii="Verdana" w:hAnsi="Verdana"/>
          <w:sz w:val="20"/>
          <w:szCs w:val="20"/>
        </w:rPr>
        <w:t>Kilic</w:t>
      </w:r>
      <w:proofErr w:type="spellEnd"/>
      <w:r w:rsidR="008E2E7E" w:rsidRPr="00A069CD">
        <w:rPr>
          <w:rFonts w:ascii="Verdana" w:hAnsi="Verdana"/>
          <w:sz w:val="20"/>
          <w:szCs w:val="20"/>
        </w:rPr>
        <w:t>-Toprak, E.,</w:t>
      </w:r>
      <w:r w:rsidR="00037550" w:rsidRPr="00A069CD">
        <w:rPr>
          <w:rFonts w:ascii="Verdana" w:hAnsi="Verdana"/>
          <w:sz w:val="20"/>
          <w:szCs w:val="20"/>
        </w:rPr>
        <w:t xml:space="preserve"> </w:t>
      </w:r>
      <w:proofErr w:type="spellStart"/>
      <w:r w:rsidR="00037550" w:rsidRPr="00A069CD">
        <w:rPr>
          <w:rFonts w:ascii="Verdana" w:hAnsi="Verdana"/>
          <w:sz w:val="20"/>
          <w:szCs w:val="20"/>
        </w:rPr>
        <w:t>O.Yaylali</w:t>
      </w:r>
      <w:proofErr w:type="spellEnd"/>
      <w:r w:rsidR="00037550" w:rsidRPr="00A069CD">
        <w:rPr>
          <w:rFonts w:ascii="Verdana" w:hAnsi="Verdana"/>
          <w:sz w:val="20"/>
          <w:szCs w:val="20"/>
        </w:rPr>
        <w:t xml:space="preserve">, Y.T. </w:t>
      </w:r>
      <w:proofErr w:type="spellStart"/>
      <w:r w:rsidR="00037550" w:rsidRPr="00A069CD">
        <w:rPr>
          <w:rFonts w:ascii="Verdana" w:hAnsi="Verdana"/>
          <w:sz w:val="20"/>
          <w:szCs w:val="20"/>
        </w:rPr>
        <w:t>Yaylali</w:t>
      </w:r>
      <w:proofErr w:type="spellEnd"/>
      <w:r w:rsidR="00037550" w:rsidRPr="00A069CD">
        <w:rPr>
          <w:rFonts w:ascii="Verdana" w:hAnsi="Verdana"/>
          <w:sz w:val="20"/>
          <w:szCs w:val="20"/>
        </w:rPr>
        <w:t>,</w:t>
      </w:r>
      <w:r w:rsidR="003A3DAB" w:rsidRPr="00A069CD">
        <w:rPr>
          <w:rFonts w:ascii="Verdana" w:hAnsi="Verdana"/>
          <w:sz w:val="20"/>
          <w:szCs w:val="20"/>
        </w:rPr>
        <w:t xml:space="preserve"> Y. </w:t>
      </w:r>
      <w:proofErr w:type="spellStart"/>
      <w:r w:rsidR="003A3DAB" w:rsidRPr="00A069CD">
        <w:rPr>
          <w:rFonts w:ascii="Verdana" w:hAnsi="Verdana"/>
          <w:sz w:val="20"/>
          <w:szCs w:val="20"/>
        </w:rPr>
        <w:t>Ozdemir</w:t>
      </w:r>
      <w:proofErr w:type="spellEnd"/>
      <w:r w:rsidR="003A3DAB" w:rsidRPr="00A069CD">
        <w:rPr>
          <w:rFonts w:ascii="Verdana" w:hAnsi="Verdana"/>
          <w:sz w:val="20"/>
          <w:szCs w:val="20"/>
        </w:rPr>
        <w:t xml:space="preserve">, Y., </w:t>
      </w:r>
      <w:proofErr w:type="spellStart"/>
      <w:r w:rsidR="003A3DAB" w:rsidRPr="00A069CD">
        <w:rPr>
          <w:rFonts w:ascii="Verdana" w:hAnsi="Verdana"/>
          <w:sz w:val="20"/>
          <w:szCs w:val="20"/>
        </w:rPr>
        <w:t>Ekbic</w:t>
      </w:r>
      <w:proofErr w:type="spellEnd"/>
      <w:r w:rsidR="003A3DAB" w:rsidRPr="00A069CD">
        <w:rPr>
          <w:rFonts w:ascii="Verdana" w:hAnsi="Verdana"/>
          <w:sz w:val="20"/>
          <w:szCs w:val="20"/>
        </w:rPr>
        <w:t xml:space="preserve">, </w:t>
      </w:r>
      <w:r w:rsidR="003A3DAB" w:rsidRPr="00A069CD">
        <w:rPr>
          <w:rFonts w:ascii="Verdana" w:hAnsi="Verdana" w:cs="Arial"/>
          <w:sz w:val="20"/>
          <w:szCs w:val="20"/>
        </w:rPr>
        <w:t xml:space="preserve">V. </w:t>
      </w:r>
      <w:proofErr w:type="spellStart"/>
      <w:r w:rsidR="003A3DAB" w:rsidRPr="00A069CD">
        <w:rPr>
          <w:rFonts w:ascii="Verdana" w:hAnsi="Verdana" w:cs="Arial"/>
          <w:sz w:val="20"/>
          <w:szCs w:val="20"/>
        </w:rPr>
        <w:t>Kucukatay</w:t>
      </w:r>
      <w:proofErr w:type="spellEnd"/>
      <w:r w:rsidR="003A3DAB" w:rsidRPr="00A069CD">
        <w:rPr>
          <w:rFonts w:ascii="Verdana" w:hAnsi="Verdana" w:cs="Arial"/>
          <w:sz w:val="20"/>
          <w:szCs w:val="20"/>
        </w:rPr>
        <w:t xml:space="preserve">, D. </w:t>
      </w:r>
      <w:proofErr w:type="spellStart"/>
      <w:r w:rsidR="003A3DAB" w:rsidRPr="00A069CD">
        <w:rPr>
          <w:rFonts w:ascii="Verdana" w:hAnsi="Verdana" w:cs="Arial"/>
          <w:sz w:val="20"/>
          <w:szCs w:val="20"/>
        </w:rPr>
        <w:t>Yuksel</w:t>
      </w:r>
      <w:proofErr w:type="spellEnd"/>
      <w:r w:rsidR="003A3DAB" w:rsidRPr="00A069CD">
        <w:rPr>
          <w:rFonts w:ascii="Verdana" w:hAnsi="Verdana" w:cs="Arial"/>
          <w:sz w:val="20"/>
          <w:szCs w:val="20"/>
        </w:rPr>
        <w:t xml:space="preserve">, H. </w:t>
      </w:r>
      <w:proofErr w:type="spellStart"/>
      <w:r w:rsidR="003A3DAB" w:rsidRPr="00A069CD">
        <w:rPr>
          <w:rFonts w:ascii="Verdana" w:hAnsi="Verdana" w:cs="Arial"/>
          <w:sz w:val="20"/>
          <w:szCs w:val="20"/>
        </w:rPr>
        <w:t>Senol</w:t>
      </w:r>
      <w:proofErr w:type="spellEnd"/>
      <w:r w:rsidR="003A3DAB" w:rsidRPr="00A069CD">
        <w:rPr>
          <w:rFonts w:ascii="Verdana" w:hAnsi="Verdana" w:cs="Arial"/>
          <w:sz w:val="20"/>
          <w:szCs w:val="20"/>
        </w:rPr>
        <w:t xml:space="preserve">, T. </w:t>
      </w:r>
      <w:proofErr w:type="spellStart"/>
      <w:r w:rsidR="003A3DAB" w:rsidRPr="00A069CD">
        <w:rPr>
          <w:rFonts w:ascii="Verdana" w:hAnsi="Verdana" w:cs="Arial"/>
          <w:sz w:val="20"/>
          <w:szCs w:val="20"/>
        </w:rPr>
        <w:t>Sengoz</w:t>
      </w:r>
      <w:proofErr w:type="spellEnd"/>
      <w:r w:rsidR="003A3DAB" w:rsidRPr="00A069CD">
        <w:rPr>
          <w:rFonts w:ascii="Verdana" w:hAnsi="Verdana" w:cs="Arial"/>
          <w:sz w:val="20"/>
          <w:szCs w:val="20"/>
        </w:rPr>
        <w:t xml:space="preserve"> </w:t>
      </w:r>
      <w:r w:rsidR="003A3DAB" w:rsidRPr="00A069CD">
        <w:rPr>
          <w:rFonts w:ascii="Verdana" w:hAnsi="Verdana"/>
          <w:sz w:val="20"/>
          <w:szCs w:val="20"/>
        </w:rPr>
        <w:t xml:space="preserve">ve </w:t>
      </w:r>
      <w:r w:rsidR="003A3DAB" w:rsidRPr="00A069CD">
        <w:rPr>
          <w:rFonts w:ascii="Verdana" w:hAnsi="Verdana"/>
          <w:b/>
          <w:sz w:val="20"/>
          <w:szCs w:val="20"/>
        </w:rPr>
        <w:t>M. Bor-</w:t>
      </w:r>
      <w:proofErr w:type="spellStart"/>
      <w:r w:rsidR="003A3DAB" w:rsidRPr="00A069CD">
        <w:rPr>
          <w:rFonts w:ascii="Verdana" w:hAnsi="Verdana"/>
          <w:b/>
          <w:sz w:val="20"/>
          <w:szCs w:val="20"/>
        </w:rPr>
        <w:t>Kucukatay</w:t>
      </w:r>
      <w:proofErr w:type="spellEnd"/>
      <w:r w:rsidR="003A3DAB" w:rsidRPr="00A069CD">
        <w:rPr>
          <w:rFonts w:ascii="Verdana" w:hAnsi="Verdana"/>
          <w:sz w:val="20"/>
          <w:szCs w:val="20"/>
        </w:rPr>
        <w:t>,”</w:t>
      </w:r>
      <w:r w:rsidR="00571BB8" w:rsidRPr="00A069CD">
        <w:rPr>
          <w:rFonts w:ascii="Verdana" w:hAnsi="Verdana"/>
          <w:sz w:val="20"/>
          <w:szCs w:val="20"/>
        </w:rPr>
        <w:t xml:space="preserve"> </w:t>
      </w:r>
      <w:proofErr w:type="spellStart"/>
      <w:r w:rsidR="00571BB8" w:rsidRPr="00A069CD">
        <w:rPr>
          <w:rFonts w:ascii="Verdana" w:hAnsi="Verdana"/>
          <w:sz w:val="20"/>
          <w:szCs w:val="20"/>
        </w:rPr>
        <w:t>Investigation</w:t>
      </w:r>
      <w:proofErr w:type="spellEnd"/>
      <w:r w:rsidR="00571BB8" w:rsidRPr="00A069CD">
        <w:rPr>
          <w:rFonts w:ascii="Verdana" w:hAnsi="Verdana"/>
          <w:sz w:val="20"/>
          <w:szCs w:val="20"/>
        </w:rPr>
        <w:t xml:space="preserve"> of </w:t>
      </w:r>
      <w:proofErr w:type="spellStart"/>
      <w:r w:rsidR="00571BB8" w:rsidRPr="00A069CD">
        <w:rPr>
          <w:rFonts w:ascii="Verdana" w:hAnsi="Verdana"/>
          <w:sz w:val="20"/>
          <w:szCs w:val="20"/>
        </w:rPr>
        <w:t>hemorheological</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parameters</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and</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oxidative</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stress</w:t>
      </w:r>
      <w:proofErr w:type="spellEnd"/>
      <w:r w:rsidR="00571BB8" w:rsidRPr="00A069CD">
        <w:rPr>
          <w:rFonts w:ascii="Verdana" w:hAnsi="Verdana"/>
          <w:sz w:val="20"/>
          <w:szCs w:val="20"/>
        </w:rPr>
        <w:t xml:space="preserve"> in </w:t>
      </w:r>
      <w:proofErr w:type="spellStart"/>
      <w:r w:rsidR="00571BB8" w:rsidRPr="00A069CD">
        <w:rPr>
          <w:rFonts w:ascii="Verdana" w:hAnsi="Verdana"/>
          <w:sz w:val="20"/>
          <w:szCs w:val="20"/>
        </w:rPr>
        <w:t>patients</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with</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cardiac</w:t>
      </w:r>
      <w:proofErr w:type="spellEnd"/>
      <w:r w:rsidR="00571BB8" w:rsidRPr="00A069CD">
        <w:rPr>
          <w:rFonts w:ascii="Verdana" w:hAnsi="Verdana"/>
          <w:sz w:val="20"/>
          <w:szCs w:val="20"/>
        </w:rPr>
        <w:t xml:space="preserve"> </w:t>
      </w:r>
      <w:proofErr w:type="spellStart"/>
      <w:r w:rsidR="00571BB8" w:rsidRPr="00A069CD">
        <w:rPr>
          <w:rFonts w:ascii="Verdana" w:hAnsi="Verdana"/>
          <w:sz w:val="20"/>
          <w:szCs w:val="20"/>
        </w:rPr>
        <w:t>syndrome</w:t>
      </w:r>
      <w:proofErr w:type="spellEnd"/>
      <w:r w:rsidR="00571BB8" w:rsidRPr="00A069CD">
        <w:rPr>
          <w:rFonts w:ascii="Verdana" w:hAnsi="Verdana"/>
          <w:sz w:val="20"/>
          <w:szCs w:val="20"/>
        </w:rPr>
        <w:t xml:space="preserve"> X”</w:t>
      </w:r>
      <w:r w:rsidR="00C9530F" w:rsidRPr="00A069CD">
        <w:rPr>
          <w:rFonts w:ascii="Verdana" w:hAnsi="Verdana"/>
          <w:sz w:val="20"/>
          <w:szCs w:val="20"/>
        </w:rPr>
        <w:t xml:space="preserve">, </w:t>
      </w:r>
      <w:proofErr w:type="spellStart"/>
      <w:r w:rsidR="004F5C9E" w:rsidRPr="00A069CD">
        <w:rPr>
          <w:rFonts w:ascii="Verdana" w:hAnsi="Verdana"/>
          <w:sz w:val="20"/>
          <w:szCs w:val="20"/>
        </w:rPr>
        <w:t>Joint</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meeting</w:t>
      </w:r>
      <w:proofErr w:type="spellEnd"/>
      <w:r w:rsidR="004F5C9E" w:rsidRPr="00A069CD">
        <w:rPr>
          <w:rFonts w:ascii="Verdana" w:hAnsi="Verdana"/>
          <w:sz w:val="20"/>
          <w:szCs w:val="20"/>
        </w:rPr>
        <w:t xml:space="preserve"> of </w:t>
      </w:r>
      <w:proofErr w:type="spellStart"/>
      <w:r w:rsidR="004F5C9E" w:rsidRPr="00A069CD">
        <w:rPr>
          <w:rFonts w:ascii="Verdana" w:hAnsi="Verdana"/>
          <w:sz w:val="20"/>
          <w:szCs w:val="20"/>
        </w:rPr>
        <w:t>the</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Federation</w:t>
      </w:r>
      <w:proofErr w:type="spellEnd"/>
      <w:r w:rsidR="004F5C9E" w:rsidRPr="00A069CD">
        <w:rPr>
          <w:rFonts w:ascii="Verdana" w:hAnsi="Verdana"/>
          <w:sz w:val="20"/>
          <w:szCs w:val="20"/>
        </w:rPr>
        <w:t xml:space="preserve"> of </w:t>
      </w:r>
      <w:proofErr w:type="spellStart"/>
      <w:r w:rsidR="004F5C9E" w:rsidRPr="00A069CD">
        <w:rPr>
          <w:rFonts w:ascii="Verdana" w:hAnsi="Verdana"/>
          <w:sz w:val="20"/>
          <w:szCs w:val="20"/>
        </w:rPr>
        <w:t>European</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Physiological</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Societies</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and</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the</w:t>
      </w:r>
      <w:proofErr w:type="spellEnd"/>
      <w:r w:rsidR="004F5C9E" w:rsidRPr="00A069CD">
        <w:rPr>
          <w:rFonts w:ascii="Verdana" w:hAnsi="Verdana"/>
          <w:sz w:val="20"/>
          <w:szCs w:val="20"/>
        </w:rPr>
        <w:t xml:space="preserve"> French </w:t>
      </w:r>
      <w:proofErr w:type="spellStart"/>
      <w:r w:rsidR="004F5C9E" w:rsidRPr="00A069CD">
        <w:rPr>
          <w:rFonts w:ascii="Verdana" w:hAnsi="Verdana"/>
          <w:sz w:val="20"/>
          <w:szCs w:val="20"/>
        </w:rPr>
        <w:t>Physiological</w:t>
      </w:r>
      <w:proofErr w:type="spellEnd"/>
      <w:r w:rsidR="004F5C9E" w:rsidRPr="00A069CD">
        <w:rPr>
          <w:rFonts w:ascii="Verdana" w:hAnsi="Verdana"/>
          <w:sz w:val="20"/>
          <w:szCs w:val="20"/>
        </w:rPr>
        <w:t xml:space="preserve"> </w:t>
      </w:r>
      <w:proofErr w:type="spellStart"/>
      <w:r w:rsidR="004F5C9E" w:rsidRPr="00A069CD">
        <w:rPr>
          <w:rFonts w:ascii="Verdana" w:hAnsi="Verdana"/>
          <w:sz w:val="20"/>
          <w:szCs w:val="20"/>
        </w:rPr>
        <w:t>Society</w:t>
      </w:r>
      <w:proofErr w:type="spellEnd"/>
      <w:r w:rsidR="004F5C9E" w:rsidRPr="00A069CD">
        <w:rPr>
          <w:rFonts w:ascii="Verdana" w:hAnsi="Verdana"/>
          <w:sz w:val="20"/>
          <w:szCs w:val="20"/>
        </w:rPr>
        <w:t>,</w:t>
      </w:r>
      <w:r w:rsidR="004F5C9E">
        <w:rPr>
          <w:rFonts w:ascii="Verdana" w:hAnsi="Verdana"/>
          <w:sz w:val="20"/>
          <w:szCs w:val="20"/>
        </w:rPr>
        <w:t xml:space="preserve"> </w:t>
      </w:r>
      <w:r w:rsidR="00C9530F" w:rsidRPr="00A069CD">
        <w:rPr>
          <w:rFonts w:ascii="Verdana" w:hAnsi="Verdana"/>
          <w:sz w:val="20"/>
          <w:szCs w:val="20"/>
        </w:rPr>
        <w:t xml:space="preserve">Paris, France, </w:t>
      </w:r>
      <w:proofErr w:type="spellStart"/>
      <w:r w:rsidR="00C9530F" w:rsidRPr="00A069CD">
        <w:rPr>
          <w:rFonts w:ascii="Verdana" w:hAnsi="Verdana"/>
          <w:sz w:val="20"/>
          <w:szCs w:val="20"/>
        </w:rPr>
        <w:t>Abstract</w:t>
      </w:r>
      <w:proofErr w:type="spellEnd"/>
      <w:r w:rsidR="00C9530F" w:rsidRPr="00A069CD">
        <w:rPr>
          <w:rFonts w:ascii="Verdana" w:hAnsi="Verdana"/>
          <w:sz w:val="20"/>
          <w:szCs w:val="20"/>
        </w:rPr>
        <w:t xml:space="preserve"> # PO.017, 29 June-1 </w:t>
      </w:r>
      <w:proofErr w:type="spellStart"/>
      <w:r w:rsidR="00C9530F" w:rsidRPr="00A069CD">
        <w:rPr>
          <w:rFonts w:ascii="Verdana" w:hAnsi="Verdana"/>
          <w:sz w:val="20"/>
          <w:szCs w:val="20"/>
        </w:rPr>
        <w:t>July</w:t>
      </w:r>
      <w:proofErr w:type="spellEnd"/>
      <w:r w:rsidR="00C9530F" w:rsidRPr="00A069CD">
        <w:rPr>
          <w:rFonts w:ascii="Verdana" w:hAnsi="Verdana"/>
          <w:sz w:val="20"/>
          <w:szCs w:val="20"/>
        </w:rPr>
        <w:t>, 2016.</w:t>
      </w:r>
      <w:r w:rsidR="00D93877" w:rsidRPr="00A069CD">
        <w:rPr>
          <w:rFonts w:ascii="Verdana" w:hAnsi="Verdana"/>
          <w:sz w:val="20"/>
          <w:szCs w:val="20"/>
        </w:rPr>
        <w:t xml:space="preserve"> </w:t>
      </w:r>
      <w:r w:rsidR="00D93877" w:rsidRPr="00A069CD">
        <w:rPr>
          <w:rFonts w:ascii="Verdana" w:hAnsi="Verdana" w:cs="Arial"/>
          <w:color w:val="333333"/>
          <w:sz w:val="20"/>
          <w:szCs w:val="20"/>
        </w:rPr>
        <w:t xml:space="preserve">ACTA PHYSIOLOGICA </w:t>
      </w:r>
      <w:r w:rsidR="00D93877" w:rsidRPr="00A069CD">
        <w:rPr>
          <w:rStyle w:val="label2"/>
          <w:rFonts w:ascii="Verdana" w:hAnsi="Verdana" w:cs="Arial"/>
          <w:color w:val="333333"/>
          <w:sz w:val="20"/>
          <w:szCs w:val="20"/>
        </w:rPr>
        <w:t xml:space="preserve">Volume: </w:t>
      </w:r>
      <w:r w:rsidR="00D93877" w:rsidRPr="00A069CD">
        <w:rPr>
          <w:rStyle w:val="databold"/>
          <w:rFonts w:ascii="Verdana" w:hAnsi="Verdana" w:cs="Arial"/>
          <w:color w:val="333333"/>
          <w:sz w:val="20"/>
          <w:szCs w:val="20"/>
        </w:rPr>
        <w:t xml:space="preserve">217 </w:t>
      </w:r>
      <w:r w:rsidR="00D93877" w:rsidRPr="00A069CD">
        <w:rPr>
          <w:rFonts w:ascii="Verdana" w:hAnsi="Verdana" w:cs="Arial"/>
          <w:color w:val="333333"/>
          <w:sz w:val="20"/>
          <w:szCs w:val="20"/>
        </w:rPr>
        <w:t> </w:t>
      </w:r>
      <w:r w:rsidR="00D93877" w:rsidRPr="00A069CD">
        <w:rPr>
          <w:rStyle w:val="label2"/>
          <w:rFonts w:ascii="Verdana" w:hAnsi="Verdana" w:cs="Arial"/>
          <w:color w:val="333333"/>
          <w:sz w:val="20"/>
          <w:szCs w:val="20"/>
        </w:rPr>
        <w:t xml:space="preserve">Special </w:t>
      </w:r>
      <w:proofErr w:type="spellStart"/>
      <w:r w:rsidR="00D93877" w:rsidRPr="00A069CD">
        <w:rPr>
          <w:rStyle w:val="label2"/>
          <w:rFonts w:ascii="Verdana" w:hAnsi="Verdana" w:cs="Arial"/>
          <w:color w:val="333333"/>
          <w:sz w:val="20"/>
          <w:szCs w:val="20"/>
        </w:rPr>
        <w:t>Issue</w:t>
      </w:r>
      <w:proofErr w:type="spellEnd"/>
      <w:r w:rsidR="00D93877" w:rsidRPr="00A069CD">
        <w:rPr>
          <w:rStyle w:val="label2"/>
          <w:rFonts w:ascii="Verdana" w:hAnsi="Verdana" w:cs="Arial"/>
          <w:color w:val="333333"/>
          <w:sz w:val="20"/>
          <w:szCs w:val="20"/>
        </w:rPr>
        <w:t xml:space="preserve">: </w:t>
      </w:r>
      <w:r w:rsidR="00D93877" w:rsidRPr="00A069CD">
        <w:rPr>
          <w:rStyle w:val="databold"/>
          <w:rFonts w:ascii="Verdana" w:hAnsi="Verdana" w:cs="Arial"/>
          <w:color w:val="333333"/>
          <w:sz w:val="20"/>
          <w:szCs w:val="20"/>
        </w:rPr>
        <w:t xml:space="preserve">SI </w:t>
      </w:r>
      <w:r w:rsidR="00D93877" w:rsidRPr="00A069CD">
        <w:rPr>
          <w:rFonts w:ascii="Verdana" w:hAnsi="Verdana" w:cs="Arial"/>
          <w:color w:val="333333"/>
          <w:sz w:val="20"/>
          <w:szCs w:val="20"/>
        </w:rPr>
        <w:t> </w:t>
      </w:r>
      <w:proofErr w:type="spellStart"/>
      <w:r w:rsidR="00D93877" w:rsidRPr="00A069CD">
        <w:rPr>
          <w:rStyle w:val="label2"/>
          <w:rFonts w:ascii="Verdana" w:hAnsi="Verdana" w:cs="Arial"/>
          <w:color w:val="333333"/>
          <w:sz w:val="20"/>
          <w:szCs w:val="20"/>
        </w:rPr>
        <w:t>Supplement</w:t>
      </w:r>
      <w:proofErr w:type="spellEnd"/>
      <w:r w:rsidR="00D93877" w:rsidRPr="00A069CD">
        <w:rPr>
          <w:rStyle w:val="label2"/>
          <w:rFonts w:ascii="Verdana" w:hAnsi="Verdana" w:cs="Arial"/>
          <w:color w:val="333333"/>
          <w:sz w:val="20"/>
          <w:szCs w:val="20"/>
        </w:rPr>
        <w:t xml:space="preserve">: </w:t>
      </w:r>
      <w:r w:rsidR="00D93877" w:rsidRPr="00A069CD">
        <w:rPr>
          <w:rStyle w:val="databold"/>
          <w:rFonts w:ascii="Verdana" w:hAnsi="Verdana" w:cs="Arial"/>
          <w:color w:val="333333"/>
          <w:sz w:val="20"/>
          <w:szCs w:val="20"/>
        </w:rPr>
        <w:t xml:space="preserve">708 </w:t>
      </w:r>
      <w:r w:rsidR="00D93877" w:rsidRPr="00A069CD">
        <w:rPr>
          <w:rFonts w:ascii="Verdana" w:hAnsi="Verdana" w:cs="Arial"/>
          <w:color w:val="333333"/>
          <w:sz w:val="20"/>
          <w:szCs w:val="20"/>
        </w:rPr>
        <w:t> </w:t>
      </w:r>
      <w:proofErr w:type="spellStart"/>
      <w:r w:rsidR="00D93877" w:rsidRPr="00A069CD">
        <w:rPr>
          <w:rStyle w:val="label2"/>
          <w:rFonts w:ascii="Verdana" w:hAnsi="Verdana" w:cs="Arial"/>
          <w:color w:val="333333"/>
          <w:sz w:val="20"/>
          <w:szCs w:val="20"/>
        </w:rPr>
        <w:t>Pages</w:t>
      </w:r>
      <w:proofErr w:type="spellEnd"/>
      <w:r w:rsidR="00D93877" w:rsidRPr="00A069CD">
        <w:rPr>
          <w:rStyle w:val="label2"/>
          <w:rFonts w:ascii="Verdana" w:hAnsi="Verdana" w:cs="Arial"/>
          <w:color w:val="333333"/>
          <w:sz w:val="20"/>
          <w:szCs w:val="20"/>
        </w:rPr>
        <w:t xml:space="preserve">: </w:t>
      </w:r>
      <w:r w:rsidR="002B5351" w:rsidRPr="00A069CD">
        <w:rPr>
          <w:rStyle w:val="databold"/>
          <w:rFonts w:ascii="Verdana" w:hAnsi="Verdana" w:cs="Arial"/>
          <w:color w:val="333333"/>
          <w:sz w:val="20"/>
          <w:szCs w:val="20"/>
        </w:rPr>
        <w:t>37-37</w:t>
      </w:r>
      <w:r w:rsidR="00D93877" w:rsidRPr="00A069CD">
        <w:rPr>
          <w:rStyle w:val="databold"/>
          <w:rFonts w:ascii="Verdana" w:hAnsi="Verdana" w:cs="Arial"/>
          <w:color w:val="333333"/>
          <w:sz w:val="20"/>
          <w:szCs w:val="20"/>
        </w:rPr>
        <w:t xml:space="preserve"> </w:t>
      </w:r>
      <w:r w:rsidR="00D93877" w:rsidRPr="00A069CD">
        <w:rPr>
          <w:rStyle w:val="label2"/>
          <w:rFonts w:ascii="Verdana" w:hAnsi="Verdana" w:cs="Arial"/>
          <w:color w:val="333333"/>
          <w:sz w:val="20"/>
          <w:szCs w:val="20"/>
        </w:rPr>
        <w:t xml:space="preserve">Meeting </w:t>
      </w:r>
      <w:proofErr w:type="spellStart"/>
      <w:r w:rsidR="00D93877" w:rsidRPr="00A069CD">
        <w:rPr>
          <w:rStyle w:val="label2"/>
          <w:rFonts w:ascii="Verdana" w:hAnsi="Verdana" w:cs="Arial"/>
          <w:color w:val="333333"/>
          <w:sz w:val="20"/>
          <w:szCs w:val="20"/>
        </w:rPr>
        <w:t>Abstract</w:t>
      </w:r>
      <w:proofErr w:type="spellEnd"/>
      <w:r w:rsidR="00D93877" w:rsidRPr="00A069CD">
        <w:rPr>
          <w:rStyle w:val="label2"/>
          <w:rFonts w:ascii="Verdana" w:hAnsi="Verdana" w:cs="Arial"/>
          <w:color w:val="333333"/>
          <w:sz w:val="20"/>
          <w:szCs w:val="20"/>
        </w:rPr>
        <w:t xml:space="preserve">: </w:t>
      </w:r>
      <w:r w:rsidR="00D93877" w:rsidRPr="00A069CD">
        <w:rPr>
          <w:rStyle w:val="databold"/>
          <w:rFonts w:ascii="Verdana" w:hAnsi="Verdana" w:cs="Arial"/>
          <w:color w:val="333333"/>
          <w:sz w:val="20"/>
          <w:szCs w:val="20"/>
        </w:rPr>
        <w:t xml:space="preserve">PO.017 </w:t>
      </w:r>
      <w:r w:rsidR="00D93877" w:rsidRPr="00A069CD">
        <w:rPr>
          <w:rFonts w:ascii="Verdana" w:hAnsi="Verdana" w:cs="Arial"/>
          <w:color w:val="333333"/>
          <w:sz w:val="20"/>
          <w:szCs w:val="20"/>
        </w:rPr>
        <w:t> </w:t>
      </w:r>
      <w:proofErr w:type="spellStart"/>
      <w:r w:rsidR="00D93877" w:rsidRPr="00A069CD">
        <w:rPr>
          <w:rStyle w:val="label2"/>
          <w:rFonts w:ascii="Verdana" w:hAnsi="Verdana" w:cs="Arial"/>
          <w:color w:val="333333"/>
          <w:sz w:val="20"/>
          <w:szCs w:val="20"/>
        </w:rPr>
        <w:t>Published</w:t>
      </w:r>
      <w:proofErr w:type="spellEnd"/>
      <w:r w:rsidR="00D93877" w:rsidRPr="00A069CD">
        <w:rPr>
          <w:rStyle w:val="label2"/>
          <w:rFonts w:ascii="Verdana" w:hAnsi="Verdana" w:cs="Arial"/>
          <w:color w:val="333333"/>
          <w:sz w:val="20"/>
          <w:szCs w:val="20"/>
        </w:rPr>
        <w:t xml:space="preserve">: </w:t>
      </w:r>
      <w:r w:rsidR="00D93877" w:rsidRPr="00A069CD">
        <w:rPr>
          <w:rStyle w:val="databold"/>
          <w:rFonts w:ascii="Verdana" w:hAnsi="Verdana" w:cs="Arial"/>
          <w:color w:val="333333"/>
          <w:sz w:val="20"/>
          <w:szCs w:val="20"/>
        </w:rPr>
        <w:t>JUN 2016</w:t>
      </w:r>
      <w:r w:rsidR="007C1AE8">
        <w:rPr>
          <w:rStyle w:val="databold"/>
          <w:rFonts w:ascii="Verdana" w:hAnsi="Verdana" w:cs="Arial"/>
          <w:color w:val="333333"/>
          <w:sz w:val="20"/>
          <w:szCs w:val="20"/>
        </w:rPr>
        <w:t>.</w:t>
      </w:r>
    </w:p>
    <w:p w14:paraId="571FA795" w14:textId="77777777" w:rsidR="006A168A" w:rsidRPr="00A069CD" w:rsidRDefault="006A168A" w:rsidP="00D93877">
      <w:pPr>
        <w:shd w:val="clear" w:color="auto" w:fill="F8F8F8"/>
        <w:jc w:val="both"/>
        <w:textAlignment w:val="top"/>
        <w:rPr>
          <w:rFonts w:ascii="Verdana" w:hAnsi="Verdana"/>
          <w:sz w:val="20"/>
          <w:szCs w:val="20"/>
        </w:rPr>
      </w:pPr>
    </w:p>
    <w:p w14:paraId="746CED92" w14:textId="77777777" w:rsidR="00DD7D2A" w:rsidRDefault="00763475" w:rsidP="00DD7D2A">
      <w:pPr>
        <w:shd w:val="clear" w:color="auto" w:fill="F8F8F8"/>
        <w:jc w:val="both"/>
        <w:textAlignment w:val="top"/>
        <w:rPr>
          <w:rFonts w:ascii="Verdana" w:hAnsi="Verdana"/>
          <w:sz w:val="20"/>
          <w:szCs w:val="20"/>
        </w:rPr>
      </w:pPr>
      <w:r w:rsidRPr="00A069CD">
        <w:rPr>
          <w:rFonts w:ascii="Verdana" w:hAnsi="Verdana"/>
          <w:b/>
          <w:bCs/>
          <w:sz w:val="20"/>
          <w:szCs w:val="20"/>
        </w:rPr>
        <w:t>B</w:t>
      </w:r>
      <w:r w:rsidR="005C3C51">
        <w:rPr>
          <w:rFonts w:ascii="Verdana" w:hAnsi="Verdana"/>
          <w:b/>
          <w:bCs/>
          <w:sz w:val="20"/>
          <w:szCs w:val="20"/>
        </w:rPr>
        <w:t>4</w:t>
      </w:r>
      <w:r w:rsidR="00C9530F" w:rsidRPr="00A069CD">
        <w:rPr>
          <w:rFonts w:ascii="Verdana" w:hAnsi="Verdana"/>
          <w:b/>
          <w:bCs/>
          <w:sz w:val="20"/>
          <w:szCs w:val="20"/>
        </w:rPr>
        <w:t>.</w:t>
      </w:r>
      <w:r w:rsidRPr="00A069CD">
        <w:rPr>
          <w:rFonts w:ascii="Verdana" w:hAnsi="Verdana"/>
          <w:b/>
          <w:bCs/>
          <w:sz w:val="20"/>
          <w:szCs w:val="20"/>
        </w:rPr>
        <w:t xml:space="preserve"> </w:t>
      </w:r>
      <w:proofErr w:type="spellStart"/>
      <w:r w:rsidR="0085674F" w:rsidRPr="00A069CD">
        <w:rPr>
          <w:rFonts w:ascii="Verdana" w:hAnsi="Verdana"/>
          <w:sz w:val="20"/>
          <w:szCs w:val="20"/>
        </w:rPr>
        <w:t>Yay</w:t>
      </w:r>
      <w:r w:rsidR="00742801">
        <w:rPr>
          <w:rFonts w:ascii="Verdana" w:hAnsi="Verdana"/>
          <w:sz w:val="20"/>
          <w:szCs w:val="20"/>
        </w:rPr>
        <w:t>lali</w:t>
      </w:r>
      <w:proofErr w:type="spellEnd"/>
      <w:r w:rsidR="00742801">
        <w:rPr>
          <w:rFonts w:ascii="Verdana" w:hAnsi="Verdana"/>
          <w:sz w:val="20"/>
          <w:szCs w:val="20"/>
        </w:rPr>
        <w:t xml:space="preserve">, Y.T., E. </w:t>
      </w:r>
      <w:proofErr w:type="spellStart"/>
      <w:r w:rsidR="00742801">
        <w:rPr>
          <w:rFonts w:ascii="Verdana" w:hAnsi="Verdana"/>
          <w:sz w:val="20"/>
          <w:szCs w:val="20"/>
        </w:rPr>
        <w:t>Kilic</w:t>
      </w:r>
      <w:proofErr w:type="spellEnd"/>
      <w:r w:rsidR="00742801">
        <w:rPr>
          <w:rFonts w:ascii="Verdana" w:hAnsi="Verdana"/>
          <w:sz w:val="20"/>
          <w:szCs w:val="20"/>
        </w:rPr>
        <w:t>-Toprak, Y.</w:t>
      </w:r>
      <w:r w:rsidR="0085674F" w:rsidRPr="00A069CD">
        <w:rPr>
          <w:rFonts w:ascii="Verdana" w:hAnsi="Verdana"/>
          <w:sz w:val="20"/>
          <w:szCs w:val="20"/>
        </w:rPr>
        <w:t xml:space="preserve"> </w:t>
      </w:r>
      <w:proofErr w:type="spellStart"/>
      <w:r w:rsidR="0085674F" w:rsidRPr="00A069CD">
        <w:rPr>
          <w:rFonts w:ascii="Verdana" w:hAnsi="Verdana"/>
          <w:sz w:val="20"/>
          <w:szCs w:val="20"/>
        </w:rPr>
        <w:t>Ekbic</w:t>
      </w:r>
      <w:proofErr w:type="spellEnd"/>
      <w:r w:rsidR="0085674F" w:rsidRPr="00A069CD">
        <w:rPr>
          <w:rFonts w:ascii="Verdana" w:hAnsi="Verdana"/>
          <w:sz w:val="20"/>
          <w:szCs w:val="20"/>
        </w:rPr>
        <w:t xml:space="preserve">, Y. </w:t>
      </w:r>
      <w:proofErr w:type="spellStart"/>
      <w:r w:rsidR="0085674F" w:rsidRPr="00A069CD">
        <w:rPr>
          <w:rFonts w:ascii="Verdana" w:hAnsi="Verdana"/>
          <w:sz w:val="20"/>
          <w:szCs w:val="20"/>
        </w:rPr>
        <w:t>Ozdemir</w:t>
      </w:r>
      <w:proofErr w:type="spellEnd"/>
      <w:r w:rsidR="0085674F" w:rsidRPr="00A069CD">
        <w:rPr>
          <w:rFonts w:ascii="Verdana" w:hAnsi="Verdana"/>
          <w:sz w:val="20"/>
          <w:szCs w:val="20"/>
        </w:rPr>
        <w:t xml:space="preserve">, </w:t>
      </w:r>
      <w:r w:rsidR="0085674F" w:rsidRPr="00A069CD">
        <w:rPr>
          <w:rFonts w:ascii="Verdana" w:hAnsi="Verdana" w:cs="Arial"/>
          <w:sz w:val="20"/>
          <w:szCs w:val="20"/>
        </w:rPr>
        <w:t xml:space="preserve">V. </w:t>
      </w:r>
      <w:proofErr w:type="spellStart"/>
      <w:r w:rsidR="0085674F" w:rsidRPr="00A069CD">
        <w:rPr>
          <w:rFonts w:ascii="Verdana" w:hAnsi="Verdana" w:cs="Arial"/>
          <w:sz w:val="20"/>
          <w:szCs w:val="20"/>
        </w:rPr>
        <w:t>Kucukatay</w:t>
      </w:r>
      <w:proofErr w:type="spellEnd"/>
      <w:r w:rsidR="0085674F" w:rsidRPr="00A069CD">
        <w:rPr>
          <w:rFonts w:ascii="Verdana" w:hAnsi="Verdana" w:cs="Arial"/>
          <w:sz w:val="20"/>
          <w:szCs w:val="20"/>
        </w:rPr>
        <w:t xml:space="preserve">, H. </w:t>
      </w:r>
      <w:proofErr w:type="spellStart"/>
      <w:r w:rsidR="0085674F" w:rsidRPr="00A069CD">
        <w:rPr>
          <w:rFonts w:ascii="Verdana" w:hAnsi="Verdana" w:cs="Arial"/>
          <w:sz w:val="20"/>
          <w:szCs w:val="20"/>
        </w:rPr>
        <w:t>Senol</w:t>
      </w:r>
      <w:proofErr w:type="spellEnd"/>
      <w:r w:rsidR="0085674F" w:rsidRPr="00A069CD">
        <w:rPr>
          <w:rFonts w:ascii="Verdana" w:hAnsi="Verdana" w:cs="Arial"/>
          <w:sz w:val="20"/>
          <w:szCs w:val="20"/>
        </w:rPr>
        <w:t xml:space="preserve">, </w:t>
      </w:r>
      <w:r w:rsidR="0085674F" w:rsidRPr="00A069CD">
        <w:rPr>
          <w:rFonts w:ascii="Verdana" w:hAnsi="Verdana"/>
          <w:sz w:val="20"/>
          <w:szCs w:val="20"/>
        </w:rPr>
        <w:t xml:space="preserve">N. </w:t>
      </w:r>
      <w:proofErr w:type="spellStart"/>
      <w:r w:rsidR="0085674F" w:rsidRPr="00A069CD">
        <w:rPr>
          <w:rFonts w:ascii="Verdana" w:hAnsi="Verdana"/>
          <w:sz w:val="20"/>
          <w:szCs w:val="20"/>
        </w:rPr>
        <w:t>Dursunoglu</w:t>
      </w:r>
      <w:proofErr w:type="spellEnd"/>
      <w:r w:rsidR="0085674F" w:rsidRPr="00A069CD">
        <w:rPr>
          <w:rFonts w:ascii="Verdana" w:hAnsi="Verdana"/>
          <w:sz w:val="20"/>
          <w:szCs w:val="20"/>
        </w:rPr>
        <w:t xml:space="preserve"> ve </w:t>
      </w:r>
      <w:r w:rsidR="0085674F" w:rsidRPr="00A069CD">
        <w:rPr>
          <w:rFonts w:ascii="Verdana" w:hAnsi="Verdana"/>
          <w:b/>
          <w:sz w:val="20"/>
          <w:szCs w:val="20"/>
        </w:rPr>
        <w:t>M. Bor-</w:t>
      </w:r>
      <w:proofErr w:type="spellStart"/>
      <w:r w:rsidR="0085674F" w:rsidRPr="00A069CD">
        <w:rPr>
          <w:rFonts w:ascii="Verdana" w:hAnsi="Verdana"/>
          <w:b/>
          <w:sz w:val="20"/>
          <w:szCs w:val="20"/>
        </w:rPr>
        <w:t>Kucukatay</w:t>
      </w:r>
      <w:proofErr w:type="spellEnd"/>
      <w:r w:rsidR="0085674F" w:rsidRPr="00A069CD">
        <w:rPr>
          <w:rFonts w:ascii="Verdana" w:hAnsi="Verdana"/>
          <w:sz w:val="20"/>
          <w:szCs w:val="20"/>
        </w:rPr>
        <w:t>,”</w:t>
      </w:r>
      <w:proofErr w:type="spellStart"/>
      <w:r w:rsidR="0085674F" w:rsidRPr="00A069CD">
        <w:rPr>
          <w:rFonts w:ascii="Verdana" w:hAnsi="Verdana"/>
          <w:sz w:val="20"/>
          <w:szCs w:val="20"/>
        </w:rPr>
        <w:t>Decreased</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erthyrocyte</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deformability</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and</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increased</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erythrocyte</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aggregation</w:t>
      </w:r>
      <w:proofErr w:type="spellEnd"/>
      <w:r w:rsidR="0085674F" w:rsidRPr="00A069CD">
        <w:rPr>
          <w:rFonts w:ascii="Verdana" w:hAnsi="Verdana"/>
          <w:sz w:val="20"/>
          <w:szCs w:val="20"/>
        </w:rPr>
        <w:t xml:space="preserve"> in </w:t>
      </w:r>
      <w:proofErr w:type="spellStart"/>
      <w:r w:rsidR="0085674F" w:rsidRPr="00A069CD">
        <w:rPr>
          <w:rFonts w:ascii="Verdana" w:hAnsi="Verdana"/>
          <w:sz w:val="20"/>
          <w:szCs w:val="20"/>
        </w:rPr>
        <w:t>patients</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with</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pulmonary</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hypertension</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Joint</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meeting</w:t>
      </w:r>
      <w:proofErr w:type="spellEnd"/>
      <w:r w:rsidR="0085674F" w:rsidRPr="00A069CD">
        <w:rPr>
          <w:rFonts w:ascii="Verdana" w:hAnsi="Verdana"/>
          <w:sz w:val="20"/>
          <w:szCs w:val="20"/>
        </w:rPr>
        <w:t xml:space="preserve"> of </w:t>
      </w:r>
      <w:proofErr w:type="spellStart"/>
      <w:r w:rsidR="0085674F" w:rsidRPr="00A069CD">
        <w:rPr>
          <w:rFonts w:ascii="Verdana" w:hAnsi="Verdana"/>
          <w:sz w:val="20"/>
          <w:szCs w:val="20"/>
        </w:rPr>
        <w:t>the</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Federation</w:t>
      </w:r>
      <w:proofErr w:type="spellEnd"/>
      <w:r w:rsidR="0085674F" w:rsidRPr="00A069CD">
        <w:rPr>
          <w:rFonts w:ascii="Verdana" w:hAnsi="Verdana"/>
          <w:sz w:val="20"/>
          <w:szCs w:val="20"/>
        </w:rPr>
        <w:t xml:space="preserve"> of </w:t>
      </w:r>
      <w:proofErr w:type="spellStart"/>
      <w:r w:rsidR="0085674F" w:rsidRPr="00A069CD">
        <w:rPr>
          <w:rFonts w:ascii="Verdana" w:hAnsi="Verdana"/>
          <w:sz w:val="20"/>
          <w:szCs w:val="20"/>
        </w:rPr>
        <w:t>European</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Physiological</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Societies</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and</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the</w:t>
      </w:r>
      <w:proofErr w:type="spellEnd"/>
      <w:r w:rsidR="0085674F" w:rsidRPr="00A069CD">
        <w:rPr>
          <w:rFonts w:ascii="Verdana" w:hAnsi="Verdana"/>
          <w:sz w:val="20"/>
          <w:szCs w:val="20"/>
        </w:rPr>
        <w:t xml:space="preserve"> French </w:t>
      </w:r>
      <w:proofErr w:type="spellStart"/>
      <w:r w:rsidR="0085674F" w:rsidRPr="00A069CD">
        <w:rPr>
          <w:rFonts w:ascii="Verdana" w:hAnsi="Verdana"/>
          <w:sz w:val="20"/>
          <w:szCs w:val="20"/>
        </w:rPr>
        <w:t>Physiological</w:t>
      </w:r>
      <w:proofErr w:type="spellEnd"/>
      <w:r w:rsidR="0085674F" w:rsidRPr="00A069CD">
        <w:rPr>
          <w:rFonts w:ascii="Verdana" w:hAnsi="Verdana"/>
          <w:sz w:val="20"/>
          <w:szCs w:val="20"/>
        </w:rPr>
        <w:t xml:space="preserve"> </w:t>
      </w:r>
      <w:proofErr w:type="spellStart"/>
      <w:r w:rsidR="0085674F" w:rsidRPr="00A069CD">
        <w:rPr>
          <w:rFonts w:ascii="Verdana" w:hAnsi="Verdana"/>
          <w:sz w:val="20"/>
          <w:szCs w:val="20"/>
        </w:rPr>
        <w:t>Society</w:t>
      </w:r>
      <w:proofErr w:type="spellEnd"/>
      <w:r w:rsidR="0085674F" w:rsidRPr="00A069CD">
        <w:rPr>
          <w:rFonts w:ascii="Verdana" w:hAnsi="Verdana"/>
          <w:sz w:val="20"/>
          <w:szCs w:val="20"/>
        </w:rPr>
        <w:t xml:space="preserve">, Paris, France, </w:t>
      </w:r>
      <w:proofErr w:type="spellStart"/>
      <w:r w:rsidR="0085674F" w:rsidRPr="00A069CD">
        <w:rPr>
          <w:rFonts w:ascii="Verdana" w:hAnsi="Verdana"/>
          <w:sz w:val="20"/>
          <w:szCs w:val="20"/>
        </w:rPr>
        <w:t>Abstract</w:t>
      </w:r>
      <w:proofErr w:type="spellEnd"/>
      <w:r w:rsidR="0085674F" w:rsidRPr="00A069CD">
        <w:rPr>
          <w:rFonts w:ascii="Verdana" w:hAnsi="Verdana"/>
          <w:sz w:val="20"/>
          <w:szCs w:val="20"/>
        </w:rPr>
        <w:t xml:space="preserve"> # PO.018, 29 June-1 </w:t>
      </w:r>
      <w:proofErr w:type="spellStart"/>
      <w:r w:rsidR="0085674F" w:rsidRPr="00A069CD">
        <w:rPr>
          <w:rFonts w:ascii="Verdana" w:hAnsi="Verdana"/>
          <w:sz w:val="20"/>
          <w:szCs w:val="20"/>
        </w:rPr>
        <w:t>July</w:t>
      </w:r>
      <w:proofErr w:type="spellEnd"/>
      <w:r w:rsidR="0085674F" w:rsidRPr="00A069CD">
        <w:rPr>
          <w:rFonts w:ascii="Verdana" w:hAnsi="Verdana"/>
          <w:sz w:val="20"/>
          <w:szCs w:val="20"/>
        </w:rPr>
        <w:t>, 2016.</w:t>
      </w:r>
      <w:r w:rsidR="00DD7D2A" w:rsidRPr="00A069CD">
        <w:rPr>
          <w:rFonts w:ascii="Verdana" w:hAnsi="Verdana"/>
          <w:sz w:val="20"/>
          <w:szCs w:val="20"/>
        </w:rPr>
        <w:t xml:space="preserve"> </w:t>
      </w:r>
      <w:r w:rsidR="00DD7D2A" w:rsidRPr="00A069CD">
        <w:rPr>
          <w:rFonts w:ascii="Verdana" w:hAnsi="Verdana" w:cs="Arial"/>
          <w:color w:val="333333"/>
          <w:sz w:val="20"/>
          <w:szCs w:val="20"/>
        </w:rPr>
        <w:t xml:space="preserve">ACTA PHYSIOLOGICA </w:t>
      </w:r>
      <w:r w:rsidR="00DD7D2A" w:rsidRPr="00A069CD">
        <w:rPr>
          <w:rStyle w:val="label2"/>
          <w:rFonts w:ascii="Verdana" w:hAnsi="Verdana" w:cs="Arial"/>
          <w:color w:val="333333"/>
          <w:sz w:val="20"/>
          <w:szCs w:val="20"/>
        </w:rPr>
        <w:t xml:space="preserve">Volume: </w:t>
      </w:r>
      <w:r w:rsidR="00DD7D2A" w:rsidRPr="00A069CD">
        <w:rPr>
          <w:rStyle w:val="databold"/>
          <w:rFonts w:ascii="Verdana" w:hAnsi="Verdana" w:cs="Arial"/>
          <w:color w:val="333333"/>
          <w:sz w:val="20"/>
          <w:szCs w:val="20"/>
        </w:rPr>
        <w:t xml:space="preserve">217 </w:t>
      </w:r>
      <w:r w:rsidR="00DD7D2A" w:rsidRPr="00A069CD">
        <w:rPr>
          <w:rFonts w:ascii="Verdana" w:hAnsi="Verdana" w:cs="Arial"/>
          <w:color w:val="333333"/>
          <w:sz w:val="20"/>
          <w:szCs w:val="20"/>
        </w:rPr>
        <w:t> </w:t>
      </w:r>
      <w:r w:rsidR="00DD7D2A" w:rsidRPr="00A069CD">
        <w:rPr>
          <w:rStyle w:val="label2"/>
          <w:rFonts w:ascii="Verdana" w:hAnsi="Verdana" w:cs="Arial"/>
          <w:color w:val="333333"/>
          <w:sz w:val="20"/>
          <w:szCs w:val="20"/>
        </w:rPr>
        <w:t xml:space="preserve">Special </w:t>
      </w:r>
      <w:proofErr w:type="spellStart"/>
      <w:r w:rsidR="00DD7D2A" w:rsidRPr="00A069CD">
        <w:rPr>
          <w:rStyle w:val="label2"/>
          <w:rFonts w:ascii="Verdana" w:hAnsi="Verdana" w:cs="Arial"/>
          <w:color w:val="333333"/>
          <w:sz w:val="20"/>
          <w:szCs w:val="20"/>
        </w:rPr>
        <w:t>Issue</w:t>
      </w:r>
      <w:proofErr w:type="spellEnd"/>
      <w:r w:rsidR="00DD7D2A" w:rsidRPr="00A069CD">
        <w:rPr>
          <w:rStyle w:val="label2"/>
          <w:rFonts w:ascii="Verdana" w:hAnsi="Verdana" w:cs="Arial"/>
          <w:color w:val="333333"/>
          <w:sz w:val="20"/>
          <w:szCs w:val="20"/>
        </w:rPr>
        <w:t xml:space="preserve">: </w:t>
      </w:r>
      <w:r w:rsidR="00DD7D2A" w:rsidRPr="00A069CD">
        <w:rPr>
          <w:rStyle w:val="databold"/>
          <w:rFonts w:ascii="Verdana" w:hAnsi="Verdana" w:cs="Arial"/>
          <w:color w:val="333333"/>
          <w:sz w:val="20"/>
          <w:szCs w:val="20"/>
        </w:rPr>
        <w:t xml:space="preserve">SI </w:t>
      </w:r>
      <w:r w:rsidR="00DD7D2A" w:rsidRPr="00A069CD">
        <w:rPr>
          <w:rFonts w:ascii="Verdana" w:hAnsi="Verdana" w:cs="Arial"/>
          <w:color w:val="333333"/>
          <w:sz w:val="20"/>
          <w:szCs w:val="20"/>
        </w:rPr>
        <w:t> </w:t>
      </w:r>
      <w:proofErr w:type="spellStart"/>
      <w:r w:rsidR="00DD7D2A" w:rsidRPr="00A069CD">
        <w:rPr>
          <w:rStyle w:val="label2"/>
          <w:rFonts w:ascii="Verdana" w:hAnsi="Verdana" w:cs="Arial"/>
          <w:color w:val="333333"/>
          <w:sz w:val="20"/>
          <w:szCs w:val="20"/>
        </w:rPr>
        <w:t>Supplement</w:t>
      </w:r>
      <w:proofErr w:type="spellEnd"/>
      <w:r w:rsidR="00DD7D2A" w:rsidRPr="00A069CD">
        <w:rPr>
          <w:rStyle w:val="label2"/>
          <w:rFonts w:ascii="Verdana" w:hAnsi="Verdana" w:cs="Arial"/>
          <w:color w:val="333333"/>
          <w:sz w:val="20"/>
          <w:szCs w:val="20"/>
        </w:rPr>
        <w:t xml:space="preserve">: </w:t>
      </w:r>
      <w:r w:rsidR="00DD7D2A" w:rsidRPr="00A069CD">
        <w:rPr>
          <w:rStyle w:val="databold"/>
          <w:rFonts w:ascii="Verdana" w:hAnsi="Verdana" w:cs="Arial"/>
          <w:color w:val="333333"/>
          <w:sz w:val="20"/>
          <w:szCs w:val="20"/>
        </w:rPr>
        <w:t xml:space="preserve">708 </w:t>
      </w:r>
      <w:r w:rsidR="00DD7D2A" w:rsidRPr="00A069CD">
        <w:rPr>
          <w:rFonts w:ascii="Verdana" w:hAnsi="Verdana" w:cs="Arial"/>
          <w:color w:val="333333"/>
          <w:sz w:val="20"/>
          <w:szCs w:val="20"/>
        </w:rPr>
        <w:t> </w:t>
      </w:r>
      <w:proofErr w:type="spellStart"/>
      <w:r w:rsidR="00DD7D2A" w:rsidRPr="00A069CD">
        <w:rPr>
          <w:rStyle w:val="label2"/>
          <w:rFonts w:ascii="Verdana" w:hAnsi="Verdana" w:cs="Arial"/>
          <w:color w:val="333333"/>
          <w:sz w:val="20"/>
          <w:szCs w:val="20"/>
        </w:rPr>
        <w:t>Pages</w:t>
      </w:r>
      <w:proofErr w:type="spellEnd"/>
      <w:r w:rsidR="00DD7D2A" w:rsidRPr="00A069CD">
        <w:rPr>
          <w:rStyle w:val="label2"/>
          <w:rFonts w:ascii="Verdana" w:hAnsi="Verdana" w:cs="Arial"/>
          <w:color w:val="333333"/>
          <w:sz w:val="20"/>
          <w:szCs w:val="20"/>
        </w:rPr>
        <w:t xml:space="preserve">: </w:t>
      </w:r>
      <w:r w:rsidR="00DD7D2A" w:rsidRPr="00A069CD">
        <w:rPr>
          <w:rStyle w:val="databold"/>
          <w:rFonts w:ascii="Verdana" w:hAnsi="Verdana" w:cs="Arial"/>
          <w:color w:val="333333"/>
          <w:sz w:val="20"/>
          <w:szCs w:val="20"/>
        </w:rPr>
        <w:t xml:space="preserve">38-38 </w:t>
      </w:r>
      <w:r w:rsidR="00DD7D2A" w:rsidRPr="00A069CD">
        <w:rPr>
          <w:rStyle w:val="label2"/>
          <w:rFonts w:ascii="Verdana" w:hAnsi="Verdana" w:cs="Arial"/>
          <w:color w:val="333333"/>
          <w:sz w:val="20"/>
          <w:szCs w:val="20"/>
        </w:rPr>
        <w:t xml:space="preserve">Meeting </w:t>
      </w:r>
      <w:proofErr w:type="spellStart"/>
      <w:r w:rsidR="00DD7D2A" w:rsidRPr="00A069CD">
        <w:rPr>
          <w:rStyle w:val="label2"/>
          <w:rFonts w:ascii="Verdana" w:hAnsi="Verdana" w:cs="Arial"/>
          <w:color w:val="333333"/>
          <w:sz w:val="20"/>
          <w:szCs w:val="20"/>
        </w:rPr>
        <w:t>Abstract</w:t>
      </w:r>
      <w:proofErr w:type="spellEnd"/>
      <w:r w:rsidR="00DD7D2A" w:rsidRPr="00A069CD">
        <w:rPr>
          <w:rStyle w:val="label2"/>
          <w:rFonts w:ascii="Verdana" w:hAnsi="Verdana" w:cs="Arial"/>
          <w:color w:val="333333"/>
          <w:sz w:val="20"/>
          <w:szCs w:val="20"/>
        </w:rPr>
        <w:t xml:space="preserve">: </w:t>
      </w:r>
      <w:r w:rsidR="00DD7D2A" w:rsidRPr="00A069CD">
        <w:rPr>
          <w:rStyle w:val="databold"/>
          <w:rFonts w:ascii="Verdana" w:hAnsi="Verdana" w:cs="Arial"/>
          <w:color w:val="333333"/>
          <w:sz w:val="20"/>
          <w:szCs w:val="20"/>
        </w:rPr>
        <w:t>PO.018</w:t>
      </w:r>
      <w:r w:rsidR="00A069CD">
        <w:rPr>
          <w:rFonts w:ascii="Verdana" w:hAnsi="Verdana" w:cs="Arial"/>
          <w:color w:val="333333"/>
          <w:sz w:val="20"/>
          <w:szCs w:val="20"/>
        </w:rPr>
        <w:t xml:space="preserve"> </w:t>
      </w:r>
      <w:proofErr w:type="spellStart"/>
      <w:r w:rsidR="00DD7D2A" w:rsidRPr="00A069CD">
        <w:rPr>
          <w:rStyle w:val="label2"/>
          <w:rFonts w:ascii="Verdana" w:hAnsi="Verdana" w:cs="Arial"/>
          <w:color w:val="333333"/>
          <w:sz w:val="20"/>
          <w:szCs w:val="20"/>
        </w:rPr>
        <w:t>Published</w:t>
      </w:r>
      <w:proofErr w:type="spellEnd"/>
      <w:r w:rsidR="00DD7D2A" w:rsidRPr="00A069CD">
        <w:rPr>
          <w:rStyle w:val="label2"/>
          <w:rFonts w:ascii="Verdana" w:hAnsi="Verdana" w:cs="Arial"/>
          <w:color w:val="333333"/>
          <w:sz w:val="20"/>
          <w:szCs w:val="20"/>
        </w:rPr>
        <w:t xml:space="preserve">: </w:t>
      </w:r>
      <w:r w:rsidR="00DD7D2A" w:rsidRPr="00A069CD">
        <w:rPr>
          <w:rStyle w:val="databold"/>
          <w:rFonts w:ascii="Verdana" w:hAnsi="Verdana" w:cs="Arial"/>
          <w:color w:val="333333"/>
          <w:sz w:val="20"/>
          <w:szCs w:val="20"/>
        </w:rPr>
        <w:t>JUN 2016</w:t>
      </w:r>
      <w:r w:rsidR="007C1AE8">
        <w:rPr>
          <w:rStyle w:val="databold"/>
          <w:rFonts w:ascii="Verdana" w:hAnsi="Verdana" w:cs="Arial"/>
          <w:color w:val="333333"/>
          <w:sz w:val="20"/>
          <w:szCs w:val="20"/>
        </w:rPr>
        <w:t>.</w:t>
      </w:r>
    </w:p>
    <w:p w14:paraId="11E2F034" w14:textId="77777777" w:rsidR="0085674F" w:rsidRDefault="00742801" w:rsidP="0085674F">
      <w:pPr>
        <w:spacing w:before="100" w:beforeAutospacing="1" w:after="100" w:afterAutospacing="1"/>
        <w:jc w:val="both"/>
        <w:rPr>
          <w:rFonts w:ascii="Verdana" w:hAnsi="Verdana"/>
          <w:color w:val="000000"/>
          <w:sz w:val="20"/>
          <w:szCs w:val="20"/>
        </w:rPr>
      </w:pPr>
      <w:r w:rsidRPr="00F469A4">
        <w:rPr>
          <w:rFonts w:ascii="Verdana" w:hAnsi="Verdana"/>
          <w:b/>
          <w:sz w:val="20"/>
          <w:szCs w:val="20"/>
        </w:rPr>
        <w:t>B</w:t>
      </w:r>
      <w:r w:rsidR="005C3C51">
        <w:rPr>
          <w:rFonts w:ascii="Verdana" w:hAnsi="Verdana"/>
          <w:b/>
          <w:sz w:val="20"/>
          <w:szCs w:val="20"/>
        </w:rPr>
        <w:t>5</w:t>
      </w:r>
      <w:r w:rsidRPr="00F469A4">
        <w:rPr>
          <w:rFonts w:ascii="Verdana" w:hAnsi="Verdana"/>
          <w:b/>
          <w:sz w:val="20"/>
          <w:szCs w:val="20"/>
        </w:rPr>
        <w:t>.</w:t>
      </w:r>
      <w:r w:rsidRPr="00742801">
        <w:rPr>
          <w:rFonts w:ascii="Verdana" w:hAnsi="Verdana"/>
          <w:b/>
          <w:sz w:val="20"/>
          <w:szCs w:val="20"/>
        </w:rPr>
        <w:t xml:space="preserve"> </w:t>
      </w:r>
      <w:proofErr w:type="spellStart"/>
      <w:r w:rsidRPr="009B2E15">
        <w:rPr>
          <w:rFonts w:ascii="Verdana" w:hAnsi="Verdana" w:cs="Arial"/>
          <w:color w:val="000000"/>
          <w:sz w:val="20"/>
          <w:szCs w:val="20"/>
        </w:rPr>
        <w:t>Yaylali</w:t>
      </w:r>
      <w:proofErr w:type="spellEnd"/>
      <w:r w:rsidRPr="009B2E15">
        <w:rPr>
          <w:rFonts w:ascii="Verdana" w:hAnsi="Verdana" w:cs="Arial"/>
          <w:color w:val="000000"/>
          <w:sz w:val="20"/>
          <w:szCs w:val="20"/>
        </w:rPr>
        <w:t xml:space="preserve">, Y. T, E. </w:t>
      </w:r>
      <w:proofErr w:type="spellStart"/>
      <w:r w:rsidRPr="009B2E15">
        <w:rPr>
          <w:rFonts w:ascii="Verdana" w:hAnsi="Verdana" w:cs="Arial"/>
          <w:color w:val="000000"/>
          <w:sz w:val="20"/>
          <w:szCs w:val="20"/>
        </w:rPr>
        <w:t>Kilic</w:t>
      </w:r>
      <w:proofErr w:type="spellEnd"/>
      <w:r w:rsidRPr="009B2E15">
        <w:rPr>
          <w:rFonts w:ascii="Verdana" w:hAnsi="Verdana" w:cs="Arial"/>
          <w:color w:val="000000"/>
          <w:sz w:val="20"/>
          <w:szCs w:val="20"/>
        </w:rPr>
        <w:t xml:space="preserve">-Toprak, Y. </w:t>
      </w:r>
      <w:proofErr w:type="spellStart"/>
      <w:r w:rsidRPr="009B2E15">
        <w:rPr>
          <w:rFonts w:ascii="Verdana" w:hAnsi="Verdana" w:cs="Arial"/>
          <w:color w:val="000000"/>
          <w:sz w:val="20"/>
          <w:szCs w:val="20"/>
        </w:rPr>
        <w:t>Ekbic</w:t>
      </w:r>
      <w:proofErr w:type="spellEnd"/>
      <w:r w:rsidRPr="009B2E15">
        <w:rPr>
          <w:rFonts w:ascii="Verdana" w:hAnsi="Verdana" w:cs="Arial"/>
          <w:color w:val="000000"/>
          <w:sz w:val="20"/>
          <w:szCs w:val="20"/>
        </w:rPr>
        <w:t xml:space="preserve">, Y. </w:t>
      </w:r>
      <w:proofErr w:type="spellStart"/>
      <w:r w:rsidRPr="009B2E15">
        <w:rPr>
          <w:rFonts w:ascii="Verdana" w:hAnsi="Verdana" w:cs="Arial"/>
          <w:color w:val="000000"/>
          <w:sz w:val="20"/>
          <w:szCs w:val="20"/>
        </w:rPr>
        <w:t>Ozdem</w:t>
      </w:r>
      <w:r w:rsidR="001B0560">
        <w:rPr>
          <w:rFonts w:ascii="Verdana" w:hAnsi="Verdana" w:cs="Arial"/>
          <w:color w:val="000000"/>
          <w:sz w:val="20"/>
          <w:szCs w:val="20"/>
        </w:rPr>
        <w:t>ir</w:t>
      </w:r>
      <w:proofErr w:type="spellEnd"/>
      <w:r w:rsidR="001B0560">
        <w:rPr>
          <w:rFonts w:ascii="Verdana" w:hAnsi="Verdana" w:cs="Arial"/>
          <w:color w:val="000000"/>
          <w:sz w:val="20"/>
          <w:szCs w:val="20"/>
        </w:rPr>
        <w:t>, V.</w:t>
      </w:r>
      <w:r w:rsidRPr="009B2E15">
        <w:rPr>
          <w:rFonts w:ascii="Verdana" w:hAnsi="Verdana" w:cs="Arial"/>
          <w:color w:val="000000"/>
          <w:sz w:val="20"/>
          <w:szCs w:val="20"/>
        </w:rPr>
        <w:t xml:space="preserve"> </w:t>
      </w:r>
      <w:proofErr w:type="spellStart"/>
      <w:r w:rsidRPr="009B2E15">
        <w:rPr>
          <w:rFonts w:ascii="Verdana" w:hAnsi="Verdana" w:cs="Arial"/>
          <w:color w:val="000000"/>
          <w:sz w:val="20"/>
          <w:szCs w:val="20"/>
        </w:rPr>
        <w:t>Kucukatay</w:t>
      </w:r>
      <w:proofErr w:type="spellEnd"/>
      <w:r w:rsidRPr="009B2E15">
        <w:rPr>
          <w:rFonts w:ascii="Verdana" w:hAnsi="Verdana" w:cs="Arial"/>
          <w:color w:val="000000"/>
          <w:sz w:val="20"/>
          <w:szCs w:val="20"/>
        </w:rPr>
        <w:t xml:space="preserve">, H. </w:t>
      </w:r>
      <w:proofErr w:type="spellStart"/>
      <w:r w:rsidRPr="009B2E15">
        <w:rPr>
          <w:rFonts w:ascii="Verdana" w:hAnsi="Verdana" w:cs="Arial"/>
          <w:color w:val="000000"/>
          <w:sz w:val="20"/>
          <w:szCs w:val="20"/>
        </w:rPr>
        <w:t>Senol</w:t>
      </w:r>
      <w:proofErr w:type="spellEnd"/>
      <w:r w:rsidRPr="009B2E15">
        <w:rPr>
          <w:rFonts w:ascii="Verdana" w:hAnsi="Verdana" w:cs="Arial"/>
          <w:color w:val="000000"/>
          <w:sz w:val="20"/>
          <w:szCs w:val="20"/>
        </w:rPr>
        <w:t xml:space="preserve">, N. </w:t>
      </w:r>
      <w:proofErr w:type="spellStart"/>
      <w:r w:rsidRPr="009B2E15">
        <w:rPr>
          <w:rFonts w:ascii="Verdana" w:hAnsi="Verdana" w:cs="Arial"/>
          <w:color w:val="000000"/>
          <w:sz w:val="20"/>
          <w:szCs w:val="20"/>
        </w:rPr>
        <w:t>Dursunoglu</w:t>
      </w:r>
      <w:proofErr w:type="spellEnd"/>
      <w:r w:rsidRPr="009B2E15">
        <w:rPr>
          <w:rFonts w:ascii="Verdana" w:hAnsi="Verdana" w:cs="Arial"/>
          <w:color w:val="000000"/>
          <w:sz w:val="20"/>
          <w:szCs w:val="20"/>
        </w:rPr>
        <w:t xml:space="preserve"> ve </w:t>
      </w:r>
      <w:r w:rsidRPr="009B2E15">
        <w:rPr>
          <w:rFonts w:ascii="Verdana" w:hAnsi="Verdana" w:cs="Arial"/>
          <w:b/>
          <w:color w:val="000000"/>
          <w:sz w:val="20"/>
          <w:szCs w:val="20"/>
        </w:rPr>
        <w:t>M. Bor-</w:t>
      </w:r>
      <w:proofErr w:type="spellStart"/>
      <w:r w:rsidRPr="009B2E15">
        <w:rPr>
          <w:rFonts w:ascii="Verdana" w:hAnsi="Verdana" w:cs="Arial"/>
          <w:b/>
          <w:color w:val="000000"/>
          <w:sz w:val="20"/>
          <w:szCs w:val="20"/>
        </w:rPr>
        <w:t>Kucukatay</w:t>
      </w:r>
      <w:proofErr w:type="spellEnd"/>
      <w:r w:rsidRPr="009B2E15">
        <w:rPr>
          <w:rFonts w:ascii="Verdana" w:hAnsi="Verdana" w:cs="Arial"/>
          <w:color w:val="000000"/>
          <w:sz w:val="20"/>
          <w:szCs w:val="20"/>
        </w:rPr>
        <w:t>, “</w:t>
      </w:r>
      <w:proofErr w:type="spellStart"/>
      <w:r w:rsidRPr="009B2E15">
        <w:rPr>
          <w:rFonts w:ascii="Verdana" w:hAnsi="Verdana"/>
          <w:color w:val="000000"/>
          <w:sz w:val="20"/>
          <w:szCs w:val="20"/>
        </w:rPr>
        <w:t>Increased</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Erythrocyte</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Aggregation</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and</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Decreased</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Erythro</w:t>
      </w:r>
      <w:r w:rsidR="000C6C11">
        <w:rPr>
          <w:rFonts w:ascii="Verdana" w:hAnsi="Verdana"/>
          <w:color w:val="000000"/>
          <w:sz w:val="20"/>
          <w:szCs w:val="20"/>
        </w:rPr>
        <w:t>cyte</w:t>
      </w:r>
      <w:proofErr w:type="spellEnd"/>
      <w:r w:rsidR="000C6C11">
        <w:rPr>
          <w:rFonts w:ascii="Verdana" w:hAnsi="Verdana"/>
          <w:color w:val="000000"/>
          <w:sz w:val="20"/>
          <w:szCs w:val="20"/>
        </w:rPr>
        <w:t xml:space="preserve"> </w:t>
      </w:r>
      <w:proofErr w:type="spellStart"/>
      <w:r w:rsidR="000C6C11">
        <w:rPr>
          <w:rFonts w:ascii="Verdana" w:hAnsi="Verdana"/>
          <w:color w:val="000000"/>
          <w:sz w:val="20"/>
          <w:szCs w:val="20"/>
        </w:rPr>
        <w:t>Deformability</w:t>
      </w:r>
      <w:proofErr w:type="spellEnd"/>
      <w:r w:rsidR="000C6C11">
        <w:rPr>
          <w:rFonts w:ascii="Verdana" w:hAnsi="Verdana"/>
          <w:color w:val="000000"/>
          <w:sz w:val="20"/>
          <w:szCs w:val="20"/>
        </w:rPr>
        <w:t xml:space="preserve"> in </w:t>
      </w:r>
      <w:proofErr w:type="spellStart"/>
      <w:r w:rsidR="000C6C11">
        <w:rPr>
          <w:rFonts w:ascii="Verdana" w:hAnsi="Verdana"/>
          <w:color w:val="000000"/>
          <w:sz w:val="20"/>
          <w:szCs w:val="20"/>
        </w:rPr>
        <w:t>Patients</w:t>
      </w:r>
      <w:proofErr w:type="spellEnd"/>
      <w:r w:rsidR="000C6C11">
        <w:rPr>
          <w:rFonts w:ascii="Verdana" w:hAnsi="Verdana"/>
          <w:color w:val="000000"/>
          <w:sz w:val="20"/>
          <w:szCs w:val="20"/>
        </w:rPr>
        <w:t xml:space="preserve"> </w:t>
      </w:r>
      <w:proofErr w:type="spellStart"/>
      <w:r w:rsidR="000C6C11">
        <w:rPr>
          <w:rFonts w:ascii="Verdana" w:hAnsi="Verdana"/>
          <w:color w:val="000000"/>
          <w:sz w:val="20"/>
          <w:szCs w:val="20"/>
        </w:rPr>
        <w:t>w</w:t>
      </w:r>
      <w:r w:rsidRPr="009B2E15">
        <w:rPr>
          <w:rFonts w:ascii="Verdana" w:hAnsi="Verdana"/>
          <w:color w:val="000000"/>
          <w:sz w:val="20"/>
          <w:szCs w:val="20"/>
        </w:rPr>
        <w:t>ith</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Pulmonary</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Arterial</w:t>
      </w:r>
      <w:proofErr w:type="spellEnd"/>
      <w:r w:rsidRPr="009B2E15">
        <w:rPr>
          <w:rFonts w:ascii="Verdana" w:hAnsi="Verdana"/>
          <w:color w:val="000000"/>
          <w:sz w:val="20"/>
          <w:szCs w:val="20"/>
        </w:rPr>
        <w:t xml:space="preserve"> </w:t>
      </w:r>
      <w:proofErr w:type="spellStart"/>
      <w:r w:rsidRPr="009B2E15">
        <w:rPr>
          <w:rFonts w:ascii="Verdana" w:hAnsi="Verdana"/>
          <w:color w:val="000000"/>
          <w:sz w:val="20"/>
          <w:szCs w:val="20"/>
        </w:rPr>
        <w:t>Hypertension</w:t>
      </w:r>
      <w:proofErr w:type="spellEnd"/>
      <w:r w:rsidRPr="009B2E15">
        <w:rPr>
          <w:rFonts w:ascii="Verdana" w:hAnsi="Verdana"/>
          <w:color w:val="000000"/>
          <w:sz w:val="20"/>
          <w:szCs w:val="20"/>
        </w:rPr>
        <w:t xml:space="preserve">” </w:t>
      </w:r>
      <w:r w:rsidR="009B2E15" w:rsidRPr="009B2E15">
        <w:rPr>
          <w:rFonts w:ascii="Verdana" w:hAnsi="Verdana"/>
          <w:color w:val="000000"/>
          <w:sz w:val="20"/>
          <w:szCs w:val="20"/>
        </w:rPr>
        <w:t>66</w:t>
      </w:r>
      <w:r w:rsidR="009B2E15" w:rsidRPr="009B2E15">
        <w:rPr>
          <w:rFonts w:ascii="Verdana" w:hAnsi="Verdana"/>
          <w:color w:val="000000"/>
          <w:sz w:val="20"/>
          <w:szCs w:val="20"/>
          <w:vertAlign w:val="superscript"/>
        </w:rPr>
        <w:t>th</w:t>
      </w:r>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Annual</w:t>
      </w:r>
      <w:proofErr w:type="spellEnd"/>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Scientific</w:t>
      </w:r>
      <w:proofErr w:type="spellEnd"/>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Session</w:t>
      </w:r>
      <w:proofErr w:type="spellEnd"/>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and</w:t>
      </w:r>
      <w:proofErr w:type="spellEnd"/>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expo</w:t>
      </w:r>
      <w:proofErr w:type="spellEnd"/>
      <w:r w:rsidR="009B2E15" w:rsidRPr="009B2E15">
        <w:rPr>
          <w:rFonts w:ascii="Verdana" w:hAnsi="Verdana"/>
          <w:color w:val="000000"/>
          <w:sz w:val="20"/>
          <w:szCs w:val="20"/>
        </w:rPr>
        <w:t xml:space="preserve"> of </w:t>
      </w:r>
      <w:proofErr w:type="spellStart"/>
      <w:r w:rsidR="009B2E15" w:rsidRPr="009B2E15">
        <w:rPr>
          <w:rFonts w:ascii="Verdana" w:hAnsi="Verdana"/>
          <w:color w:val="000000"/>
          <w:sz w:val="20"/>
          <w:szCs w:val="20"/>
        </w:rPr>
        <w:t>American</w:t>
      </w:r>
      <w:proofErr w:type="spellEnd"/>
      <w:r w:rsidR="009B2E15" w:rsidRPr="009B2E15">
        <w:rPr>
          <w:rFonts w:ascii="Verdana" w:hAnsi="Verdana"/>
          <w:color w:val="000000"/>
          <w:sz w:val="20"/>
          <w:szCs w:val="20"/>
        </w:rPr>
        <w:t xml:space="preserve"> </w:t>
      </w:r>
      <w:proofErr w:type="spellStart"/>
      <w:r w:rsidR="009B2E15" w:rsidRPr="009B2E15">
        <w:rPr>
          <w:rFonts w:ascii="Verdana" w:hAnsi="Verdana"/>
          <w:color w:val="000000"/>
          <w:sz w:val="20"/>
          <w:szCs w:val="20"/>
        </w:rPr>
        <w:t>College</w:t>
      </w:r>
      <w:proofErr w:type="spellEnd"/>
      <w:r w:rsidR="009B2E15" w:rsidRPr="009B2E15">
        <w:rPr>
          <w:rFonts w:ascii="Verdana" w:hAnsi="Verdana"/>
          <w:color w:val="000000"/>
          <w:sz w:val="20"/>
          <w:szCs w:val="20"/>
        </w:rPr>
        <w:t xml:space="preserve"> of </w:t>
      </w:r>
      <w:proofErr w:type="spellStart"/>
      <w:r w:rsidR="009B2E15" w:rsidRPr="009B2E15">
        <w:rPr>
          <w:rFonts w:ascii="Verdana" w:hAnsi="Verdana"/>
          <w:color w:val="000000"/>
          <w:sz w:val="20"/>
          <w:szCs w:val="20"/>
        </w:rPr>
        <w:t>Cardiology</w:t>
      </w:r>
      <w:proofErr w:type="spellEnd"/>
      <w:r w:rsidR="009B2E15" w:rsidRPr="009B2E15">
        <w:rPr>
          <w:rFonts w:ascii="Verdana" w:hAnsi="Verdana"/>
          <w:color w:val="000000"/>
          <w:sz w:val="20"/>
          <w:szCs w:val="20"/>
        </w:rPr>
        <w:t xml:space="preserve">, Washington DC, USA, </w:t>
      </w:r>
      <w:proofErr w:type="spellStart"/>
      <w:r w:rsidR="009B2E15" w:rsidRPr="009B2E15">
        <w:rPr>
          <w:rFonts w:ascii="Verdana" w:hAnsi="Verdana"/>
          <w:sz w:val="20"/>
          <w:szCs w:val="20"/>
        </w:rPr>
        <w:t>Abstract</w:t>
      </w:r>
      <w:proofErr w:type="spellEnd"/>
      <w:r w:rsidR="009B2E15" w:rsidRPr="009B2E15">
        <w:rPr>
          <w:rFonts w:ascii="Verdana" w:hAnsi="Verdana"/>
          <w:sz w:val="20"/>
          <w:szCs w:val="20"/>
        </w:rPr>
        <w:t xml:space="preserve"> #</w:t>
      </w:r>
      <w:r w:rsidR="009B2E15" w:rsidRPr="009B2E15">
        <w:rPr>
          <w:rFonts w:ascii="Verdana" w:hAnsi="Verdana"/>
          <w:color w:val="000000"/>
          <w:sz w:val="20"/>
          <w:szCs w:val="20"/>
        </w:rPr>
        <w:t xml:space="preserve">1269-004 / 004 -, 17-19 </w:t>
      </w:r>
      <w:proofErr w:type="spellStart"/>
      <w:r w:rsidR="009B2E15" w:rsidRPr="009B2E15">
        <w:rPr>
          <w:rFonts w:ascii="Verdana" w:hAnsi="Verdana"/>
          <w:color w:val="000000"/>
          <w:sz w:val="20"/>
          <w:szCs w:val="20"/>
        </w:rPr>
        <w:t>March</w:t>
      </w:r>
      <w:proofErr w:type="spellEnd"/>
      <w:r w:rsidR="009B2E15" w:rsidRPr="009B2E15">
        <w:rPr>
          <w:rFonts w:ascii="Verdana" w:hAnsi="Verdana"/>
          <w:color w:val="000000"/>
          <w:sz w:val="20"/>
          <w:szCs w:val="20"/>
        </w:rPr>
        <w:t>, 2017</w:t>
      </w:r>
      <w:r w:rsidR="007C1AE8">
        <w:rPr>
          <w:rFonts w:ascii="Verdana" w:hAnsi="Verdana"/>
          <w:color w:val="000000"/>
          <w:sz w:val="20"/>
          <w:szCs w:val="20"/>
        </w:rPr>
        <w:t>.</w:t>
      </w:r>
    </w:p>
    <w:p w14:paraId="4A25BF99" w14:textId="77777777" w:rsidR="00EB0325" w:rsidRDefault="00EB0325" w:rsidP="0085674F">
      <w:pPr>
        <w:spacing w:before="100" w:beforeAutospacing="1" w:after="100" w:afterAutospacing="1"/>
        <w:jc w:val="both"/>
        <w:rPr>
          <w:rFonts w:ascii="Verdana" w:hAnsi="Verdana"/>
          <w:sz w:val="20"/>
          <w:szCs w:val="20"/>
        </w:rPr>
      </w:pPr>
      <w:r w:rsidRPr="00F469A4">
        <w:rPr>
          <w:rFonts w:ascii="Verdana" w:hAnsi="Verdana"/>
          <w:b/>
          <w:sz w:val="20"/>
          <w:szCs w:val="20"/>
        </w:rPr>
        <w:t>B</w:t>
      </w:r>
      <w:r w:rsidR="005C3C51">
        <w:rPr>
          <w:rFonts w:ascii="Verdana" w:hAnsi="Verdana"/>
          <w:b/>
          <w:sz w:val="20"/>
          <w:szCs w:val="20"/>
        </w:rPr>
        <w:t>6</w:t>
      </w:r>
      <w:r w:rsidRPr="00F469A4">
        <w:rPr>
          <w:rFonts w:ascii="Verdana" w:hAnsi="Verdana"/>
          <w:b/>
          <w:sz w:val="20"/>
          <w:szCs w:val="20"/>
        </w:rPr>
        <w:t>.</w:t>
      </w:r>
      <w:r w:rsidRPr="00EB0325">
        <w:rPr>
          <w:rFonts w:ascii="Verdana" w:hAnsi="Verdana"/>
          <w:sz w:val="20"/>
          <w:szCs w:val="20"/>
        </w:rPr>
        <w:t xml:space="preserve"> </w:t>
      </w:r>
      <w:proofErr w:type="spellStart"/>
      <w:r w:rsidRPr="00A069CD">
        <w:rPr>
          <w:rFonts w:ascii="Verdana" w:hAnsi="Verdana"/>
          <w:sz w:val="20"/>
          <w:szCs w:val="20"/>
        </w:rPr>
        <w:t>Kilic</w:t>
      </w:r>
      <w:proofErr w:type="spellEnd"/>
      <w:r w:rsidRPr="00A069CD">
        <w:rPr>
          <w:rFonts w:ascii="Verdana" w:hAnsi="Verdana"/>
          <w:sz w:val="20"/>
          <w:szCs w:val="20"/>
        </w:rPr>
        <w:t xml:space="preserve">-Toprak, E., </w:t>
      </w:r>
      <w:r>
        <w:rPr>
          <w:rFonts w:ascii="Verdana" w:hAnsi="Verdana"/>
          <w:sz w:val="20"/>
          <w:szCs w:val="20"/>
        </w:rPr>
        <w:t xml:space="preserve">F. </w:t>
      </w:r>
      <w:proofErr w:type="spellStart"/>
      <w:r>
        <w:rPr>
          <w:rFonts w:ascii="Verdana" w:hAnsi="Verdana"/>
          <w:sz w:val="20"/>
          <w:szCs w:val="20"/>
        </w:rPr>
        <w:t>Unver</w:t>
      </w:r>
      <w:proofErr w:type="spellEnd"/>
      <w:r>
        <w:rPr>
          <w:rFonts w:ascii="Verdana" w:hAnsi="Verdana"/>
          <w:sz w:val="20"/>
          <w:szCs w:val="20"/>
        </w:rPr>
        <w:t xml:space="preserve">, </w:t>
      </w:r>
      <w:r w:rsidRPr="00F657DC">
        <w:rPr>
          <w:rFonts w:ascii="Verdana" w:hAnsi="Verdana"/>
          <w:sz w:val="20"/>
          <w:szCs w:val="20"/>
        </w:rPr>
        <w:t xml:space="preserve">Ö. </w:t>
      </w:r>
      <w:proofErr w:type="spellStart"/>
      <w:r w:rsidRPr="00F657DC">
        <w:rPr>
          <w:rFonts w:ascii="Verdana" w:hAnsi="Verdana"/>
          <w:sz w:val="20"/>
          <w:szCs w:val="20"/>
        </w:rPr>
        <w:t>Kilic</w:t>
      </w:r>
      <w:proofErr w:type="spellEnd"/>
      <w:r w:rsidRPr="00F657DC">
        <w:rPr>
          <w:rFonts w:ascii="Verdana" w:hAnsi="Verdana"/>
          <w:sz w:val="20"/>
          <w:szCs w:val="20"/>
        </w:rPr>
        <w:t>-Erkek,</w:t>
      </w:r>
      <w:r>
        <w:rPr>
          <w:rFonts w:ascii="Verdana" w:hAnsi="Verdana"/>
          <w:sz w:val="20"/>
          <w:szCs w:val="20"/>
        </w:rPr>
        <w:t xml:space="preserve"> H. Korkmaz, </w:t>
      </w:r>
      <w:r w:rsidRPr="00A069CD">
        <w:rPr>
          <w:rFonts w:ascii="Verdana" w:hAnsi="Verdana"/>
          <w:sz w:val="20"/>
          <w:szCs w:val="20"/>
        </w:rPr>
        <w:t xml:space="preserve">Y. </w:t>
      </w:r>
      <w:proofErr w:type="spellStart"/>
      <w:r w:rsidRPr="00A069CD">
        <w:rPr>
          <w:rFonts w:ascii="Verdana" w:hAnsi="Verdana"/>
          <w:sz w:val="20"/>
          <w:szCs w:val="20"/>
        </w:rPr>
        <w:t>Ozdemir</w:t>
      </w:r>
      <w:proofErr w:type="spellEnd"/>
      <w:r>
        <w:rPr>
          <w:rFonts w:ascii="Verdana" w:hAnsi="Verdana"/>
          <w:sz w:val="20"/>
          <w:szCs w:val="20"/>
        </w:rPr>
        <w:t xml:space="preserve">, B. Oymak, A. Oskay </w:t>
      </w:r>
      <w:r w:rsidRPr="00A069CD">
        <w:rPr>
          <w:rFonts w:ascii="Verdana" w:hAnsi="Verdana"/>
          <w:sz w:val="20"/>
          <w:szCs w:val="20"/>
        </w:rPr>
        <w:t xml:space="preserve">ve </w:t>
      </w:r>
      <w:r w:rsidRPr="00A069CD">
        <w:rPr>
          <w:rFonts w:ascii="Verdana" w:hAnsi="Verdana"/>
          <w:b/>
          <w:sz w:val="20"/>
          <w:szCs w:val="20"/>
        </w:rPr>
        <w:t>M. Bor-</w:t>
      </w:r>
      <w:proofErr w:type="spellStart"/>
      <w:r w:rsidRPr="00A069CD">
        <w:rPr>
          <w:rFonts w:ascii="Verdana" w:hAnsi="Verdana"/>
          <w:b/>
          <w:sz w:val="20"/>
          <w:szCs w:val="20"/>
        </w:rPr>
        <w:t>Kucukatay</w:t>
      </w:r>
      <w:proofErr w:type="spellEnd"/>
      <w:r w:rsidRPr="00A069CD">
        <w:rPr>
          <w:rFonts w:ascii="Verdana" w:hAnsi="Verdana"/>
          <w:sz w:val="20"/>
          <w:szCs w:val="20"/>
        </w:rPr>
        <w:t>,</w:t>
      </w:r>
      <w:r w:rsidR="00917A89">
        <w:rPr>
          <w:rFonts w:ascii="Verdana" w:hAnsi="Verdana"/>
          <w:sz w:val="20"/>
          <w:szCs w:val="20"/>
        </w:rPr>
        <w:t xml:space="preserve"> </w:t>
      </w:r>
      <w:r w:rsidRPr="00A069CD">
        <w:rPr>
          <w:rFonts w:ascii="Verdana" w:hAnsi="Verdana"/>
          <w:sz w:val="20"/>
          <w:szCs w:val="20"/>
        </w:rPr>
        <w:t>”</w:t>
      </w:r>
      <w:r w:rsidR="00300F08">
        <w:rPr>
          <w:rFonts w:ascii="Verdana" w:hAnsi="Verdana"/>
          <w:sz w:val="20"/>
          <w:szCs w:val="20"/>
        </w:rPr>
        <w:t xml:space="preserve">Time Course of </w:t>
      </w:r>
      <w:proofErr w:type="spellStart"/>
      <w:r w:rsidR="00300F08">
        <w:rPr>
          <w:rFonts w:ascii="Verdana" w:hAnsi="Verdana"/>
          <w:sz w:val="20"/>
          <w:szCs w:val="20"/>
        </w:rPr>
        <w:t>Hemorheological</w:t>
      </w:r>
      <w:proofErr w:type="spellEnd"/>
      <w:r w:rsidR="00300F08">
        <w:rPr>
          <w:rFonts w:ascii="Verdana" w:hAnsi="Verdana"/>
          <w:sz w:val="20"/>
          <w:szCs w:val="20"/>
        </w:rPr>
        <w:t xml:space="preserve"> </w:t>
      </w:r>
      <w:proofErr w:type="spellStart"/>
      <w:r w:rsidR="00300F08">
        <w:rPr>
          <w:rFonts w:ascii="Verdana" w:hAnsi="Verdana"/>
          <w:sz w:val="20"/>
          <w:szCs w:val="20"/>
        </w:rPr>
        <w:t>Alterations</w:t>
      </w:r>
      <w:proofErr w:type="spellEnd"/>
      <w:r w:rsidR="00300F08">
        <w:rPr>
          <w:rFonts w:ascii="Verdana" w:hAnsi="Verdana"/>
          <w:sz w:val="20"/>
          <w:szCs w:val="20"/>
        </w:rPr>
        <w:t xml:space="preserve"> </w:t>
      </w:r>
      <w:proofErr w:type="spellStart"/>
      <w:r w:rsidR="00300F08">
        <w:rPr>
          <w:rFonts w:ascii="Verdana" w:hAnsi="Verdana"/>
          <w:sz w:val="20"/>
          <w:szCs w:val="20"/>
        </w:rPr>
        <w:t>Following</w:t>
      </w:r>
      <w:proofErr w:type="spellEnd"/>
      <w:r w:rsidR="00300F08">
        <w:rPr>
          <w:rFonts w:ascii="Verdana" w:hAnsi="Verdana"/>
          <w:sz w:val="20"/>
          <w:szCs w:val="20"/>
        </w:rPr>
        <w:t xml:space="preserve"> an </w:t>
      </w:r>
      <w:proofErr w:type="spellStart"/>
      <w:r w:rsidR="00300F08">
        <w:rPr>
          <w:rFonts w:ascii="Verdana" w:hAnsi="Verdana"/>
          <w:sz w:val="20"/>
          <w:szCs w:val="20"/>
        </w:rPr>
        <w:t>Acute</w:t>
      </w:r>
      <w:proofErr w:type="spellEnd"/>
      <w:r w:rsidR="00300F08">
        <w:rPr>
          <w:rFonts w:ascii="Verdana" w:hAnsi="Verdana"/>
          <w:sz w:val="20"/>
          <w:szCs w:val="20"/>
        </w:rPr>
        <w:t xml:space="preserve"> </w:t>
      </w:r>
      <w:proofErr w:type="spellStart"/>
      <w:r w:rsidR="00300F08">
        <w:rPr>
          <w:rFonts w:ascii="Verdana" w:hAnsi="Verdana"/>
          <w:sz w:val="20"/>
          <w:szCs w:val="20"/>
        </w:rPr>
        <w:t>Bout</w:t>
      </w:r>
      <w:proofErr w:type="spellEnd"/>
      <w:r w:rsidR="00300F08">
        <w:rPr>
          <w:rFonts w:ascii="Verdana" w:hAnsi="Verdana"/>
          <w:sz w:val="20"/>
          <w:szCs w:val="20"/>
        </w:rPr>
        <w:t xml:space="preserve"> of </w:t>
      </w:r>
      <w:proofErr w:type="spellStart"/>
      <w:r w:rsidR="00300F08">
        <w:rPr>
          <w:rFonts w:ascii="Verdana" w:hAnsi="Verdana"/>
          <w:sz w:val="20"/>
          <w:szCs w:val="20"/>
        </w:rPr>
        <w:t>Isokinetic</w:t>
      </w:r>
      <w:proofErr w:type="spellEnd"/>
      <w:r w:rsidR="00300F08">
        <w:rPr>
          <w:rFonts w:ascii="Verdana" w:hAnsi="Verdana"/>
          <w:sz w:val="20"/>
          <w:szCs w:val="20"/>
        </w:rPr>
        <w:t xml:space="preserve"> </w:t>
      </w:r>
      <w:proofErr w:type="spellStart"/>
      <w:r w:rsidR="00300F08">
        <w:rPr>
          <w:rFonts w:ascii="Verdana" w:hAnsi="Verdana"/>
          <w:sz w:val="20"/>
          <w:szCs w:val="20"/>
        </w:rPr>
        <w:t>Exercise</w:t>
      </w:r>
      <w:proofErr w:type="spellEnd"/>
      <w:r w:rsidR="00300F08">
        <w:rPr>
          <w:rFonts w:ascii="Verdana" w:hAnsi="Verdana"/>
          <w:sz w:val="20"/>
          <w:szCs w:val="20"/>
        </w:rPr>
        <w:t xml:space="preserve"> in </w:t>
      </w:r>
      <w:proofErr w:type="spellStart"/>
      <w:r w:rsidR="00300F08">
        <w:rPr>
          <w:rFonts w:ascii="Verdana" w:hAnsi="Verdana"/>
          <w:sz w:val="20"/>
          <w:szCs w:val="20"/>
        </w:rPr>
        <w:t>Avtive</w:t>
      </w:r>
      <w:proofErr w:type="spellEnd"/>
      <w:r w:rsidR="00300F08">
        <w:rPr>
          <w:rFonts w:ascii="Verdana" w:hAnsi="Verdana"/>
          <w:sz w:val="20"/>
          <w:szCs w:val="20"/>
        </w:rPr>
        <w:t xml:space="preserve"> Male </w:t>
      </w:r>
      <w:proofErr w:type="spellStart"/>
      <w:r w:rsidR="00300F08">
        <w:rPr>
          <w:rFonts w:ascii="Verdana" w:hAnsi="Verdana"/>
          <w:sz w:val="20"/>
          <w:szCs w:val="20"/>
        </w:rPr>
        <w:t>Subjects</w:t>
      </w:r>
      <w:proofErr w:type="spellEnd"/>
      <w:r w:rsidR="00300F08">
        <w:rPr>
          <w:rFonts w:ascii="Verdana" w:hAnsi="Verdana"/>
          <w:sz w:val="20"/>
          <w:szCs w:val="20"/>
        </w:rPr>
        <w:t>”</w:t>
      </w:r>
      <w:r w:rsidR="00917A89">
        <w:rPr>
          <w:rFonts w:ascii="Verdana" w:hAnsi="Verdana"/>
          <w:sz w:val="20"/>
          <w:szCs w:val="20"/>
        </w:rPr>
        <w:t xml:space="preserve"> </w:t>
      </w:r>
      <w:proofErr w:type="spellStart"/>
      <w:r w:rsidR="00917A89">
        <w:rPr>
          <w:rFonts w:ascii="Verdana" w:hAnsi="Verdana"/>
          <w:sz w:val="20"/>
          <w:szCs w:val="20"/>
        </w:rPr>
        <w:t>Joint</w:t>
      </w:r>
      <w:proofErr w:type="spellEnd"/>
      <w:r w:rsidR="00917A89">
        <w:rPr>
          <w:rFonts w:ascii="Verdana" w:hAnsi="Verdana"/>
          <w:sz w:val="20"/>
          <w:szCs w:val="20"/>
        </w:rPr>
        <w:t xml:space="preserve"> Meeting of </w:t>
      </w:r>
      <w:proofErr w:type="spellStart"/>
      <w:r w:rsidR="00917A89">
        <w:rPr>
          <w:rFonts w:ascii="Verdana" w:hAnsi="Verdana"/>
          <w:sz w:val="20"/>
          <w:szCs w:val="20"/>
        </w:rPr>
        <w:t>The</w:t>
      </w:r>
      <w:proofErr w:type="spellEnd"/>
      <w:r w:rsidR="00917A89">
        <w:rPr>
          <w:rFonts w:ascii="Verdana" w:hAnsi="Verdana"/>
          <w:sz w:val="20"/>
          <w:szCs w:val="20"/>
        </w:rPr>
        <w:t xml:space="preserve"> </w:t>
      </w:r>
      <w:proofErr w:type="spellStart"/>
      <w:r w:rsidR="00917A89">
        <w:rPr>
          <w:rFonts w:ascii="Verdana" w:hAnsi="Verdana"/>
          <w:sz w:val="20"/>
          <w:szCs w:val="20"/>
        </w:rPr>
        <w:t>Federation</w:t>
      </w:r>
      <w:proofErr w:type="spellEnd"/>
      <w:r w:rsidR="00917A89">
        <w:rPr>
          <w:rFonts w:ascii="Verdana" w:hAnsi="Verdana"/>
          <w:sz w:val="20"/>
          <w:szCs w:val="20"/>
        </w:rPr>
        <w:t xml:space="preserve"> of </w:t>
      </w:r>
      <w:proofErr w:type="spellStart"/>
      <w:r w:rsidR="00917A89">
        <w:rPr>
          <w:rFonts w:ascii="Verdana" w:hAnsi="Verdana"/>
          <w:sz w:val="20"/>
          <w:szCs w:val="20"/>
        </w:rPr>
        <w:t>European</w:t>
      </w:r>
      <w:proofErr w:type="spellEnd"/>
      <w:r w:rsidR="00917A89">
        <w:rPr>
          <w:rFonts w:ascii="Verdana" w:hAnsi="Verdana"/>
          <w:sz w:val="20"/>
          <w:szCs w:val="20"/>
        </w:rPr>
        <w:t xml:space="preserve"> </w:t>
      </w:r>
      <w:proofErr w:type="spellStart"/>
      <w:r w:rsidR="00917A89">
        <w:rPr>
          <w:rFonts w:ascii="Verdana" w:hAnsi="Verdana"/>
          <w:sz w:val="20"/>
          <w:szCs w:val="20"/>
        </w:rPr>
        <w:t>Physiological</w:t>
      </w:r>
      <w:proofErr w:type="spellEnd"/>
      <w:r w:rsidR="00917A89">
        <w:rPr>
          <w:rFonts w:ascii="Verdana" w:hAnsi="Verdana"/>
          <w:sz w:val="20"/>
          <w:szCs w:val="20"/>
        </w:rPr>
        <w:t xml:space="preserve"> </w:t>
      </w:r>
      <w:proofErr w:type="spellStart"/>
      <w:r w:rsidR="00917A89">
        <w:rPr>
          <w:rFonts w:ascii="Verdana" w:hAnsi="Verdana"/>
          <w:sz w:val="20"/>
          <w:szCs w:val="20"/>
        </w:rPr>
        <w:t>Societies</w:t>
      </w:r>
      <w:proofErr w:type="spellEnd"/>
      <w:r w:rsidR="00917A89">
        <w:rPr>
          <w:rFonts w:ascii="Verdana" w:hAnsi="Verdana"/>
          <w:sz w:val="20"/>
          <w:szCs w:val="20"/>
        </w:rPr>
        <w:t xml:space="preserve"> </w:t>
      </w:r>
      <w:proofErr w:type="spellStart"/>
      <w:r w:rsidR="00917A89">
        <w:rPr>
          <w:rFonts w:ascii="Verdana" w:hAnsi="Verdana"/>
          <w:sz w:val="20"/>
          <w:szCs w:val="20"/>
        </w:rPr>
        <w:t>and</w:t>
      </w:r>
      <w:proofErr w:type="spellEnd"/>
      <w:r w:rsidR="00917A89">
        <w:rPr>
          <w:rFonts w:ascii="Verdana" w:hAnsi="Verdana"/>
          <w:sz w:val="20"/>
          <w:szCs w:val="20"/>
        </w:rPr>
        <w:t xml:space="preserve"> </w:t>
      </w:r>
      <w:proofErr w:type="spellStart"/>
      <w:r w:rsidR="00917A89">
        <w:rPr>
          <w:rFonts w:ascii="Verdana" w:hAnsi="Verdana"/>
          <w:sz w:val="20"/>
          <w:szCs w:val="20"/>
        </w:rPr>
        <w:t>the</w:t>
      </w:r>
      <w:proofErr w:type="spellEnd"/>
      <w:r w:rsidR="00917A89">
        <w:rPr>
          <w:rFonts w:ascii="Verdana" w:hAnsi="Verdana"/>
          <w:sz w:val="20"/>
          <w:szCs w:val="20"/>
        </w:rPr>
        <w:t xml:space="preserve"> </w:t>
      </w:r>
      <w:proofErr w:type="spellStart"/>
      <w:r w:rsidR="00917A89">
        <w:rPr>
          <w:rFonts w:ascii="Verdana" w:hAnsi="Verdana"/>
          <w:sz w:val="20"/>
          <w:szCs w:val="20"/>
        </w:rPr>
        <w:t>Austrian</w:t>
      </w:r>
      <w:proofErr w:type="spellEnd"/>
      <w:r w:rsidR="00917A89">
        <w:rPr>
          <w:rFonts w:ascii="Verdana" w:hAnsi="Verdana"/>
          <w:sz w:val="20"/>
          <w:szCs w:val="20"/>
        </w:rPr>
        <w:t xml:space="preserve"> </w:t>
      </w:r>
      <w:proofErr w:type="spellStart"/>
      <w:r w:rsidR="00917A89">
        <w:rPr>
          <w:rFonts w:ascii="Verdana" w:hAnsi="Verdana"/>
          <w:sz w:val="20"/>
          <w:szCs w:val="20"/>
        </w:rPr>
        <w:t>Physiological</w:t>
      </w:r>
      <w:proofErr w:type="spellEnd"/>
      <w:r w:rsidR="00917A89">
        <w:rPr>
          <w:rFonts w:ascii="Verdana" w:hAnsi="Verdana"/>
          <w:sz w:val="20"/>
          <w:szCs w:val="20"/>
        </w:rPr>
        <w:t xml:space="preserve"> </w:t>
      </w:r>
      <w:proofErr w:type="spellStart"/>
      <w:r w:rsidR="002D32C6">
        <w:rPr>
          <w:rFonts w:ascii="Verdana" w:hAnsi="Verdana"/>
          <w:sz w:val="20"/>
          <w:szCs w:val="20"/>
        </w:rPr>
        <w:t>Society</w:t>
      </w:r>
      <w:proofErr w:type="spellEnd"/>
      <w:r w:rsidR="002D32C6">
        <w:rPr>
          <w:rFonts w:ascii="Verdana" w:hAnsi="Verdana"/>
          <w:sz w:val="20"/>
          <w:szCs w:val="20"/>
        </w:rPr>
        <w:t xml:space="preserve"> </w:t>
      </w:r>
      <w:proofErr w:type="spellStart"/>
      <w:r w:rsidR="002D32C6">
        <w:rPr>
          <w:rFonts w:ascii="Verdana" w:hAnsi="Verdana"/>
          <w:sz w:val="20"/>
          <w:szCs w:val="20"/>
        </w:rPr>
        <w:t>With</w:t>
      </w:r>
      <w:proofErr w:type="spellEnd"/>
      <w:r w:rsidR="002D32C6">
        <w:rPr>
          <w:rFonts w:ascii="Verdana" w:hAnsi="Verdana"/>
          <w:sz w:val="20"/>
          <w:szCs w:val="20"/>
        </w:rPr>
        <w:t xml:space="preserve"> </w:t>
      </w:r>
      <w:proofErr w:type="spellStart"/>
      <w:r w:rsidR="002D32C6">
        <w:rPr>
          <w:rFonts w:ascii="Verdana" w:hAnsi="Verdana"/>
          <w:sz w:val="20"/>
          <w:szCs w:val="20"/>
        </w:rPr>
        <w:t>Participation</w:t>
      </w:r>
      <w:proofErr w:type="spellEnd"/>
      <w:r w:rsidR="002D32C6">
        <w:rPr>
          <w:rFonts w:ascii="Verdana" w:hAnsi="Verdana"/>
          <w:sz w:val="20"/>
          <w:szCs w:val="20"/>
        </w:rPr>
        <w:t xml:space="preserve"> of </w:t>
      </w:r>
      <w:proofErr w:type="spellStart"/>
      <w:r w:rsidR="002D32C6">
        <w:rPr>
          <w:rFonts w:ascii="Verdana" w:hAnsi="Verdana"/>
          <w:sz w:val="20"/>
          <w:szCs w:val="20"/>
        </w:rPr>
        <w:t>the</w:t>
      </w:r>
      <w:proofErr w:type="spellEnd"/>
      <w:r w:rsidR="002D32C6">
        <w:rPr>
          <w:rFonts w:ascii="Verdana" w:hAnsi="Verdana"/>
          <w:sz w:val="20"/>
          <w:szCs w:val="20"/>
        </w:rPr>
        <w:t xml:space="preserve"> </w:t>
      </w:r>
      <w:proofErr w:type="spellStart"/>
      <w:r w:rsidR="002D32C6">
        <w:rPr>
          <w:rFonts w:ascii="Verdana" w:hAnsi="Verdana"/>
          <w:sz w:val="20"/>
          <w:szCs w:val="20"/>
        </w:rPr>
        <w:t>Czech</w:t>
      </w:r>
      <w:proofErr w:type="spellEnd"/>
      <w:r w:rsidR="002D32C6">
        <w:rPr>
          <w:rFonts w:ascii="Verdana" w:hAnsi="Verdana"/>
          <w:sz w:val="20"/>
          <w:szCs w:val="20"/>
        </w:rPr>
        <w:t xml:space="preserve">, French, </w:t>
      </w:r>
      <w:proofErr w:type="spellStart"/>
      <w:r w:rsidR="002D32C6">
        <w:rPr>
          <w:rFonts w:ascii="Verdana" w:hAnsi="Verdana"/>
          <w:sz w:val="20"/>
          <w:szCs w:val="20"/>
        </w:rPr>
        <w:t>Italian</w:t>
      </w:r>
      <w:proofErr w:type="spellEnd"/>
      <w:r w:rsidR="002D32C6">
        <w:rPr>
          <w:rFonts w:ascii="Verdana" w:hAnsi="Verdana"/>
          <w:sz w:val="20"/>
          <w:szCs w:val="20"/>
        </w:rPr>
        <w:t xml:space="preserve">, Slovak, </w:t>
      </w:r>
      <w:proofErr w:type="spellStart"/>
      <w:r w:rsidR="002D32C6">
        <w:rPr>
          <w:rFonts w:ascii="Verdana" w:hAnsi="Verdana"/>
          <w:sz w:val="20"/>
          <w:szCs w:val="20"/>
        </w:rPr>
        <w:t>Slovenian</w:t>
      </w:r>
      <w:proofErr w:type="spellEnd"/>
      <w:r w:rsidR="002D32C6">
        <w:rPr>
          <w:rFonts w:ascii="Verdana" w:hAnsi="Verdana"/>
          <w:sz w:val="20"/>
          <w:szCs w:val="20"/>
        </w:rPr>
        <w:t xml:space="preserve">, </w:t>
      </w:r>
      <w:proofErr w:type="spellStart"/>
      <w:r w:rsidR="002D32C6">
        <w:rPr>
          <w:rFonts w:ascii="Verdana" w:hAnsi="Verdana"/>
          <w:sz w:val="20"/>
          <w:szCs w:val="20"/>
        </w:rPr>
        <w:t>Swiss</w:t>
      </w:r>
      <w:proofErr w:type="spellEnd"/>
      <w:r w:rsidR="002D32C6">
        <w:rPr>
          <w:rFonts w:ascii="Verdana" w:hAnsi="Verdana"/>
          <w:sz w:val="20"/>
          <w:szCs w:val="20"/>
        </w:rPr>
        <w:t xml:space="preserve"> </w:t>
      </w:r>
      <w:proofErr w:type="spellStart"/>
      <w:r w:rsidR="002D32C6">
        <w:rPr>
          <w:rFonts w:ascii="Verdana" w:hAnsi="Verdana"/>
          <w:sz w:val="20"/>
          <w:szCs w:val="20"/>
        </w:rPr>
        <w:t>and</w:t>
      </w:r>
      <w:proofErr w:type="spellEnd"/>
      <w:r w:rsidR="002D32C6">
        <w:rPr>
          <w:rFonts w:ascii="Verdana" w:hAnsi="Verdana"/>
          <w:sz w:val="20"/>
          <w:szCs w:val="20"/>
        </w:rPr>
        <w:t xml:space="preserve"> </w:t>
      </w:r>
      <w:proofErr w:type="spellStart"/>
      <w:r w:rsidR="002D32C6">
        <w:rPr>
          <w:rFonts w:ascii="Verdana" w:hAnsi="Verdana"/>
          <w:sz w:val="20"/>
          <w:szCs w:val="20"/>
        </w:rPr>
        <w:t>Turkish</w:t>
      </w:r>
      <w:proofErr w:type="spellEnd"/>
      <w:r w:rsidR="002D32C6">
        <w:rPr>
          <w:rFonts w:ascii="Verdana" w:hAnsi="Verdana"/>
          <w:sz w:val="20"/>
          <w:szCs w:val="20"/>
        </w:rPr>
        <w:t xml:space="preserve"> </w:t>
      </w:r>
      <w:proofErr w:type="spellStart"/>
      <w:r w:rsidR="002D32C6">
        <w:rPr>
          <w:rFonts w:ascii="Verdana" w:hAnsi="Verdana"/>
          <w:sz w:val="20"/>
          <w:szCs w:val="20"/>
        </w:rPr>
        <w:t>Physiological</w:t>
      </w:r>
      <w:proofErr w:type="spellEnd"/>
      <w:r w:rsidR="002D32C6">
        <w:rPr>
          <w:rFonts w:ascii="Verdana" w:hAnsi="Verdana"/>
          <w:sz w:val="20"/>
          <w:szCs w:val="20"/>
        </w:rPr>
        <w:t xml:space="preserve"> </w:t>
      </w:r>
      <w:proofErr w:type="spellStart"/>
      <w:r w:rsidR="002D32C6">
        <w:rPr>
          <w:rFonts w:ascii="Verdana" w:hAnsi="Verdana"/>
          <w:sz w:val="20"/>
          <w:szCs w:val="20"/>
        </w:rPr>
        <w:t>Societies</w:t>
      </w:r>
      <w:proofErr w:type="spellEnd"/>
      <w:r w:rsidR="002D32C6">
        <w:rPr>
          <w:rFonts w:ascii="Verdana" w:hAnsi="Verdana"/>
          <w:sz w:val="20"/>
          <w:szCs w:val="20"/>
        </w:rPr>
        <w:t xml:space="preserve">, </w:t>
      </w:r>
      <w:proofErr w:type="spellStart"/>
      <w:r w:rsidR="002D32C6">
        <w:rPr>
          <w:rFonts w:ascii="Verdana" w:hAnsi="Verdana"/>
          <w:sz w:val="20"/>
          <w:szCs w:val="20"/>
        </w:rPr>
        <w:t>Vienna</w:t>
      </w:r>
      <w:proofErr w:type="spellEnd"/>
      <w:r w:rsidR="002D32C6">
        <w:rPr>
          <w:rFonts w:ascii="Verdana" w:hAnsi="Verdana"/>
          <w:sz w:val="20"/>
          <w:szCs w:val="20"/>
        </w:rPr>
        <w:t xml:space="preserve">, </w:t>
      </w:r>
      <w:proofErr w:type="spellStart"/>
      <w:r w:rsidR="002D32C6">
        <w:rPr>
          <w:rFonts w:ascii="Verdana" w:hAnsi="Verdana"/>
          <w:sz w:val="20"/>
          <w:szCs w:val="20"/>
        </w:rPr>
        <w:t>Austria</w:t>
      </w:r>
      <w:proofErr w:type="spellEnd"/>
      <w:r w:rsidR="002D32C6">
        <w:rPr>
          <w:rFonts w:ascii="Verdana" w:hAnsi="Verdana"/>
          <w:sz w:val="20"/>
          <w:szCs w:val="20"/>
        </w:rPr>
        <w:t xml:space="preserve">, </w:t>
      </w:r>
      <w:proofErr w:type="spellStart"/>
      <w:r w:rsidR="002D32C6" w:rsidRPr="009B2E15">
        <w:rPr>
          <w:rFonts w:ascii="Verdana" w:hAnsi="Verdana"/>
          <w:sz w:val="20"/>
          <w:szCs w:val="20"/>
        </w:rPr>
        <w:t>Abstract</w:t>
      </w:r>
      <w:proofErr w:type="spellEnd"/>
      <w:r w:rsidR="002D32C6" w:rsidRPr="009B2E15">
        <w:rPr>
          <w:rFonts w:ascii="Verdana" w:hAnsi="Verdana"/>
          <w:sz w:val="20"/>
          <w:szCs w:val="20"/>
        </w:rPr>
        <w:t xml:space="preserve"> #</w:t>
      </w:r>
      <w:r w:rsidR="002D32C6">
        <w:rPr>
          <w:rFonts w:ascii="Verdana" w:hAnsi="Verdana"/>
          <w:sz w:val="20"/>
          <w:szCs w:val="20"/>
        </w:rPr>
        <w:t xml:space="preserve"> B05-5, 13-17 </w:t>
      </w:r>
      <w:proofErr w:type="spellStart"/>
      <w:r w:rsidR="002D32C6">
        <w:rPr>
          <w:rFonts w:ascii="Verdana" w:hAnsi="Verdana"/>
          <w:sz w:val="20"/>
          <w:szCs w:val="20"/>
        </w:rPr>
        <w:t>September</w:t>
      </w:r>
      <w:proofErr w:type="spellEnd"/>
      <w:r w:rsidR="002D32C6">
        <w:rPr>
          <w:rFonts w:ascii="Verdana" w:hAnsi="Verdana"/>
          <w:sz w:val="20"/>
          <w:szCs w:val="20"/>
        </w:rPr>
        <w:t>, 2017</w:t>
      </w:r>
      <w:r w:rsidR="007C1AE8">
        <w:rPr>
          <w:rFonts w:ascii="Verdana" w:hAnsi="Verdana"/>
          <w:sz w:val="20"/>
          <w:szCs w:val="20"/>
        </w:rPr>
        <w:t>.</w:t>
      </w:r>
    </w:p>
    <w:p w14:paraId="25344014" w14:textId="77777777" w:rsidR="007602D3" w:rsidRDefault="005A27A7" w:rsidP="007602D3">
      <w:pPr>
        <w:spacing w:before="100" w:beforeAutospacing="1" w:after="100" w:afterAutospacing="1"/>
        <w:jc w:val="both"/>
        <w:rPr>
          <w:rFonts w:ascii="Verdana" w:hAnsi="Verdana"/>
          <w:sz w:val="20"/>
          <w:szCs w:val="20"/>
        </w:rPr>
      </w:pPr>
      <w:r w:rsidRPr="00F469A4">
        <w:rPr>
          <w:rFonts w:ascii="Verdana" w:hAnsi="Verdana"/>
          <w:b/>
          <w:sz w:val="20"/>
          <w:szCs w:val="20"/>
        </w:rPr>
        <w:t>B</w:t>
      </w:r>
      <w:r w:rsidR="005C3C51">
        <w:rPr>
          <w:rFonts w:ascii="Verdana" w:hAnsi="Verdana"/>
          <w:b/>
          <w:sz w:val="20"/>
          <w:szCs w:val="20"/>
        </w:rPr>
        <w:t>7</w:t>
      </w:r>
      <w:r w:rsidRPr="00F469A4">
        <w:rPr>
          <w:rFonts w:ascii="Verdana" w:hAnsi="Verdana"/>
          <w:b/>
          <w:sz w:val="20"/>
          <w:szCs w:val="20"/>
        </w:rPr>
        <w:t>.</w:t>
      </w:r>
      <w:r>
        <w:rPr>
          <w:rFonts w:ascii="Verdana" w:hAnsi="Verdana"/>
          <w:b/>
          <w:sz w:val="20"/>
          <w:szCs w:val="20"/>
        </w:rPr>
        <w:t xml:space="preserve"> </w:t>
      </w:r>
      <w:proofErr w:type="spellStart"/>
      <w:r w:rsidR="00C449A4">
        <w:rPr>
          <w:rFonts w:ascii="Verdana" w:hAnsi="Verdana"/>
          <w:sz w:val="20"/>
          <w:szCs w:val="20"/>
        </w:rPr>
        <w:t>Akbudak</w:t>
      </w:r>
      <w:proofErr w:type="spellEnd"/>
      <w:r w:rsidR="00C449A4">
        <w:rPr>
          <w:rFonts w:ascii="Verdana" w:hAnsi="Verdana"/>
          <w:sz w:val="20"/>
          <w:szCs w:val="20"/>
        </w:rPr>
        <w:t xml:space="preserve"> İ.H., </w:t>
      </w:r>
      <w:r w:rsidR="00C449A4" w:rsidRPr="00F657DC">
        <w:rPr>
          <w:rFonts w:ascii="Verdana" w:hAnsi="Verdana" w:cs="Arial"/>
          <w:sz w:val="20"/>
          <w:szCs w:val="20"/>
        </w:rPr>
        <w:t xml:space="preserve">V. </w:t>
      </w:r>
      <w:proofErr w:type="spellStart"/>
      <w:r w:rsidR="00C449A4" w:rsidRPr="00F657DC">
        <w:rPr>
          <w:rFonts w:ascii="Verdana" w:hAnsi="Verdana" w:cs="Arial"/>
          <w:sz w:val="20"/>
          <w:szCs w:val="20"/>
        </w:rPr>
        <w:t>Küçükatay</w:t>
      </w:r>
      <w:proofErr w:type="spellEnd"/>
      <w:r w:rsidR="00C449A4">
        <w:rPr>
          <w:rFonts w:ascii="Verdana" w:hAnsi="Verdana" w:cs="Arial"/>
          <w:sz w:val="20"/>
          <w:szCs w:val="20"/>
        </w:rPr>
        <w:t xml:space="preserve">, </w:t>
      </w:r>
      <w:r w:rsidR="00C449A4" w:rsidRPr="00F657DC">
        <w:rPr>
          <w:rFonts w:ascii="Verdana" w:hAnsi="Verdana"/>
          <w:sz w:val="20"/>
          <w:szCs w:val="20"/>
        </w:rPr>
        <w:t>Ö. Kılıç-Erkek,</w:t>
      </w:r>
      <w:r w:rsidR="00C449A4">
        <w:rPr>
          <w:rFonts w:ascii="Verdana" w:hAnsi="Verdana"/>
          <w:sz w:val="20"/>
          <w:szCs w:val="20"/>
        </w:rPr>
        <w:t xml:space="preserve"> Y. Özdemir ve </w:t>
      </w:r>
      <w:r w:rsidR="00C449A4" w:rsidRPr="00F657DC">
        <w:rPr>
          <w:rFonts w:ascii="Verdana" w:hAnsi="Verdana"/>
          <w:b/>
          <w:sz w:val="20"/>
          <w:szCs w:val="20"/>
        </w:rPr>
        <w:t>M. Bor-</w:t>
      </w:r>
      <w:proofErr w:type="spellStart"/>
      <w:r w:rsidR="00C449A4" w:rsidRPr="00F657DC">
        <w:rPr>
          <w:rFonts w:ascii="Verdana" w:hAnsi="Verdana"/>
          <w:b/>
          <w:sz w:val="20"/>
          <w:szCs w:val="20"/>
        </w:rPr>
        <w:t>Küçükatay</w:t>
      </w:r>
      <w:proofErr w:type="spellEnd"/>
      <w:r w:rsidR="00C449A4" w:rsidRPr="00C8461C">
        <w:rPr>
          <w:rFonts w:ascii="Verdana" w:hAnsi="Verdana"/>
          <w:sz w:val="20"/>
          <w:szCs w:val="20"/>
        </w:rPr>
        <w:t xml:space="preserve">, </w:t>
      </w:r>
      <w:r w:rsidR="00C449A4">
        <w:rPr>
          <w:rFonts w:ascii="Verdana" w:hAnsi="Verdana"/>
          <w:sz w:val="20"/>
          <w:szCs w:val="20"/>
        </w:rPr>
        <w:t>“</w:t>
      </w:r>
      <w:proofErr w:type="spellStart"/>
      <w:r w:rsidR="00C449A4">
        <w:rPr>
          <w:rFonts w:ascii="Verdana" w:hAnsi="Verdana"/>
          <w:sz w:val="20"/>
          <w:szCs w:val="20"/>
        </w:rPr>
        <w:t>Investigation</w:t>
      </w:r>
      <w:proofErr w:type="spellEnd"/>
      <w:r w:rsidR="00C449A4">
        <w:rPr>
          <w:rFonts w:ascii="Verdana" w:hAnsi="Verdana"/>
          <w:sz w:val="20"/>
          <w:szCs w:val="20"/>
        </w:rPr>
        <w:t xml:space="preserve"> of </w:t>
      </w:r>
      <w:proofErr w:type="spellStart"/>
      <w:r w:rsidR="00C449A4">
        <w:rPr>
          <w:rFonts w:ascii="Verdana" w:hAnsi="Verdana"/>
          <w:sz w:val="20"/>
          <w:szCs w:val="20"/>
        </w:rPr>
        <w:t>the</w:t>
      </w:r>
      <w:proofErr w:type="spellEnd"/>
      <w:r w:rsidR="00C449A4">
        <w:rPr>
          <w:rFonts w:ascii="Verdana" w:hAnsi="Verdana"/>
          <w:sz w:val="20"/>
          <w:szCs w:val="20"/>
        </w:rPr>
        <w:t xml:space="preserve"> </w:t>
      </w:r>
      <w:proofErr w:type="spellStart"/>
      <w:r w:rsidR="00C449A4">
        <w:rPr>
          <w:rFonts w:ascii="Verdana" w:hAnsi="Verdana"/>
          <w:sz w:val="20"/>
          <w:szCs w:val="20"/>
        </w:rPr>
        <w:t>Effects</w:t>
      </w:r>
      <w:proofErr w:type="spellEnd"/>
      <w:r w:rsidR="00C449A4">
        <w:rPr>
          <w:rFonts w:ascii="Verdana" w:hAnsi="Verdana"/>
          <w:sz w:val="20"/>
          <w:szCs w:val="20"/>
        </w:rPr>
        <w:t xml:space="preserve"> of </w:t>
      </w:r>
      <w:proofErr w:type="spellStart"/>
      <w:r w:rsidR="000C6C11">
        <w:rPr>
          <w:rFonts w:ascii="Verdana" w:hAnsi="Verdana"/>
          <w:sz w:val="20"/>
          <w:szCs w:val="20"/>
        </w:rPr>
        <w:t>Major</w:t>
      </w:r>
      <w:proofErr w:type="spellEnd"/>
      <w:r w:rsidR="000C6C11">
        <w:rPr>
          <w:rFonts w:ascii="Verdana" w:hAnsi="Verdana"/>
          <w:sz w:val="20"/>
          <w:szCs w:val="20"/>
        </w:rPr>
        <w:t xml:space="preserve"> </w:t>
      </w:r>
      <w:proofErr w:type="spellStart"/>
      <w:r w:rsidR="000C6C11">
        <w:rPr>
          <w:rFonts w:ascii="Verdana" w:hAnsi="Verdana"/>
          <w:sz w:val="20"/>
          <w:szCs w:val="20"/>
        </w:rPr>
        <w:t>Autohemotherapy</w:t>
      </w:r>
      <w:proofErr w:type="spellEnd"/>
      <w:r w:rsidR="000C6C11">
        <w:rPr>
          <w:rFonts w:ascii="Verdana" w:hAnsi="Verdana"/>
          <w:sz w:val="20"/>
          <w:szCs w:val="20"/>
        </w:rPr>
        <w:t xml:space="preserve"> </w:t>
      </w:r>
      <w:proofErr w:type="spellStart"/>
      <w:r w:rsidR="000C6C11">
        <w:rPr>
          <w:rFonts w:ascii="Verdana" w:hAnsi="Verdana"/>
          <w:sz w:val="20"/>
          <w:szCs w:val="20"/>
        </w:rPr>
        <w:t>Ozone</w:t>
      </w:r>
      <w:proofErr w:type="spellEnd"/>
      <w:r w:rsidR="000C6C11">
        <w:rPr>
          <w:rFonts w:ascii="Verdana" w:hAnsi="Verdana"/>
          <w:sz w:val="20"/>
          <w:szCs w:val="20"/>
        </w:rPr>
        <w:t xml:space="preserve"> Application on </w:t>
      </w:r>
      <w:proofErr w:type="spellStart"/>
      <w:r w:rsidR="007602D3">
        <w:rPr>
          <w:rFonts w:ascii="Verdana" w:hAnsi="Verdana"/>
          <w:sz w:val="20"/>
          <w:szCs w:val="20"/>
        </w:rPr>
        <w:t>Erythrocyte</w:t>
      </w:r>
      <w:proofErr w:type="spellEnd"/>
      <w:r w:rsidR="007602D3">
        <w:rPr>
          <w:rFonts w:ascii="Verdana" w:hAnsi="Verdana"/>
          <w:sz w:val="20"/>
          <w:szCs w:val="20"/>
        </w:rPr>
        <w:t xml:space="preserve"> </w:t>
      </w:r>
      <w:proofErr w:type="spellStart"/>
      <w:r w:rsidR="007602D3">
        <w:rPr>
          <w:rFonts w:ascii="Verdana" w:hAnsi="Verdana"/>
          <w:sz w:val="20"/>
          <w:szCs w:val="20"/>
        </w:rPr>
        <w:t>Deformability</w:t>
      </w:r>
      <w:proofErr w:type="spellEnd"/>
      <w:r w:rsidR="007602D3">
        <w:rPr>
          <w:rFonts w:ascii="Verdana" w:hAnsi="Verdana"/>
          <w:sz w:val="20"/>
          <w:szCs w:val="20"/>
        </w:rPr>
        <w:t xml:space="preserve"> </w:t>
      </w:r>
      <w:proofErr w:type="spellStart"/>
      <w:r w:rsidR="007602D3">
        <w:rPr>
          <w:rFonts w:ascii="Verdana" w:hAnsi="Verdana"/>
          <w:sz w:val="20"/>
          <w:szCs w:val="20"/>
        </w:rPr>
        <w:t>and</w:t>
      </w:r>
      <w:proofErr w:type="spellEnd"/>
      <w:r w:rsidR="007602D3">
        <w:rPr>
          <w:rFonts w:ascii="Verdana" w:hAnsi="Verdana"/>
          <w:sz w:val="20"/>
          <w:szCs w:val="20"/>
        </w:rPr>
        <w:t xml:space="preserve"> </w:t>
      </w:r>
      <w:proofErr w:type="spellStart"/>
      <w:r w:rsidR="007602D3">
        <w:rPr>
          <w:rFonts w:ascii="Verdana" w:hAnsi="Verdana"/>
          <w:sz w:val="20"/>
          <w:szCs w:val="20"/>
        </w:rPr>
        <w:t>Aggregation</w:t>
      </w:r>
      <w:proofErr w:type="spellEnd"/>
      <w:r w:rsidR="007602D3">
        <w:rPr>
          <w:rFonts w:ascii="Verdana" w:hAnsi="Verdana"/>
          <w:sz w:val="20"/>
          <w:szCs w:val="20"/>
        </w:rPr>
        <w:t xml:space="preserve">” </w:t>
      </w:r>
      <w:proofErr w:type="spellStart"/>
      <w:r w:rsidR="007602D3">
        <w:rPr>
          <w:rFonts w:ascii="Verdana" w:hAnsi="Verdana"/>
          <w:sz w:val="20"/>
          <w:szCs w:val="20"/>
        </w:rPr>
        <w:t>Joint</w:t>
      </w:r>
      <w:proofErr w:type="spellEnd"/>
      <w:r w:rsidR="007602D3">
        <w:rPr>
          <w:rFonts w:ascii="Verdana" w:hAnsi="Verdana"/>
          <w:sz w:val="20"/>
          <w:szCs w:val="20"/>
        </w:rPr>
        <w:t xml:space="preserve"> Meeting of </w:t>
      </w:r>
      <w:proofErr w:type="spellStart"/>
      <w:r w:rsidR="007602D3">
        <w:rPr>
          <w:rFonts w:ascii="Verdana" w:hAnsi="Verdana"/>
          <w:sz w:val="20"/>
          <w:szCs w:val="20"/>
        </w:rPr>
        <w:t>The</w:t>
      </w:r>
      <w:proofErr w:type="spellEnd"/>
      <w:r w:rsidR="007602D3">
        <w:rPr>
          <w:rFonts w:ascii="Verdana" w:hAnsi="Verdana"/>
          <w:sz w:val="20"/>
          <w:szCs w:val="20"/>
        </w:rPr>
        <w:t xml:space="preserve"> </w:t>
      </w:r>
      <w:proofErr w:type="spellStart"/>
      <w:r w:rsidR="007602D3">
        <w:rPr>
          <w:rFonts w:ascii="Verdana" w:hAnsi="Verdana"/>
          <w:sz w:val="20"/>
          <w:szCs w:val="20"/>
        </w:rPr>
        <w:t>Federation</w:t>
      </w:r>
      <w:proofErr w:type="spellEnd"/>
      <w:r w:rsidR="007602D3">
        <w:rPr>
          <w:rFonts w:ascii="Verdana" w:hAnsi="Verdana"/>
          <w:sz w:val="20"/>
          <w:szCs w:val="20"/>
        </w:rPr>
        <w:t xml:space="preserve"> of </w:t>
      </w:r>
      <w:proofErr w:type="spellStart"/>
      <w:r w:rsidR="007602D3">
        <w:rPr>
          <w:rFonts w:ascii="Verdana" w:hAnsi="Verdana"/>
          <w:sz w:val="20"/>
          <w:szCs w:val="20"/>
        </w:rPr>
        <w:t>European</w:t>
      </w:r>
      <w:proofErr w:type="spellEnd"/>
      <w:r w:rsidR="007602D3">
        <w:rPr>
          <w:rFonts w:ascii="Verdana" w:hAnsi="Verdana"/>
          <w:sz w:val="20"/>
          <w:szCs w:val="20"/>
        </w:rPr>
        <w:t xml:space="preserve"> </w:t>
      </w:r>
      <w:proofErr w:type="spellStart"/>
      <w:r w:rsidR="007602D3">
        <w:rPr>
          <w:rFonts w:ascii="Verdana" w:hAnsi="Verdana"/>
          <w:sz w:val="20"/>
          <w:szCs w:val="20"/>
        </w:rPr>
        <w:t>Physiological</w:t>
      </w:r>
      <w:proofErr w:type="spellEnd"/>
      <w:r w:rsidR="007602D3">
        <w:rPr>
          <w:rFonts w:ascii="Verdana" w:hAnsi="Verdana"/>
          <w:sz w:val="20"/>
          <w:szCs w:val="20"/>
        </w:rPr>
        <w:t xml:space="preserve"> </w:t>
      </w:r>
      <w:proofErr w:type="spellStart"/>
      <w:r w:rsidR="007602D3">
        <w:rPr>
          <w:rFonts w:ascii="Verdana" w:hAnsi="Verdana"/>
          <w:sz w:val="20"/>
          <w:szCs w:val="20"/>
        </w:rPr>
        <w:t>Societies</w:t>
      </w:r>
      <w:proofErr w:type="spellEnd"/>
      <w:r w:rsidR="007602D3">
        <w:rPr>
          <w:rFonts w:ascii="Verdana" w:hAnsi="Verdana"/>
          <w:sz w:val="20"/>
          <w:szCs w:val="20"/>
        </w:rPr>
        <w:t xml:space="preserve"> </w:t>
      </w:r>
      <w:proofErr w:type="spellStart"/>
      <w:r w:rsidR="007602D3">
        <w:rPr>
          <w:rFonts w:ascii="Verdana" w:hAnsi="Verdana"/>
          <w:sz w:val="20"/>
          <w:szCs w:val="20"/>
        </w:rPr>
        <w:t>and</w:t>
      </w:r>
      <w:proofErr w:type="spellEnd"/>
      <w:r w:rsidR="007602D3">
        <w:rPr>
          <w:rFonts w:ascii="Verdana" w:hAnsi="Verdana"/>
          <w:sz w:val="20"/>
          <w:szCs w:val="20"/>
        </w:rPr>
        <w:t xml:space="preserve"> </w:t>
      </w:r>
      <w:proofErr w:type="spellStart"/>
      <w:r w:rsidR="007602D3">
        <w:rPr>
          <w:rFonts w:ascii="Verdana" w:hAnsi="Verdana"/>
          <w:sz w:val="20"/>
          <w:szCs w:val="20"/>
        </w:rPr>
        <w:t>the</w:t>
      </w:r>
      <w:proofErr w:type="spellEnd"/>
      <w:r w:rsidR="007602D3">
        <w:rPr>
          <w:rFonts w:ascii="Verdana" w:hAnsi="Verdana"/>
          <w:sz w:val="20"/>
          <w:szCs w:val="20"/>
        </w:rPr>
        <w:t xml:space="preserve"> </w:t>
      </w:r>
      <w:proofErr w:type="spellStart"/>
      <w:r w:rsidR="007602D3">
        <w:rPr>
          <w:rFonts w:ascii="Verdana" w:hAnsi="Verdana"/>
          <w:sz w:val="20"/>
          <w:szCs w:val="20"/>
        </w:rPr>
        <w:t>Austrian</w:t>
      </w:r>
      <w:proofErr w:type="spellEnd"/>
      <w:r w:rsidR="007602D3">
        <w:rPr>
          <w:rFonts w:ascii="Verdana" w:hAnsi="Verdana"/>
          <w:sz w:val="20"/>
          <w:szCs w:val="20"/>
        </w:rPr>
        <w:t xml:space="preserve"> </w:t>
      </w:r>
      <w:proofErr w:type="spellStart"/>
      <w:r w:rsidR="007602D3">
        <w:rPr>
          <w:rFonts w:ascii="Verdana" w:hAnsi="Verdana"/>
          <w:sz w:val="20"/>
          <w:szCs w:val="20"/>
        </w:rPr>
        <w:t>Physiological</w:t>
      </w:r>
      <w:proofErr w:type="spellEnd"/>
      <w:r w:rsidR="007602D3">
        <w:rPr>
          <w:rFonts w:ascii="Verdana" w:hAnsi="Verdana"/>
          <w:sz w:val="20"/>
          <w:szCs w:val="20"/>
        </w:rPr>
        <w:t xml:space="preserve"> </w:t>
      </w:r>
      <w:proofErr w:type="spellStart"/>
      <w:r w:rsidR="007602D3">
        <w:rPr>
          <w:rFonts w:ascii="Verdana" w:hAnsi="Verdana"/>
          <w:sz w:val="20"/>
          <w:szCs w:val="20"/>
        </w:rPr>
        <w:t>Society</w:t>
      </w:r>
      <w:proofErr w:type="spellEnd"/>
      <w:r w:rsidR="007602D3">
        <w:rPr>
          <w:rFonts w:ascii="Verdana" w:hAnsi="Verdana"/>
          <w:sz w:val="20"/>
          <w:szCs w:val="20"/>
        </w:rPr>
        <w:t xml:space="preserve"> </w:t>
      </w:r>
      <w:proofErr w:type="spellStart"/>
      <w:r w:rsidR="007602D3">
        <w:rPr>
          <w:rFonts w:ascii="Verdana" w:hAnsi="Verdana"/>
          <w:sz w:val="20"/>
          <w:szCs w:val="20"/>
        </w:rPr>
        <w:t>With</w:t>
      </w:r>
      <w:proofErr w:type="spellEnd"/>
      <w:r w:rsidR="007602D3">
        <w:rPr>
          <w:rFonts w:ascii="Verdana" w:hAnsi="Verdana"/>
          <w:sz w:val="20"/>
          <w:szCs w:val="20"/>
        </w:rPr>
        <w:t xml:space="preserve"> </w:t>
      </w:r>
      <w:proofErr w:type="spellStart"/>
      <w:r w:rsidR="007602D3">
        <w:rPr>
          <w:rFonts w:ascii="Verdana" w:hAnsi="Verdana"/>
          <w:sz w:val="20"/>
          <w:szCs w:val="20"/>
        </w:rPr>
        <w:t>Participation</w:t>
      </w:r>
      <w:proofErr w:type="spellEnd"/>
      <w:r w:rsidR="007602D3">
        <w:rPr>
          <w:rFonts w:ascii="Verdana" w:hAnsi="Verdana"/>
          <w:sz w:val="20"/>
          <w:szCs w:val="20"/>
        </w:rPr>
        <w:t xml:space="preserve"> of </w:t>
      </w:r>
      <w:proofErr w:type="spellStart"/>
      <w:r w:rsidR="007602D3">
        <w:rPr>
          <w:rFonts w:ascii="Verdana" w:hAnsi="Verdana"/>
          <w:sz w:val="20"/>
          <w:szCs w:val="20"/>
        </w:rPr>
        <w:t>the</w:t>
      </w:r>
      <w:proofErr w:type="spellEnd"/>
      <w:r w:rsidR="007602D3">
        <w:rPr>
          <w:rFonts w:ascii="Verdana" w:hAnsi="Verdana"/>
          <w:sz w:val="20"/>
          <w:szCs w:val="20"/>
        </w:rPr>
        <w:t xml:space="preserve"> </w:t>
      </w:r>
      <w:proofErr w:type="spellStart"/>
      <w:r w:rsidR="007602D3">
        <w:rPr>
          <w:rFonts w:ascii="Verdana" w:hAnsi="Verdana"/>
          <w:sz w:val="20"/>
          <w:szCs w:val="20"/>
        </w:rPr>
        <w:t>Czech</w:t>
      </w:r>
      <w:proofErr w:type="spellEnd"/>
      <w:r w:rsidR="007602D3">
        <w:rPr>
          <w:rFonts w:ascii="Verdana" w:hAnsi="Verdana"/>
          <w:sz w:val="20"/>
          <w:szCs w:val="20"/>
        </w:rPr>
        <w:t xml:space="preserve">, French, </w:t>
      </w:r>
      <w:proofErr w:type="spellStart"/>
      <w:r w:rsidR="007602D3">
        <w:rPr>
          <w:rFonts w:ascii="Verdana" w:hAnsi="Verdana"/>
          <w:sz w:val="20"/>
          <w:szCs w:val="20"/>
        </w:rPr>
        <w:t>Italian</w:t>
      </w:r>
      <w:proofErr w:type="spellEnd"/>
      <w:r w:rsidR="007602D3">
        <w:rPr>
          <w:rFonts w:ascii="Verdana" w:hAnsi="Verdana"/>
          <w:sz w:val="20"/>
          <w:szCs w:val="20"/>
        </w:rPr>
        <w:t xml:space="preserve">, Slovak, </w:t>
      </w:r>
      <w:proofErr w:type="spellStart"/>
      <w:r w:rsidR="007602D3">
        <w:rPr>
          <w:rFonts w:ascii="Verdana" w:hAnsi="Verdana"/>
          <w:sz w:val="20"/>
          <w:szCs w:val="20"/>
        </w:rPr>
        <w:t>Slovenian</w:t>
      </w:r>
      <w:proofErr w:type="spellEnd"/>
      <w:r w:rsidR="007602D3">
        <w:rPr>
          <w:rFonts w:ascii="Verdana" w:hAnsi="Verdana"/>
          <w:sz w:val="20"/>
          <w:szCs w:val="20"/>
        </w:rPr>
        <w:t xml:space="preserve">, </w:t>
      </w:r>
      <w:proofErr w:type="spellStart"/>
      <w:r w:rsidR="007602D3">
        <w:rPr>
          <w:rFonts w:ascii="Verdana" w:hAnsi="Verdana"/>
          <w:sz w:val="20"/>
          <w:szCs w:val="20"/>
        </w:rPr>
        <w:t>Swiss</w:t>
      </w:r>
      <w:proofErr w:type="spellEnd"/>
      <w:r w:rsidR="007602D3">
        <w:rPr>
          <w:rFonts w:ascii="Verdana" w:hAnsi="Verdana"/>
          <w:sz w:val="20"/>
          <w:szCs w:val="20"/>
        </w:rPr>
        <w:t xml:space="preserve"> </w:t>
      </w:r>
      <w:proofErr w:type="spellStart"/>
      <w:r w:rsidR="007602D3">
        <w:rPr>
          <w:rFonts w:ascii="Verdana" w:hAnsi="Verdana"/>
          <w:sz w:val="20"/>
          <w:szCs w:val="20"/>
        </w:rPr>
        <w:t>and</w:t>
      </w:r>
      <w:proofErr w:type="spellEnd"/>
      <w:r w:rsidR="007602D3">
        <w:rPr>
          <w:rFonts w:ascii="Verdana" w:hAnsi="Verdana"/>
          <w:sz w:val="20"/>
          <w:szCs w:val="20"/>
        </w:rPr>
        <w:t xml:space="preserve"> </w:t>
      </w:r>
      <w:proofErr w:type="spellStart"/>
      <w:r w:rsidR="007602D3">
        <w:rPr>
          <w:rFonts w:ascii="Verdana" w:hAnsi="Verdana"/>
          <w:sz w:val="20"/>
          <w:szCs w:val="20"/>
        </w:rPr>
        <w:t>Turkish</w:t>
      </w:r>
      <w:proofErr w:type="spellEnd"/>
      <w:r w:rsidR="007602D3">
        <w:rPr>
          <w:rFonts w:ascii="Verdana" w:hAnsi="Verdana"/>
          <w:sz w:val="20"/>
          <w:szCs w:val="20"/>
        </w:rPr>
        <w:t xml:space="preserve"> </w:t>
      </w:r>
      <w:proofErr w:type="spellStart"/>
      <w:r w:rsidR="007602D3">
        <w:rPr>
          <w:rFonts w:ascii="Verdana" w:hAnsi="Verdana"/>
          <w:sz w:val="20"/>
          <w:szCs w:val="20"/>
        </w:rPr>
        <w:t>Physiological</w:t>
      </w:r>
      <w:proofErr w:type="spellEnd"/>
      <w:r w:rsidR="007602D3">
        <w:rPr>
          <w:rFonts w:ascii="Verdana" w:hAnsi="Verdana"/>
          <w:sz w:val="20"/>
          <w:szCs w:val="20"/>
        </w:rPr>
        <w:t xml:space="preserve"> </w:t>
      </w:r>
      <w:proofErr w:type="spellStart"/>
      <w:r w:rsidR="007602D3">
        <w:rPr>
          <w:rFonts w:ascii="Verdana" w:hAnsi="Verdana"/>
          <w:sz w:val="20"/>
          <w:szCs w:val="20"/>
        </w:rPr>
        <w:t>Societies</w:t>
      </w:r>
      <w:proofErr w:type="spellEnd"/>
      <w:r w:rsidR="007602D3">
        <w:rPr>
          <w:rFonts w:ascii="Verdana" w:hAnsi="Verdana"/>
          <w:sz w:val="20"/>
          <w:szCs w:val="20"/>
        </w:rPr>
        <w:t xml:space="preserve">, </w:t>
      </w:r>
      <w:proofErr w:type="spellStart"/>
      <w:r w:rsidR="007602D3">
        <w:rPr>
          <w:rFonts w:ascii="Verdana" w:hAnsi="Verdana"/>
          <w:sz w:val="20"/>
          <w:szCs w:val="20"/>
        </w:rPr>
        <w:t>Vienna</w:t>
      </w:r>
      <w:proofErr w:type="spellEnd"/>
      <w:r w:rsidR="007602D3">
        <w:rPr>
          <w:rFonts w:ascii="Verdana" w:hAnsi="Verdana"/>
          <w:sz w:val="20"/>
          <w:szCs w:val="20"/>
        </w:rPr>
        <w:t xml:space="preserve">, </w:t>
      </w:r>
      <w:proofErr w:type="spellStart"/>
      <w:r w:rsidR="007602D3">
        <w:rPr>
          <w:rFonts w:ascii="Verdana" w:hAnsi="Verdana"/>
          <w:sz w:val="20"/>
          <w:szCs w:val="20"/>
        </w:rPr>
        <w:t>Austria</w:t>
      </w:r>
      <w:proofErr w:type="spellEnd"/>
      <w:r w:rsidR="007602D3">
        <w:rPr>
          <w:rFonts w:ascii="Verdana" w:hAnsi="Verdana"/>
          <w:sz w:val="20"/>
          <w:szCs w:val="20"/>
        </w:rPr>
        <w:t xml:space="preserve">, </w:t>
      </w:r>
      <w:proofErr w:type="spellStart"/>
      <w:r w:rsidR="007602D3" w:rsidRPr="009B2E15">
        <w:rPr>
          <w:rFonts w:ascii="Verdana" w:hAnsi="Verdana"/>
          <w:sz w:val="20"/>
          <w:szCs w:val="20"/>
        </w:rPr>
        <w:t>Abstract</w:t>
      </w:r>
      <w:proofErr w:type="spellEnd"/>
      <w:r w:rsidR="007602D3" w:rsidRPr="009B2E15">
        <w:rPr>
          <w:rFonts w:ascii="Verdana" w:hAnsi="Verdana"/>
          <w:sz w:val="20"/>
          <w:szCs w:val="20"/>
        </w:rPr>
        <w:t xml:space="preserve"> #</w:t>
      </w:r>
      <w:r w:rsidR="007602D3">
        <w:rPr>
          <w:rFonts w:ascii="Verdana" w:hAnsi="Verdana"/>
          <w:sz w:val="20"/>
          <w:szCs w:val="20"/>
        </w:rPr>
        <w:t xml:space="preserve"> D11-3</w:t>
      </w:r>
      <w:r w:rsidR="00CE7BCA">
        <w:rPr>
          <w:rFonts w:ascii="Verdana" w:hAnsi="Verdana"/>
          <w:sz w:val="20"/>
          <w:szCs w:val="20"/>
        </w:rPr>
        <w:t xml:space="preserve"> </w:t>
      </w:r>
      <w:r w:rsidR="007602D3">
        <w:rPr>
          <w:rFonts w:ascii="Verdana" w:hAnsi="Verdana"/>
          <w:sz w:val="20"/>
          <w:szCs w:val="20"/>
        </w:rPr>
        <w:t xml:space="preserve">, 13-17 </w:t>
      </w:r>
      <w:proofErr w:type="spellStart"/>
      <w:r w:rsidR="007602D3">
        <w:rPr>
          <w:rFonts w:ascii="Verdana" w:hAnsi="Verdana"/>
          <w:sz w:val="20"/>
          <w:szCs w:val="20"/>
        </w:rPr>
        <w:t>September</w:t>
      </w:r>
      <w:proofErr w:type="spellEnd"/>
      <w:r w:rsidR="007602D3">
        <w:rPr>
          <w:rFonts w:ascii="Verdana" w:hAnsi="Verdana"/>
          <w:sz w:val="20"/>
          <w:szCs w:val="20"/>
        </w:rPr>
        <w:t>, 2017.</w:t>
      </w:r>
    </w:p>
    <w:p w14:paraId="608AFD88" w14:textId="77777777" w:rsidR="00F22C43" w:rsidRDefault="00465A06" w:rsidP="00F22C43">
      <w:pPr>
        <w:spacing w:before="100" w:beforeAutospacing="1" w:after="100" w:afterAutospacing="1"/>
        <w:jc w:val="both"/>
        <w:rPr>
          <w:rFonts w:ascii="Verdana" w:hAnsi="Verdana"/>
          <w:sz w:val="20"/>
          <w:szCs w:val="20"/>
        </w:rPr>
      </w:pPr>
      <w:r w:rsidRPr="00F469A4">
        <w:rPr>
          <w:rFonts w:ascii="Verdana" w:hAnsi="Verdana"/>
          <w:b/>
          <w:sz w:val="20"/>
          <w:szCs w:val="20"/>
        </w:rPr>
        <w:t>B</w:t>
      </w:r>
      <w:r w:rsidR="005C3C51">
        <w:rPr>
          <w:rFonts w:ascii="Verdana" w:hAnsi="Verdana"/>
          <w:b/>
          <w:sz w:val="20"/>
          <w:szCs w:val="20"/>
        </w:rPr>
        <w:t>8</w:t>
      </w:r>
      <w:r w:rsidRPr="00F469A4">
        <w:rPr>
          <w:rFonts w:ascii="Verdana" w:hAnsi="Verdana"/>
          <w:b/>
          <w:sz w:val="20"/>
          <w:szCs w:val="20"/>
        </w:rPr>
        <w:t>.</w:t>
      </w:r>
      <w:r>
        <w:rPr>
          <w:rFonts w:ascii="Verdana" w:hAnsi="Verdana"/>
          <w:b/>
          <w:sz w:val="20"/>
          <w:szCs w:val="20"/>
        </w:rPr>
        <w:t xml:space="preserve"> </w:t>
      </w:r>
      <w:proofErr w:type="spellStart"/>
      <w:r w:rsidRPr="00465A06">
        <w:rPr>
          <w:rFonts w:ascii="Verdana" w:hAnsi="Verdana"/>
          <w:sz w:val="20"/>
          <w:szCs w:val="20"/>
        </w:rPr>
        <w:t>Unver</w:t>
      </w:r>
      <w:proofErr w:type="spellEnd"/>
      <w:r w:rsidRPr="00465A06">
        <w:rPr>
          <w:rFonts w:ascii="Verdana" w:hAnsi="Verdana"/>
          <w:sz w:val="20"/>
          <w:szCs w:val="20"/>
        </w:rPr>
        <w:t xml:space="preserve"> F., </w:t>
      </w:r>
      <w:r w:rsidR="00F22C43" w:rsidRPr="009B2E15">
        <w:rPr>
          <w:rFonts w:ascii="Verdana" w:hAnsi="Verdana" w:cs="Arial"/>
          <w:color w:val="000000"/>
          <w:sz w:val="20"/>
          <w:szCs w:val="20"/>
        </w:rPr>
        <w:t xml:space="preserve">E. </w:t>
      </w:r>
      <w:proofErr w:type="spellStart"/>
      <w:r w:rsidR="00F22C43" w:rsidRPr="009B2E15">
        <w:rPr>
          <w:rFonts w:ascii="Verdana" w:hAnsi="Verdana" w:cs="Arial"/>
          <w:color w:val="000000"/>
          <w:sz w:val="20"/>
          <w:szCs w:val="20"/>
        </w:rPr>
        <w:t>Kilic</w:t>
      </w:r>
      <w:proofErr w:type="spellEnd"/>
      <w:r w:rsidR="00F22C43" w:rsidRPr="009B2E15">
        <w:rPr>
          <w:rFonts w:ascii="Verdana" w:hAnsi="Verdana" w:cs="Arial"/>
          <w:color w:val="000000"/>
          <w:sz w:val="20"/>
          <w:szCs w:val="20"/>
        </w:rPr>
        <w:t>-Toprak,</w:t>
      </w:r>
      <w:r w:rsidR="00F22C43">
        <w:rPr>
          <w:rFonts w:ascii="Verdana" w:hAnsi="Verdana" w:cs="Arial"/>
          <w:color w:val="000000"/>
          <w:sz w:val="20"/>
          <w:szCs w:val="20"/>
        </w:rPr>
        <w:t xml:space="preserve"> </w:t>
      </w:r>
      <w:r w:rsidR="00F22C43">
        <w:rPr>
          <w:rFonts w:ascii="Verdana" w:hAnsi="Verdana"/>
          <w:sz w:val="20"/>
          <w:szCs w:val="20"/>
        </w:rPr>
        <w:t>O</w:t>
      </w:r>
      <w:r w:rsidR="00F22C43" w:rsidRPr="00F657DC">
        <w:rPr>
          <w:rFonts w:ascii="Verdana" w:hAnsi="Verdana"/>
          <w:sz w:val="20"/>
          <w:szCs w:val="20"/>
        </w:rPr>
        <w:t>. Kılıç-Erkek,</w:t>
      </w:r>
      <w:r w:rsidR="00F22C43">
        <w:rPr>
          <w:rFonts w:ascii="Verdana" w:hAnsi="Verdana"/>
          <w:sz w:val="20"/>
          <w:szCs w:val="20"/>
        </w:rPr>
        <w:t xml:space="preserve"> H. Korkmaz, </w:t>
      </w:r>
      <w:r w:rsidR="00F22C43" w:rsidRPr="00A069CD">
        <w:rPr>
          <w:rFonts w:ascii="Verdana" w:hAnsi="Verdana"/>
          <w:sz w:val="20"/>
          <w:szCs w:val="20"/>
        </w:rPr>
        <w:t xml:space="preserve">Y. </w:t>
      </w:r>
      <w:proofErr w:type="spellStart"/>
      <w:r w:rsidR="00F22C43" w:rsidRPr="00A069CD">
        <w:rPr>
          <w:rFonts w:ascii="Verdana" w:hAnsi="Verdana"/>
          <w:sz w:val="20"/>
          <w:szCs w:val="20"/>
        </w:rPr>
        <w:t>Ozdemir</w:t>
      </w:r>
      <w:proofErr w:type="spellEnd"/>
      <w:r w:rsidR="00F22C43">
        <w:rPr>
          <w:rFonts w:ascii="Verdana" w:hAnsi="Verdana"/>
          <w:sz w:val="20"/>
          <w:szCs w:val="20"/>
        </w:rPr>
        <w:t xml:space="preserve">, B. Oymak, A. Oskay </w:t>
      </w:r>
      <w:r w:rsidR="00F22C43" w:rsidRPr="00A069CD">
        <w:rPr>
          <w:rFonts w:ascii="Verdana" w:hAnsi="Verdana"/>
          <w:sz w:val="20"/>
          <w:szCs w:val="20"/>
        </w:rPr>
        <w:t xml:space="preserve">ve </w:t>
      </w:r>
      <w:r w:rsidR="00F22C43" w:rsidRPr="00A069CD">
        <w:rPr>
          <w:rFonts w:ascii="Verdana" w:hAnsi="Verdana"/>
          <w:b/>
          <w:sz w:val="20"/>
          <w:szCs w:val="20"/>
        </w:rPr>
        <w:t>M. Bor-</w:t>
      </w:r>
      <w:proofErr w:type="spellStart"/>
      <w:r w:rsidR="00F22C43" w:rsidRPr="00A069CD">
        <w:rPr>
          <w:rFonts w:ascii="Verdana" w:hAnsi="Verdana"/>
          <w:b/>
          <w:sz w:val="20"/>
          <w:szCs w:val="20"/>
        </w:rPr>
        <w:t>Kucukatay</w:t>
      </w:r>
      <w:proofErr w:type="spellEnd"/>
      <w:r w:rsidR="00F22C43">
        <w:rPr>
          <w:rFonts w:ascii="Verdana" w:hAnsi="Verdana"/>
          <w:b/>
          <w:sz w:val="20"/>
          <w:szCs w:val="20"/>
        </w:rPr>
        <w:t xml:space="preserve">, </w:t>
      </w:r>
      <w:r w:rsidR="00F22C43" w:rsidRPr="00F22C43">
        <w:rPr>
          <w:rFonts w:ascii="Verdana" w:hAnsi="Verdana"/>
          <w:sz w:val="20"/>
          <w:szCs w:val="20"/>
        </w:rPr>
        <w:t>“</w:t>
      </w:r>
      <w:proofErr w:type="spellStart"/>
      <w:r w:rsidR="00F22C43" w:rsidRPr="00F22C43">
        <w:rPr>
          <w:rFonts w:ascii="Verdana" w:hAnsi="Verdana"/>
          <w:sz w:val="20"/>
          <w:szCs w:val="20"/>
        </w:rPr>
        <w:t>Hemorheological</w:t>
      </w:r>
      <w:proofErr w:type="spellEnd"/>
      <w:r w:rsidR="00F22C43" w:rsidRPr="00F22C43">
        <w:rPr>
          <w:rFonts w:ascii="Verdana" w:hAnsi="Verdana"/>
          <w:sz w:val="20"/>
          <w:szCs w:val="20"/>
        </w:rPr>
        <w:t xml:space="preserve"> </w:t>
      </w:r>
      <w:proofErr w:type="spellStart"/>
      <w:r w:rsidR="00F22C43" w:rsidRPr="00F22C43">
        <w:rPr>
          <w:rFonts w:ascii="Verdana" w:hAnsi="Verdana"/>
          <w:sz w:val="20"/>
          <w:szCs w:val="20"/>
        </w:rPr>
        <w:t>Alterations</w:t>
      </w:r>
      <w:proofErr w:type="spellEnd"/>
      <w:r w:rsidR="00F22C43" w:rsidRPr="00F22C43">
        <w:rPr>
          <w:rFonts w:ascii="Verdana" w:hAnsi="Verdana"/>
          <w:sz w:val="20"/>
          <w:szCs w:val="20"/>
        </w:rPr>
        <w:t xml:space="preserve"> </w:t>
      </w:r>
      <w:proofErr w:type="spellStart"/>
      <w:r w:rsidR="00F22C43">
        <w:rPr>
          <w:rFonts w:ascii="Verdana" w:hAnsi="Verdana"/>
          <w:sz w:val="20"/>
          <w:szCs w:val="20"/>
        </w:rPr>
        <w:t>Following</w:t>
      </w:r>
      <w:proofErr w:type="spellEnd"/>
      <w:r w:rsidR="00F22C43">
        <w:rPr>
          <w:rFonts w:ascii="Verdana" w:hAnsi="Verdana"/>
          <w:sz w:val="20"/>
          <w:szCs w:val="20"/>
        </w:rPr>
        <w:t xml:space="preserve"> an </w:t>
      </w:r>
      <w:proofErr w:type="spellStart"/>
      <w:r w:rsidR="00F22C43">
        <w:rPr>
          <w:rFonts w:ascii="Verdana" w:hAnsi="Verdana"/>
          <w:sz w:val="20"/>
          <w:szCs w:val="20"/>
        </w:rPr>
        <w:t>Acute</w:t>
      </w:r>
      <w:proofErr w:type="spellEnd"/>
      <w:r w:rsidR="00F22C43">
        <w:rPr>
          <w:rFonts w:ascii="Verdana" w:hAnsi="Verdana"/>
          <w:sz w:val="20"/>
          <w:szCs w:val="20"/>
        </w:rPr>
        <w:t xml:space="preserve"> Bot of </w:t>
      </w:r>
      <w:proofErr w:type="spellStart"/>
      <w:r w:rsidR="00F22C43">
        <w:rPr>
          <w:rFonts w:ascii="Verdana" w:hAnsi="Verdana"/>
          <w:sz w:val="20"/>
          <w:szCs w:val="20"/>
        </w:rPr>
        <w:t>Nordic</w:t>
      </w:r>
      <w:proofErr w:type="spellEnd"/>
      <w:r w:rsidR="00F22C43">
        <w:rPr>
          <w:rFonts w:ascii="Verdana" w:hAnsi="Verdana"/>
          <w:sz w:val="20"/>
          <w:szCs w:val="20"/>
        </w:rPr>
        <w:t xml:space="preserve"> </w:t>
      </w:r>
      <w:proofErr w:type="spellStart"/>
      <w:r w:rsidR="00F22C43">
        <w:rPr>
          <w:rFonts w:ascii="Verdana" w:hAnsi="Verdana"/>
          <w:sz w:val="20"/>
          <w:szCs w:val="20"/>
        </w:rPr>
        <w:t>Hamstring</w:t>
      </w:r>
      <w:proofErr w:type="spellEnd"/>
      <w:r w:rsidR="00F22C43">
        <w:rPr>
          <w:rFonts w:ascii="Verdana" w:hAnsi="Verdana"/>
          <w:sz w:val="20"/>
          <w:szCs w:val="20"/>
        </w:rPr>
        <w:t xml:space="preserve"> </w:t>
      </w:r>
      <w:proofErr w:type="spellStart"/>
      <w:r w:rsidR="00F22C43">
        <w:rPr>
          <w:rFonts w:ascii="Verdana" w:hAnsi="Verdana"/>
          <w:sz w:val="20"/>
          <w:szCs w:val="20"/>
        </w:rPr>
        <w:t>Exercise</w:t>
      </w:r>
      <w:proofErr w:type="spellEnd"/>
      <w:r w:rsidR="00F22C43">
        <w:rPr>
          <w:rFonts w:ascii="Verdana" w:hAnsi="Verdana"/>
          <w:sz w:val="20"/>
          <w:szCs w:val="20"/>
        </w:rPr>
        <w:t xml:space="preserve"> in Active Male </w:t>
      </w:r>
      <w:proofErr w:type="spellStart"/>
      <w:r w:rsidR="00F22C43">
        <w:rPr>
          <w:rFonts w:ascii="Verdana" w:hAnsi="Verdana"/>
          <w:sz w:val="20"/>
          <w:szCs w:val="20"/>
        </w:rPr>
        <w:t>Subjects</w:t>
      </w:r>
      <w:proofErr w:type="spellEnd"/>
      <w:r w:rsidR="00F22C43">
        <w:rPr>
          <w:rFonts w:ascii="Verdana" w:hAnsi="Verdana"/>
          <w:sz w:val="20"/>
          <w:szCs w:val="20"/>
        </w:rPr>
        <w:t xml:space="preserve">” </w:t>
      </w:r>
      <w:proofErr w:type="spellStart"/>
      <w:r w:rsidR="00F22C43">
        <w:rPr>
          <w:rFonts w:ascii="Verdana" w:hAnsi="Verdana"/>
          <w:sz w:val="20"/>
          <w:szCs w:val="20"/>
        </w:rPr>
        <w:t>Joint</w:t>
      </w:r>
      <w:proofErr w:type="spellEnd"/>
      <w:r w:rsidR="00F22C43">
        <w:rPr>
          <w:rFonts w:ascii="Verdana" w:hAnsi="Verdana"/>
          <w:sz w:val="20"/>
          <w:szCs w:val="20"/>
        </w:rPr>
        <w:t xml:space="preserve"> Meeting of </w:t>
      </w:r>
      <w:proofErr w:type="spellStart"/>
      <w:r w:rsidR="00F22C43">
        <w:rPr>
          <w:rFonts w:ascii="Verdana" w:hAnsi="Verdana"/>
          <w:sz w:val="20"/>
          <w:szCs w:val="20"/>
        </w:rPr>
        <w:t>The</w:t>
      </w:r>
      <w:proofErr w:type="spellEnd"/>
      <w:r w:rsidR="00F22C43">
        <w:rPr>
          <w:rFonts w:ascii="Verdana" w:hAnsi="Verdana"/>
          <w:sz w:val="20"/>
          <w:szCs w:val="20"/>
        </w:rPr>
        <w:t xml:space="preserve"> </w:t>
      </w:r>
      <w:proofErr w:type="spellStart"/>
      <w:r w:rsidR="00F22C43">
        <w:rPr>
          <w:rFonts w:ascii="Verdana" w:hAnsi="Verdana"/>
          <w:sz w:val="20"/>
          <w:szCs w:val="20"/>
        </w:rPr>
        <w:t>Federation</w:t>
      </w:r>
      <w:proofErr w:type="spellEnd"/>
      <w:r w:rsidR="00F22C43">
        <w:rPr>
          <w:rFonts w:ascii="Verdana" w:hAnsi="Verdana"/>
          <w:sz w:val="20"/>
          <w:szCs w:val="20"/>
        </w:rPr>
        <w:t xml:space="preserve"> of </w:t>
      </w:r>
      <w:proofErr w:type="spellStart"/>
      <w:r w:rsidR="00F22C43">
        <w:rPr>
          <w:rFonts w:ascii="Verdana" w:hAnsi="Verdana"/>
          <w:sz w:val="20"/>
          <w:szCs w:val="20"/>
        </w:rPr>
        <w:t>European</w:t>
      </w:r>
      <w:proofErr w:type="spellEnd"/>
      <w:r w:rsidR="00F22C43">
        <w:rPr>
          <w:rFonts w:ascii="Verdana" w:hAnsi="Verdana"/>
          <w:sz w:val="20"/>
          <w:szCs w:val="20"/>
        </w:rPr>
        <w:t xml:space="preserve"> </w:t>
      </w:r>
      <w:proofErr w:type="spellStart"/>
      <w:r w:rsidR="00F22C43">
        <w:rPr>
          <w:rFonts w:ascii="Verdana" w:hAnsi="Verdana"/>
          <w:sz w:val="20"/>
          <w:szCs w:val="20"/>
        </w:rPr>
        <w:t>Physiological</w:t>
      </w:r>
      <w:proofErr w:type="spellEnd"/>
      <w:r w:rsidR="00F22C43">
        <w:rPr>
          <w:rFonts w:ascii="Verdana" w:hAnsi="Verdana"/>
          <w:sz w:val="20"/>
          <w:szCs w:val="20"/>
        </w:rPr>
        <w:t xml:space="preserve"> </w:t>
      </w:r>
      <w:proofErr w:type="spellStart"/>
      <w:r w:rsidR="00F22C43">
        <w:rPr>
          <w:rFonts w:ascii="Verdana" w:hAnsi="Verdana"/>
          <w:sz w:val="20"/>
          <w:szCs w:val="20"/>
        </w:rPr>
        <w:t>Societies</w:t>
      </w:r>
      <w:proofErr w:type="spellEnd"/>
      <w:r w:rsidR="00F22C43">
        <w:rPr>
          <w:rFonts w:ascii="Verdana" w:hAnsi="Verdana"/>
          <w:sz w:val="20"/>
          <w:szCs w:val="20"/>
        </w:rPr>
        <w:t xml:space="preserve"> </w:t>
      </w:r>
      <w:proofErr w:type="spellStart"/>
      <w:r w:rsidR="00F22C43">
        <w:rPr>
          <w:rFonts w:ascii="Verdana" w:hAnsi="Verdana"/>
          <w:sz w:val="20"/>
          <w:szCs w:val="20"/>
        </w:rPr>
        <w:t>and</w:t>
      </w:r>
      <w:proofErr w:type="spellEnd"/>
      <w:r w:rsidR="00F22C43">
        <w:rPr>
          <w:rFonts w:ascii="Verdana" w:hAnsi="Verdana"/>
          <w:sz w:val="20"/>
          <w:szCs w:val="20"/>
        </w:rPr>
        <w:t xml:space="preserve"> </w:t>
      </w:r>
      <w:proofErr w:type="spellStart"/>
      <w:r w:rsidR="00F22C43">
        <w:rPr>
          <w:rFonts w:ascii="Verdana" w:hAnsi="Verdana"/>
          <w:sz w:val="20"/>
          <w:szCs w:val="20"/>
        </w:rPr>
        <w:t>the</w:t>
      </w:r>
      <w:proofErr w:type="spellEnd"/>
      <w:r w:rsidR="00F22C43">
        <w:rPr>
          <w:rFonts w:ascii="Verdana" w:hAnsi="Verdana"/>
          <w:sz w:val="20"/>
          <w:szCs w:val="20"/>
        </w:rPr>
        <w:t xml:space="preserve"> </w:t>
      </w:r>
      <w:proofErr w:type="spellStart"/>
      <w:r w:rsidR="00F22C43">
        <w:rPr>
          <w:rFonts w:ascii="Verdana" w:hAnsi="Verdana"/>
          <w:sz w:val="20"/>
          <w:szCs w:val="20"/>
        </w:rPr>
        <w:t>Austrian</w:t>
      </w:r>
      <w:proofErr w:type="spellEnd"/>
      <w:r w:rsidR="00F22C43">
        <w:rPr>
          <w:rFonts w:ascii="Verdana" w:hAnsi="Verdana"/>
          <w:sz w:val="20"/>
          <w:szCs w:val="20"/>
        </w:rPr>
        <w:t xml:space="preserve"> </w:t>
      </w:r>
      <w:proofErr w:type="spellStart"/>
      <w:r w:rsidR="00F22C43">
        <w:rPr>
          <w:rFonts w:ascii="Verdana" w:hAnsi="Verdana"/>
          <w:sz w:val="20"/>
          <w:szCs w:val="20"/>
        </w:rPr>
        <w:t>Physiological</w:t>
      </w:r>
      <w:proofErr w:type="spellEnd"/>
      <w:r w:rsidR="00F22C43">
        <w:rPr>
          <w:rFonts w:ascii="Verdana" w:hAnsi="Verdana"/>
          <w:sz w:val="20"/>
          <w:szCs w:val="20"/>
        </w:rPr>
        <w:t xml:space="preserve"> </w:t>
      </w:r>
      <w:proofErr w:type="spellStart"/>
      <w:r w:rsidR="00F22C43">
        <w:rPr>
          <w:rFonts w:ascii="Verdana" w:hAnsi="Verdana"/>
          <w:sz w:val="20"/>
          <w:szCs w:val="20"/>
        </w:rPr>
        <w:t>Society</w:t>
      </w:r>
      <w:proofErr w:type="spellEnd"/>
      <w:r w:rsidR="00F22C43">
        <w:rPr>
          <w:rFonts w:ascii="Verdana" w:hAnsi="Verdana"/>
          <w:sz w:val="20"/>
          <w:szCs w:val="20"/>
        </w:rPr>
        <w:t xml:space="preserve"> </w:t>
      </w:r>
      <w:proofErr w:type="spellStart"/>
      <w:r w:rsidR="00F22C43">
        <w:rPr>
          <w:rFonts w:ascii="Verdana" w:hAnsi="Verdana"/>
          <w:sz w:val="20"/>
          <w:szCs w:val="20"/>
        </w:rPr>
        <w:t>With</w:t>
      </w:r>
      <w:proofErr w:type="spellEnd"/>
      <w:r w:rsidR="00F22C43">
        <w:rPr>
          <w:rFonts w:ascii="Verdana" w:hAnsi="Verdana"/>
          <w:sz w:val="20"/>
          <w:szCs w:val="20"/>
        </w:rPr>
        <w:t xml:space="preserve"> </w:t>
      </w:r>
      <w:proofErr w:type="spellStart"/>
      <w:r w:rsidR="00F22C43">
        <w:rPr>
          <w:rFonts w:ascii="Verdana" w:hAnsi="Verdana"/>
          <w:sz w:val="20"/>
          <w:szCs w:val="20"/>
        </w:rPr>
        <w:t>Participation</w:t>
      </w:r>
      <w:proofErr w:type="spellEnd"/>
      <w:r w:rsidR="00F22C43">
        <w:rPr>
          <w:rFonts w:ascii="Verdana" w:hAnsi="Verdana"/>
          <w:sz w:val="20"/>
          <w:szCs w:val="20"/>
        </w:rPr>
        <w:t xml:space="preserve"> of </w:t>
      </w:r>
      <w:proofErr w:type="spellStart"/>
      <w:r w:rsidR="00F22C43">
        <w:rPr>
          <w:rFonts w:ascii="Verdana" w:hAnsi="Verdana"/>
          <w:sz w:val="20"/>
          <w:szCs w:val="20"/>
        </w:rPr>
        <w:t>the</w:t>
      </w:r>
      <w:proofErr w:type="spellEnd"/>
      <w:r w:rsidR="00F22C43">
        <w:rPr>
          <w:rFonts w:ascii="Verdana" w:hAnsi="Verdana"/>
          <w:sz w:val="20"/>
          <w:szCs w:val="20"/>
        </w:rPr>
        <w:t xml:space="preserve"> </w:t>
      </w:r>
      <w:proofErr w:type="spellStart"/>
      <w:r w:rsidR="00F22C43">
        <w:rPr>
          <w:rFonts w:ascii="Verdana" w:hAnsi="Verdana"/>
          <w:sz w:val="20"/>
          <w:szCs w:val="20"/>
        </w:rPr>
        <w:t>Czech</w:t>
      </w:r>
      <w:proofErr w:type="spellEnd"/>
      <w:r w:rsidR="00F22C43">
        <w:rPr>
          <w:rFonts w:ascii="Verdana" w:hAnsi="Verdana"/>
          <w:sz w:val="20"/>
          <w:szCs w:val="20"/>
        </w:rPr>
        <w:t xml:space="preserve">, French, </w:t>
      </w:r>
      <w:proofErr w:type="spellStart"/>
      <w:r w:rsidR="00F22C43">
        <w:rPr>
          <w:rFonts w:ascii="Verdana" w:hAnsi="Verdana"/>
          <w:sz w:val="20"/>
          <w:szCs w:val="20"/>
        </w:rPr>
        <w:t>Italian</w:t>
      </w:r>
      <w:proofErr w:type="spellEnd"/>
      <w:r w:rsidR="00F22C43">
        <w:rPr>
          <w:rFonts w:ascii="Verdana" w:hAnsi="Verdana"/>
          <w:sz w:val="20"/>
          <w:szCs w:val="20"/>
        </w:rPr>
        <w:t xml:space="preserve">, Slovak, </w:t>
      </w:r>
      <w:proofErr w:type="spellStart"/>
      <w:r w:rsidR="00F22C43">
        <w:rPr>
          <w:rFonts w:ascii="Verdana" w:hAnsi="Verdana"/>
          <w:sz w:val="20"/>
          <w:szCs w:val="20"/>
        </w:rPr>
        <w:t>Slovenian</w:t>
      </w:r>
      <w:proofErr w:type="spellEnd"/>
      <w:r w:rsidR="00F22C43">
        <w:rPr>
          <w:rFonts w:ascii="Verdana" w:hAnsi="Verdana"/>
          <w:sz w:val="20"/>
          <w:szCs w:val="20"/>
        </w:rPr>
        <w:t xml:space="preserve">, </w:t>
      </w:r>
      <w:proofErr w:type="spellStart"/>
      <w:r w:rsidR="00F22C43">
        <w:rPr>
          <w:rFonts w:ascii="Verdana" w:hAnsi="Verdana"/>
          <w:sz w:val="20"/>
          <w:szCs w:val="20"/>
        </w:rPr>
        <w:t>Swiss</w:t>
      </w:r>
      <w:proofErr w:type="spellEnd"/>
      <w:r w:rsidR="00F22C43">
        <w:rPr>
          <w:rFonts w:ascii="Verdana" w:hAnsi="Verdana"/>
          <w:sz w:val="20"/>
          <w:szCs w:val="20"/>
        </w:rPr>
        <w:t xml:space="preserve"> </w:t>
      </w:r>
      <w:proofErr w:type="spellStart"/>
      <w:r w:rsidR="00F22C43">
        <w:rPr>
          <w:rFonts w:ascii="Verdana" w:hAnsi="Verdana"/>
          <w:sz w:val="20"/>
          <w:szCs w:val="20"/>
        </w:rPr>
        <w:t>and</w:t>
      </w:r>
      <w:proofErr w:type="spellEnd"/>
      <w:r w:rsidR="00F22C43">
        <w:rPr>
          <w:rFonts w:ascii="Verdana" w:hAnsi="Verdana"/>
          <w:sz w:val="20"/>
          <w:szCs w:val="20"/>
        </w:rPr>
        <w:t xml:space="preserve"> </w:t>
      </w:r>
      <w:proofErr w:type="spellStart"/>
      <w:r w:rsidR="00F22C43">
        <w:rPr>
          <w:rFonts w:ascii="Verdana" w:hAnsi="Verdana"/>
          <w:sz w:val="20"/>
          <w:szCs w:val="20"/>
        </w:rPr>
        <w:t>Turkish</w:t>
      </w:r>
      <w:proofErr w:type="spellEnd"/>
      <w:r w:rsidR="00F22C43">
        <w:rPr>
          <w:rFonts w:ascii="Verdana" w:hAnsi="Verdana"/>
          <w:sz w:val="20"/>
          <w:szCs w:val="20"/>
        </w:rPr>
        <w:t xml:space="preserve"> </w:t>
      </w:r>
      <w:proofErr w:type="spellStart"/>
      <w:r w:rsidR="00F22C43">
        <w:rPr>
          <w:rFonts w:ascii="Verdana" w:hAnsi="Verdana"/>
          <w:sz w:val="20"/>
          <w:szCs w:val="20"/>
        </w:rPr>
        <w:t>Physiological</w:t>
      </w:r>
      <w:proofErr w:type="spellEnd"/>
      <w:r w:rsidR="00F22C43">
        <w:rPr>
          <w:rFonts w:ascii="Verdana" w:hAnsi="Verdana"/>
          <w:sz w:val="20"/>
          <w:szCs w:val="20"/>
        </w:rPr>
        <w:t xml:space="preserve"> </w:t>
      </w:r>
      <w:proofErr w:type="spellStart"/>
      <w:r w:rsidR="00F22C43">
        <w:rPr>
          <w:rFonts w:ascii="Verdana" w:hAnsi="Verdana"/>
          <w:sz w:val="20"/>
          <w:szCs w:val="20"/>
        </w:rPr>
        <w:t>Societies</w:t>
      </w:r>
      <w:proofErr w:type="spellEnd"/>
      <w:r w:rsidR="00F22C43">
        <w:rPr>
          <w:rFonts w:ascii="Verdana" w:hAnsi="Verdana"/>
          <w:sz w:val="20"/>
          <w:szCs w:val="20"/>
        </w:rPr>
        <w:t xml:space="preserve">, </w:t>
      </w:r>
      <w:proofErr w:type="spellStart"/>
      <w:r w:rsidR="00F22C43">
        <w:rPr>
          <w:rFonts w:ascii="Verdana" w:hAnsi="Verdana"/>
          <w:sz w:val="20"/>
          <w:szCs w:val="20"/>
        </w:rPr>
        <w:t>Vienna</w:t>
      </w:r>
      <w:proofErr w:type="spellEnd"/>
      <w:r w:rsidR="00F22C43">
        <w:rPr>
          <w:rFonts w:ascii="Verdana" w:hAnsi="Verdana"/>
          <w:sz w:val="20"/>
          <w:szCs w:val="20"/>
        </w:rPr>
        <w:t xml:space="preserve">, </w:t>
      </w:r>
      <w:proofErr w:type="spellStart"/>
      <w:r w:rsidR="00F22C43">
        <w:rPr>
          <w:rFonts w:ascii="Verdana" w:hAnsi="Verdana"/>
          <w:sz w:val="20"/>
          <w:szCs w:val="20"/>
        </w:rPr>
        <w:t>Austria</w:t>
      </w:r>
      <w:proofErr w:type="spellEnd"/>
      <w:r w:rsidR="00F22C43">
        <w:rPr>
          <w:rFonts w:ascii="Verdana" w:hAnsi="Verdana"/>
          <w:sz w:val="20"/>
          <w:szCs w:val="20"/>
        </w:rPr>
        <w:t xml:space="preserve">, </w:t>
      </w:r>
      <w:proofErr w:type="spellStart"/>
      <w:r w:rsidR="00F22C43" w:rsidRPr="009B2E15">
        <w:rPr>
          <w:rFonts w:ascii="Verdana" w:hAnsi="Verdana"/>
          <w:sz w:val="20"/>
          <w:szCs w:val="20"/>
        </w:rPr>
        <w:t>Abstract</w:t>
      </w:r>
      <w:proofErr w:type="spellEnd"/>
      <w:r w:rsidR="00F22C43" w:rsidRPr="009B2E15">
        <w:rPr>
          <w:rFonts w:ascii="Verdana" w:hAnsi="Verdana"/>
          <w:sz w:val="20"/>
          <w:szCs w:val="20"/>
        </w:rPr>
        <w:t xml:space="preserve"> #</w:t>
      </w:r>
      <w:r w:rsidR="00F22C43">
        <w:rPr>
          <w:rFonts w:ascii="Verdana" w:hAnsi="Verdana"/>
          <w:sz w:val="20"/>
          <w:szCs w:val="20"/>
        </w:rPr>
        <w:t xml:space="preserve"> B05-7, 13-17 </w:t>
      </w:r>
      <w:proofErr w:type="spellStart"/>
      <w:r w:rsidR="00F22C43">
        <w:rPr>
          <w:rFonts w:ascii="Verdana" w:hAnsi="Verdana"/>
          <w:sz w:val="20"/>
          <w:szCs w:val="20"/>
        </w:rPr>
        <w:t>September</w:t>
      </w:r>
      <w:proofErr w:type="spellEnd"/>
      <w:r w:rsidR="00F22C43">
        <w:rPr>
          <w:rFonts w:ascii="Verdana" w:hAnsi="Verdana"/>
          <w:sz w:val="20"/>
          <w:szCs w:val="20"/>
        </w:rPr>
        <w:t>, 2017.</w:t>
      </w:r>
    </w:p>
    <w:p w14:paraId="4F2D2212" w14:textId="77777777" w:rsidR="00685874" w:rsidRPr="00452357" w:rsidRDefault="00002EA9" w:rsidP="00685874">
      <w:pPr>
        <w:spacing w:before="100" w:beforeAutospacing="1" w:after="100" w:afterAutospacing="1"/>
        <w:jc w:val="both"/>
        <w:rPr>
          <w:rFonts w:ascii="Verdana" w:hAnsi="Verdana"/>
          <w:sz w:val="20"/>
          <w:szCs w:val="20"/>
        </w:rPr>
      </w:pPr>
      <w:r w:rsidRPr="00002EA9">
        <w:rPr>
          <w:rFonts w:ascii="Verdana" w:hAnsi="Verdana"/>
          <w:b/>
          <w:sz w:val="20"/>
          <w:szCs w:val="20"/>
        </w:rPr>
        <w:t>B</w:t>
      </w:r>
      <w:r w:rsidR="005C3C51">
        <w:rPr>
          <w:rFonts w:ascii="Verdana" w:hAnsi="Verdana"/>
          <w:b/>
          <w:sz w:val="20"/>
          <w:szCs w:val="20"/>
        </w:rPr>
        <w:t>9</w:t>
      </w:r>
      <w:r w:rsidRPr="00002EA9">
        <w:rPr>
          <w:rFonts w:ascii="Verdana" w:hAnsi="Verdana"/>
          <w:b/>
          <w:sz w:val="20"/>
          <w:szCs w:val="20"/>
        </w:rPr>
        <w:t xml:space="preserve">. </w:t>
      </w:r>
      <w:r w:rsidR="000F100E" w:rsidRPr="00452357">
        <w:rPr>
          <w:rFonts w:ascii="Verdana" w:hAnsi="Verdana"/>
          <w:sz w:val="20"/>
          <w:szCs w:val="20"/>
          <w:lang w:eastAsia="tr-TR"/>
        </w:rPr>
        <w:t xml:space="preserve">Kılıç-Toprak </w:t>
      </w:r>
      <w:r w:rsidR="000F100E">
        <w:rPr>
          <w:rFonts w:ascii="Verdana" w:hAnsi="Verdana"/>
          <w:sz w:val="20"/>
          <w:szCs w:val="20"/>
          <w:lang w:eastAsia="tr-TR"/>
        </w:rPr>
        <w:t>E.</w:t>
      </w:r>
      <w:r w:rsidR="000F100E" w:rsidRPr="00452357">
        <w:rPr>
          <w:rFonts w:ascii="Verdana" w:hAnsi="Verdana"/>
          <w:sz w:val="20"/>
          <w:szCs w:val="20"/>
          <w:lang w:eastAsia="tr-TR"/>
        </w:rPr>
        <w:t xml:space="preserve">, </w:t>
      </w:r>
      <w:r w:rsidR="000F100E">
        <w:rPr>
          <w:rFonts w:ascii="Verdana" w:hAnsi="Verdana"/>
          <w:sz w:val="20"/>
          <w:szCs w:val="20"/>
        </w:rPr>
        <w:t>Y.</w:t>
      </w:r>
      <w:r w:rsidR="000F100E" w:rsidRPr="00452357">
        <w:rPr>
          <w:rFonts w:ascii="Verdana" w:hAnsi="Verdana"/>
          <w:sz w:val="20"/>
          <w:szCs w:val="20"/>
        </w:rPr>
        <w:t xml:space="preserve"> Özdemir, </w:t>
      </w:r>
      <w:r w:rsidR="000F100E">
        <w:rPr>
          <w:rFonts w:ascii="Verdana" w:hAnsi="Verdana"/>
          <w:sz w:val="20"/>
          <w:szCs w:val="20"/>
        </w:rPr>
        <w:t>Ö.</w:t>
      </w:r>
      <w:r w:rsidR="000F100E" w:rsidRPr="00452357">
        <w:rPr>
          <w:rFonts w:ascii="Verdana" w:hAnsi="Verdana"/>
          <w:sz w:val="20"/>
          <w:szCs w:val="20"/>
        </w:rPr>
        <w:t xml:space="preserve"> Kılıç-Erkek, </w:t>
      </w:r>
      <w:r w:rsidR="000F100E">
        <w:rPr>
          <w:rFonts w:ascii="Verdana" w:hAnsi="Verdana"/>
          <w:sz w:val="20"/>
          <w:szCs w:val="20"/>
        </w:rPr>
        <w:t>E.</w:t>
      </w:r>
      <w:r w:rsidR="000F100E" w:rsidRPr="005877E5">
        <w:rPr>
          <w:rFonts w:ascii="Verdana" w:hAnsi="Verdana"/>
          <w:sz w:val="20"/>
          <w:szCs w:val="20"/>
        </w:rPr>
        <w:t>B. Tuzcu</w:t>
      </w:r>
      <w:r w:rsidR="000F100E" w:rsidRPr="00452357">
        <w:rPr>
          <w:rFonts w:ascii="Verdana" w:hAnsi="Verdana"/>
          <w:sz w:val="20"/>
          <w:szCs w:val="20"/>
        </w:rPr>
        <w:t xml:space="preserve">, </w:t>
      </w:r>
      <w:r w:rsidR="000F100E">
        <w:rPr>
          <w:rFonts w:ascii="Verdana" w:hAnsi="Verdana"/>
          <w:sz w:val="20"/>
          <w:szCs w:val="20"/>
        </w:rPr>
        <w:t>İ.</w:t>
      </w:r>
      <w:r w:rsidR="000F100E" w:rsidRPr="00452357">
        <w:rPr>
          <w:rFonts w:ascii="Verdana" w:hAnsi="Verdana"/>
          <w:sz w:val="20"/>
          <w:szCs w:val="20"/>
        </w:rPr>
        <w:t xml:space="preserve"> </w:t>
      </w:r>
      <w:proofErr w:type="spellStart"/>
      <w:r w:rsidR="000F100E" w:rsidRPr="00452357">
        <w:rPr>
          <w:rFonts w:ascii="Verdana" w:hAnsi="Verdana"/>
          <w:sz w:val="20"/>
          <w:szCs w:val="20"/>
        </w:rPr>
        <w:t>Türkçüer</w:t>
      </w:r>
      <w:proofErr w:type="spellEnd"/>
      <w:r w:rsidR="000F100E" w:rsidRPr="00452357">
        <w:rPr>
          <w:rFonts w:ascii="Verdana" w:hAnsi="Verdana"/>
          <w:sz w:val="20"/>
          <w:szCs w:val="20"/>
        </w:rPr>
        <w:t xml:space="preserve">, </w:t>
      </w:r>
      <w:r w:rsidR="00D910C6">
        <w:rPr>
          <w:rFonts w:ascii="Verdana" w:hAnsi="Verdana"/>
          <w:b/>
          <w:sz w:val="20"/>
          <w:szCs w:val="20"/>
          <w:lang w:eastAsia="tr-TR"/>
        </w:rPr>
        <w:t>M.</w:t>
      </w:r>
      <w:r w:rsidR="000F100E" w:rsidRPr="002D46CD">
        <w:rPr>
          <w:rFonts w:ascii="Verdana" w:hAnsi="Verdana"/>
          <w:b/>
          <w:sz w:val="20"/>
          <w:szCs w:val="20"/>
          <w:lang w:eastAsia="tr-TR"/>
        </w:rPr>
        <w:t xml:space="preserve"> Bor-</w:t>
      </w:r>
      <w:proofErr w:type="spellStart"/>
      <w:r w:rsidR="000F100E" w:rsidRPr="002D46CD">
        <w:rPr>
          <w:rFonts w:ascii="Verdana" w:hAnsi="Verdana"/>
          <w:b/>
          <w:sz w:val="20"/>
          <w:szCs w:val="20"/>
          <w:lang w:eastAsia="tr-TR"/>
        </w:rPr>
        <w:t>Küçükatay</w:t>
      </w:r>
      <w:proofErr w:type="spellEnd"/>
      <w:r w:rsidR="000F100E" w:rsidRPr="002D46CD">
        <w:rPr>
          <w:rFonts w:ascii="Verdana" w:hAnsi="Verdana"/>
          <w:b/>
          <w:sz w:val="20"/>
          <w:szCs w:val="20"/>
          <w:lang w:eastAsia="tr-TR"/>
        </w:rPr>
        <w:t>,</w:t>
      </w:r>
      <w:r w:rsidR="000F100E" w:rsidRPr="00685874">
        <w:rPr>
          <w:rFonts w:ascii="Verdana" w:hAnsi="Verdana"/>
          <w:b/>
          <w:sz w:val="20"/>
          <w:szCs w:val="20"/>
        </w:rPr>
        <w:t xml:space="preserve"> </w:t>
      </w:r>
      <w:r w:rsidR="00685874" w:rsidRPr="00685874">
        <w:rPr>
          <w:rFonts w:ascii="Verdana" w:hAnsi="Verdana"/>
          <w:sz w:val="20"/>
          <w:szCs w:val="20"/>
        </w:rPr>
        <w:t>“Pamukkale Üniversitesi Futbol ve Hentbol sporcularının vücut kompozisyonu ve bazal metabolizma hızlarının karşılaştırılması”</w:t>
      </w:r>
      <w:r w:rsidR="00452357">
        <w:rPr>
          <w:rFonts w:ascii="Verdana" w:hAnsi="Verdana"/>
          <w:sz w:val="20"/>
          <w:szCs w:val="20"/>
        </w:rPr>
        <w:t xml:space="preserve"> 1</w:t>
      </w:r>
      <w:r w:rsidR="00452357" w:rsidRPr="00452357">
        <w:rPr>
          <w:rFonts w:ascii="Verdana" w:hAnsi="Verdana"/>
          <w:sz w:val="20"/>
          <w:szCs w:val="20"/>
          <w:vertAlign w:val="superscript"/>
        </w:rPr>
        <w:t>st</w:t>
      </w:r>
      <w:r w:rsidR="00452357">
        <w:rPr>
          <w:rFonts w:ascii="Verdana" w:hAnsi="Verdana"/>
          <w:sz w:val="20"/>
          <w:szCs w:val="20"/>
        </w:rPr>
        <w:t xml:space="preserve"> International </w:t>
      </w:r>
      <w:proofErr w:type="spellStart"/>
      <w:r w:rsidR="00452357">
        <w:rPr>
          <w:rFonts w:ascii="Verdana" w:hAnsi="Verdana"/>
          <w:sz w:val="20"/>
          <w:szCs w:val="20"/>
        </w:rPr>
        <w:lastRenderedPageBreak/>
        <w:t>Congress</w:t>
      </w:r>
      <w:proofErr w:type="spellEnd"/>
      <w:r w:rsidR="00452357">
        <w:rPr>
          <w:rFonts w:ascii="Verdana" w:hAnsi="Verdana"/>
          <w:sz w:val="20"/>
          <w:szCs w:val="20"/>
        </w:rPr>
        <w:t xml:space="preserve"> of </w:t>
      </w:r>
      <w:proofErr w:type="spellStart"/>
      <w:r w:rsidR="00452357">
        <w:rPr>
          <w:rFonts w:ascii="Verdana" w:hAnsi="Verdana"/>
          <w:sz w:val="20"/>
          <w:szCs w:val="20"/>
        </w:rPr>
        <w:t>Physical</w:t>
      </w:r>
      <w:proofErr w:type="spellEnd"/>
      <w:r w:rsidR="00452357">
        <w:rPr>
          <w:rFonts w:ascii="Verdana" w:hAnsi="Verdana"/>
          <w:sz w:val="20"/>
          <w:szCs w:val="20"/>
        </w:rPr>
        <w:t xml:space="preserve"> </w:t>
      </w:r>
      <w:proofErr w:type="spellStart"/>
      <w:r w:rsidR="00452357">
        <w:rPr>
          <w:rFonts w:ascii="Verdana" w:hAnsi="Verdana"/>
          <w:sz w:val="20"/>
          <w:szCs w:val="20"/>
        </w:rPr>
        <w:t>Education</w:t>
      </w:r>
      <w:proofErr w:type="spellEnd"/>
      <w:r w:rsidR="00452357">
        <w:rPr>
          <w:rFonts w:ascii="Verdana" w:hAnsi="Verdana"/>
          <w:sz w:val="20"/>
          <w:szCs w:val="20"/>
        </w:rPr>
        <w:t xml:space="preserve">, </w:t>
      </w:r>
      <w:proofErr w:type="spellStart"/>
      <w:r w:rsidR="00452357">
        <w:rPr>
          <w:rFonts w:ascii="Verdana" w:hAnsi="Verdana"/>
          <w:sz w:val="20"/>
          <w:szCs w:val="20"/>
        </w:rPr>
        <w:t>Sport</w:t>
      </w:r>
      <w:proofErr w:type="spellEnd"/>
      <w:r w:rsidR="00452357">
        <w:rPr>
          <w:rFonts w:ascii="Verdana" w:hAnsi="Verdana"/>
          <w:sz w:val="20"/>
          <w:szCs w:val="20"/>
        </w:rPr>
        <w:t xml:space="preserve">, </w:t>
      </w:r>
      <w:proofErr w:type="spellStart"/>
      <w:r w:rsidR="00452357">
        <w:rPr>
          <w:rFonts w:ascii="Verdana" w:hAnsi="Verdana"/>
          <w:sz w:val="20"/>
          <w:szCs w:val="20"/>
        </w:rPr>
        <w:t>Recreation</w:t>
      </w:r>
      <w:proofErr w:type="spellEnd"/>
      <w:r w:rsidR="00452357">
        <w:rPr>
          <w:rFonts w:ascii="Verdana" w:hAnsi="Verdana"/>
          <w:sz w:val="20"/>
          <w:szCs w:val="20"/>
        </w:rPr>
        <w:t xml:space="preserve"> </w:t>
      </w:r>
      <w:proofErr w:type="spellStart"/>
      <w:r w:rsidR="00452357">
        <w:rPr>
          <w:rFonts w:ascii="Verdana" w:hAnsi="Verdana"/>
          <w:sz w:val="20"/>
          <w:szCs w:val="20"/>
        </w:rPr>
        <w:t>and</w:t>
      </w:r>
      <w:proofErr w:type="spellEnd"/>
      <w:r w:rsidR="00452357">
        <w:rPr>
          <w:rFonts w:ascii="Verdana" w:hAnsi="Verdana"/>
          <w:sz w:val="20"/>
          <w:szCs w:val="20"/>
        </w:rPr>
        <w:t xml:space="preserve"> </w:t>
      </w:r>
      <w:proofErr w:type="spellStart"/>
      <w:r w:rsidR="00452357">
        <w:rPr>
          <w:rFonts w:ascii="Verdana" w:hAnsi="Verdana"/>
          <w:sz w:val="20"/>
          <w:szCs w:val="20"/>
        </w:rPr>
        <w:t>Dance</w:t>
      </w:r>
      <w:proofErr w:type="spellEnd"/>
      <w:r w:rsidR="00452357">
        <w:rPr>
          <w:rFonts w:ascii="Verdana" w:hAnsi="Verdana"/>
          <w:sz w:val="20"/>
          <w:szCs w:val="20"/>
        </w:rPr>
        <w:t xml:space="preserve">, İstanbul, </w:t>
      </w:r>
      <w:proofErr w:type="spellStart"/>
      <w:r w:rsidR="00452357">
        <w:rPr>
          <w:rFonts w:ascii="Verdana" w:hAnsi="Verdana"/>
          <w:sz w:val="20"/>
          <w:szCs w:val="20"/>
        </w:rPr>
        <w:t>Turkey</w:t>
      </w:r>
      <w:proofErr w:type="spellEnd"/>
      <w:r w:rsidR="00452357">
        <w:rPr>
          <w:rFonts w:ascii="Verdana" w:hAnsi="Verdana"/>
          <w:sz w:val="20"/>
          <w:szCs w:val="20"/>
        </w:rPr>
        <w:t>, 26-28 April, 2018.</w:t>
      </w:r>
    </w:p>
    <w:p w14:paraId="1180FA50" w14:textId="77777777" w:rsidR="00C4696C" w:rsidRPr="00452357" w:rsidRDefault="00452357" w:rsidP="00C4696C">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10</w:t>
      </w:r>
      <w:r w:rsidRPr="00002EA9">
        <w:rPr>
          <w:rFonts w:ascii="Verdana" w:hAnsi="Verdana"/>
          <w:b/>
          <w:sz w:val="20"/>
          <w:szCs w:val="20"/>
        </w:rPr>
        <w:t xml:space="preserve">. </w:t>
      </w:r>
      <w:r w:rsidR="000F100E" w:rsidRPr="00685874">
        <w:rPr>
          <w:rFonts w:ascii="Verdana" w:hAnsi="Verdana"/>
          <w:bCs/>
          <w:sz w:val="20"/>
          <w:szCs w:val="20"/>
        </w:rPr>
        <w:t>Özdemir Y</w:t>
      </w:r>
      <w:r w:rsidR="000F100E">
        <w:rPr>
          <w:rFonts w:ascii="Verdana" w:hAnsi="Verdana"/>
          <w:bCs/>
          <w:sz w:val="20"/>
          <w:szCs w:val="20"/>
        </w:rPr>
        <w:t>.</w:t>
      </w:r>
      <w:r w:rsidR="000F100E" w:rsidRPr="00685874">
        <w:rPr>
          <w:rFonts w:ascii="Verdana" w:hAnsi="Verdana"/>
          <w:sz w:val="20"/>
          <w:szCs w:val="20"/>
        </w:rPr>
        <w:t xml:space="preserve">, </w:t>
      </w:r>
      <w:r w:rsidR="000F100E">
        <w:rPr>
          <w:rFonts w:ascii="Verdana" w:hAnsi="Verdana"/>
          <w:sz w:val="20"/>
          <w:szCs w:val="20"/>
        </w:rPr>
        <w:t xml:space="preserve">Ö. </w:t>
      </w:r>
      <w:r w:rsidR="000F100E" w:rsidRPr="00685874">
        <w:rPr>
          <w:rFonts w:ascii="Verdana" w:hAnsi="Verdana"/>
          <w:sz w:val="20"/>
          <w:szCs w:val="20"/>
        </w:rPr>
        <w:t xml:space="preserve">Kılıç-Erkek, </w:t>
      </w:r>
      <w:r w:rsidR="000F100E">
        <w:rPr>
          <w:rFonts w:ascii="Verdana" w:hAnsi="Verdana"/>
          <w:sz w:val="20"/>
          <w:szCs w:val="20"/>
        </w:rPr>
        <w:t xml:space="preserve">E. </w:t>
      </w:r>
      <w:r w:rsidR="000F100E" w:rsidRPr="00685874">
        <w:rPr>
          <w:rFonts w:ascii="Verdana" w:hAnsi="Verdana"/>
          <w:sz w:val="20"/>
          <w:szCs w:val="20"/>
        </w:rPr>
        <w:t xml:space="preserve">Kılıç-Toprak, </w:t>
      </w:r>
      <w:r w:rsidR="000F100E">
        <w:rPr>
          <w:rFonts w:ascii="Verdana" w:hAnsi="Verdana"/>
          <w:sz w:val="20"/>
          <w:szCs w:val="20"/>
        </w:rPr>
        <w:t>E.</w:t>
      </w:r>
      <w:r w:rsidR="000F100E" w:rsidRPr="00685874">
        <w:rPr>
          <w:rFonts w:ascii="Verdana" w:hAnsi="Verdana"/>
          <w:sz w:val="20"/>
          <w:szCs w:val="20"/>
        </w:rPr>
        <w:t>B</w:t>
      </w:r>
      <w:r w:rsidR="000F100E">
        <w:rPr>
          <w:rFonts w:ascii="Verdana" w:hAnsi="Verdana"/>
          <w:sz w:val="20"/>
          <w:szCs w:val="20"/>
        </w:rPr>
        <w:t>.</w:t>
      </w:r>
      <w:r w:rsidR="000F100E" w:rsidRPr="00685874">
        <w:rPr>
          <w:rFonts w:ascii="Verdana" w:hAnsi="Verdana"/>
          <w:sz w:val="20"/>
          <w:szCs w:val="20"/>
        </w:rPr>
        <w:t xml:space="preserve"> Tuzcu, </w:t>
      </w:r>
      <w:r w:rsidR="000F100E">
        <w:rPr>
          <w:rFonts w:ascii="Verdana" w:hAnsi="Verdana"/>
          <w:sz w:val="20"/>
          <w:szCs w:val="20"/>
        </w:rPr>
        <w:t>İ.</w:t>
      </w:r>
      <w:r w:rsidR="000F100E" w:rsidRPr="00685874">
        <w:rPr>
          <w:rFonts w:ascii="Verdana" w:hAnsi="Verdana"/>
          <w:sz w:val="20"/>
          <w:szCs w:val="20"/>
        </w:rPr>
        <w:t xml:space="preserve"> </w:t>
      </w:r>
      <w:proofErr w:type="spellStart"/>
      <w:r w:rsidR="000F100E" w:rsidRPr="00685874">
        <w:rPr>
          <w:rFonts w:ascii="Verdana" w:hAnsi="Verdana"/>
          <w:sz w:val="20"/>
          <w:szCs w:val="20"/>
        </w:rPr>
        <w:t>Türkçüer</w:t>
      </w:r>
      <w:proofErr w:type="spellEnd"/>
      <w:r w:rsidR="00D910C6">
        <w:rPr>
          <w:rFonts w:ascii="Verdana" w:hAnsi="Verdana"/>
          <w:b/>
          <w:sz w:val="20"/>
          <w:szCs w:val="20"/>
        </w:rPr>
        <w:t>, M.</w:t>
      </w:r>
      <w:r w:rsidR="000F100E" w:rsidRPr="00685874">
        <w:rPr>
          <w:rFonts w:ascii="Verdana" w:hAnsi="Verdana"/>
          <w:b/>
          <w:sz w:val="20"/>
          <w:szCs w:val="20"/>
        </w:rPr>
        <w:t xml:space="preserve"> Bor-</w:t>
      </w:r>
      <w:proofErr w:type="spellStart"/>
      <w:r w:rsidR="000F100E" w:rsidRPr="00685874">
        <w:rPr>
          <w:rFonts w:ascii="Verdana" w:hAnsi="Verdana"/>
          <w:b/>
          <w:sz w:val="20"/>
          <w:szCs w:val="20"/>
        </w:rPr>
        <w:t>Küçükatay</w:t>
      </w:r>
      <w:proofErr w:type="spellEnd"/>
      <w:r w:rsidR="000F100E">
        <w:rPr>
          <w:rFonts w:ascii="Verdana" w:hAnsi="Verdana"/>
          <w:b/>
          <w:sz w:val="20"/>
          <w:szCs w:val="20"/>
        </w:rPr>
        <w:t xml:space="preserve">, </w:t>
      </w:r>
      <w:r w:rsidR="005877E5" w:rsidRPr="00DF016B">
        <w:rPr>
          <w:rFonts w:ascii="Verdana" w:hAnsi="Verdana"/>
          <w:sz w:val="20"/>
          <w:szCs w:val="20"/>
          <w:lang w:eastAsia="tr-TR"/>
        </w:rPr>
        <w:t>“</w:t>
      </w:r>
      <w:r w:rsidR="00DF016B" w:rsidRPr="00DF016B">
        <w:rPr>
          <w:rFonts w:ascii="Verdana" w:hAnsi="Verdana"/>
          <w:sz w:val="20"/>
          <w:szCs w:val="20"/>
        </w:rPr>
        <w:t xml:space="preserve">Pamukkale Üniversitesi Bayan </w:t>
      </w:r>
      <w:proofErr w:type="spellStart"/>
      <w:r w:rsidR="00DF016B" w:rsidRPr="00DF016B">
        <w:rPr>
          <w:rFonts w:ascii="Verdana" w:hAnsi="Verdana"/>
          <w:sz w:val="20"/>
          <w:szCs w:val="20"/>
        </w:rPr>
        <w:t>Futsal</w:t>
      </w:r>
      <w:proofErr w:type="spellEnd"/>
      <w:r w:rsidR="00DF016B" w:rsidRPr="00DF016B">
        <w:rPr>
          <w:rFonts w:ascii="Verdana" w:hAnsi="Verdana"/>
          <w:sz w:val="20"/>
          <w:szCs w:val="20"/>
        </w:rPr>
        <w:t xml:space="preserve"> </w:t>
      </w:r>
      <w:r w:rsidR="00C4696C">
        <w:rPr>
          <w:rFonts w:ascii="Verdana" w:hAnsi="Verdana"/>
          <w:sz w:val="20"/>
          <w:szCs w:val="20"/>
        </w:rPr>
        <w:t>t</w:t>
      </w:r>
      <w:r w:rsidR="00DF016B" w:rsidRPr="00DF016B">
        <w:rPr>
          <w:rFonts w:ascii="Verdana" w:hAnsi="Verdana"/>
          <w:sz w:val="20"/>
          <w:szCs w:val="20"/>
        </w:rPr>
        <w:t>akı</w:t>
      </w:r>
      <w:r w:rsidR="00C4696C">
        <w:rPr>
          <w:rFonts w:ascii="Verdana" w:hAnsi="Verdana"/>
          <w:sz w:val="20"/>
          <w:szCs w:val="20"/>
        </w:rPr>
        <w:t xml:space="preserve">mı </w:t>
      </w:r>
      <w:proofErr w:type="spellStart"/>
      <w:r w:rsidR="00C4696C">
        <w:rPr>
          <w:rFonts w:ascii="Verdana" w:hAnsi="Verdana"/>
          <w:sz w:val="20"/>
          <w:szCs w:val="20"/>
        </w:rPr>
        <w:t>s</w:t>
      </w:r>
      <w:r w:rsidR="00DF016B" w:rsidRPr="00DF016B">
        <w:rPr>
          <w:rFonts w:ascii="Verdana" w:hAnsi="Verdana"/>
          <w:sz w:val="20"/>
          <w:szCs w:val="20"/>
        </w:rPr>
        <w:t>pocularını</w:t>
      </w:r>
      <w:r w:rsidR="00C4696C">
        <w:rPr>
          <w:rFonts w:ascii="Verdana" w:hAnsi="Verdana"/>
          <w:sz w:val="20"/>
          <w:szCs w:val="20"/>
        </w:rPr>
        <w:t>n</w:t>
      </w:r>
      <w:proofErr w:type="spellEnd"/>
      <w:r w:rsidR="00C4696C">
        <w:rPr>
          <w:rFonts w:ascii="Verdana" w:hAnsi="Verdana"/>
          <w:sz w:val="20"/>
          <w:szCs w:val="20"/>
        </w:rPr>
        <w:t xml:space="preserve"> bazal m</w:t>
      </w:r>
      <w:r w:rsidR="00DF016B" w:rsidRPr="00DF016B">
        <w:rPr>
          <w:rFonts w:ascii="Verdana" w:hAnsi="Verdana"/>
          <w:sz w:val="20"/>
          <w:szCs w:val="20"/>
        </w:rPr>
        <w:t>etabolizma hız</w:t>
      </w:r>
      <w:r w:rsidR="00DF016B">
        <w:rPr>
          <w:rFonts w:ascii="Verdana" w:hAnsi="Verdana"/>
          <w:sz w:val="20"/>
          <w:szCs w:val="20"/>
        </w:rPr>
        <w:t>ı ve</w:t>
      </w:r>
      <w:r w:rsidR="00DF016B" w:rsidRPr="00DF016B">
        <w:rPr>
          <w:rFonts w:ascii="Verdana" w:hAnsi="Verdana"/>
          <w:sz w:val="20"/>
          <w:szCs w:val="20"/>
        </w:rPr>
        <w:t xml:space="preserve"> vücut kompozisyonunun değerlendirilmesi”</w:t>
      </w:r>
      <w:r w:rsidR="00DF016B">
        <w:rPr>
          <w:rFonts w:ascii="Verdana" w:hAnsi="Verdana"/>
          <w:sz w:val="20"/>
          <w:szCs w:val="20"/>
        </w:rPr>
        <w:t xml:space="preserve"> </w:t>
      </w:r>
      <w:r w:rsidR="00C4696C">
        <w:rPr>
          <w:rFonts w:ascii="Verdana" w:hAnsi="Verdana"/>
          <w:sz w:val="20"/>
          <w:szCs w:val="20"/>
        </w:rPr>
        <w:t>1</w:t>
      </w:r>
      <w:r w:rsidR="00C4696C" w:rsidRPr="00452357">
        <w:rPr>
          <w:rFonts w:ascii="Verdana" w:hAnsi="Verdana"/>
          <w:sz w:val="20"/>
          <w:szCs w:val="20"/>
          <w:vertAlign w:val="superscript"/>
        </w:rPr>
        <w:t>st</w:t>
      </w:r>
      <w:r w:rsidR="00C4696C">
        <w:rPr>
          <w:rFonts w:ascii="Verdana" w:hAnsi="Verdana"/>
          <w:sz w:val="20"/>
          <w:szCs w:val="20"/>
        </w:rPr>
        <w:t xml:space="preserve"> International </w:t>
      </w:r>
      <w:proofErr w:type="spellStart"/>
      <w:r w:rsidR="00C4696C">
        <w:rPr>
          <w:rFonts w:ascii="Verdana" w:hAnsi="Verdana"/>
          <w:sz w:val="20"/>
          <w:szCs w:val="20"/>
        </w:rPr>
        <w:t>Congress</w:t>
      </w:r>
      <w:proofErr w:type="spellEnd"/>
      <w:r w:rsidR="00C4696C">
        <w:rPr>
          <w:rFonts w:ascii="Verdana" w:hAnsi="Verdana"/>
          <w:sz w:val="20"/>
          <w:szCs w:val="20"/>
        </w:rPr>
        <w:t xml:space="preserve"> of </w:t>
      </w:r>
      <w:proofErr w:type="spellStart"/>
      <w:r w:rsidR="00C4696C">
        <w:rPr>
          <w:rFonts w:ascii="Verdana" w:hAnsi="Verdana"/>
          <w:sz w:val="20"/>
          <w:szCs w:val="20"/>
        </w:rPr>
        <w:t>Physical</w:t>
      </w:r>
      <w:proofErr w:type="spellEnd"/>
      <w:r w:rsidR="00C4696C">
        <w:rPr>
          <w:rFonts w:ascii="Verdana" w:hAnsi="Verdana"/>
          <w:sz w:val="20"/>
          <w:szCs w:val="20"/>
        </w:rPr>
        <w:t xml:space="preserve"> </w:t>
      </w:r>
      <w:proofErr w:type="spellStart"/>
      <w:r w:rsidR="00C4696C">
        <w:rPr>
          <w:rFonts w:ascii="Verdana" w:hAnsi="Verdana"/>
          <w:sz w:val="20"/>
          <w:szCs w:val="20"/>
        </w:rPr>
        <w:t>Education</w:t>
      </w:r>
      <w:proofErr w:type="spellEnd"/>
      <w:r w:rsidR="00C4696C">
        <w:rPr>
          <w:rFonts w:ascii="Verdana" w:hAnsi="Verdana"/>
          <w:sz w:val="20"/>
          <w:szCs w:val="20"/>
        </w:rPr>
        <w:t xml:space="preserve">, </w:t>
      </w:r>
      <w:proofErr w:type="spellStart"/>
      <w:r w:rsidR="00C4696C">
        <w:rPr>
          <w:rFonts w:ascii="Verdana" w:hAnsi="Verdana"/>
          <w:sz w:val="20"/>
          <w:szCs w:val="20"/>
        </w:rPr>
        <w:t>Sport</w:t>
      </w:r>
      <w:proofErr w:type="spellEnd"/>
      <w:r w:rsidR="00C4696C">
        <w:rPr>
          <w:rFonts w:ascii="Verdana" w:hAnsi="Verdana"/>
          <w:sz w:val="20"/>
          <w:szCs w:val="20"/>
        </w:rPr>
        <w:t xml:space="preserve">, </w:t>
      </w:r>
      <w:proofErr w:type="spellStart"/>
      <w:r w:rsidR="00C4696C">
        <w:rPr>
          <w:rFonts w:ascii="Verdana" w:hAnsi="Verdana"/>
          <w:sz w:val="20"/>
          <w:szCs w:val="20"/>
        </w:rPr>
        <w:t>Recreation</w:t>
      </w:r>
      <w:proofErr w:type="spellEnd"/>
      <w:r w:rsidR="00C4696C">
        <w:rPr>
          <w:rFonts w:ascii="Verdana" w:hAnsi="Verdana"/>
          <w:sz w:val="20"/>
          <w:szCs w:val="20"/>
        </w:rPr>
        <w:t xml:space="preserve"> </w:t>
      </w:r>
      <w:proofErr w:type="spellStart"/>
      <w:r w:rsidR="00C4696C">
        <w:rPr>
          <w:rFonts w:ascii="Verdana" w:hAnsi="Verdana"/>
          <w:sz w:val="20"/>
          <w:szCs w:val="20"/>
        </w:rPr>
        <w:t>and</w:t>
      </w:r>
      <w:proofErr w:type="spellEnd"/>
      <w:r w:rsidR="00C4696C">
        <w:rPr>
          <w:rFonts w:ascii="Verdana" w:hAnsi="Verdana"/>
          <w:sz w:val="20"/>
          <w:szCs w:val="20"/>
        </w:rPr>
        <w:t xml:space="preserve"> </w:t>
      </w:r>
      <w:proofErr w:type="spellStart"/>
      <w:r w:rsidR="00C4696C">
        <w:rPr>
          <w:rFonts w:ascii="Verdana" w:hAnsi="Verdana"/>
          <w:sz w:val="20"/>
          <w:szCs w:val="20"/>
        </w:rPr>
        <w:t>Dance</w:t>
      </w:r>
      <w:proofErr w:type="spellEnd"/>
      <w:r w:rsidR="00C4696C">
        <w:rPr>
          <w:rFonts w:ascii="Verdana" w:hAnsi="Verdana"/>
          <w:sz w:val="20"/>
          <w:szCs w:val="20"/>
        </w:rPr>
        <w:t xml:space="preserve">, İstanbul, </w:t>
      </w:r>
      <w:proofErr w:type="spellStart"/>
      <w:r w:rsidR="00C4696C">
        <w:rPr>
          <w:rFonts w:ascii="Verdana" w:hAnsi="Verdana"/>
          <w:sz w:val="20"/>
          <w:szCs w:val="20"/>
        </w:rPr>
        <w:t>Turkey</w:t>
      </w:r>
      <w:proofErr w:type="spellEnd"/>
      <w:r w:rsidR="00C4696C">
        <w:rPr>
          <w:rFonts w:ascii="Verdana" w:hAnsi="Verdana"/>
          <w:sz w:val="20"/>
          <w:szCs w:val="20"/>
        </w:rPr>
        <w:t>, 26-28 April, 2018.</w:t>
      </w:r>
    </w:p>
    <w:p w14:paraId="1C0F8683" w14:textId="77777777" w:rsidR="004A01A0" w:rsidRDefault="008529DA" w:rsidP="004A01A0">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11</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T. </w:t>
      </w:r>
      <w:proofErr w:type="spellStart"/>
      <w:r>
        <w:rPr>
          <w:rFonts w:ascii="Verdana" w:hAnsi="Verdana"/>
          <w:sz w:val="20"/>
          <w:szCs w:val="20"/>
          <w:lang w:eastAsia="tr-TR"/>
        </w:rPr>
        <w:t>Sengoz</w:t>
      </w:r>
      <w:proofErr w:type="spellEnd"/>
      <w:r>
        <w:rPr>
          <w:rFonts w:ascii="Verdana" w:hAnsi="Verdana"/>
          <w:sz w:val="20"/>
          <w:szCs w:val="20"/>
          <w:lang w:eastAsia="tr-TR"/>
        </w:rPr>
        <w:t xml:space="preserve">, O. Yaylalı, </w:t>
      </w:r>
      <w:r>
        <w:rPr>
          <w:rFonts w:ascii="Verdana" w:hAnsi="Verdana"/>
          <w:sz w:val="20"/>
          <w:szCs w:val="20"/>
        </w:rPr>
        <w:t xml:space="preserve">Ö. </w:t>
      </w:r>
      <w:r w:rsidRPr="00685874">
        <w:rPr>
          <w:rFonts w:ascii="Verdana" w:hAnsi="Verdana"/>
          <w:sz w:val="20"/>
          <w:szCs w:val="20"/>
        </w:rPr>
        <w:t>Kılıç-Erkek,</w:t>
      </w:r>
      <w:r>
        <w:rPr>
          <w:rFonts w:ascii="Verdana" w:hAnsi="Verdana"/>
          <w:sz w:val="20"/>
          <w:szCs w:val="20"/>
        </w:rPr>
        <w:t xml:space="preserve"> Y.</w:t>
      </w:r>
      <w:r w:rsidRPr="00452357">
        <w:rPr>
          <w:rFonts w:ascii="Verdana" w:hAnsi="Verdana"/>
          <w:sz w:val="20"/>
          <w:szCs w:val="20"/>
        </w:rPr>
        <w:t xml:space="preserve"> Özdemir,</w:t>
      </w:r>
      <w:r>
        <w:rPr>
          <w:rFonts w:ascii="Verdana" w:hAnsi="Verdana"/>
          <w:sz w:val="20"/>
          <w:szCs w:val="20"/>
        </w:rPr>
        <w:t xml:space="preserve"> B. Oymak, H. </w:t>
      </w:r>
      <w:proofErr w:type="spellStart"/>
      <w:r>
        <w:rPr>
          <w:rFonts w:ascii="Verdana" w:hAnsi="Verdana"/>
          <w:sz w:val="20"/>
          <w:szCs w:val="20"/>
        </w:rPr>
        <w:t>Senol</w:t>
      </w:r>
      <w:proofErr w:type="spellEnd"/>
      <w:r>
        <w:rPr>
          <w:rFonts w:ascii="Verdana" w:hAnsi="Verdana"/>
          <w:sz w:val="20"/>
          <w:szCs w:val="20"/>
        </w:rPr>
        <w:t xml:space="preserve">, D. </w:t>
      </w:r>
      <w:proofErr w:type="spellStart"/>
      <w:r>
        <w:rPr>
          <w:rFonts w:ascii="Verdana" w:hAnsi="Verdana"/>
          <w:sz w:val="20"/>
          <w:szCs w:val="20"/>
        </w:rPr>
        <w:t>Yuksel</w:t>
      </w:r>
      <w:proofErr w:type="spellEnd"/>
      <w:r>
        <w:rPr>
          <w:rFonts w:ascii="Verdana" w:hAnsi="Verdana"/>
          <w:sz w:val="20"/>
          <w:szCs w:val="20"/>
        </w:rPr>
        <w:t xml:space="preserve">, </w:t>
      </w:r>
      <w:r w:rsidRPr="00A069CD">
        <w:rPr>
          <w:rFonts w:ascii="Verdana" w:hAnsi="Verdana" w:cs="Arial"/>
          <w:sz w:val="20"/>
          <w:szCs w:val="20"/>
        </w:rPr>
        <w:t xml:space="preserve">V. </w:t>
      </w:r>
      <w:proofErr w:type="spellStart"/>
      <w:r w:rsidRPr="00A069CD">
        <w:rPr>
          <w:rFonts w:ascii="Verdana" w:hAnsi="Verdana" w:cs="Arial"/>
          <w:sz w:val="20"/>
          <w:szCs w:val="20"/>
        </w:rPr>
        <w:t>Kucukatay</w:t>
      </w:r>
      <w:proofErr w:type="spellEnd"/>
      <w:r w:rsidRPr="00A069CD">
        <w:rPr>
          <w:rFonts w:ascii="Verdana" w:hAnsi="Verdana" w:cs="Arial"/>
          <w:sz w:val="20"/>
          <w:szCs w:val="20"/>
        </w:rPr>
        <w:t>,</w:t>
      </w:r>
      <w:r>
        <w:rPr>
          <w:rFonts w:ascii="Verdana" w:hAnsi="Verdana" w:cs="Arial"/>
          <w:sz w:val="20"/>
          <w:szCs w:val="20"/>
        </w:rPr>
        <w:t xml:space="preserve"> </w:t>
      </w:r>
      <w:r w:rsidR="00D910C6">
        <w:rPr>
          <w:rFonts w:ascii="Verdana" w:hAnsi="Verdana"/>
          <w:b/>
          <w:sz w:val="20"/>
          <w:szCs w:val="20"/>
        </w:rPr>
        <w:t>M.</w:t>
      </w:r>
      <w:r w:rsidRPr="00685874">
        <w:rPr>
          <w:rFonts w:ascii="Verdana" w:hAnsi="Verdana"/>
          <w:b/>
          <w:sz w:val="20"/>
          <w:szCs w:val="20"/>
        </w:rPr>
        <w:t xml:space="preserve"> Bor-</w:t>
      </w:r>
      <w:proofErr w:type="spellStart"/>
      <w:r w:rsidRPr="00685874">
        <w:rPr>
          <w:rFonts w:ascii="Verdana" w:hAnsi="Verdana"/>
          <w:b/>
          <w:sz w:val="20"/>
          <w:szCs w:val="20"/>
        </w:rPr>
        <w:t>Küçükatay</w:t>
      </w:r>
      <w:proofErr w:type="spellEnd"/>
      <w:r>
        <w:rPr>
          <w:rFonts w:ascii="Verdana" w:hAnsi="Verdana"/>
          <w:b/>
          <w:sz w:val="20"/>
          <w:szCs w:val="20"/>
        </w:rPr>
        <w:t xml:space="preserve">, </w:t>
      </w:r>
      <w:r w:rsidR="008E44BB" w:rsidRPr="008E44BB">
        <w:rPr>
          <w:rFonts w:ascii="Verdana" w:hAnsi="Verdana"/>
          <w:sz w:val="20"/>
          <w:szCs w:val="20"/>
        </w:rPr>
        <w:t xml:space="preserve">“I-131 </w:t>
      </w:r>
      <w:proofErr w:type="spellStart"/>
      <w:r w:rsidR="008E44BB" w:rsidRPr="008E44BB">
        <w:rPr>
          <w:rFonts w:ascii="Verdana" w:hAnsi="Verdana"/>
          <w:sz w:val="20"/>
          <w:szCs w:val="20"/>
        </w:rPr>
        <w:t>ablation</w:t>
      </w:r>
      <w:proofErr w:type="spellEnd"/>
      <w:r w:rsidR="008E44BB" w:rsidRPr="008E44BB">
        <w:rPr>
          <w:rFonts w:ascii="Verdana" w:hAnsi="Verdana"/>
          <w:sz w:val="20"/>
          <w:szCs w:val="20"/>
        </w:rPr>
        <w:t>/</w:t>
      </w:r>
      <w:proofErr w:type="spellStart"/>
      <w:r w:rsidR="008E44BB" w:rsidRPr="008E44BB">
        <w:rPr>
          <w:rFonts w:ascii="Verdana" w:hAnsi="Verdana"/>
          <w:sz w:val="20"/>
          <w:szCs w:val="20"/>
        </w:rPr>
        <w:t>metastasis</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treatment</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may</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lead</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protective</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effects</w:t>
      </w:r>
      <w:proofErr w:type="spellEnd"/>
      <w:r w:rsidR="008E44BB" w:rsidRPr="008E44BB">
        <w:rPr>
          <w:rFonts w:ascii="Verdana" w:hAnsi="Verdana"/>
          <w:sz w:val="20"/>
          <w:szCs w:val="20"/>
        </w:rPr>
        <w:t xml:space="preserve"> on </w:t>
      </w:r>
      <w:proofErr w:type="spellStart"/>
      <w:r w:rsidR="008E44BB" w:rsidRPr="008E44BB">
        <w:rPr>
          <w:rFonts w:ascii="Verdana" w:hAnsi="Verdana"/>
          <w:sz w:val="20"/>
          <w:szCs w:val="20"/>
        </w:rPr>
        <w:t>lymphocyte</w:t>
      </w:r>
      <w:proofErr w:type="spellEnd"/>
      <w:r w:rsidR="008E44BB" w:rsidRPr="008E44BB">
        <w:rPr>
          <w:rFonts w:ascii="Verdana" w:hAnsi="Verdana"/>
          <w:sz w:val="20"/>
          <w:szCs w:val="20"/>
        </w:rPr>
        <w:t xml:space="preserve"> DNA </w:t>
      </w:r>
      <w:proofErr w:type="spellStart"/>
      <w:r w:rsidR="008E44BB" w:rsidRPr="008E44BB">
        <w:rPr>
          <w:rFonts w:ascii="Verdana" w:hAnsi="Verdana"/>
          <w:sz w:val="20"/>
          <w:szCs w:val="20"/>
        </w:rPr>
        <w:t>by</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activating</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repair</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mechanisms</w:t>
      </w:r>
      <w:proofErr w:type="spellEnd"/>
      <w:r w:rsidR="008E44BB" w:rsidRPr="008E44BB">
        <w:rPr>
          <w:rFonts w:ascii="Verdana" w:hAnsi="Verdana"/>
          <w:sz w:val="20"/>
          <w:szCs w:val="20"/>
        </w:rPr>
        <w:t xml:space="preserve"> in </w:t>
      </w:r>
      <w:proofErr w:type="spellStart"/>
      <w:r w:rsidR="008E44BB" w:rsidRPr="008E44BB">
        <w:rPr>
          <w:rFonts w:ascii="Verdana" w:hAnsi="Verdana"/>
          <w:sz w:val="20"/>
          <w:szCs w:val="20"/>
        </w:rPr>
        <w:t>paitents</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with</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differentiated</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thyroid</w:t>
      </w:r>
      <w:proofErr w:type="spellEnd"/>
      <w:r w:rsidR="008E44BB" w:rsidRPr="008E44BB">
        <w:rPr>
          <w:rFonts w:ascii="Verdana" w:hAnsi="Verdana"/>
          <w:sz w:val="20"/>
          <w:szCs w:val="20"/>
        </w:rPr>
        <w:t xml:space="preserve"> </w:t>
      </w:r>
      <w:proofErr w:type="spellStart"/>
      <w:r w:rsidR="008E44BB" w:rsidRPr="008E44BB">
        <w:rPr>
          <w:rFonts w:ascii="Verdana" w:hAnsi="Verdana"/>
          <w:sz w:val="20"/>
          <w:szCs w:val="20"/>
        </w:rPr>
        <w:t>cancer</w:t>
      </w:r>
      <w:proofErr w:type="spellEnd"/>
      <w:r w:rsidR="008E44BB" w:rsidRPr="008E44BB">
        <w:rPr>
          <w:rFonts w:ascii="Verdana" w:hAnsi="Verdana"/>
          <w:sz w:val="20"/>
          <w:szCs w:val="20"/>
        </w:rPr>
        <w:t>”</w:t>
      </w:r>
      <w:r w:rsidR="008E44BB">
        <w:rPr>
          <w:rFonts w:ascii="Verdana" w:hAnsi="Verdana"/>
          <w:sz w:val="20"/>
          <w:szCs w:val="20"/>
        </w:rPr>
        <w:t xml:space="preserve"> </w:t>
      </w:r>
      <w:proofErr w:type="spellStart"/>
      <w:r w:rsidR="004A01A0">
        <w:rPr>
          <w:rFonts w:ascii="Verdana" w:hAnsi="Verdana"/>
          <w:sz w:val="20"/>
          <w:szCs w:val="20"/>
        </w:rPr>
        <w:t>Federation</w:t>
      </w:r>
      <w:proofErr w:type="spellEnd"/>
      <w:r w:rsidR="004A01A0">
        <w:rPr>
          <w:rFonts w:ascii="Verdana" w:hAnsi="Verdana"/>
          <w:sz w:val="20"/>
          <w:szCs w:val="20"/>
        </w:rPr>
        <w:t xml:space="preserve"> of </w:t>
      </w:r>
      <w:proofErr w:type="spellStart"/>
      <w:r w:rsidR="004A01A0">
        <w:rPr>
          <w:rFonts w:ascii="Verdana" w:hAnsi="Verdana"/>
          <w:sz w:val="20"/>
          <w:szCs w:val="20"/>
        </w:rPr>
        <w:t>European</w:t>
      </w:r>
      <w:proofErr w:type="spellEnd"/>
      <w:r w:rsidR="004A01A0">
        <w:rPr>
          <w:rFonts w:ascii="Verdana" w:hAnsi="Verdana"/>
          <w:sz w:val="20"/>
          <w:szCs w:val="20"/>
        </w:rPr>
        <w:t xml:space="preserve"> </w:t>
      </w:r>
      <w:proofErr w:type="spellStart"/>
      <w:r w:rsidR="004A01A0">
        <w:rPr>
          <w:rFonts w:ascii="Verdana" w:hAnsi="Verdana"/>
          <w:sz w:val="20"/>
          <w:szCs w:val="20"/>
        </w:rPr>
        <w:t>Physiological</w:t>
      </w:r>
      <w:proofErr w:type="spellEnd"/>
      <w:r w:rsidR="004A01A0">
        <w:rPr>
          <w:rFonts w:ascii="Verdana" w:hAnsi="Verdana"/>
          <w:sz w:val="20"/>
          <w:szCs w:val="20"/>
        </w:rPr>
        <w:t xml:space="preserve"> </w:t>
      </w:r>
      <w:proofErr w:type="spellStart"/>
      <w:r w:rsidR="004A01A0">
        <w:rPr>
          <w:rFonts w:ascii="Verdana" w:hAnsi="Verdana"/>
          <w:sz w:val="20"/>
          <w:szCs w:val="20"/>
        </w:rPr>
        <w:t>Societies</w:t>
      </w:r>
      <w:proofErr w:type="spellEnd"/>
      <w:r w:rsidR="004A01A0">
        <w:rPr>
          <w:rFonts w:ascii="Verdana" w:hAnsi="Verdana"/>
          <w:sz w:val="20"/>
          <w:szCs w:val="20"/>
        </w:rPr>
        <w:t xml:space="preserve">, </w:t>
      </w:r>
      <w:proofErr w:type="spellStart"/>
      <w:r w:rsidR="004A01A0">
        <w:rPr>
          <w:rFonts w:ascii="Verdana" w:hAnsi="Verdana"/>
          <w:sz w:val="20"/>
          <w:szCs w:val="20"/>
        </w:rPr>
        <w:t>Europhysiology</w:t>
      </w:r>
      <w:proofErr w:type="spellEnd"/>
      <w:r w:rsidR="004A01A0">
        <w:rPr>
          <w:rFonts w:ascii="Verdana" w:hAnsi="Verdana"/>
          <w:sz w:val="20"/>
          <w:szCs w:val="20"/>
        </w:rPr>
        <w:t xml:space="preserve"> 2018, </w:t>
      </w:r>
      <w:proofErr w:type="spellStart"/>
      <w:r w:rsidR="004A01A0">
        <w:rPr>
          <w:rFonts w:ascii="Verdana" w:hAnsi="Verdana"/>
          <w:sz w:val="20"/>
          <w:szCs w:val="20"/>
        </w:rPr>
        <w:t>London</w:t>
      </w:r>
      <w:proofErr w:type="spellEnd"/>
      <w:r w:rsidR="004A01A0">
        <w:rPr>
          <w:rFonts w:ascii="Verdana" w:hAnsi="Verdana"/>
          <w:sz w:val="20"/>
          <w:szCs w:val="20"/>
        </w:rPr>
        <w:t xml:space="preserve">, UK, </w:t>
      </w:r>
      <w:proofErr w:type="spellStart"/>
      <w:r w:rsidR="004A01A0" w:rsidRPr="009B2E15">
        <w:rPr>
          <w:rFonts w:ascii="Verdana" w:hAnsi="Verdana"/>
          <w:sz w:val="20"/>
          <w:szCs w:val="20"/>
        </w:rPr>
        <w:t>Abstract</w:t>
      </w:r>
      <w:proofErr w:type="spellEnd"/>
      <w:r w:rsidR="004A01A0" w:rsidRPr="009B2E15">
        <w:rPr>
          <w:rFonts w:ascii="Verdana" w:hAnsi="Verdana"/>
          <w:sz w:val="20"/>
          <w:szCs w:val="20"/>
        </w:rPr>
        <w:t xml:space="preserve"> #</w:t>
      </w:r>
      <w:r w:rsidR="004A01A0">
        <w:rPr>
          <w:rFonts w:ascii="Verdana" w:hAnsi="Verdana"/>
          <w:sz w:val="20"/>
          <w:szCs w:val="20"/>
        </w:rPr>
        <w:t xml:space="preserve"> PCB217, 14-16 </w:t>
      </w:r>
      <w:proofErr w:type="spellStart"/>
      <w:r w:rsidR="004A01A0">
        <w:rPr>
          <w:rFonts w:ascii="Verdana" w:hAnsi="Verdana"/>
          <w:sz w:val="20"/>
          <w:szCs w:val="20"/>
        </w:rPr>
        <w:t>September</w:t>
      </w:r>
      <w:proofErr w:type="spellEnd"/>
      <w:r w:rsidR="004A01A0">
        <w:rPr>
          <w:rFonts w:ascii="Verdana" w:hAnsi="Verdana"/>
          <w:sz w:val="20"/>
          <w:szCs w:val="20"/>
        </w:rPr>
        <w:t>, 2018.</w:t>
      </w:r>
    </w:p>
    <w:p w14:paraId="1AA812F4" w14:textId="77777777" w:rsidR="00AB0634" w:rsidRDefault="00715B6F" w:rsidP="00AB0634">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12</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Y. Yaylalı, </w:t>
      </w:r>
      <w:r>
        <w:rPr>
          <w:rFonts w:ascii="Verdana" w:hAnsi="Verdana"/>
          <w:sz w:val="20"/>
          <w:szCs w:val="20"/>
        </w:rPr>
        <w:t>Y.</w:t>
      </w:r>
      <w:r w:rsidRPr="00452357">
        <w:rPr>
          <w:rFonts w:ascii="Verdana" w:hAnsi="Verdana"/>
          <w:sz w:val="20"/>
          <w:szCs w:val="20"/>
        </w:rPr>
        <w:t xml:space="preserve"> Özdemir,</w:t>
      </w:r>
      <w:r>
        <w:rPr>
          <w:rFonts w:ascii="Verdana" w:hAnsi="Verdana"/>
          <w:sz w:val="20"/>
          <w:szCs w:val="20"/>
        </w:rPr>
        <w:t xml:space="preserve"> </w:t>
      </w:r>
      <w:r w:rsidRPr="00A069CD">
        <w:rPr>
          <w:rFonts w:ascii="Verdana" w:hAnsi="Verdana" w:cs="Arial"/>
          <w:sz w:val="20"/>
          <w:szCs w:val="20"/>
        </w:rPr>
        <w:t xml:space="preserve">V. </w:t>
      </w:r>
      <w:proofErr w:type="spellStart"/>
      <w:r w:rsidRPr="00A069CD">
        <w:rPr>
          <w:rFonts w:ascii="Verdana" w:hAnsi="Verdana" w:cs="Arial"/>
          <w:sz w:val="20"/>
          <w:szCs w:val="20"/>
        </w:rPr>
        <w:t>Kucukatay</w:t>
      </w:r>
      <w:proofErr w:type="spellEnd"/>
      <w:r w:rsidRPr="00A069CD">
        <w:rPr>
          <w:rFonts w:ascii="Verdana" w:hAnsi="Verdana" w:cs="Arial"/>
          <w:sz w:val="20"/>
          <w:szCs w:val="20"/>
        </w:rPr>
        <w:t>,</w:t>
      </w:r>
      <w:r>
        <w:rPr>
          <w:rFonts w:ascii="Verdana" w:hAnsi="Verdana" w:cs="Arial"/>
          <w:sz w:val="20"/>
          <w:szCs w:val="20"/>
        </w:rPr>
        <w:t xml:space="preserve"> </w:t>
      </w:r>
      <w:r w:rsidR="00AB0634">
        <w:rPr>
          <w:rFonts w:ascii="Verdana" w:hAnsi="Verdana"/>
          <w:sz w:val="20"/>
          <w:szCs w:val="20"/>
        </w:rPr>
        <w:t xml:space="preserve">H. </w:t>
      </w:r>
      <w:proofErr w:type="spellStart"/>
      <w:r w:rsidR="00AB0634">
        <w:rPr>
          <w:rFonts w:ascii="Verdana" w:hAnsi="Verdana"/>
          <w:sz w:val="20"/>
          <w:szCs w:val="20"/>
        </w:rPr>
        <w:t>Senol</w:t>
      </w:r>
      <w:proofErr w:type="spellEnd"/>
      <w:r w:rsidR="00AB0634">
        <w:rPr>
          <w:rFonts w:ascii="Verdana" w:hAnsi="Verdana"/>
          <w:sz w:val="20"/>
          <w:szCs w:val="20"/>
        </w:rPr>
        <w:t xml:space="preserve">, </w:t>
      </w:r>
      <w:r w:rsidR="00D910C6">
        <w:rPr>
          <w:rFonts w:ascii="Verdana" w:hAnsi="Verdana"/>
          <w:b/>
          <w:sz w:val="20"/>
          <w:szCs w:val="20"/>
        </w:rPr>
        <w:t>M.</w:t>
      </w:r>
      <w:r w:rsidRPr="00685874">
        <w:rPr>
          <w:rFonts w:ascii="Verdana" w:hAnsi="Verdana"/>
          <w:b/>
          <w:sz w:val="20"/>
          <w:szCs w:val="20"/>
        </w:rPr>
        <w:t xml:space="preserve"> Bor-</w:t>
      </w:r>
      <w:proofErr w:type="spellStart"/>
      <w:r w:rsidRPr="00685874">
        <w:rPr>
          <w:rFonts w:ascii="Verdana" w:hAnsi="Verdana"/>
          <w:b/>
          <w:sz w:val="20"/>
          <w:szCs w:val="20"/>
        </w:rPr>
        <w:t>Küçükatay</w:t>
      </w:r>
      <w:proofErr w:type="spellEnd"/>
      <w:r>
        <w:rPr>
          <w:rFonts w:ascii="Verdana" w:hAnsi="Verdana"/>
          <w:b/>
          <w:sz w:val="20"/>
          <w:szCs w:val="20"/>
        </w:rPr>
        <w:t xml:space="preserve">, </w:t>
      </w:r>
      <w:r w:rsidRPr="008E44BB">
        <w:rPr>
          <w:rFonts w:ascii="Verdana" w:hAnsi="Verdana"/>
          <w:sz w:val="20"/>
          <w:szCs w:val="20"/>
        </w:rPr>
        <w:t>“</w:t>
      </w:r>
      <w:proofErr w:type="spellStart"/>
      <w:r w:rsidR="00AB0634">
        <w:rPr>
          <w:rFonts w:ascii="Verdana" w:hAnsi="Verdana"/>
          <w:sz w:val="20"/>
          <w:szCs w:val="20"/>
        </w:rPr>
        <w:t>Increased</w:t>
      </w:r>
      <w:proofErr w:type="spellEnd"/>
      <w:r w:rsidR="00AB0634">
        <w:rPr>
          <w:rFonts w:ascii="Verdana" w:hAnsi="Verdana"/>
          <w:sz w:val="20"/>
          <w:szCs w:val="20"/>
        </w:rPr>
        <w:t xml:space="preserve"> DNA </w:t>
      </w:r>
      <w:proofErr w:type="spellStart"/>
      <w:r w:rsidR="00AB0634">
        <w:rPr>
          <w:rFonts w:ascii="Verdana" w:hAnsi="Verdana"/>
          <w:sz w:val="20"/>
          <w:szCs w:val="20"/>
        </w:rPr>
        <w:t>damage</w:t>
      </w:r>
      <w:proofErr w:type="spellEnd"/>
      <w:r w:rsidR="00AB0634">
        <w:rPr>
          <w:rFonts w:ascii="Verdana" w:hAnsi="Verdana"/>
          <w:sz w:val="20"/>
          <w:szCs w:val="20"/>
        </w:rPr>
        <w:t xml:space="preserve"> </w:t>
      </w:r>
      <w:proofErr w:type="spellStart"/>
      <w:r w:rsidR="00AB0634">
        <w:rPr>
          <w:rFonts w:ascii="Verdana" w:hAnsi="Verdana"/>
          <w:sz w:val="20"/>
          <w:szCs w:val="20"/>
        </w:rPr>
        <w:t>with</w:t>
      </w:r>
      <w:proofErr w:type="spellEnd"/>
      <w:r w:rsidR="00AB0634">
        <w:rPr>
          <w:rFonts w:ascii="Verdana" w:hAnsi="Verdana"/>
          <w:sz w:val="20"/>
          <w:szCs w:val="20"/>
        </w:rPr>
        <w:t xml:space="preserve"> </w:t>
      </w:r>
      <w:proofErr w:type="spellStart"/>
      <w:r w:rsidR="00AB0634">
        <w:rPr>
          <w:rFonts w:ascii="Verdana" w:hAnsi="Verdana"/>
          <w:sz w:val="20"/>
          <w:szCs w:val="20"/>
        </w:rPr>
        <w:t>comet</w:t>
      </w:r>
      <w:proofErr w:type="spellEnd"/>
      <w:r w:rsidR="00AB0634">
        <w:rPr>
          <w:rFonts w:ascii="Verdana" w:hAnsi="Verdana"/>
          <w:sz w:val="20"/>
          <w:szCs w:val="20"/>
        </w:rPr>
        <w:t xml:space="preserve"> </w:t>
      </w:r>
      <w:proofErr w:type="spellStart"/>
      <w:r w:rsidR="00AB0634">
        <w:rPr>
          <w:rFonts w:ascii="Verdana" w:hAnsi="Verdana"/>
          <w:sz w:val="20"/>
          <w:szCs w:val="20"/>
        </w:rPr>
        <w:t>assay</w:t>
      </w:r>
      <w:proofErr w:type="spellEnd"/>
      <w:r w:rsidR="00AB0634">
        <w:rPr>
          <w:rFonts w:ascii="Verdana" w:hAnsi="Verdana"/>
          <w:sz w:val="20"/>
          <w:szCs w:val="20"/>
        </w:rPr>
        <w:t xml:space="preserve"> in </w:t>
      </w:r>
      <w:proofErr w:type="spellStart"/>
      <w:r w:rsidR="00AB0634">
        <w:rPr>
          <w:rFonts w:ascii="Verdana" w:hAnsi="Verdana"/>
          <w:sz w:val="20"/>
          <w:szCs w:val="20"/>
        </w:rPr>
        <w:t>patients</w:t>
      </w:r>
      <w:proofErr w:type="spellEnd"/>
      <w:r w:rsidR="00AB0634">
        <w:rPr>
          <w:rFonts w:ascii="Verdana" w:hAnsi="Verdana"/>
          <w:sz w:val="20"/>
          <w:szCs w:val="20"/>
        </w:rPr>
        <w:t xml:space="preserve"> </w:t>
      </w:r>
      <w:proofErr w:type="spellStart"/>
      <w:r w:rsidR="00AB0634">
        <w:rPr>
          <w:rFonts w:ascii="Verdana" w:hAnsi="Verdana"/>
          <w:sz w:val="20"/>
          <w:szCs w:val="20"/>
        </w:rPr>
        <w:t>with</w:t>
      </w:r>
      <w:proofErr w:type="spellEnd"/>
      <w:r w:rsidR="00AB0634">
        <w:rPr>
          <w:rFonts w:ascii="Verdana" w:hAnsi="Verdana"/>
          <w:sz w:val="20"/>
          <w:szCs w:val="20"/>
        </w:rPr>
        <w:t xml:space="preserve"> </w:t>
      </w:r>
      <w:proofErr w:type="spellStart"/>
      <w:r w:rsidR="00AB0634">
        <w:rPr>
          <w:rFonts w:ascii="Verdana" w:hAnsi="Verdana"/>
          <w:sz w:val="20"/>
          <w:szCs w:val="20"/>
        </w:rPr>
        <w:t>pulmonary</w:t>
      </w:r>
      <w:proofErr w:type="spellEnd"/>
      <w:r w:rsidR="00AB0634">
        <w:rPr>
          <w:rFonts w:ascii="Verdana" w:hAnsi="Verdana"/>
          <w:sz w:val="20"/>
          <w:szCs w:val="20"/>
        </w:rPr>
        <w:t xml:space="preserve"> </w:t>
      </w:r>
      <w:proofErr w:type="spellStart"/>
      <w:r w:rsidR="00AB0634">
        <w:rPr>
          <w:rFonts w:ascii="Verdana" w:hAnsi="Verdana"/>
          <w:sz w:val="20"/>
          <w:szCs w:val="20"/>
        </w:rPr>
        <w:t>hypertension</w:t>
      </w:r>
      <w:proofErr w:type="spellEnd"/>
      <w:r w:rsidR="00AB0634">
        <w:rPr>
          <w:rFonts w:ascii="Verdana" w:hAnsi="Verdana"/>
          <w:sz w:val="20"/>
          <w:szCs w:val="20"/>
        </w:rPr>
        <w:t>”</w:t>
      </w:r>
      <w:r w:rsidR="00AB0634" w:rsidRPr="00AB0634">
        <w:rPr>
          <w:rFonts w:ascii="Verdana" w:hAnsi="Verdana"/>
          <w:sz w:val="20"/>
          <w:szCs w:val="20"/>
        </w:rPr>
        <w:t xml:space="preserve"> </w:t>
      </w:r>
      <w:proofErr w:type="spellStart"/>
      <w:r w:rsidR="00AB0634">
        <w:rPr>
          <w:rFonts w:ascii="Verdana" w:hAnsi="Verdana"/>
          <w:sz w:val="20"/>
          <w:szCs w:val="20"/>
        </w:rPr>
        <w:t>Federation</w:t>
      </w:r>
      <w:proofErr w:type="spellEnd"/>
      <w:r w:rsidR="00AB0634">
        <w:rPr>
          <w:rFonts w:ascii="Verdana" w:hAnsi="Verdana"/>
          <w:sz w:val="20"/>
          <w:szCs w:val="20"/>
        </w:rPr>
        <w:t xml:space="preserve"> of </w:t>
      </w:r>
      <w:proofErr w:type="spellStart"/>
      <w:r w:rsidR="00AB0634">
        <w:rPr>
          <w:rFonts w:ascii="Verdana" w:hAnsi="Verdana"/>
          <w:sz w:val="20"/>
          <w:szCs w:val="20"/>
        </w:rPr>
        <w:t>European</w:t>
      </w:r>
      <w:proofErr w:type="spellEnd"/>
      <w:r w:rsidR="00AB0634">
        <w:rPr>
          <w:rFonts w:ascii="Verdana" w:hAnsi="Verdana"/>
          <w:sz w:val="20"/>
          <w:szCs w:val="20"/>
        </w:rPr>
        <w:t xml:space="preserve"> </w:t>
      </w:r>
      <w:proofErr w:type="spellStart"/>
      <w:r w:rsidR="00AB0634">
        <w:rPr>
          <w:rFonts w:ascii="Verdana" w:hAnsi="Verdana"/>
          <w:sz w:val="20"/>
          <w:szCs w:val="20"/>
        </w:rPr>
        <w:t>Physiological</w:t>
      </w:r>
      <w:proofErr w:type="spellEnd"/>
      <w:r w:rsidR="00AB0634">
        <w:rPr>
          <w:rFonts w:ascii="Verdana" w:hAnsi="Verdana"/>
          <w:sz w:val="20"/>
          <w:szCs w:val="20"/>
        </w:rPr>
        <w:t xml:space="preserve"> </w:t>
      </w:r>
      <w:proofErr w:type="spellStart"/>
      <w:r w:rsidR="00AB0634">
        <w:rPr>
          <w:rFonts w:ascii="Verdana" w:hAnsi="Verdana"/>
          <w:sz w:val="20"/>
          <w:szCs w:val="20"/>
        </w:rPr>
        <w:t>Societies</w:t>
      </w:r>
      <w:proofErr w:type="spellEnd"/>
      <w:r w:rsidR="00AB0634">
        <w:rPr>
          <w:rFonts w:ascii="Verdana" w:hAnsi="Verdana"/>
          <w:sz w:val="20"/>
          <w:szCs w:val="20"/>
        </w:rPr>
        <w:t xml:space="preserve">, </w:t>
      </w:r>
      <w:proofErr w:type="spellStart"/>
      <w:r w:rsidR="00AB0634">
        <w:rPr>
          <w:rFonts w:ascii="Verdana" w:hAnsi="Verdana"/>
          <w:sz w:val="20"/>
          <w:szCs w:val="20"/>
        </w:rPr>
        <w:t>Europhysiology</w:t>
      </w:r>
      <w:proofErr w:type="spellEnd"/>
      <w:r w:rsidR="00AB0634">
        <w:rPr>
          <w:rFonts w:ascii="Verdana" w:hAnsi="Verdana"/>
          <w:sz w:val="20"/>
          <w:szCs w:val="20"/>
        </w:rPr>
        <w:t xml:space="preserve"> 2018, </w:t>
      </w:r>
      <w:proofErr w:type="spellStart"/>
      <w:r w:rsidR="00AB0634">
        <w:rPr>
          <w:rFonts w:ascii="Verdana" w:hAnsi="Verdana"/>
          <w:sz w:val="20"/>
          <w:szCs w:val="20"/>
        </w:rPr>
        <w:t>London</w:t>
      </w:r>
      <w:proofErr w:type="spellEnd"/>
      <w:r w:rsidR="00AB0634">
        <w:rPr>
          <w:rFonts w:ascii="Verdana" w:hAnsi="Verdana"/>
          <w:sz w:val="20"/>
          <w:szCs w:val="20"/>
        </w:rPr>
        <w:t xml:space="preserve">, UK, </w:t>
      </w:r>
      <w:proofErr w:type="spellStart"/>
      <w:r w:rsidR="00AB0634" w:rsidRPr="009B2E15">
        <w:rPr>
          <w:rFonts w:ascii="Verdana" w:hAnsi="Verdana"/>
          <w:sz w:val="20"/>
          <w:szCs w:val="20"/>
        </w:rPr>
        <w:t>Abstract</w:t>
      </w:r>
      <w:proofErr w:type="spellEnd"/>
      <w:r w:rsidR="00AB0634" w:rsidRPr="009B2E15">
        <w:rPr>
          <w:rFonts w:ascii="Verdana" w:hAnsi="Verdana"/>
          <w:sz w:val="20"/>
          <w:szCs w:val="20"/>
        </w:rPr>
        <w:t xml:space="preserve"> #</w:t>
      </w:r>
      <w:r w:rsidR="00AB0634">
        <w:rPr>
          <w:rFonts w:ascii="Verdana" w:hAnsi="Verdana"/>
          <w:sz w:val="20"/>
          <w:szCs w:val="20"/>
        </w:rPr>
        <w:t xml:space="preserve"> PCB008, 14-16 </w:t>
      </w:r>
      <w:proofErr w:type="spellStart"/>
      <w:r w:rsidR="00AB0634">
        <w:rPr>
          <w:rFonts w:ascii="Verdana" w:hAnsi="Verdana"/>
          <w:sz w:val="20"/>
          <w:szCs w:val="20"/>
        </w:rPr>
        <w:t>September</w:t>
      </w:r>
      <w:proofErr w:type="spellEnd"/>
      <w:r w:rsidR="00AB0634">
        <w:rPr>
          <w:rFonts w:ascii="Verdana" w:hAnsi="Verdana"/>
          <w:sz w:val="20"/>
          <w:szCs w:val="20"/>
        </w:rPr>
        <w:t>, 2018.</w:t>
      </w:r>
    </w:p>
    <w:p w14:paraId="3CEBD96E" w14:textId="77777777" w:rsidR="0086316E" w:rsidRDefault="00AB0634" w:rsidP="0086316E">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13</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I. Toprak, V. Yaylalı, </w:t>
      </w:r>
      <w:r>
        <w:rPr>
          <w:rFonts w:ascii="Verdana" w:hAnsi="Verdana"/>
          <w:sz w:val="20"/>
          <w:szCs w:val="20"/>
        </w:rPr>
        <w:t>Y.</w:t>
      </w:r>
      <w:r w:rsidRPr="00452357">
        <w:rPr>
          <w:rFonts w:ascii="Verdana" w:hAnsi="Verdana"/>
          <w:sz w:val="20"/>
          <w:szCs w:val="20"/>
        </w:rPr>
        <w:t xml:space="preserve"> Özdemir,</w:t>
      </w:r>
      <w:r>
        <w:rPr>
          <w:rFonts w:ascii="Verdana" w:hAnsi="Verdana"/>
          <w:sz w:val="20"/>
          <w:szCs w:val="20"/>
        </w:rPr>
        <w:t xml:space="preserve"> </w:t>
      </w:r>
      <w:r w:rsidR="0086316E">
        <w:rPr>
          <w:rFonts w:ascii="Verdana" w:hAnsi="Verdana"/>
          <w:sz w:val="20"/>
          <w:szCs w:val="20"/>
        </w:rPr>
        <w:t xml:space="preserve">B. Oymak, </w:t>
      </w:r>
      <w:r w:rsidR="0086316E">
        <w:rPr>
          <w:rFonts w:ascii="Verdana" w:hAnsi="Verdana"/>
          <w:b/>
          <w:sz w:val="20"/>
          <w:szCs w:val="20"/>
        </w:rPr>
        <w:t>M.</w:t>
      </w:r>
      <w:r w:rsidR="0086316E" w:rsidRPr="00685874">
        <w:rPr>
          <w:rFonts w:ascii="Verdana" w:hAnsi="Verdana"/>
          <w:b/>
          <w:sz w:val="20"/>
          <w:szCs w:val="20"/>
        </w:rPr>
        <w:t xml:space="preserve"> Bor-</w:t>
      </w:r>
      <w:proofErr w:type="spellStart"/>
      <w:r w:rsidR="0086316E" w:rsidRPr="00685874">
        <w:rPr>
          <w:rFonts w:ascii="Verdana" w:hAnsi="Verdana"/>
          <w:b/>
          <w:sz w:val="20"/>
          <w:szCs w:val="20"/>
        </w:rPr>
        <w:t>Küçükatay</w:t>
      </w:r>
      <w:proofErr w:type="spellEnd"/>
      <w:r w:rsidR="0086316E">
        <w:rPr>
          <w:rFonts w:ascii="Verdana" w:hAnsi="Verdana"/>
          <w:b/>
          <w:sz w:val="20"/>
          <w:szCs w:val="20"/>
        </w:rPr>
        <w:t xml:space="preserve">, </w:t>
      </w:r>
      <w:r w:rsidR="0086316E" w:rsidRPr="008E44BB">
        <w:rPr>
          <w:rFonts w:ascii="Verdana" w:hAnsi="Verdana"/>
          <w:sz w:val="20"/>
          <w:szCs w:val="20"/>
        </w:rPr>
        <w:t>“</w:t>
      </w:r>
      <w:r w:rsidR="0086316E" w:rsidRPr="00A069CD">
        <w:rPr>
          <w:rFonts w:ascii="Verdana" w:hAnsi="Verdana" w:cs="Arial"/>
          <w:sz w:val="20"/>
          <w:szCs w:val="20"/>
        </w:rPr>
        <w:t xml:space="preserve">V. </w:t>
      </w:r>
      <w:proofErr w:type="spellStart"/>
      <w:r w:rsidR="0086316E" w:rsidRPr="00A069CD">
        <w:rPr>
          <w:rFonts w:ascii="Verdana" w:hAnsi="Verdana" w:cs="Arial"/>
          <w:sz w:val="20"/>
          <w:szCs w:val="20"/>
        </w:rPr>
        <w:t>Kucukatay</w:t>
      </w:r>
      <w:proofErr w:type="spellEnd"/>
      <w:r w:rsidR="0086316E">
        <w:rPr>
          <w:rFonts w:ascii="Verdana" w:hAnsi="Verdana" w:cs="Arial"/>
          <w:sz w:val="20"/>
          <w:szCs w:val="20"/>
        </w:rPr>
        <w:t>, “</w:t>
      </w:r>
      <w:proofErr w:type="spellStart"/>
      <w:r w:rsidR="0086316E">
        <w:rPr>
          <w:rFonts w:ascii="Verdana" w:hAnsi="Verdana" w:cs="Arial"/>
          <w:sz w:val="20"/>
          <w:szCs w:val="20"/>
        </w:rPr>
        <w:t>Increased</w:t>
      </w:r>
      <w:proofErr w:type="spellEnd"/>
      <w:r w:rsidR="0086316E">
        <w:rPr>
          <w:rFonts w:ascii="Verdana" w:hAnsi="Verdana" w:cs="Arial"/>
          <w:sz w:val="20"/>
          <w:szCs w:val="20"/>
        </w:rPr>
        <w:t xml:space="preserve"> </w:t>
      </w:r>
      <w:proofErr w:type="spellStart"/>
      <w:r w:rsidR="0086316E">
        <w:rPr>
          <w:rFonts w:ascii="Verdana" w:hAnsi="Verdana" w:cs="Arial"/>
          <w:sz w:val="20"/>
          <w:szCs w:val="20"/>
        </w:rPr>
        <w:t>systemic</w:t>
      </w:r>
      <w:proofErr w:type="spellEnd"/>
      <w:r w:rsidR="0086316E">
        <w:rPr>
          <w:rFonts w:ascii="Verdana" w:hAnsi="Verdana" w:cs="Arial"/>
          <w:sz w:val="20"/>
          <w:szCs w:val="20"/>
        </w:rPr>
        <w:t xml:space="preserve"> </w:t>
      </w:r>
      <w:proofErr w:type="spellStart"/>
      <w:r w:rsidR="0086316E">
        <w:rPr>
          <w:rFonts w:ascii="Verdana" w:hAnsi="Verdana" w:cs="Arial"/>
          <w:sz w:val="20"/>
          <w:szCs w:val="20"/>
        </w:rPr>
        <w:t>oxidative</w:t>
      </w:r>
      <w:proofErr w:type="spellEnd"/>
      <w:r w:rsidR="0086316E">
        <w:rPr>
          <w:rFonts w:ascii="Verdana" w:hAnsi="Verdana" w:cs="Arial"/>
          <w:sz w:val="20"/>
          <w:szCs w:val="20"/>
        </w:rPr>
        <w:t xml:space="preserve"> </w:t>
      </w:r>
      <w:proofErr w:type="spellStart"/>
      <w:r w:rsidR="0086316E">
        <w:rPr>
          <w:rFonts w:ascii="Verdana" w:hAnsi="Verdana" w:cs="Arial"/>
          <w:sz w:val="20"/>
          <w:szCs w:val="20"/>
        </w:rPr>
        <w:t>stress</w:t>
      </w:r>
      <w:proofErr w:type="spellEnd"/>
      <w:r w:rsidR="0086316E">
        <w:rPr>
          <w:rFonts w:ascii="Verdana" w:hAnsi="Verdana" w:cs="Arial"/>
          <w:sz w:val="20"/>
          <w:szCs w:val="20"/>
        </w:rPr>
        <w:t xml:space="preserve"> </w:t>
      </w:r>
      <w:proofErr w:type="spellStart"/>
      <w:r w:rsidR="0086316E">
        <w:rPr>
          <w:rFonts w:ascii="Verdana" w:hAnsi="Verdana" w:cs="Arial"/>
          <w:sz w:val="20"/>
          <w:szCs w:val="20"/>
        </w:rPr>
        <w:t>index</w:t>
      </w:r>
      <w:proofErr w:type="spellEnd"/>
      <w:r w:rsidR="0086316E">
        <w:rPr>
          <w:rFonts w:ascii="Verdana" w:hAnsi="Verdana" w:cs="Arial"/>
          <w:sz w:val="20"/>
          <w:szCs w:val="20"/>
        </w:rPr>
        <w:t xml:space="preserve"> </w:t>
      </w:r>
      <w:proofErr w:type="spellStart"/>
      <w:r w:rsidR="0086316E">
        <w:rPr>
          <w:rFonts w:ascii="Verdana" w:hAnsi="Verdana" w:cs="Arial"/>
          <w:sz w:val="20"/>
          <w:szCs w:val="20"/>
        </w:rPr>
        <w:t>and</w:t>
      </w:r>
      <w:proofErr w:type="spellEnd"/>
      <w:r w:rsidR="0086316E">
        <w:rPr>
          <w:rFonts w:ascii="Verdana" w:hAnsi="Verdana" w:cs="Arial"/>
          <w:sz w:val="20"/>
          <w:szCs w:val="20"/>
        </w:rPr>
        <w:t xml:space="preserve"> DNA </w:t>
      </w:r>
      <w:proofErr w:type="spellStart"/>
      <w:r w:rsidR="0086316E">
        <w:rPr>
          <w:rFonts w:ascii="Verdana" w:hAnsi="Verdana" w:cs="Arial"/>
          <w:sz w:val="20"/>
          <w:szCs w:val="20"/>
        </w:rPr>
        <w:t>damage</w:t>
      </w:r>
      <w:proofErr w:type="spellEnd"/>
      <w:r w:rsidR="0086316E">
        <w:rPr>
          <w:rFonts w:ascii="Verdana" w:hAnsi="Verdana" w:cs="Arial"/>
          <w:sz w:val="20"/>
          <w:szCs w:val="20"/>
        </w:rPr>
        <w:t xml:space="preserve"> in </w:t>
      </w:r>
      <w:proofErr w:type="spellStart"/>
      <w:r w:rsidR="0086316E">
        <w:rPr>
          <w:rFonts w:ascii="Verdana" w:hAnsi="Verdana" w:cs="Arial"/>
          <w:sz w:val="20"/>
          <w:szCs w:val="20"/>
        </w:rPr>
        <w:t>patients</w:t>
      </w:r>
      <w:proofErr w:type="spellEnd"/>
      <w:r w:rsidR="0086316E">
        <w:rPr>
          <w:rFonts w:ascii="Verdana" w:hAnsi="Verdana" w:cs="Arial"/>
          <w:sz w:val="20"/>
          <w:szCs w:val="20"/>
        </w:rPr>
        <w:t xml:space="preserve"> </w:t>
      </w:r>
      <w:proofErr w:type="spellStart"/>
      <w:r w:rsidR="0086316E">
        <w:rPr>
          <w:rFonts w:ascii="Verdana" w:hAnsi="Verdana" w:cs="Arial"/>
          <w:sz w:val="20"/>
          <w:szCs w:val="20"/>
        </w:rPr>
        <w:t>with</w:t>
      </w:r>
      <w:proofErr w:type="spellEnd"/>
      <w:r w:rsidR="0086316E">
        <w:rPr>
          <w:rFonts w:ascii="Verdana" w:hAnsi="Verdana" w:cs="Arial"/>
          <w:sz w:val="20"/>
          <w:szCs w:val="20"/>
        </w:rPr>
        <w:t xml:space="preserve"> </w:t>
      </w:r>
      <w:proofErr w:type="spellStart"/>
      <w:r w:rsidR="0086316E">
        <w:rPr>
          <w:rFonts w:ascii="Verdana" w:hAnsi="Verdana" w:cs="Arial"/>
          <w:sz w:val="20"/>
          <w:szCs w:val="20"/>
        </w:rPr>
        <w:t>age-related</w:t>
      </w:r>
      <w:proofErr w:type="spellEnd"/>
      <w:r w:rsidR="0086316E">
        <w:rPr>
          <w:rFonts w:ascii="Verdana" w:hAnsi="Verdana" w:cs="Arial"/>
          <w:sz w:val="20"/>
          <w:szCs w:val="20"/>
        </w:rPr>
        <w:t xml:space="preserve"> </w:t>
      </w:r>
      <w:proofErr w:type="spellStart"/>
      <w:r w:rsidR="0086316E">
        <w:rPr>
          <w:rFonts w:ascii="Verdana" w:hAnsi="Verdana" w:cs="Arial"/>
          <w:sz w:val="20"/>
          <w:szCs w:val="20"/>
        </w:rPr>
        <w:t>macular</w:t>
      </w:r>
      <w:proofErr w:type="spellEnd"/>
      <w:r w:rsidR="0086316E">
        <w:rPr>
          <w:rFonts w:ascii="Verdana" w:hAnsi="Verdana" w:cs="Arial"/>
          <w:sz w:val="20"/>
          <w:szCs w:val="20"/>
        </w:rPr>
        <w:t xml:space="preserve"> </w:t>
      </w:r>
      <w:proofErr w:type="spellStart"/>
      <w:r w:rsidR="0086316E">
        <w:rPr>
          <w:rFonts w:ascii="Verdana" w:hAnsi="Verdana" w:cs="Arial"/>
          <w:sz w:val="20"/>
          <w:szCs w:val="20"/>
        </w:rPr>
        <w:t>degeneration</w:t>
      </w:r>
      <w:proofErr w:type="spellEnd"/>
      <w:r w:rsidR="0086316E">
        <w:rPr>
          <w:rFonts w:ascii="Verdana" w:hAnsi="Verdana" w:cs="Arial"/>
          <w:sz w:val="20"/>
          <w:szCs w:val="20"/>
        </w:rPr>
        <w:t xml:space="preserve">” </w:t>
      </w:r>
      <w:proofErr w:type="spellStart"/>
      <w:r w:rsidR="0086316E">
        <w:rPr>
          <w:rFonts w:ascii="Verdana" w:hAnsi="Verdana"/>
          <w:sz w:val="20"/>
          <w:szCs w:val="20"/>
        </w:rPr>
        <w:t>Federation</w:t>
      </w:r>
      <w:proofErr w:type="spellEnd"/>
      <w:r w:rsidR="0086316E">
        <w:rPr>
          <w:rFonts w:ascii="Verdana" w:hAnsi="Verdana"/>
          <w:sz w:val="20"/>
          <w:szCs w:val="20"/>
        </w:rPr>
        <w:t xml:space="preserve"> of </w:t>
      </w:r>
      <w:proofErr w:type="spellStart"/>
      <w:r w:rsidR="0086316E">
        <w:rPr>
          <w:rFonts w:ascii="Verdana" w:hAnsi="Verdana"/>
          <w:sz w:val="20"/>
          <w:szCs w:val="20"/>
        </w:rPr>
        <w:t>European</w:t>
      </w:r>
      <w:proofErr w:type="spellEnd"/>
      <w:r w:rsidR="0086316E">
        <w:rPr>
          <w:rFonts w:ascii="Verdana" w:hAnsi="Verdana"/>
          <w:sz w:val="20"/>
          <w:szCs w:val="20"/>
        </w:rPr>
        <w:t xml:space="preserve"> </w:t>
      </w:r>
      <w:proofErr w:type="spellStart"/>
      <w:r w:rsidR="0086316E">
        <w:rPr>
          <w:rFonts w:ascii="Verdana" w:hAnsi="Verdana"/>
          <w:sz w:val="20"/>
          <w:szCs w:val="20"/>
        </w:rPr>
        <w:t>Physiological</w:t>
      </w:r>
      <w:proofErr w:type="spellEnd"/>
      <w:r w:rsidR="0086316E">
        <w:rPr>
          <w:rFonts w:ascii="Verdana" w:hAnsi="Verdana"/>
          <w:sz w:val="20"/>
          <w:szCs w:val="20"/>
        </w:rPr>
        <w:t xml:space="preserve"> </w:t>
      </w:r>
      <w:proofErr w:type="spellStart"/>
      <w:r w:rsidR="0086316E">
        <w:rPr>
          <w:rFonts w:ascii="Verdana" w:hAnsi="Verdana"/>
          <w:sz w:val="20"/>
          <w:szCs w:val="20"/>
        </w:rPr>
        <w:t>Societies</w:t>
      </w:r>
      <w:proofErr w:type="spellEnd"/>
      <w:r w:rsidR="0086316E">
        <w:rPr>
          <w:rFonts w:ascii="Verdana" w:hAnsi="Verdana"/>
          <w:sz w:val="20"/>
          <w:szCs w:val="20"/>
        </w:rPr>
        <w:t xml:space="preserve">, </w:t>
      </w:r>
      <w:proofErr w:type="spellStart"/>
      <w:r w:rsidR="0086316E">
        <w:rPr>
          <w:rFonts w:ascii="Verdana" w:hAnsi="Verdana"/>
          <w:sz w:val="20"/>
          <w:szCs w:val="20"/>
        </w:rPr>
        <w:t>Europhysiology</w:t>
      </w:r>
      <w:proofErr w:type="spellEnd"/>
      <w:r w:rsidR="0086316E">
        <w:rPr>
          <w:rFonts w:ascii="Verdana" w:hAnsi="Verdana"/>
          <w:sz w:val="20"/>
          <w:szCs w:val="20"/>
        </w:rPr>
        <w:t xml:space="preserve"> 2018, </w:t>
      </w:r>
      <w:proofErr w:type="spellStart"/>
      <w:r w:rsidR="0086316E">
        <w:rPr>
          <w:rFonts w:ascii="Verdana" w:hAnsi="Verdana"/>
          <w:sz w:val="20"/>
          <w:szCs w:val="20"/>
        </w:rPr>
        <w:t>London</w:t>
      </w:r>
      <w:proofErr w:type="spellEnd"/>
      <w:r w:rsidR="0086316E">
        <w:rPr>
          <w:rFonts w:ascii="Verdana" w:hAnsi="Verdana"/>
          <w:sz w:val="20"/>
          <w:szCs w:val="20"/>
        </w:rPr>
        <w:t xml:space="preserve">, UK, </w:t>
      </w:r>
      <w:proofErr w:type="spellStart"/>
      <w:r w:rsidR="0086316E" w:rsidRPr="009B2E15">
        <w:rPr>
          <w:rFonts w:ascii="Verdana" w:hAnsi="Verdana"/>
          <w:sz w:val="20"/>
          <w:szCs w:val="20"/>
        </w:rPr>
        <w:t>Abstract</w:t>
      </w:r>
      <w:proofErr w:type="spellEnd"/>
      <w:r w:rsidR="0086316E" w:rsidRPr="009B2E15">
        <w:rPr>
          <w:rFonts w:ascii="Verdana" w:hAnsi="Verdana"/>
          <w:sz w:val="20"/>
          <w:szCs w:val="20"/>
        </w:rPr>
        <w:t xml:space="preserve"> #</w:t>
      </w:r>
      <w:r w:rsidR="0086316E">
        <w:rPr>
          <w:rFonts w:ascii="Verdana" w:hAnsi="Verdana"/>
          <w:sz w:val="20"/>
          <w:szCs w:val="20"/>
        </w:rPr>
        <w:t xml:space="preserve"> PCB061, 14-16 </w:t>
      </w:r>
      <w:proofErr w:type="spellStart"/>
      <w:r w:rsidR="0086316E">
        <w:rPr>
          <w:rFonts w:ascii="Verdana" w:hAnsi="Verdana"/>
          <w:sz w:val="20"/>
          <w:szCs w:val="20"/>
        </w:rPr>
        <w:t>September</w:t>
      </w:r>
      <w:proofErr w:type="spellEnd"/>
      <w:r w:rsidR="0086316E">
        <w:rPr>
          <w:rFonts w:ascii="Verdana" w:hAnsi="Verdana"/>
          <w:sz w:val="20"/>
          <w:szCs w:val="20"/>
        </w:rPr>
        <w:t>, 2018.</w:t>
      </w:r>
    </w:p>
    <w:p w14:paraId="3F01330B" w14:textId="77777777" w:rsidR="00DD3AA2" w:rsidRDefault="00E208CB" w:rsidP="00DD3AA2">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14</w:t>
      </w:r>
      <w:r w:rsidRPr="00002EA9">
        <w:rPr>
          <w:rFonts w:ascii="Verdana" w:hAnsi="Verdana"/>
          <w:b/>
          <w:sz w:val="20"/>
          <w:szCs w:val="20"/>
        </w:rPr>
        <w:t xml:space="preserve">. </w:t>
      </w:r>
      <w:proofErr w:type="spellStart"/>
      <w:r w:rsidR="00D53581">
        <w:rPr>
          <w:rFonts w:ascii="Verdana" w:hAnsi="Verdana"/>
          <w:sz w:val="20"/>
          <w:szCs w:val="20"/>
          <w:lang w:eastAsia="tr-TR"/>
        </w:rPr>
        <w:t>Sengoz</w:t>
      </w:r>
      <w:proofErr w:type="spellEnd"/>
      <w:r w:rsidR="00D53581">
        <w:rPr>
          <w:rFonts w:ascii="Verdana" w:hAnsi="Verdana"/>
          <w:sz w:val="20"/>
          <w:szCs w:val="20"/>
          <w:lang w:eastAsia="tr-TR"/>
        </w:rPr>
        <w:t xml:space="preserve"> T., </w:t>
      </w:r>
      <w:r w:rsidR="00DD3AA2">
        <w:rPr>
          <w:rFonts w:ascii="Verdana" w:hAnsi="Verdana"/>
          <w:sz w:val="20"/>
          <w:szCs w:val="20"/>
          <w:lang w:eastAsia="tr-TR"/>
        </w:rPr>
        <w:t xml:space="preserve">E. </w:t>
      </w:r>
      <w:r w:rsidR="00D53581" w:rsidRPr="00452357">
        <w:rPr>
          <w:rFonts w:ascii="Verdana" w:hAnsi="Verdana"/>
          <w:sz w:val="20"/>
          <w:szCs w:val="20"/>
          <w:lang w:eastAsia="tr-TR"/>
        </w:rPr>
        <w:t>Kılıç-Toprak,</w:t>
      </w:r>
      <w:r w:rsidR="00D53581">
        <w:rPr>
          <w:rFonts w:ascii="Verdana" w:hAnsi="Verdana"/>
          <w:sz w:val="20"/>
          <w:szCs w:val="20"/>
          <w:lang w:eastAsia="tr-TR"/>
        </w:rPr>
        <w:t xml:space="preserve"> O. Yaylalı, </w:t>
      </w:r>
      <w:r w:rsidR="00D53581">
        <w:rPr>
          <w:rFonts w:ascii="Verdana" w:hAnsi="Verdana"/>
          <w:sz w:val="20"/>
          <w:szCs w:val="20"/>
        </w:rPr>
        <w:t xml:space="preserve">Ö. </w:t>
      </w:r>
      <w:r w:rsidR="00D53581" w:rsidRPr="00685874">
        <w:rPr>
          <w:rFonts w:ascii="Verdana" w:hAnsi="Verdana"/>
          <w:sz w:val="20"/>
          <w:szCs w:val="20"/>
        </w:rPr>
        <w:t>Kılıç-Erkek,</w:t>
      </w:r>
      <w:r w:rsidR="00D53581">
        <w:rPr>
          <w:rFonts w:ascii="Verdana" w:hAnsi="Verdana"/>
          <w:sz w:val="20"/>
          <w:szCs w:val="20"/>
        </w:rPr>
        <w:t xml:space="preserve"> Y.</w:t>
      </w:r>
      <w:r w:rsidR="00D53581" w:rsidRPr="00452357">
        <w:rPr>
          <w:rFonts w:ascii="Verdana" w:hAnsi="Verdana"/>
          <w:sz w:val="20"/>
          <w:szCs w:val="20"/>
        </w:rPr>
        <w:t xml:space="preserve"> Özdemir,</w:t>
      </w:r>
      <w:r w:rsidR="00D53581">
        <w:rPr>
          <w:rFonts w:ascii="Verdana" w:hAnsi="Verdana"/>
          <w:sz w:val="20"/>
          <w:szCs w:val="20"/>
        </w:rPr>
        <w:t xml:space="preserve"> B. Oymak, H. </w:t>
      </w:r>
      <w:proofErr w:type="spellStart"/>
      <w:r w:rsidR="00D53581">
        <w:rPr>
          <w:rFonts w:ascii="Verdana" w:hAnsi="Verdana"/>
          <w:sz w:val="20"/>
          <w:szCs w:val="20"/>
        </w:rPr>
        <w:t>Senol</w:t>
      </w:r>
      <w:proofErr w:type="spellEnd"/>
      <w:r w:rsidR="00D53581">
        <w:rPr>
          <w:rFonts w:ascii="Verdana" w:hAnsi="Verdana"/>
          <w:sz w:val="20"/>
          <w:szCs w:val="20"/>
        </w:rPr>
        <w:t xml:space="preserve">, D. </w:t>
      </w:r>
      <w:proofErr w:type="spellStart"/>
      <w:r w:rsidR="00D53581">
        <w:rPr>
          <w:rFonts w:ascii="Verdana" w:hAnsi="Verdana"/>
          <w:sz w:val="20"/>
          <w:szCs w:val="20"/>
        </w:rPr>
        <w:t>Yuksel</w:t>
      </w:r>
      <w:proofErr w:type="spellEnd"/>
      <w:r w:rsidR="00D53581">
        <w:rPr>
          <w:rFonts w:ascii="Verdana" w:hAnsi="Verdana"/>
          <w:sz w:val="20"/>
          <w:szCs w:val="20"/>
        </w:rPr>
        <w:t xml:space="preserve">, </w:t>
      </w:r>
      <w:r w:rsidR="00D53581" w:rsidRPr="00A069CD">
        <w:rPr>
          <w:rFonts w:ascii="Verdana" w:hAnsi="Verdana" w:cs="Arial"/>
          <w:sz w:val="20"/>
          <w:szCs w:val="20"/>
        </w:rPr>
        <w:t xml:space="preserve">V. </w:t>
      </w:r>
      <w:proofErr w:type="spellStart"/>
      <w:r w:rsidR="00D53581" w:rsidRPr="00A069CD">
        <w:rPr>
          <w:rFonts w:ascii="Verdana" w:hAnsi="Verdana" w:cs="Arial"/>
          <w:sz w:val="20"/>
          <w:szCs w:val="20"/>
        </w:rPr>
        <w:t>Kucukatay</w:t>
      </w:r>
      <w:proofErr w:type="spellEnd"/>
      <w:r w:rsidR="00D53581" w:rsidRPr="00A069CD">
        <w:rPr>
          <w:rFonts w:ascii="Verdana" w:hAnsi="Verdana" w:cs="Arial"/>
          <w:sz w:val="20"/>
          <w:szCs w:val="20"/>
        </w:rPr>
        <w:t>,</w:t>
      </w:r>
      <w:r w:rsidR="00D53581">
        <w:rPr>
          <w:rFonts w:ascii="Verdana" w:hAnsi="Verdana" w:cs="Arial"/>
          <w:sz w:val="20"/>
          <w:szCs w:val="20"/>
        </w:rPr>
        <w:t xml:space="preserve"> </w:t>
      </w:r>
      <w:r w:rsidR="00D910C6">
        <w:rPr>
          <w:rFonts w:ascii="Verdana" w:hAnsi="Verdana"/>
          <w:b/>
          <w:sz w:val="20"/>
          <w:szCs w:val="20"/>
        </w:rPr>
        <w:t>M.</w:t>
      </w:r>
      <w:r w:rsidR="00D53581" w:rsidRPr="00685874">
        <w:rPr>
          <w:rFonts w:ascii="Verdana" w:hAnsi="Verdana"/>
          <w:b/>
          <w:sz w:val="20"/>
          <w:szCs w:val="20"/>
        </w:rPr>
        <w:t xml:space="preserve"> Bor-</w:t>
      </w:r>
      <w:proofErr w:type="spellStart"/>
      <w:r w:rsidR="00D53581" w:rsidRPr="00685874">
        <w:rPr>
          <w:rFonts w:ascii="Verdana" w:hAnsi="Verdana"/>
          <w:b/>
          <w:sz w:val="20"/>
          <w:szCs w:val="20"/>
        </w:rPr>
        <w:t>Küçükatay</w:t>
      </w:r>
      <w:proofErr w:type="spellEnd"/>
      <w:r w:rsidR="00D53581">
        <w:rPr>
          <w:rFonts w:ascii="Verdana" w:hAnsi="Verdana"/>
          <w:b/>
          <w:sz w:val="20"/>
          <w:szCs w:val="20"/>
        </w:rPr>
        <w:t xml:space="preserve">, </w:t>
      </w:r>
      <w:r w:rsidR="00D53581" w:rsidRPr="008E44BB">
        <w:rPr>
          <w:rFonts w:ascii="Verdana" w:hAnsi="Verdana"/>
          <w:sz w:val="20"/>
          <w:szCs w:val="20"/>
        </w:rPr>
        <w:t>“</w:t>
      </w:r>
      <w:proofErr w:type="spellStart"/>
      <w:r w:rsidR="00DD3AA2">
        <w:rPr>
          <w:rFonts w:ascii="Verdana" w:hAnsi="Verdana"/>
          <w:sz w:val="20"/>
          <w:szCs w:val="20"/>
        </w:rPr>
        <w:t>Dose-Dependent</w:t>
      </w:r>
      <w:proofErr w:type="spellEnd"/>
      <w:r w:rsidR="00DD3AA2">
        <w:rPr>
          <w:rFonts w:ascii="Verdana" w:hAnsi="Verdana"/>
          <w:sz w:val="20"/>
          <w:szCs w:val="20"/>
        </w:rPr>
        <w:t xml:space="preserve"> </w:t>
      </w:r>
      <w:proofErr w:type="spellStart"/>
      <w:r w:rsidR="00DD3AA2">
        <w:rPr>
          <w:rFonts w:ascii="Verdana" w:hAnsi="Verdana"/>
          <w:sz w:val="20"/>
          <w:szCs w:val="20"/>
        </w:rPr>
        <w:t>Hemorheological</w:t>
      </w:r>
      <w:proofErr w:type="spellEnd"/>
      <w:r w:rsidR="00DD3AA2">
        <w:rPr>
          <w:rFonts w:ascii="Verdana" w:hAnsi="Verdana"/>
          <w:sz w:val="20"/>
          <w:szCs w:val="20"/>
        </w:rPr>
        <w:t xml:space="preserve"> </w:t>
      </w:r>
      <w:proofErr w:type="spellStart"/>
      <w:r w:rsidR="00DD3AA2">
        <w:rPr>
          <w:rFonts w:ascii="Verdana" w:hAnsi="Verdana"/>
          <w:sz w:val="20"/>
          <w:szCs w:val="20"/>
        </w:rPr>
        <w:t>Impairment</w:t>
      </w:r>
      <w:proofErr w:type="spellEnd"/>
      <w:r w:rsidR="00DD3AA2">
        <w:rPr>
          <w:rFonts w:ascii="Verdana" w:hAnsi="Verdana"/>
          <w:sz w:val="20"/>
          <w:szCs w:val="20"/>
        </w:rPr>
        <w:t xml:space="preserve"> in </w:t>
      </w:r>
      <w:proofErr w:type="spellStart"/>
      <w:r w:rsidR="00DD3AA2">
        <w:rPr>
          <w:rFonts w:ascii="Verdana" w:hAnsi="Verdana"/>
          <w:sz w:val="20"/>
          <w:szCs w:val="20"/>
        </w:rPr>
        <w:t>Patients</w:t>
      </w:r>
      <w:proofErr w:type="spellEnd"/>
      <w:r w:rsidR="00DD3AA2">
        <w:rPr>
          <w:rFonts w:ascii="Verdana" w:hAnsi="Verdana"/>
          <w:sz w:val="20"/>
          <w:szCs w:val="20"/>
        </w:rPr>
        <w:t xml:space="preserve"> </w:t>
      </w:r>
      <w:proofErr w:type="spellStart"/>
      <w:r w:rsidR="00DD3AA2">
        <w:rPr>
          <w:rFonts w:ascii="Verdana" w:hAnsi="Verdana"/>
          <w:sz w:val="20"/>
          <w:szCs w:val="20"/>
        </w:rPr>
        <w:t>with</w:t>
      </w:r>
      <w:proofErr w:type="spellEnd"/>
      <w:r w:rsidR="00DD3AA2">
        <w:rPr>
          <w:rFonts w:ascii="Verdana" w:hAnsi="Verdana"/>
          <w:sz w:val="20"/>
          <w:szCs w:val="20"/>
        </w:rPr>
        <w:t xml:space="preserve"> </w:t>
      </w:r>
      <w:proofErr w:type="spellStart"/>
      <w:r w:rsidR="00DD3AA2">
        <w:rPr>
          <w:rFonts w:ascii="Verdana" w:hAnsi="Verdana"/>
          <w:sz w:val="20"/>
          <w:szCs w:val="20"/>
        </w:rPr>
        <w:t>Differentiated</w:t>
      </w:r>
      <w:proofErr w:type="spellEnd"/>
      <w:r w:rsidR="00DD3AA2">
        <w:rPr>
          <w:rFonts w:ascii="Verdana" w:hAnsi="Verdana"/>
          <w:sz w:val="20"/>
          <w:szCs w:val="20"/>
        </w:rPr>
        <w:t xml:space="preserve"> </w:t>
      </w:r>
      <w:proofErr w:type="spellStart"/>
      <w:r w:rsidR="00DD3AA2">
        <w:rPr>
          <w:rFonts w:ascii="Verdana" w:hAnsi="Verdana"/>
          <w:sz w:val="20"/>
          <w:szCs w:val="20"/>
        </w:rPr>
        <w:t>Thyroid</w:t>
      </w:r>
      <w:proofErr w:type="spellEnd"/>
      <w:r w:rsidR="00DD3AA2">
        <w:rPr>
          <w:rFonts w:ascii="Verdana" w:hAnsi="Verdana"/>
          <w:sz w:val="20"/>
          <w:szCs w:val="20"/>
        </w:rPr>
        <w:t xml:space="preserve"> </w:t>
      </w:r>
      <w:proofErr w:type="spellStart"/>
      <w:r w:rsidR="00DD3AA2">
        <w:rPr>
          <w:rFonts w:ascii="Verdana" w:hAnsi="Verdana"/>
          <w:sz w:val="20"/>
          <w:szCs w:val="20"/>
        </w:rPr>
        <w:t>Cancer</w:t>
      </w:r>
      <w:proofErr w:type="spellEnd"/>
      <w:r w:rsidR="00DD3AA2">
        <w:rPr>
          <w:rFonts w:ascii="Verdana" w:hAnsi="Verdana"/>
          <w:sz w:val="20"/>
          <w:szCs w:val="20"/>
        </w:rPr>
        <w:t xml:space="preserve"> </w:t>
      </w:r>
      <w:proofErr w:type="spellStart"/>
      <w:r w:rsidR="00DD3AA2">
        <w:rPr>
          <w:rFonts w:ascii="Verdana" w:hAnsi="Verdana"/>
          <w:sz w:val="20"/>
          <w:szCs w:val="20"/>
        </w:rPr>
        <w:t>Following</w:t>
      </w:r>
      <w:proofErr w:type="spellEnd"/>
      <w:r w:rsidR="00DD3AA2">
        <w:rPr>
          <w:rFonts w:ascii="Verdana" w:hAnsi="Verdana"/>
          <w:sz w:val="20"/>
          <w:szCs w:val="20"/>
        </w:rPr>
        <w:t xml:space="preserve"> I-131 </w:t>
      </w:r>
      <w:proofErr w:type="spellStart"/>
      <w:r w:rsidR="00DD3AA2">
        <w:rPr>
          <w:rFonts w:ascii="Verdana" w:hAnsi="Verdana"/>
          <w:sz w:val="20"/>
          <w:szCs w:val="20"/>
        </w:rPr>
        <w:t>Ablation</w:t>
      </w:r>
      <w:proofErr w:type="spellEnd"/>
      <w:r w:rsidR="00DD3AA2">
        <w:rPr>
          <w:rFonts w:ascii="Verdana" w:hAnsi="Verdana"/>
          <w:sz w:val="20"/>
          <w:szCs w:val="20"/>
        </w:rPr>
        <w:t>/</w:t>
      </w:r>
      <w:proofErr w:type="spellStart"/>
      <w:r w:rsidR="00DD3AA2">
        <w:rPr>
          <w:rFonts w:ascii="Verdana" w:hAnsi="Verdana"/>
          <w:sz w:val="20"/>
          <w:szCs w:val="20"/>
        </w:rPr>
        <w:t>Metastasis</w:t>
      </w:r>
      <w:proofErr w:type="spellEnd"/>
      <w:r w:rsidR="00DD3AA2">
        <w:rPr>
          <w:rFonts w:ascii="Verdana" w:hAnsi="Verdana"/>
          <w:sz w:val="20"/>
          <w:szCs w:val="20"/>
        </w:rPr>
        <w:t xml:space="preserve"> </w:t>
      </w:r>
      <w:proofErr w:type="spellStart"/>
      <w:r w:rsidR="00DD3AA2">
        <w:rPr>
          <w:rFonts w:ascii="Verdana" w:hAnsi="Verdana"/>
          <w:sz w:val="20"/>
          <w:szCs w:val="20"/>
        </w:rPr>
        <w:t>Treatment</w:t>
      </w:r>
      <w:proofErr w:type="spellEnd"/>
      <w:r w:rsidR="00DD3AA2">
        <w:rPr>
          <w:rFonts w:ascii="Verdana" w:hAnsi="Verdana"/>
          <w:sz w:val="20"/>
          <w:szCs w:val="20"/>
        </w:rPr>
        <w:t xml:space="preserve">” </w:t>
      </w:r>
      <w:proofErr w:type="spellStart"/>
      <w:r w:rsidR="00DD3AA2">
        <w:rPr>
          <w:rFonts w:ascii="Verdana" w:hAnsi="Verdana"/>
          <w:sz w:val="20"/>
          <w:szCs w:val="20"/>
        </w:rPr>
        <w:t>Federation</w:t>
      </w:r>
      <w:proofErr w:type="spellEnd"/>
      <w:r w:rsidR="00DD3AA2">
        <w:rPr>
          <w:rFonts w:ascii="Verdana" w:hAnsi="Verdana"/>
          <w:sz w:val="20"/>
          <w:szCs w:val="20"/>
        </w:rPr>
        <w:t xml:space="preserve"> of </w:t>
      </w:r>
      <w:proofErr w:type="spellStart"/>
      <w:r w:rsidR="00DD3AA2">
        <w:rPr>
          <w:rFonts w:ascii="Verdana" w:hAnsi="Verdana"/>
          <w:sz w:val="20"/>
          <w:szCs w:val="20"/>
        </w:rPr>
        <w:t>European</w:t>
      </w:r>
      <w:proofErr w:type="spellEnd"/>
      <w:r w:rsidR="00DD3AA2">
        <w:rPr>
          <w:rFonts w:ascii="Verdana" w:hAnsi="Verdana"/>
          <w:sz w:val="20"/>
          <w:szCs w:val="20"/>
        </w:rPr>
        <w:t xml:space="preserve"> </w:t>
      </w:r>
      <w:proofErr w:type="spellStart"/>
      <w:r w:rsidR="00DD3AA2">
        <w:rPr>
          <w:rFonts w:ascii="Verdana" w:hAnsi="Verdana"/>
          <w:sz w:val="20"/>
          <w:szCs w:val="20"/>
        </w:rPr>
        <w:t>Physiological</w:t>
      </w:r>
      <w:proofErr w:type="spellEnd"/>
      <w:r w:rsidR="00DD3AA2">
        <w:rPr>
          <w:rFonts w:ascii="Verdana" w:hAnsi="Verdana"/>
          <w:sz w:val="20"/>
          <w:szCs w:val="20"/>
        </w:rPr>
        <w:t xml:space="preserve"> </w:t>
      </w:r>
      <w:proofErr w:type="spellStart"/>
      <w:r w:rsidR="00DD3AA2">
        <w:rPr>
          <w:rFonts w:ascii="Verdana" w:hAnsi="Verdana"/>
          <w:sz w:val="20"/>
          <w:szCs w:val="20"/>
        </w:rPr>
        <w:t>Societies</w:t>
      </w:r>
      <w:proofErr w:type="spellEnd"/>
      <w:r w:rsidR="00DD3AA2">
        <w:rPr>
          <w:rFonts w:ascii="Verdana" w:hAnsi="Verdana"/>
          <w:sz w:val="20"/>
          <w:szCs w:val="20"/>
        </w:rPr>
        <w:t xml:space="preserve">, </w:t>
      </w:r>
      <w:proofErr w:type="spellStart"/>
      <w:r w:rsidR="00DD3AA2">
        <w:rPr>
          <w:rFonts w:ascii="Verdana" w:hAnsi="Verdana"/>
          <w:sz w:val="20"/>
          <w:szCs w:val="20"/>
        </w:rPr>
        <w:t>Europhysiology</w:t>
      </w:r>
      <w:proofErr w:type="spellEnd"/>
      <w:r w:rsidR="00DD3AA2">
        <w:rPr>
          <w:rFonts w:ascii="Verdana" w:hAnsi="Verdana"/>
          <w:sz w:val="20"/>
          <w:szCs w:val="20"/>
        </w:rPr>
        <w:t xml:space="preserve"> 2018, </w:t>
      </w:r>
      <w:proofErr w:type="spellStart"/>
      <w:r w:rsidR="00DD3AA2">
        <w:rPr>
          <w:rFonts w:ascii="Verdana" w:hAnsi="Verdana"/>
          <w:sz w:val="20"/>
          <w:szCs w:val="20"/>
        </w:rPr>
        <w:t>London</w:t>
      </w:r>
      <w:proofErr w:type="spellEnd"/>
      <w:r w:rsidR="00DD3AA2">
        <w:rPr>
          <w:rFonts w:ascii="Verdana" w:hAnsi="Verdana"/>
          <w:sz w:val="20"/>
          <w:szCs w:val="20"/>
        </w:rPr>
        <w:t xml:space="preserve">, UK, </w:t>
      </w:r>
      <w:proofErr w:type="spellStart"/>
      <w:r w:rsidR="00DD3AA2" w:rsidRPr="009B2E15">
        <w:rPr>
          <w:rFonts w:ascii="Verdana" w:hAnsi="Verdana"/>
          <w:sz w:val="20"/>
          <w:szCs w:val="20"/>
        </w:rPr>
        <w:t>Abstract</w:t>
      </w:r>
      <w:proofErr w:type="spellEnd"/>
      <w:r w:rsidR="00DD3AA2" w:rsidRPr="009B2E15">
        <w:rPr>
          <w:rFonts w:ascii="Verdana" w:hAnsi="Verdana"/>
          <w:sz w:val="20"/>
          <w:szCs w:val="20"/>
        </w:rPr>
        <w:t xml:space="preserve"> #</w:t>
      </w:r>
      <w:r w:rsidR="00DD3AA2">
        <w:rPr>
          <w:rFonts w:ascii="Verdana" w:hAnsi="Verdana"/>
          <w:sz w:val="20"/>
          <w:szCs w:val="20"/>
        </w:rPr>
        <w:t xml:space="preserve"> PCB216, 14-16 </w:t>
      </w:r>
      <w:proofErr w:type="spellStart"/>
      <w:r w:rsidR="00DD3AA2">
        <w:rPr>
          <w:rFonts w:ascii="Verdana" w:hAnsi="Verdana"/>
          <w:sz w:val="20"/>
          <w:szCs w:val="20"/>
        </w:rPr>
        <w:t>September</w:t>
      </w:r>
      <w:proofErr w:type="spellEnd"/>
      <w:r w:rsidR="00DD3AA2">
        <w:rPr>
          <w:rFonts w:ascii="Verdana" w:hAnsi="Verdana"/>
          <w:sz w:val="20"/>
          <w:szCs w:val="20"/>
        </w:rPr>
        <w:t>, 2018.</w:t>
      </w:r>
    </w:p>
    <w:p w14:paraId="2C0FFDEC" w14:textId="77777777" w:rsidR="001E7654" w:rsidRDefault="00673122" w:rsidP="00FA234E">
      <w:pPr>
        <w:spacing w:before="100" w:beforeAutospacing="1" w:after="100" w:afterAutospacing="1"/>
        <w:jc w:val="both"/>
        <w:rPr>
          <w:rFonts w:ascii="Verdana" w:hAnsi="Verdana"/>
          <w:sz w:val="20"/>
          <w:szCs w:val="20"/>
        </w:rPr>
      </w:pPr>
      <w:r w:rsidRPr="00673122">
        <w:rPr>
          <w:rFonts w:ascii="Verdana" w:hAnsi="Verdana"/>
          <w:b/>
          <w:sz w:val="20"/>
          <w:szCs w:val="20"/>
        </w:rPr>
        <w:t>B</w:t>
      </w:r>
      <w:r w:rsidR="005C3C51">
        <w:rPr>
          <w:rFonts w:ascii="Verdana" w:hAnsi="Verdana"/>
          <w:b/>
          <w:sz w:val="20"/>
          <w:szCs w:val="20"/>
        </w:rPr>
        <w:t>15</w:t>
      </w:r>
      <w:r w:rsidRPr="00673122">
        <w:rPr>
          <w:rFonts w:ascii="Verdana" w:hAnsi="Verdana"/>
          <w:b/>
          <w:sz w:val="20"/>
          <w:szCs w:val="20"/>
        </w:rPr>
        <w:t xml:space="preserve">. </w:t>
      </w:r>
      <w:proofErr w:type="spellStart"/>
      <w:r w:rsidR="001B3F90">
        <w:rPr>
          <w:rFonts w:ascii="Verdana" w:hAnsi="Verdana"/>
          <w:sz w:val="20"/>
          <w:szCs w:val="20"/>
          <w:lang w:eastAsia="tr-TR"/>
        </w:rPr>
        <w:t>Sengoz</w:t>
      </w:r>
      <w:proofErr w:type="spellEnd"/>
      <w:r w:rsidR="001B3F90">
        <w:rPr>
          <w:rFonts w:ascii="Verdana" w:hAnsi="Verdana"/>
          <w:sz w:val="20"/>
          <w:szCs w:val="20"/>
          <w:lang w:eastAsia="tr-TR"/>
        </w:rPr>
        <w:t xml:space="preserve"> T., E. </w:t>
      </w:r>
      <w:r w:rsidR="001B3F90" w:rsidRPr="00452357">
        <w:rPr>
          <w:rFonts w:ascii="Verdana" w:hAnsi="Verdana"/>
          <w:sz w:val="20"/>
          <w:szCs w:val="20"/>
          <w:lang w:eastAsia="tr-TR"/>
        </w:rPr>
        <w:t>Kılıç-Toprak,</w:t>
      </w:r>
      <w:r w:rsidR="001B3F90">
        <w:rPr>
          <w:rFonts w:ascii="Verdana" w:hAnsi="Verdana"/>
          <w:sz w:val="20"/>
          <w:szCs w:val="20"/>
          <w:lang w:eastAsia="tr-TR"/>
        </w:rPr>
        <w:t xml:space="preserve"> O. Yaylalı, </w:t>
      </w:r>
      <w:r w:rsidR="001B3F90">
        <w:rPr>
          <w:rFonts w:ascii="Verdana" w:hAnsi="Verdana"/>
          <w:sz w:val="20"/>
          <w:szCs w:val="20"/>
        </w:rPr>
        <w:t xml:space="preserve">Ö. </w:t>
      </w:r>
      <w:r w:rsidR="001B3F90" w:rsidRPr="00685874">
        <w:rPr>
          <w:rFonts w:ascii="Verdana" w:hAnsi="Verdana"/>
          <w:sz w:val="20"/>
          <w:szCs w:val="20"/>
        </w:rPr>
        <w:t>Kılıç-Erkek,</w:t>
      </w:r>
      <w:r w:rsidR="001B3F90">
        <w:rPr>
          <w:rFonts w:ascii="Verdana" w:hAnsi="Verdana"/>
          <w:sz w:val="20"/>
          <w:szCs w:val="20"/>
        </w:rPr>
        <w:t xml:space="preserve"> Y.</w:t>
      </w:r>
      <w:r w:rsidR="001B3F90" w:rsidRPr="00452357">
        <w:rPr>
          <w:rFonts w:ascii="Verdana" w:hAnsi="Verdana"/>
          <w:sz w:val="20"/>
          <w:szCs w:val="20"/>
        </w:rPr>
        <w:t xml:space="preserve"> Özdemir,</w:t>
      </w:r>
      <w:r w:rsidR="001B3F90">
        <w:rPr>
          <w:rFonts w:ascii="Verdana" w:hAnsi="Verdana"/>
          <w:sz w:val="20"/>
          <w:szCs w:val="20"/>
        </w:rPr>
        <w:t xml:space="preserve"> B. Oymak, H. </w:t>
      </w:r>
      <w:proofErr w:type="spellStart"/>
      <w:r w:rsidR="001B3F90">
        <w:rPr>
          <w:rFonts w:ascii="Verdana" w:hAnsi="Verdana"/>
          <w:sz w:val="20"/>
          <w:szCs w:val="20"/>
        </w:rPr>
        <w:t>Senol</w:t>
      </w:r>
      <w:proofErr w:type="spellEnd"/>
      <w:r w:rsidR="001B3F90">
        <w:rPr>
          <w:rFonts w:ascii="Verdana" w:hAnsi="Verdana"/>
          <w:sz w:val="20"/>
          <w:szCs w:val="20"/>
        </w:rPr>
        <w:t xml:space="preserve">, </w:t>
      </w:r>
      <w:r w:rsidR="00D910C6">
        <w:rPr>
          <w:rFonts w:ascii="Verdana" w:hAnsi="Verdana"/>
          <w:b/>
          <w:sz w:val="20"/>
          <w:szCs w:val="20"/>
        </w:rPr>
        <w:t>M.</w:t>
      </w:r>
      <w:r w:rsidR="001B3F90" w:rsidRPr="00685874">
        <w:rPr>
          <w:rFonts w:ascii="Verdana" w:hAnsi="Verdana"/>
          <w:b/>
          <w:sz w:val="20"/>
          <w:szCs w:val="20"/>
        </w:rPr>
        <w:t xml:space="preserve"> Bor-</w:t>
      </w:r>
      <w:proofErr w:type="spellStart"/>
      <w:r w:rsidR="001B3F90" w:rsidRPr="00685874">
        <w:rPr>
          <w:rFonts w:ascii="Verdana" w:hAnsi="Verdana"/>
          <w:b/>
          <w:sz w:val="20"/>
          <w:szCs w:val="20"/>
        </w:rPr>
        <w:t>Küçükatay</w:t>
      </w:r>
      <w:proofErr w:type="spellEnd"/>
      <w:r w:rsidR="001B3F90">
        <w:rPr>
          <w:rFonts w:ascii="Verdana" w:hAnsi="Verdana"/>
          <w:sz w:val="20"/>
          <w:szCs w:val="20"/>
        </w:rPr>
        <w:t xml:space="preserve">, </w:t>
      </w:r>
      <w:r w:rsidR="001B3F90" w:rsidRPr="00A069CD">
        <w:rPr>
          <w:rFonts w:ascii="Verdana" w:hAnsi="Verdana" w:cs="Arial"/>
          <w:sz w:val="20"/>
          <w:szCs w:val="20"/>
        </w:rPr>
        <w:t xml:space="preserve">V. </w:t>
      </w:r>
      <w:proofErr w:type="spellStart"/>
      <w:r w:rsidR="001B3F90" w:rsidRPr="00A069CD">
        <w:rPr>
          <w:rFonts w:ascii="Verdana" w:hAnsi="Verdana" w:cs="Arial"/>
          <w:sz w:val="20"/>
          <w:szCs w:val="20"/>
        </w:rPr>
        <w:t>Kucukatay</w:t>
      </w:r>
      <w:proofErr w:type="spellEnd"/>
      <w:r w:rsidR="001B3F90" w:rsidRPr="00A069CD">
        <w:rPr>
          <w:rFonts w:ascii="Verdana" w:hAnsi="Verdana" w:cs="Arial"/>
          <w:sz w:val="20"/>
          <w:szCs w:val="20"/>
        </w:rPr>
        <w:t>,</w:t>
      </w:r>
      <w:r w:rsidR="001B3F90">
        <w:rPr>
          <w:rFonts w:ascii="Verdana" w:hAnsi="Verdana" w:cs="Arial"/>
          <w:sz w:val="20"/>
          <w:szCs w:val="20"/>
        </w:rPr>
        <w:t xml:space="preserve"> </w:t>
      </w:r>
      <w:r w:rsidR="001B3F90">
        <w:rPr>
          <w:rFonts w:ascii="Verdana" w:hAnsi="Verdana"/>
          <w:b/>
          <w:sz w:val="20"/>
          <w:szCs w:val="20"/>
        </w:rPr>
        <w:t>,</w:t>
      </w:r>
      <w:r w:rsidR="001B3F90" w:rsidRPr="001B3F90">
        <w:rPr>
          <w:rFonts w:ascii="Verdana" w:hAnsi="Verdana"/>
          <w:sz w:val="20"/>
          <w:szCs w:val="20"/>
        </w:rPr>
        <w:t xml:space="preserve"> </w:t>
      </w:r>
      <w:r w:rsidR="001B3F90">
        <w:rPr>
          <w:rFonts w:ascii="Verdana" w:hAnsi="Verdana"/>
          <w:sz w:val="20"/>
          <w:szCs w:val="20"/>
        </w:rPr>
        <w:t xml:space="preserve">D. </w:t>
      </w:r>
      <w:proofErr w:type="spellStart"/>
      <w:r w:rsidR="001B3F90">
        <w:rPr>
          <w:rFonts w:ascii="Verdana" w:hAnsi="Verdana"/>
          <w:sz w:val="20"/>
          <w:szCs w:val="20"/>
        </w:rPr>
        <w:t>Yuksel</w:t>
      </w:r>
      <w:proofErr w:type="spellEnd"/>
      <w:r w:rsidR="001B3F90">
        <w:rPr>
          <w:rFonts w:ascii="Verdana" w:hAnsi="Verdana"/>
          <w:sz w:val="20"/>
          <w:szCs w:val="20"/>
        </w:rPr>
        <w:t xml:space="preserve">, </w:t>
      </w:r>
      <w:r w:rsidR="001B3F90" w:rsidRPr="008E44BB">
        <w:rPr>
          <w:rFonts w:ascii="Verdana" w:hAnsi="Verdana"/>
          <w:sz w:val="20"/>
          <w:szCs w:val="20"/>
        </w:rPr>
        <w:t>“</w:t>
      </w:r>
      <w:proofErr w:type="spellStart"/>
      <w:r w:rsidR="001B3F90">
        <w:rPr>
          <w:rFonts w:ascii="Verdana" w:hAnsi="Verdana"/>
          <w:sz w:val="20"/>
          <w:szCs w:val="20"/>
        </w:rPr>
        <w:t>Dose-Dependent</w:t>
      </w:r>
      <w:proofErr w:type="spellEnd"/>
      <w:r w:rsidR="001B3F90">
        <w:rPr>
          <w:rFonts w:ascii="Verdana" w:hAnsi="Verdana"/>
          <w:sz w:val="20"/>
          <w:szCs w:val="20"/>
        </w:rPr>
        <w:t xml:space="preserve"> </w:t>
      </w:r>
      <w:proofErr w:type="spellStart"/>
      <w:r w:rsidR="001B3F90">
        <w:rPr>
          <w:rFonts w:ascii="Verdana" w:hAnsi="Verdana"/>
          <w:sz w:val="20"/>
          <w:szCs w:val="20"/>
        </w:rPr>
        <w:t>Hemorheological</w:t>
      </w:r>
      <w:proofErr w:type="spellEnd"/>
      <w:r w:rsidR="001B3F90">
        <w:rPr>
          <w:rFonts w:ascii="Verdana" w:hAnsi="Verdana"/>
          <w:sz w:val="20"/>
          <w:szCs w:val="20"/>
        </w:rPr>
        <w:t xml:space="preserve"> </w:t>
      </w:r>
      <w:proofErr w:type="spellStart"/>
      <w:r w:rsidR="001B3F90">
        <w:rPr>
          <w:rFonts w:ascii="Verdana" w:hAnsi="Verdana"/>
          <w:sz w:val="20"/>
          <w:szCs w:val="20"/>
        </w:rPr>
        <w:t>Impairment</w:t>
      </w:r>
      <w:proofErr w:type="spellEnd"/>
      <w:r w:rsidR="001B3F90">
        <w:rPr>
          <w:rFonts w:ascii="Verdana" w:hAnsi="Verdana"/>
          <w:sz w:val="20"/>
          <w:szCs w:val="20"/>
        </w:rPr>
        <w:t xml:space="preserve"> in </w:t>
      </w:r>
      <w:proofErr w:type="spellStart"/>
      <w:r w:rsidR="001B3F90">
        <w:rPr>
          <w:rFonts w:ascii="Verdana" w:hAnsi="Verdana"/>
          <w:sz w:val="20"/>
          <w:szCs w:val="20"/>
        </w:rPr>
        <w:t>Patients</w:t>
      </w:r>
      <w:proofErr w:type="spellEnd"/>
      <w:r w:rsidR="001B3F90">
        <w:rPr>
          <w:rFonts w:ascii="Verdana" w:hAnsi="Verdana"/>
          <w:sz w:val="20"/>
          <w:szCs w:val="20"/>
        </w:rPr>
        <w:t xml:space="preserve"> </w:t>
      </w:r>
      <w:proofErr w:type="spellStart"/>
      <w:r w:rsidR="001B3F90">
        <w:rPr>
          <w:rFonts w:ascii="Verdana" w:hAnsi="Verdana"/>
          <w:sz w:val="20"/>
          <w:szCs w:val="20"/>
        </w:rPr>
        <w:t>with</w:t>
      </w:r>
      <w:proofErr w:type="spellEnd"/>
      <w:r w:rsidR="001B3F90">
        <w:rPr>
          <w:rFonts w:ascii="Verdana" w:hAnsi="Verdana"/>
          <w:sz w:val="20"/>
          <w:szCs w:val="20"/>
        </w:rPr>
        <w:t xml:space="preserve"> </w:t>
      </w:r>
      <w:proofErr w:type="spellStart"/>
      <w:r w:rsidR="001B3F90">
        <w:rPr>
          <w:rFonts w:ascii="Verdana" w:hAnsi="Verdana"/>
          <w:sz w:val="20"/>
          <w:szCs w:val="20"/>
        </w:rPr>
        <w:t>Differentiated</w:t>
      </w:r>
      <w:proofErr w:type="spellEnd"/>
      <w:r w:rsidR="001B3F90">
        <w:rPr>
          <w:rFonts w:ascii="Verdana" w:hAnsi="Verdana"/>
          <w:sz w:val="20"/>
          <w:szCs w:val="20"/>
        </w:rPr>
        <w:t xml:space="preserve"> </w:t>
      </w:r>
      <w:proofErr w:type="spellStart"/>
      <w:r w:rsidR="001B3F90">
        <w:rPr>
          <w:rFonts w:ascii="Verdana" w:hAnsi="Verdana"/>
          <w:sz w:val="20"/>
          <w:szCs w:val="20"/>
        </w:rPr>
        <w:t>Thyroid</w:t>
      </w:r>
      <w:proofErr w:type="spellEnd"/>
      <w:r w:rsidR="001B3F90">
        <w:rPr>
          <w:rFonts w:ascii="Verdana" w:hAnsi="Verdana"/>
          <w:sz w:val="20"/>
          <w:szCs w:val="20"/>
        </w:rPr>
        <w:t xml:space="preserve"> </w:t>
      </w:r>
      <w:proofErr w:type="spellStart"/>
      <w:r w:rsidR="001B3F90">
        <w:rPr>
          <w:rFonts w:ascii="Verdana" w:hAnsi="Verdana"/>
          <w:sz w:val="20"/>
          <w:szCs w:val="20"/>
        </w:rPr>
        <w:t>Cancer</w:t>
      </w:r>
      <w:proofErr w:type="spellEnd"/>
      <w:r w:rsidR="001B3F90">
        <w:rPr>
          <w:rFonts w:ascii="Verdana" w:hAnsi="Verdana"/>
          <w:sz w:val="20"/>
          <w:szCs w:val="20"/>
        </w:rPr>
        <w:t xml:space="preserve"> </w:t>
      </w:r>
      <w:proofErr w:type="spellStart"/>
      <w:r w:rsidR="001B3F90">
        <w:rPr>
          <w:rFonts w:ascii="Verdana" w:hAnsi="Verdana"/>
          <w:sz w:val="20"/>
          <w:szCs w:val="20"/>
        </w:rPr>
        <w:t>Following</w:t>
      </w:r>
      <w:proofErr w:type="spellEnd"/>
      <w:r w:rsidR="001B3F90">
        <w:rPr>
          <w:rFonts w:ascii="Verdana" w:hAnsi="Verdana"/>
          <w:sz w:val="20"/>
          <w:szCs w:val="20"/>
        </w:rPr>
        <w:t xml:space="preserve"> I-131 </w:t>
      </w:r>
      <w:proofErr w:type="spellStart"/>
      <w:r w:rsidR="001B3F90">
        <w:rPr>
          <w:rFonts w:ascii="Verdana" w:hAnsi="Verdana"/>
          <w:sz w:val="20"/>
          <w:szCs w:val="20"/>
        </w:rPr>
        <w:t>Ablation</w:t>
      </w:r>
      <w:proofErr w:type="spellEnd"/>
      <w:r w:rsidR="001B3F90">
        <w:rPr>
          <w:rFonts w:ascii="Verdana" w:hAnsi="Verdana"/>
          <w:sz w:val="20"/>
          <w:szCs w:val="20"/>
        </w:rPr>
        <w:t>/</w:t>
      </w:r>
      <w:proofErr w:type="spellStart"/>
      <w:r w:rsidR="001B3F90">
        <w:rPr>
          <w:rFonts w:ascii="Verdana" w:hAnsi="Verdana"/>
          <w:sz w:val="20"/>
          <w:szCs w:val="20"/>
        </w:rPr>
        <w:t>Metastasis</w:t>
      </w:r>
      <w:proofErr w:type="spellEnd"/>
      <w:r w:rsidR="001B3F90">
        <w:rPr>
          <w:rFonts w:ascii="Verdana" w:hAnsi="Verdana"/>
          <w:sz w:val="20"/>
          <w:szCs w:val="20"/>
        </w:rPr>
        <w:t xml:space="preserve"> </w:t>
      </w:r>
      <w:proofErr w:type="spellStart"/>
      <w:r w:rsidR="001B3F90">
        <w:rPr>
          <w:rFonts w:ascii="Verdana" w:hAnsi="Verdana"/>
          <w:sz w:val="20"/>
          <w:szCs w:val="20"/>
        </w:rPr>
        <w:t>Treatment</w:t>
      </w:r>
      <w:proofErr w:type="spellEnd"/>
      <w:r w:rsidR="001B3F90">
        <w:rPr>
          <w:rFonts w:ascii="Verdana" w:hAnsi="Verdana"/>
          <w:sz w:val="20"/>
          <w:szCs w:val="20"/>
        </w:rPr>
        <w:t>”</w:t>
      </w:r>
      <w:r w:rsidR="00FA234E" w:rsidRPr="00FA234E">
        <w:rPr>
          <w:rFonts w:ascii="Source Sans Pro" w:hAnsi="Source Sans Pro"/>
          <w:color w:val="2A2D35"/>
          <w:sz w:val="21"/>
          <w:szCs w:val="21"/>
          <w:lang w:val="en"/>
        </w:rPr>
        <w:t xml:space="preserve"> </w:t>
      </w:r>
      <w:r w:rsidR="00FA234E" w:rsidRPr="00FA234E">
        <w:rPr>
          <w:rFonts w:ascii="Verdana" w:hAnsi="Verdana"/>
          <w:color w:val="2A2D35"/>
          <w:sz w:val="20"/>
          <w:szCs w:val="20"/>
          <w:lang w:val="en"/>
        </w:rPr>
        <w:t>31st Annual Congress of the European-Association-of-Nuclear-Medicine (EANM)</w:t>
      </w:r>
      <w:r w:rsidR="00FA234E">
        <w:rPr>
          <w:rFonts w:ascii="Verdana" w:hAnsi="Verdana"/>
          <w:color w:val="2A2D35"/>
          <w:sz w:val="20"/>
          <w:szCs w:val="20"/>
          <w:lang w:val="en"/>
        </w:rPr>
        <w:t xml:space="preserve">, </w:t>
      </w:r>
      <w:r w:rsidR="00FA234E" w:rsidRPr="00FA234E">
        <w:rPr>
          <w:rFonts w:ascii="Verdana" w:hAnsi="Verdana"/>
          <w:color w:val="2A2D35"/>
          <w:sz w:val="20"/>
          <w:szCs w:val="20"/>
          <w:lang w:val="en"/>
        </w:rPr>
        <w:t>Dusseldorf, GERMANY</w:t>
      </w:r>
      <w:r w:rsidR="00FA234E">
        <w:rPr>
          <w:rFonts w:ascii="Verdana" w:hAnsi="Verdana"/>
          <w:color w:val="2A2D35"/>
          <w:sz w:val="20"/>
          <w:szCs w:val="20"/>
          <w:lang w:val="en"/>
        </w:rPr>
        <w:t xml:space="preserve">, </w:t>
      </w:r>
      <w:proofErr w:type="spellStart"/>
      <w:r w:rsidR="00FA234E" w:rsidRPr="009B2E15">
        <w:rPr>
          <w:rFonts w:ascii="Verdana" w:hAnsi="Verdana"/>
          <w:sz w:val="20"/>
          <w:szCs w:val="20"/>
        </w:rPr>
        <w:t>Abstract</w:t>
      </w:r>
      <w:proofErr w:type="spellEnd"/>
      <w:r w:rsidR="00FA234E" w:rsidRPr="009B2E15">
        <w:rPr>
          <w:rFonts w:ascii="Verdana" w:hAnsi="Verdana"/>
          <w:sz w:val="20"/>
          <w:szCs w:val="20"/>
        </w:rPr>
        <w:t xml:space="preserve"> #</w:t>
      </w:r>
      <w:r w:rsidR="00FA234E">
        <w:rPr>
          <w:rFonts w:ascii="Verdana" w:hAnsi="Verdana"/>
          <w:sz w:val="20"/>
          <w:szCs w:val="20"/>
        </w:rPr>
        <w:t xml:space="preserve"> </w:t>
      </w:r>
      <w:r w:rsidR="00FA234E" w:rsidRPr="00FA234E">
        <w:rPr>
          <w:rFonts w:ascii="Verdana" w:hAnsi="Verdana"/>
          <w:color w:val="2A2D35"/>
          <w:sz w:val="20"/>
          <w:szCs w:val="20"/>
          <w:lang w:val="en"/>
        </w:rPr>
        <w:t>EP-0756</w:t>
      </w:r>
      <w:r w:rsidR="004915E8">
        <w:rPr>
          <w:rFonts w:ascii="Verdana" w:hAnsi="Verdana"/>
          <w:sz w:val="20"/>
          <w:szCs w:val="20"/>
        </w:rPr>
        <w:t xml:space="preserve">, 13-17 </w:t>
      </w:r>
      <w:proofErr w:type="spellStart"/>
      <w:r w:rsidR="004915E8">
        <w:rPr>
          <w:rFonts w:ascii="Verdana" w:hAnsi="Verdana"/>
          <w:sz w:val="20"/>
          <w:szCs w:val="20"/>
        </w:rPr>
        <w:t>October</w:t>
      </w:r>
      <w:proofErr w:type="spellEnd"/>
      <w:r w:rsidR="00FA234E">
        <w:rPr>
          <w:rFonts w:ascii="Verdana" w:hAnsi="Verdana"/>
          <w:sz w:val="20"/>
          <w:szCs w:val="20"/>
        </w:rPr>
        <w:t>, 2018.</w:t>
      </w:r>
      <w:r w:rsidR="001E7654">
        <w:rPr>
          <w:rFonts w:ascii="Verdana" w:hAnsi="Verdana"/>
          <w:sz w:val="20"/>
          <w:szCs w:val="20"/>
        </w:rPr>
        <w:t xml:space="preserve">, </w:t>
      </w:r>
      <w:proofErr w:type="spellStart"/>
      <w:r w:rsidR="001E7654">
        <w:rPr>
          <w:rFonts w:ascii="Verdana" w:hAnsi="Verdana"/>
          <w:sz w:val="20"/>
          <w:szCs w:val="20"/>
        </w:rPr>
        <w:t>European</w:t>
      </w:r>
      <w:proofErr w:type="spellEnd"/>
      <w:r w:rsidR="001E7654">
        <w:rPr>
          <w:rFonts w:ascii="Verdana" w:hAnsi="Verdana"/>
          <w:sz w:val="20"/>
          <w:szCs w:val="20"/>
        </w:rPr>
        <w:t xml:space="preserve"> </w:t>
      </w:r>
      <w:proofErr w:type="spellStart"/>
      <w:r w:rsidR="001E7654">
        <w:rPr>
          <w:rFonts w:ascii="Verdana" w:hAnsi="Verdana"/>
          <w:sz w:val="20"/>
          <w:szCs w:val="20"/>
        </w:rPr>
        <w:t>Journal</w:t>
      </w:r>
      <w:proofErr w:type="spellEnd"/>
      <w:r w:rsidR="001E7654">
        <w:rPr>
          <w:rFonts w:ascii="Verdana" w:hAnsi="Verdana"/>
          <w:sz w:val="20"/>
          <w:szCs w:val="20"/>
        </w:rPr>
        <w:t xml:space="preserve"> of </w:t>
      </w:r>
      <w:proofErr w:type="spellStart"/>
      <w:r w:rsidR="001E7654">
        <w:rPr>
          <w:rFonts w:ascii="Verdana" w:hAnsi="Verdana"/>
          <w:sz w:val="20"/>
          <w:szCs w:val="20"/>
        </w:rPr>
        <w:t>Nuclear</w:t>
      </w:r>
      <w:proofErr w:type="spellEnd"/>
      <w:r w:rsidR="001E7654">
        <w:rPr>
          <w:rFonts w:ascii="Verdana" w:hAnsi="Verdana"/>
          <w:sz w:val="20"/>
          <w:szCs w:val="20"/>
        </w:rPr>
        <w:t xml:space="preserve"> </w:t>
      </w:r>
      <w:proofErr w:type="spellStart"/>
      <w:r w:rsidR="001E7654">
        <w:rPr>
          <w:rFonts w:ascii="Verdana" w:hAnsi="Verdana"/>
          <w:sz w:val="20"/>
          <w:szCs w:val="20"/>
        </w:rPr>
        <w:t>Medicine</w:t>
      </w:r>
      <w:proofErr w:type="spellEnd"/>
      <w:r w:rsidR="001E7654">
        <w:rPr>
          <w:rFonts w:ascii="Verdana" w:hAnsi="Verdana"/>
          <w:sz w:val="20"/>
          <w:szCs w:val="20"/>
        </w:rPr>
        <w:t xml:space="preserve"> </w:t>
      </w:r>
      <w:proofErr w:type="spellStart"/>
      <w:r w:rsidR="001E7654">
        <w:rPr>
          <w:rFonts w:ascii="Verdana" w:hAnsi="Verdana"/>
          <w:sz w:val="20"/>
          <w:szCs w:val="20"/>
        </w:rPr>
        <w:t>and</w:t>
      </w:r>
      <w:proofErr w:type="spellEnd"/>
      <w:r w:rsidR="001E7654">
        <w:rPr>
          <w:rFonts w:ascii="Verdana" w:hAnsi="Verdana"/>
          <w:sz w:val="20"/>
          <w:szCs w:val="20"/>
        </w:rPr>
        <w:t xml:space="preserve"> </w:t>
      </w:r>
      <w:proofErr w:type="spellStart"/>
      <w:r w:rsidR="001E7654">
        <w:rPr>
          <w:rFonts w:ascii="Verdana" w:hAnsi="Verdana"/>
          <w:sz w:val="20"/>
          <w:szCs w:val="20"/>
        </w:rPr>
        <w:t>Molecular</w:t>
      </w:r>
      <w:proofErr w:type="spellEnd"/>
      <w:r w:rsidR="001E7654">
        <w:rPr>
          <w:rFonts w:ascii="Verdana" w:hAnsi="Verdana"/>
          <w:sz w:val="20"/>
          <w:szCs w:val="20"/>
        </w:rPr>
        <w:t xml:space="preserve"> </w:t>
      </w:r>
      <w:proofErr w:type="spellStart"/>
      <w:r w:rsidR="001E7654">
        <w:rPr>
          <w:rFonts w:ascii="Verdana" w:hAnsi="Verdana"/>
          <w:sz w:val="20"/>
          <w:szCs w:val="20"/>
        </w:rPr>
        <w:t>Imaging</w:t>
      </w:r>
      <w:proofErr w:type="spellEnd"/>
      <w:r w:rsidR="001E7654">
        <w:rPr>
          <w:rFonts w:ascii="Verdana" w:hAnsi="Verdana"/>
          <w:sz w:val="20"/>
          <w:szCs w:val="20"/>
        </w:rPr>
        <w:t xml:space="preserve"> 45 (S1) S603, 2018</w:t>
      </w:r>
      <w:r w:rsidR="0032229F">
        <w:rPr>
          <w:rFonts w:ascii="Verdana" w:hAnsi="Verdana"/>
          <w:sz w:val="20"/>
          <w:szCs w:val="20"/>
        </w:rPr>
        <w:t>.</w:t>
      </w:r>
    </w:p>
    <w:p w14:paraId="7C8D00CD" w14:textId="77777777" w:rsidR="0032229F" w:rsidRDefault="00395D63" w:rsidP="0032229F">
      <w:pPr>
        <w:spacing w:before="100" w:beforeAutospacing="1" w:after="100" w:afterAutospacing="1"/>
        <w:jc w:val="both"/>
        <w:rPr>
          <w:rFonts w:ascii="Verdana" w:hAnsi="Verdana"/>
          <w:sz w:val="20"/>
          <w:szCs w:val="20"/>
        </w:rPr>
      </w:pPr>
      <w:r>
        <w:rPr>
          <w:rFonts w:ascii="Verdana" w:hAnsi="Verdana"/>
          <w:b/>
          <w:sz w:val="20"/>
          <w:szCs w:val="20"/>
        </w:rPr>
        <w:t>B</w:t>
      </w:r>
      <w:r w:rsidR="005C3C51">
        <w:rPr>
          <w:rFonts w:ascii="Verdana" w:hAnsi="Verdana"/>
          <w:b/>
          <w:sz w:val="20"/>
          <w:szCs w:val="20"/>
        </w:rPr>
        <w:t>16</w:t>
      </w:r>
      <w:r w:rsidRPr="00673122">
        <w:rPr>
          <w:rFonts w:ascii="Verdana" w:hAnsi="Verdana"/>
          <w:b/>
          <w:sz w:val="20"/>
          <w:szCs w:val="20"/>
        </w:rPr>
        <w:t>.</w:t>
      </w:r>
      <w:r w:rsidR="00F10B26">
        <w:rPr>
          <w:rFonts w:ascii="Verdana" w:hAnsi="Verdana"/>
          <w:b/>
          <w:sz w:val="20"/>
          <w:szCs w:val="20"/>
        </w:rPr>
        <w:t xml:space="preserve"> </w:t>
      </w:r>
      <w:r w:rsidR="0032229F" w:rsidRPr="00452357">
        <w:rPr>
          <w:rFonts w:ascii="Verdana" w:hAnsi="Verdana"/>
          <w:sz w:val="20"/>
          <w:szCs w:val="20"/>
          <w:lang w:eastAsia="tr-TR"/>
        </w:rPr>
        <w:t>Kılıç-Toprak</w:t>
      </w:r>
      <w:r w:rsidR="0032229F">
        <w:rPr>
          <w:rFonts w:ascii="Verdana" w:hAnsi="Verdana"/>
          <w:sz w:val="20"/>
          <w:szCs w:val="20"/>
          <w:lang w:eastAsia="tr-TR"/>
        </w:rPr>
        <w:t xml:space="preserve"> E., T. </w:t>
      </w:r>
      <w:proofErr w:type="spellStart"/>
      <w:r w:rsidR="0032229F">
        <w:rPr>
          <w:rFonts w:ascii="Verdana" w:hAnsi="Verdana"/>
          <w:sz w:val="20"/>
          <w:szCs w:val="20"/>
          <w:lang w:eastAsia="tr-TR"/>
        </w:rPr>
        <w:t>Sengoz</w:t>
      </w:r>
      <w:proofErr w:type="spellEnd"/>
      <w:r w:rsidR="0032229F">
        <w:rPr>
          <w:rFonts w:ascii="Verdana" w:hAnsi="Verdana"/>
          <w:sz w:val="20"/>
          <w:szCs w:val="20"/>
          <w:lang w:eastAsia="tr-TR"/>
        </w:rPr>
        <w:t xml:space="preserve">, </w:t>
      </w:r>
      <w:r w:rsidR="00F10B26">
        <w:rPr>
          <w:rFonts w:ascii="Verdana" w:hAnsi="Verdana"/>
          <w:sz w:val="20"/>
          <w:szCs w:val="20"/>
          <w:lang w:eastAsia="tr-TR"/>
        </w:rPr>
        <w:t xml:space="preserve">O. Yaylalı, </w:t>
      </w:r>
      <w:r w:rsidR="00F10B26">
        <w:rPr>
          <w:rFonts w:ascii="Verdana" w:hAnsi="Verdana"/>
          <w:sz w:val="20"/>
          <w:szCs w:val="20"/>
        </w:rPr>
        <w:t xml:space="preserve">Ö. </w:t>
      </w:r>
      <w:r w:rsidR="00F10B26" w:rsidRPr="00685874">
        <w:rPr>
          <w:rFonts w:ascii="Verdana" w:hAnsi="Verdana"/>
          <w:sz w:val="20"/>
          <w:szCs w:val="20"/>
        </w:rPr>
        <w:t>Kılıç-Erkek,</w:t>
      </w:r>
      <w:r w:rsidR="00F10B26">
        <w:rPr>
          <w:rFonts w:ascii="Verdana" w:hAnsi="Verdana"/>
          <w:sz w:val="20"/>
          <w:szCs w:val="20"/>
        </w:rPr>
        <w:t xml:space="preserve"> Y.</w:t>
      </w:r>
      <w:r w:rsidR="00F10B26" w:rsidRPr="00452357">
        <w:rPr>
          <w:rFonts w:ascii="Verdana" w:hAnsi="Verdana"/>
          <w:sz w:val="20"/>
          <w:szCs w:val="20"/>
        </w:rPr>
        <w:t xml:space="preserve"> Özdemir,</w:t>
      </w:r>
      <w:r w:rsidR="00F10B26">
        <w:rPr>
          <w:rFonts w:ascii="Verdana" w:hAnsi="Verdana"/>
          <w:sz w:val="20"/>
          <w:szCs w:val="20"/>
        </w:rPr>
        <w:t xml:space="preserve"> B. Oymak, H. </w:t>
      </w:r>
      <w:proofErr w:type="spellStart"/>
      <w:r w:rsidR="00F10B26">
        <w:rPr>
          <w:rFonts w:ascii="Verdana" w:hAnsi="Verdana"/>
          <w:sz w:val="20"/>
          <w:szCs w:val="20"/>
        </w:rPr>
        <w:t>Senol</w:t>
      </w:r>
      <w:proofErr w:type="spellEnd"/>
      <w:r w:rsidR="00F10B26">
        <w:rPr>
          <w:rFonts w:ascii="Verdana" w:hAnsi="Verdana"/>
          <w:sz w:val="20"/>
          <w:szCs w:val="20"/>
        </w:rPr>
        <w:t xml:space="preserve">, </w:t>
      </w:r>
      <w:r w:rsidR="00D910C6">
        <w:rPr>
          <w:rFonts w:ascii="Verdana" w:hAnsi="Verdana"/>
          <w:b/>
          <w:sz w:val="20"/>
          <w:szCs w:val="20"/>
        </w:rPr>
        <w:t>M.</w:t>
      </w:r>
      <w:r w:rsidR="00F10B26" w:rsidRPr="00685874">
        <w:rPr>
          <w:rFonts w:ascii="Verdana" w:hAnsi="Verdana"/>
          <w:b/>
          <w:sz w:val="20"/>
          <w:szCs w:val="20"/>
        </w:rPr>
        <w:t xml:space="preserve"> Bor-</w:t>
      </w:r>
      <w:proofErr w:type="spellStart"/>
      <w:r w:rsidR="00F10B26" w:rsidRPr="00685874">
        <w:rPr>
          <w:rFonts w:ascii="Verdana" w:hAnsi="Verdana"/>
          <w:b/>
          <w:sz w:val="20"/>
          <w:szCs w:val="20"/>
        </w:rPr>
        <w:t>Küçükatay</w:t>
      </w:r>
      <w:proofErr w:type="spellEnd"/>
      <w:r w:rsidR="00F10B26">
        <w:rPr>
          <w:rFonts w:ascii="Verdana" w:hAnsi="Verdana"/>
          <w:sz w:val="20"/>
          <w:szCs w:val="20"/>
        </w:rPr>
        <w:t xml:space="preserve">, </w:t>
      </w:r>
      <w:r w:rsidR="00F10B26" w:rsidRPr="00A069CD">
        <w:rPr>
          <w:rFonts w:ascii="Verdana" w:hAnsi="Verdana" w:cs="Arial"/>
          <w:sz w:val="20"/>
          <w:szCs w:val="20"/>
        </w:rPr>
        <w:t xml:space="preserve">V. </w:t>
      </w:r>
      <w:proofErr w:type="spellStart"/>
      <w:r w:rsidR="00F10B26" w:rsidRPr="00A069CD">
        <w:rPr>
          <w:rFonts w:ascii="Verdana" w:hAnsi="Verdana" w:cs="Arial"/>
          <w:sz w:val="20"/>
          <w:szCs w:val="20"/>
        </w:rPr>
        <w:t>Kucukatay</w:t>
      </w:r>
      <w:proofErr w:type="spellEnd"/>
      <w:r w:rsidR="00F10B26" w:rsidRPr="00A069CD">
        <w:rPr>
          <w:rFonts w:ascii="Verdana" w:hAnsi="Verdana" w:cs="Arial"/>
          <w:sz w:val="20"/>
          <w:szCs w:val="20"/>
        </w:rPr>
        <w:t>,</w:t>
      </w:r>
      <w:r w:rsidR="00F10B26">
        <w:rPr>
          <w:rFonts w:ascii="Verdana" w:hAnsi="Verdana" w:cs="Arial"/>
          <w:sz w:val="20"/>
          <w:szCs w:val="20"/>
        </w:rPr>
        <w:t xml:space="preserve"> </w:t>
      </w:r>
      <w:r w:rsidR="00F10B26">
        <w:rPr>
          <w:rFonts w:ascii="Verdana" w:hAnsi="Verdana"/>
          <w:b/>
          <w:sz w:val="20"/>
          <w:szCs w:val="20"/>
        </w:rPr>
        <w:t>,</w:t>
      </w:r>
      <w:r w:rsidR="00F10B26" w:rsidRPr="001B3F90">
        <w:rPr>
          <w:rFonts w:ascii="Verdana" w:hAnsi="Verdana"/>
          <w:sz w:val="20"/>
          <w:szCs w:val="20"/>
        </w:rPr>
        <w:t xml:space="preserve"> </w:t>
      </w:r>
      <w:r w:rsidR="00F10B26">
        <w:rPr>
          <w:rFonts w:ascii="Verdana" w:hAnsi="Verdana"/>
          <w:sz w:val="20"/>
          <w:szCs w:val="20"/>
        </w:rPr>
        <w:t xml:space="preserve">D. </w:t>
      </w:r>
      <w:proofErr w:type="spellStart"/>
      <w:r w:rsidR="00F10B26">
        <w:rPr>
          <w:rFonts w:ascii="Verdana" w:hAnsi="Verdana"/>
          <w:sz w:val="20"/>
          <w:szCs w:val="20"/>
        </w:rPr>
        <w:t>Yuksel</w:t>
      </w:r>
      <w:proofErr w:type="spellEnd"/>
      <w:r w:rsidR="00F10B26">
        <w:rPr>
          <w:rFonts w:ascii="Verdana" w:hAnsi="Verdana"/>
          <w:sz w:val="20"/>
          <w:szCs w:val="20"/>
        </w:rPr>
        <w:t>, “</w:t>
      </w:r>
      <w:r w:rsidR="0032229F" w:rsidRPr="0032229F">
        <w:rPr>
          <w:rFonts w:ascii="Verdana" w:hAnsi="Verdana" w:cs="Arial"/>
          <w:bCs/>
          <w:color w:val="2A2D35"/>
          <w:sz w:val="20"/>
          <w:szCs w:val="20"/>
          <w:lang w:val="en"/>
        </w:rPr>
        <w:t>Effects of I-131 ablation/metastasis treatment on DNA damage parameters in patients with differentiated thyroid cancer</w:t>
      </w:r>
      <w:r w:rsidR="0032229F">
        <w:rPr>
          <w:rFonts w:ascii="Verdana" w:hAnsi="Verdana" w:cs="Arial"/>
          <w:bCs/>
          <w:color w:val="2A2D35"/>
          <w:sz w:val="20"/>
          <w:szCs w:val="20"/>
          <w:lang w:val="en"/>
        </w:rPr>
        <w:t xml:space="preserve">” </w:t>
      </w:r>
      <w:r w:rsidR="0032229F" w:rsidRPr="00FA234E">
        <w:rPr>
          <w:rFonts w:ascii="Verdana" w:hAnsi="Verdana"/>
          <w:color w:val="2A2D35"/>
          <w:sz w:val="20"/>
          <w:szCs w:val="20"/>
          <w:lang w:val="en"/>
        </w:rPr>
        <w:t>31st Annual Congress of the European-Association-of-Nuclear-Medicine (EANM)</w:t>
      </w:r>
      <w:r w:rsidR="0032229F">
        <w:rPr>
          <w:rFonts w:ascii="Verdana" w:hAnsi="Verdana"/>
          <w:color w:val="2A2D35"/>
          <w:sz w:val="20"/>
          <w:szCs w:val="20"/>
          <w:lang w:val="en"/>
        </w:rPr>
        <w:t xml:space="preserve">, </w:t>
      </w:r>
      <w:r w:rsidR="0032229F" w:rsidRPr="00FA234E">
        <w:rPr>
          <w:rFonts w:ascii="Verdana" w:hAnsi="Verdana"/>
          <w:color w:val="2A2D35"/>
          <w:sz w:val="20"/>
          <w:szCs w:val="20"/>
          <w:lang w:val="en"/>
        </w:rPr>
        <w:t>Dusseldorf, GERMANY</w:t>
      </w:r>
      <w:r w:rsidR="0032229F">
        <w:rPr>
          <w:rFonts w:ascii="Verdana" w:hAnsi="Verdana"/>
          <w:color w:val="2A2D35"/>
          <w:sz w:val="20"/>
          <w:szCs w:val="20"/>
          <w:lang w:val="en"/>
        </w:rPr>
        <w:t xml:space="preserve">, </w:t>
      </w:r>
      <w:proofErr w:type="spellStart"/>
      <w:r w:rsidR="0032229F" w:rsidRPr="009B2E15">
        <w:rPr>
          <w:rFonts w:ascii="Verdana" w:hAnsi="Verdana"/>
          <w:sz w:val="20"/>
          <w:szCs w:val="20"/>
        </w:rPr>
        <w:t>Abstract</w:t>
      </w:r>
      <w:proofErr w:type="spellEnd"/>
      <w:r w:rsidR="0032229F" w:rsidRPr="009B2E15">
        <w:rPr>
          <w:rFonts w:ascii="Verdana" w:hAnsi="Verdana"/>
          <w:sz w:val="20"/>
          <w:szCs w:val="20"/>
        </w:rPr>
        <w:t xml:space="preserve"> #</w:t>
      </w:r>
      <w:r w:rsidR="0032229F">
        <w:rPr>
          <w:rFonts w:ascii="Verdana" w:hAnsi="Verdana"/>
          <w:sz w:val="20"/>
          <w:szCs w:val="20"/>
        </w:rPr>
        <w:t xml:space="preserve"> </w:t>
      </w:r>
      <w:r w:rsidR="00EE2AC3" w:rsidRPr="00EE2AC3">
        <w:rPr>
          <w:rFonts w:ascii="Verdana" w:hAnsi="Verdana"/>
          <w:color w:val="2A2D35"/>
          <w:sz w:val="20"/>
          <w:szCs w:val="20"/>
          <w:lang w:val="en"/>
        </w:rPr>
        <w:t>EP-0745</w:t>
      </w:r>
      <w:r w:rsidR="0032229F">
        <w:rPr>
          <w:rFonts w:ascii="Verdana" w:hAnsi="Verdana"/>
          <w:sz w:val="20"/>
          <w:szCs w:val="20"/>
        </w:rPr>
        <w:t xml:space="preserve">, 13-17 </w:t>
      </w:r>
      <w:proofErr w:type="spellStart"/>
      <w:r w:rsidR="0032229F">
        <w:rPr>
          <w:rFonts w:ascii="Verdana" w:hAnsi="Verdana"/>
          <w:sz w:val="20"/>
          <w:szCs w:val="20"/>
        </w:rPr>
        <w:t>October</w:t>
      </w:r>
      <w:proofErr w:type="spellEnd"/>
      <w:r w:rsidR="0032229F">
        <w:rPr>
          <w:rFonts w:ascii="Verdana" w:hAnsi="Verdana"/>
          <w:sz w:val="20"/>
          <w:szCs w:val="20"/>
        </w:rPr>
        <w:t xml:space="preserve">, 2018., </w:t>
      </w:r>
      <w:proofErr w:type="spellStart"/>
      <w:r w:rsidR="0032229F">
        <w:rPr>
          <w:rFonts w:ascii="Verdana" w:hAnsi="Verdana"/>
          <w:sz w:val="20"/>
          <w:szCs w:val="20"/>
        </w:rPr>
        <w:t>European</w:t>
      </w:r>
      <w:proofErr w:type="spellEnd"/>
      <w:r w:rsidR="0032229F">
        <w:rPr>
          <w:rFonts w:ascii="Verdana" w:hAnsi="Verdana"/>
          <w:sz w:val="20"/>
          <w:szCs w:val="20"/>
        </w:rPr>
        <w:t xml:space="preserve"> </w:t>
      </w:r>
      <w:proofErr w:type="spellStart"/>
      <w:r w:rsidR="0032229F">
        <w:rPr>
          <w:rFonts w:ascii="Verdana" w:hAnsi="Verdana"/>
          <w:sz w:val="20"/>
          <w:szCs w:val="20"/>
        </w:rPr>
        <w:t>Journal</w:t>
      </w:r>
      <w:proofErr w:type="spellEnd"/>
      <w:r w:rsidR="0032229F">
        <w:rPr>
          <w:rFonts w:ascii="Verdana" w:hAnsi="Verdana"/>
          <w:sz w:val="20"/>
          <w:szCs w:val="20"/>
        </w:rPr>
        <w:t xml:space="preserve"> of </w:t>
      </w:r>
      <w:proofErr w:type="spellStart"/>
      <w:r w:rsidR="0032229F">
        <w:rPr>
          <w:rFonts w:ascii="Verdana" w:hAnsi="Verdana"/>
          <w:sz w:val="20"/>
          <w:szCs w:val="20"/>
        </w:rPr>
        <w:t>Nuclear</w:t>
      </w:r>
      <w:proofErr w:type="spellEnd"/>
      <w:r w:rsidR="0032229F">
        <w:rPr>
          <w:rFonts w:ascii="Verdana" w:hAnsi="Verdana"/>
          <w:sz w:val="20"/>
          <w:szCs w:val="20"/>
        </w:rPr>
        <w:t xml:space="preserve"> </w:t>
      </w:r>
      <w:proofErr w:type="spellStart"/>
      <w:r w:rsidR="0032229F">
        <w:rPr>
          <w:rFonts w:ascii="Verdana" w:hAnsi="Verdana"/>
          <w:sz w:val="20"/>
          <w:szCs w:val="20"/>
        </w:rPr>
        <w:t>Medicine</w:t>
      </w:r>
      <w:proofErr w:type="spellEnd"/>
      <w:r w:rsidR="0032229F">
        <w:rPr>
          <w:rFonts w:ascii="Verdana" w:hAnsi="Verdana"/>
          <w:sz w:val="20"/>
          <w:szCs w:val="20"/>
        </w:rPr>
        <w:t xml:space="preserve"> </w:t>
      </w:r>
      <w:proofErr w:type="spellStart"/>
      <w:r w:rsidR="0032229F">
        <w:rPr>
          <w:rFonts w:ascii="Verdana" w:hAnsi="Verdana"/>
          <w:sz w:val="20"/>
          <w:szCs w:val="20"/>
        </w:rPr>
        <w:t>an</w:t>
      </w:r>
      <w:r w:rsidR="00FC70DE">
        <w:rPr>
          <w:rFonts w:ascii="Verdana" w:hAnsi="Verdana"/>
          <w:sz w:val="20"/>
          <w:szCs w:val="20"/>
        </w:rPr>
        <w:t>d</w:t>
      </w:r>
      <w:proofErr w:type="spellEnd"/>
      <w:r w:rsidR="00FC70DE">
        <w:rPr>
          <w:rFonts w:ascii="Verdana" w:hAnsi="Verdana"/>
          <w:sz w:val="20"/>
          <w:szCs w:val="20"/>
        </w:rPr>
        <w:t xml:space="preserve"> </w:t>
      </w:r>
      <w:proofErr w:type="spellStart"/>
      <w:r w:rsidR="00FC70DE">
        <w:rPr>
          <w:rFonts w:ascii="Verdana" w:hAnsi="Verdana"/>
          <w:sz w:val="20"/>
          <w:szCs w:val="20"/>
        </w:rPr>
        <w:t>Molecular</w:t>
      </w:r>
      <w:proofErr w:type="spellEnd"/>
      <w:r w:rsidR="00FC70DE">
        <w:rPr>
          <w:rFonts w:ascii="Verdana" w:hAnsi="Verdana"/>
          <w:sz w:val="20"/>
          <w:szCs w:val="20"/>
        </w:rPr>
        <w:t xml:space="preserve"> </w:t>
      </w:r>
      <w:proofErr w:type="spellStart"/>
      <w:r w:rsidR="00FC70DE">
        <w:rPr>
          <w:rFonts w:ascii="Verdana" w:hAnsi="Verdana"/>
          <w:sz w:val="20"/>
          <w:szCs w:val="20"/>
        </w:rPr>
        <w:t>Imaging</w:t>
      </w:r>
      <w:proofErr w:type="spellEnd"/>
      <w:r w:rsidR="00FC70DE">
        <w:rPr>
          <w:rFonts w:ascii="Verdana" w:hAnsi="Verdana"/>
          <w:sz w:val="20"/>
          <w:szCs w:val="20"/>
        </w:rPr>
        <w:t xml:space="preserve"> 45 (S1) S599</w:t>
      </w:r>
      <w:r w:rsidR="0032229F">
        <w:rPr>
          <w:rFonts w:ascii="Verdana" w:hAnsi="Verdana"/>
          <w:sz w:val="20"/>
          <w:szCs w:val="20"/>
        </w:rPr>
        <w:t>, 2018.</w:t>
      </w:r>
    </w:p>
    <w:p w14:paraId="4864AFE8" w14:textId="77777777" w:rsidR="00C153E6" w:rsidRPr="00C153E6" w:rsidRDefault="00BD6AB4" w:rsidP="00EF6B86">
      <w:pPr>
        <w:spacing w:before="100" w:beforeAutospacing="1" w:after="100" w:afterAutospacing="1"/>
        <w:jc w:val="both"/>
        <w:rPr>
          <w:rFonts w:ascii="Verdana" w:hAnsi="Verdana"/>
          <w:sz w:val="20"/>
          <w:szCs w:val="20"/>
          <w:lang w:eastAsia="tr-TR"/>
        </w:rPr>
      </w:pPr>
      <w:r w:rsidRPr="001F25E4">
        <w:rPr>
          <w:rFonts w:ascii="Verdana" w:hAnsi="Verdana" w:cs="Arial"/>
          <w:b/>
          <w:sz w:val="20"/>
          <w:szCs w:val="20"/>
        </w:rPr>
        <w:t>B</w:t>
      </w:r>
      <w:r w:rsidR="005C3C51">
        <w:rPr>
          <w:rFonts w:ascii="Verdana" w:hAnsi="Verdana" w:cs="Arial"/>
          <w:b/>
          <w:sz w:val="20"/>
          <w:szCs w:val="20"/>
        </w:rPr>
        <w:t>17</w:t>
      </w:r>
      <w:r w:rsidRPr="001F25E4">
        <w:rPr>
          <w:rFonts w:ascii="Verdana" w:hAnsi="Verdana" w:cs="Arial"/>
          <w:b/>
          <w:sz w:val="20"/>
          <w:szCs w:val="20"/>
        </w:rPr>
        <w:t xml:space="preserve">. </w:t>
      </w:r>
      <w:proofErr w:type="spellStart"/>
      <w:r w:rsidR="00D50DAC" w:rsidRPr="001F25E4">
        <w:rPr>
          <w:rFonts w:ascii="Verdana" w:hAnsi="Verdana"/>
          <w:sz w:val="20"/>
          <w:szCs w:val="20"/>
        </w:rPr>
        <w:t>Akbudak</w:t>
      </w:r>
      <w:proofErr w:type="spellEnd"/>
      <w:r w:rsidR="00D50DAC" w:rsidRPr="001F25E4">
        <w:rPr>
          <w:rFonts w:ascii="Verdana" w:hAnsi="Verdana"/>
          <w:sz w:val="20"/>
          <w:szCs w:val="20"/>
        </w:rPr>
        <w:t xml:space="preserve"> I., Ö. Kılıç-Erkek, </w:t>
      </w:r>
      <w:r w:rsidR="001F25E4" w:rsidRPr="001F25E4">
        <w:rPr>
          <w:rFonts w:ascii="Verdana" w:hAnsi="Verdana"/>
          <w:sz w:val="20"/>
          <w:szCs w:val="20"/>
        </w:rPr>
        <w:t xml:space="preserve">E.B. Tuzcu, H. </w:t>
      </w:r>
      <w:proofErr w:type="spellStart"/>
      <w:r w:rsidR="001F25E4" w:rsidRPr="001F25E4">
        <w:rPr>
          <w:rFonts w:ascii="Verdana" w:hAnsi="Verdana"/>
          <w:sz w:val="20"/>
          <w:szCs w:val="20"/>
        </w:rPr>
        <w:t>Pakyürek</w:t>
      </w:r>
      <w:proofErr w:type="spellEnd"/>
      <w:r w:rsidR="001F25E4" w:rsidRPr="001F25E4">
        <w:rPr>
          <w:rFonts w:ascii="Verdana" w:hAnsi="Verdana"/>
          <w:sz w:val="20"/>
          <w:szCs w:val="20"/>
        </w:rPr>
        <w:t xml:space="preserve">, </w:t>
      </w:r>
      <w:r w:rsidR="001F25E4" w:rsidRPr="001F25E4">
        <w:rPr>
          <w:rFonts w:ascii="Verdana" w:hAnsi="Verdana"/>
          <w:b/>
          <w:sz w:val="20"/>
          <w:szCs w:val="20"/>
        </w:rPr>
        <w:t>M. Bor-</w:t>
      </w:r>
      <w:proofErr w:type="spellStart"/>
      <w:r w:rsidR="001F25E4" w:rsidRPr="001F25E4">
        <w:rPr>
          <w:rFonts w:ascii="Verdana" w:hAnsi="Verdana"/>
          <w:b/>
          <w:sz w:val="20"/>
          <w:szCs w:val="20"/>
        </w:rPr>
        <w:t>Küçükatay</w:t>
      </w:r>
      <w:proofErr w:type="spellEnd"/>
      <w:r w:rsidR="001F25E4" w:rsidRPr="001F25E4">
        <w:rPr>
          <w:rFonts w:ascii="Verdana" w:hAnsi="Verdana"/>
          <w:b/>
          <w:sz w:val="20"/>
          <w:szCs w:val="20"/>
        </w:rPr>
        <w:t xml:space="preserve">, </w:t>
      </w:r>
      <w:r w:rsidR="001F25E4" w:rsidRPr="001F25E4">
        <w:rPr>
          <w:rFonts w:ascii="Verdana" w:hAnsi="Verdana"/>
          <w:sz w:val="20"/>
          <w:szCs w:val="20"/>
        </w:rPr>
        <w:t>“</w:t>
      </w:r>
      <w:proofErr w:type="spellStart"/>
      <w:r w:rsidR="001F25E4" w:rsidRPr="001F25E4">
        <w:rPr>
          <w:rFonts w:ascii="Verdana" w:hAnsi="Verdana"/>
          <w:sz w:val="20"/>
          <w:szCs w:val="20"/>
        </w:rPr>
        <w:t>Effects</w:t>
      </w:r>
      <w:proofErr w:type="spellEnd"/>
      <w:r w:rsidR="001F25E4" w:rsidRPr="001F25E4">
        <w:rPr>
          <w:rFonts w:ascii="Verdana" w:hAnsi="Verdana"/>
          <w:sz w:val="20"/>
          <w:szCs w:val="20"/>
        </w:rPr>
        <w:t xml:space="preserve"> of </w:t>
      </w:r>
      <w:proofErr w:type="spellStart"/>
      <w:r w:rsidR="001F25E4" w:rsidRPr="001F25E4">
        <w:rPr>
          <w:rFonts w:ascii="Verdana" w:hAnsi="Verdana"/>
          <w:sz w:val="20"/>
          <w:szCs w:val="20"/>
        </w:rPr>
        <w:t>Ketamine-Xylazine</w:t>
      </w:r>
      <w:proofErr w:type="spellEnd"/>
      <w:r w:rsidR="001F25E4" w:rsidRPr="001F25E4">
        <w:rPr>
          <w:rFonts w:ascii="Verdana" w:hAnsi="Verdana"/>
          <w:sz w:val="20"/>
          <w:szCs w:val="20"/>
        </w:rPr>
        <w:t xml:space="preserve"> </w:t>
      </w:r>
      <w:proofErr w:type="spellStart"/>
      <w:r w:rsidR="001F25E4" w:rsidRPr="001F25E4">
        <w:rPr>
          <w:rFonts w:ascii="Verdana" w:hAnsi="Verdana"/>
          <w:sz w:val="20"/>
          <w:szCs w:val="20"/>
        </w:rPr>
        <w:t>anesthesia</w:t>
      </w:r>
      <w:proofErr w:type="spellEnd"/>
      <w:r w:rsidR="001F25E4" w:rsidRPr="001F25E4">
        <w:rPr>
          <w:rFonts w:ascii="Verdana" w:hAnsi="Verdana"/>
          <w:sz w:val="20"/>
          <w:szCs w:val="20"/>
        </w:rPr>
        <w:t xml:space="preserve"> on </w:t>
      </w:r>
      <w:proofErr w:type="spellStart"/>
      <w:r w:rsidR="001F25E4" w:rsidRPr="001F25E4">
        <w:rPr>
          <w:rFonts w:ascii="Verdana" w:hAnsi="Verdana"/>
          <w:sz w:val="20"/>
          <w:szCs w:val="20"/>
        </w:rPr>
        <w:t>hemorheological</w:t>
      </w:r>
      <w:proofErr w:type="spellEnd"/>
      <w:r w:rsidR="001F25E4" w:rsidRPr="001F25E4">
        <w:rPr>
          <w:rFonts w:ascii="Verdana" w:hAnsi="Verdana"/>
          <w:sz w:val="20"/>
          <w:szCs w:val="20"/>
        </w:rPr>
        <w:t xml:space="preserve"> </w:t>
      </w:r>
      <w:proofErr w:type="spellStart"/>
      <w:r w:rsidR="001F25E4" w:rsidRPr="001F25E4">
        <w:rPr>
          <w:rFonts w:ascii="Verdana" w:hAnsi="Verdana"/>
          <w:sz w:val="20"/>
          <w:szCs w:val="20"/>
        </w:rPr>
        <w:t>parameters</w:t>
      </w:r>
      <w:proofErr w:type="spellEnd"/>
      <w:r w:rsidR="001F25E4" w:rsidRPr="001F25E4">
        <w:rPr>
          <w:rFonts w:ascii="Verdana" w:hAnsi="Verdana"/>
          <w:sz w:val="20"/>
          <w:szCs w:val="20"/>
        </w:rPr>
        <w:t xml:space="preserve">: A </w:t>
      </w:r>
      <w:proofErr w:type="spellStart"/>
      <w:r w:rsidR="001F25E4" w:rsidRPr="001F25E4">
        <w:rPr>
          <w:rFonts w:ascii="Verdana" w:hAnsi="Verdana"/>
          <w:sz w:val="20"/>
          <w:szCs w:val="20"/>
        </w:rPr>
        <w:t>rat</w:t>
      </w:r>
      <w:proofErr w:type="spellEnd"/>
      <w:r w:rsidR="001F25E4" w:rsidRPr="001F25E4">
        <w:rPr>
          <w:rFonts w:ascii="Verdana" w:hAnsi="Verdana"/>
          <w:sz w:val="20"/>
          <w:szCs w:val="20"/>
        </w:rPr>
        <w:t xml:space="preserve"> model”</w:t>
      </w:r>
      <w:r w:rsidR="00C153E6">
        <w:rPr>
          <w:rFonts w:ascii="Verdana" w:hAnsi="Verdana"/>
          <w:sz w:val="20"/>
          <w:szCs w:val="20"/>
        </w:rPr>
        <w:t xml:space="preserve"> </w:t>
      </w:r>
      <w:proofErr w:type="spellStart"/>
      <w:r w:rsidR="00C153E6">
        <w:rPr>
          <w:rFonts w:ascii="Verdana" w:hAnsi="Verdana"/>
          <w:sz w:val="20"/>
          <w:szCs w:val="20"/>
        </w:rPr>
        <w:t>Joint</w:t>
      </w:r>
      <w:proofErr w:type="spellEnd"/>
      <w:r w:rsidR="00C153E6">
        <w:rPr>
          <w:rFonts w:ascii="Verdana" w:hAnsi="Verdana"/>
          <w:sz w:val="20"/>
          <w:szCs w:val="20"/>
        </w:rPr>
        <w:t xml:space="preserve"> Meeting of </w:t>
      </w:r>
      <w:proofErr w:type="spellStart"/>
      <w:r w:rsidR="00C153E6">
        <w:rPr>
          <w:rFonts w:ascii="Verdana" w:hAnsi="Verdana"/>
          <w:sz w:val="20"/>
          <w:szCs w:val="20"/>
        </w:rPr>
        <w:t>the</w:t>
      </w:r>
      <w:proofErr w:type="spellEnd"/>
      <w:r w:rsidR="00C153E6">
        <w:rPr>
          <w:rFonts w:ascii="Verdana" w:hAnsi="Verdana"/>
          <w:sz w:val="20"/>
          <w:szCs w:val="20"/>
        </w:rPr>
        <w:t xml:space="preserve"> </w:t>
      </w:r>
      <w:proofErr w:type="spellStart"/>
      <w:r w:rsidR="00C153E6">
        <w:rPr>
          <w:rFonts w:ascii="Verdana" w:hAnsi="Verdana"/>
          <w:sz w:val="20"/>
          <w:szCs w:val="20"/>
        </w:rPr>
        <w:t>Federation</w:t>
      </w:r>
      <w:proofErr w:type="spellEnd"/>
      <w:r w:rsidR="00C153E6">
        <w:rPr>
          <w:rFonts w:ascii="Verdana" w:hAnsi="Verdana"/>
          <w:sz w:val="20"/>
          <w:szCs w:val="20"/>
        </w:rPr>
        <w:t xml:space="preserve"> of </w:t>
      </w:r>
      <w:proofErr w:type="spellStart"/>
      <w:r w:rsidR="00C153E6">
        <w:rPr>
          <w:rFonts w:ascii="Verdana" w:hAnsi="Verdana"/>
          <w:sz w:val="20"/>
          <w:szCs w:val="20"/>
        </w:rPr>
        <w:t>European</w:t>
      </w:r>
      <w:proofErr w:type="spellEnd"/>
      <w:r w:rsidR="00C153E6">
        <w:rPr>
          <w:rFonts w:ascii="Verdana" w:hAnsi="Verdana"/>
          <w:sz w:val="20"/>
          <w:szCs w:val="20"/>
        </w:rPr>
        <w:t xml:space="preserve"> </w:t>
      </w:r>
      <w:proofErr w:type="spellStart"/>
      <w:r w:rsidR="00C153E6">
        <w:rPr>
          <w:rFonts w:ascii="Verdana" w:hAnsi="Verdana"/>
          <w:sz w:val="20"/>
          <w:szCs w:val="20"/>
        </w:rPr>
        <w:t>Physiological</w:t>
      </w:r>
      <w:proofErr w:type="spellEnd"/>
      <w:r w:rsidR="00C153E6">
        <w:rPr>
          <w:rFonts w:ascii="Verdana" w:hAnsi="Verdana"/>
          <w:sz w:val="20"/>
          <w:szCs w:val="20"/>
        </w:rPr>
        <w:t xml:space="preserve"> </w:t>
      </w:r>
      <w:proofErr w:type="spellStart"/>
      <w:r w:rsidR="00C153E6">
        <w:rPr>
          <w:rFonts w:ascii="Verdana" w:hAnsi="Verdana"/>
          <w:sz w:val="20"/>
          <w:szCs w:val="20"/>
        </w:rPr>
        <w:t>Societies</w:t>
      </w:r>
      <w:proofErr w:type="spellEnd"/>
      <w:r w:rsidR="00C153E6">
        <w:rPr>
          <w:rFonts w:ascii="Verdana" w:hAnsi="Verdana"/>
          <w:sz w:val="20"/>
          <w:szCs w:val="20"/>
        </w:rPr>
        <w:t xml:space="preserve"> (FEPS) </w:t>
      </w:r>
      <w:proofErr w:type="spellStart"/>
      <w:r w:rsidR="00C153E6">
        <w:rPr>
          <w:rFonts w:ascii="Verdana" w:hAnsi="Verdana"/>
          <w:sz w:val="20"/>
          <w:szCs w:val="20"/>
        </w:rPr>
        <w:t>and</w:t>
      </w:r>
      <w:proofErr w:type="spellEnd"/>
      <w:r w:rsidR="00C153E6">
        <w:rPr>
          <w:rFonts w:ascii="Verdana" w:hAnsi="Verdana"/>
          <w:sz w:val="20"/>
          <w:szCs w:val="20"/>
        </w:rPr>
        <w:t xml:space="preserve"> </w:t>
      </w:r>
      <w:proofErr w:type="spellStart"/>
      <w:r w:rsidR="00C153E6">
        <w:rPr>
          <w:rFonts w:ascii="Verdana" w:hAnsi="Verdana"/>
          <w:sz w:val="20"/>
          <w:szCs w:val="20"/>
        </w:rPr>
        <w:t>the</w:t>
      </w:r>
      <w:proofErr w:type="spellEnd"/>
      <w:r w:rsidR="00C153E6">
        <w:rPr>
          <w:rFonts w:ascii="Verdana" w:hAnsi="Verdana"/>
          <w:sz w:val="20"/>
          <w:szCs w:val="20"/>
        </w:rPr>
        <w:t xml:space="preserve"> </w:t>
      </w:r>
      <w:proofErr w:type="spellStart"/>
      <w:r w:rsidR="00C153E6">
        <w:rPr>
          <w:rFonts w:ascii="Verdana" w:hAnsi="Verdana"/>
          <w:sz w:val="20"/>
          <w:szCs w:val="20"/>
        </w:rPr>
        <w:t>Italian</w:t>
      </w:r>
      <w:proofErr w:type="spellEnd"/>
      <w:r w:rsidR="00C153E6">
        <w:rPr>
          <w:rFonts w:ascii="Verdana" w:hAnsi="Verdana"/>
          <w:sz w:val="20"/>
          <w:szCs w:val="20"/>
        </w:rPr>
        <w:t xml:space="preserve"> </w:t>
      </w:r>
      <w:proofErr w:type="spellStart"/>
      <w:r w:rsidR="00C153E6">
        <w:rPr>
          <w:rFonts w:ascii="Verdana" w:hAnsi="Verdana"/>
          <w:sz w:val="20"/>
          <w:szCs w:val="20"/>
        </w:rPr>
        <w:t>Physiological</w:t>
      </w:r>
      <w:proofErr w:type="spellEnd"/>
      <w:r w:rsidR="00C153E6">
        <w:rPr>
          <w:rFonts w:ascii="Verdana" w:hAnsi="Verdana"/>
          <w:sz w:val="20"/>
          <w:szCs w:val="20"/>
        </w:rPr>
        <w:t xml:space="preserve"> </w:t>
      </w:r>
      <w:proofErr w:type="spellStart"/>
      <w:r w:rsidR="00C153E6">
        <w:rPr>
          <w:rFonts w:ascii="Verdana" w:hAnsi="Verdana"/>
          <w:sz w:val="20"/>
          <w:szCs w:val="20"/>
        </w:rPr>
        <w:t>Society</w:t>
      </w:r>
      <w:proofErr w:type="spellEnd"/>
      <w:r w:rsidR="00C153E6">
        <w:rPr>
          <w:rFonts w:ascii="Verdana" w:hAnsi="Verdana"/>
          <w:sz w:val="20"/>
          <w:szCs w:val="20"/>
        </w:rPr>
        <w:t xml:space="preserve"> (SIF) A </w:t>
      </w:r>
      <w:proofErr w:type="spellStart"/>
      <w:r w:rsidR="00C153E6">
        <w:rPr>
          <w:rFonts w:ascii="Verdana" w:hAnsi="Verdana"/>
          <w:sz w:val="20"/>
          <w:szCs w:val="20"/>
        </w:rPr>
        <w:t>joint</w:t>
      </w:r>
      <w:proofErr w:type="spellEnd"/>
      <w:r w:rsidR="00C153E6">
        <w:rPr>
          <w:rFonts w:ascii="Verdana" w:hAnsi="Verdana"/>
          <w:sz w:val="20"/>
          <w:szCs w:val="20"/>
        </w:rPr>
        <w:t xml:space="preserve"> International Meeting </w:t>
      </w:r>
      <w:proofErr w:type="spellStart"/>
      <w:r w:rsidR="00C153E6">
        <w:rPr>
          <w:rFonts w:ascii="Verdana" w:hAnsi="Verdana"/>
          <w:sz w:val="20"/>
          <w:szCs w:val="20"/>
        </w:rPr>
        <w:t>Celebrating</w:t>
      </w:r>
      <w:proofErr w:type="spellEnd"/>
      <w:r w:rsidR="00C153E6">
        <w:rPr>
          <w:rFonts w:ascii="Verdana" w:hAnsi="Verdana"/>
          <w:sz w:val="20"/>
          <w:szCs w:val="20"/>
        </w:rPr>
        <w:t xml:space="preserve"> </w:t>
      </w:r>
      <w:proofErr w:type="spellStart"/>
      <w:r w:rsidR="00C153E6">
        <w:rPr>
          <w:rFonts w:ascii="Verdana" w:hAnsi="Verdana"/>
          <w:sz w:val="20"/>
          <w:szCs w:val="20"/>
        </w:rPr>
        <w:t>the</w:t>
      </w:r>
      <w:proofErr w:type="spellEnd"/>
      <w:r w:rsidR="00C153E6">
        <w:rPr>
          <w:rFonts w:ascii="Verdana" w:hAnsi="Verdana"/>
          <w:sz w:val="20"/>
          <w:szCs w:val="20"/>
        </w:rPr>
        <w:t xml:space="preserve"> 70</w:t>
      </w:r>
      <w:r w:rsidR="00C153E6" w:rsidRPr="00C153E6">
        <w:rPr>
          <w:rFonts w:ascii="Verdana" w:hAnsi="Verdana"/>
          <w:sz w:val="20"/>
          <w:szCs w:val="20"/>
          <w:vertAlign w:val="superscript"/>
        </w:rPr>
        <w:t>th</w:t>
      </w:r>
      <w:r w:rsidR="00C153E6">
        <w:rPr>
          <w:rFonts w:ascii="Verdana" w:hAnsi="Verdana"/>
          <w:sz w:val="20"/>
          <w:szCs w:val="20"/>
          <w:vertAlign w:val="superscript"/>
        </w:rPr>
        <w:t xml:space="preserve"> </w:t>
      </w:r>
      <w:r w:rsidR="00C153E6">
        <w:rPr>
          <w:rFonts w:ascii="Verdana" w:hAnsi="Verdana"/>
          <w:sz w:val="20"/>
          <w:szCs w:val="20"/>
        </w:rPr>
        <w:t xml:space="preserve">Anniversary of </w:t>
      </w:r>
      <w:proofErr w:type="spellStart"/>
      <w:r w:rsidR="00C153E6">
        <w:rPr>
          <w:rFonts w:ascii="Verdana" w:hAnsi="Verdana"/>
          <w:sz w:val="20"/>
          <w:szCs w:val="20"/>
        </w:rPr>
        <w:t>the</w:t>
      </w:r>
      <w:proofErr w:type="spellEnd"/>
      <w:r w:rsidR="00C153E6">
        <w:rPr>
          <w:rFonts w:ascii="Verdana" w:hAnsi="Verdana"/>
          <w:sz w:val="20"/>
          <w:szCs w:val="20"/>
        </w:rPr>
        <w:t xml:space="preserve"> </w:t>
      </w:r>
      <w:proofErr w:type="spellStart"/>
      <w:r w:rsidR="00C153E6">
        <w:rPr>
          <w:rFonts w:ascii="Verdana" w:hAnsi="Verdana"/>
          <w:sz w:val="20"/>
          <w:szCs w:val="20"/>
        </w:rPr>
        <w:t>Italian</w:t>
      </w:r>
      <w:proofErr w:type="spellEnd"/>
      <w:r w:rsidR="00C153E6">
        <w:rPr>
          <w:rFonts w:ascii="Verdana" w:hAnsi="Verdana"/>
          <w:sz w:val="20"/>
          <w:szCs w:val="20"/>
        </w:rPr>
        <w:t xml:space="preserve"> </w:t>
      </w:r>
      <w:proofErr w:type="spellStart"/>
      <w:r w:rsidR="00C153E6">
        <w:rPr>
          <w:rFonts w:ascii="Verdana" w:hAnsi="Verdana"/>
          <w:sz w:val="20"/>
          <w:szCs w:val="20"/>
        </w:rPr>
        <w:t>Physiological</w:t>
      </w:r>
      <w:proofErr w:type="spellEnd"/>
      <w:r w:rsidR="00C153E6">
        <w:rPr>
          <w:rFonts w:ascii="Verdana" w:hAnsi="Verdana"/>
          <w:sz w:val="20"/>
          <w:szCs w:val="20"/>
        </w:rPr>
        <w:t xml:space="preserve"> </w:t>
      </w:r>
      <w:proofErr w:type="spellStart"/>
      <w:r w:rsidR="00C153E6">
        <w:rPr>
          <w:rFonts w:ascii="Verdana" w:hAnsi="Verdana"/>
          <w:sz w:val="20"/>
          <w:szCs w:val="20"/>
        </w:rPr>
        <w:t>Society</w:t>
      </w:r>
      <w:proofErr w:type="spellEnd"/>
      <w:r w:rsidR="00C153E6">
        <w:rPr>
          <w:rFonts w:ascii="Verdana" w:hAnsi="Verdana"/>
          <w:sz w:val="20"/>
          <w:szCs w:val="20"/>
        </w:rPr>
        <w:t xml:space="preserve">, Bologna, ITALY, </w:t>
      </w:r>
      <w:proofErr w:type="spellStart"/>
      <w:r w:rsidR="00C153E6" w:rsidRPr="009B2E15">
        <w:rPr>
          <w:rFonts w:ascii="Verdana" w:hAnsi="Verdana"/>
          <w:sz w:val="20"/>
          <w:szCs w:val="20"/>
        </w:rPr>
        <w:t>Abstract</w:t>
      </w:r>
      <w:proofErr w:type="spellEnd"/>
      <w:r w:rsidR="00C153E6" w:rsidRPr="009B2E15">
        <w:rPr>
          <w:rFonts w:ascii="Verdana" w:hAnsi="Verdana"/>
          <w:sz w:val="20"/>
          <w:szCs w:val="20"/>
        </w:rPr>
        <w:t xml:space="preserve"> #</w:t>
      </w:r>
      <w:r w:rsidR="00C153E6">
        <w:rPr>
          <w:rFonts w:ascii="Verdana" w:hAnsi="Verdana"/>
          <w:sz w:val="20"/>
          <w:szCs w:val="20"/>
        </w:rPr>
        <w:t xml:space="preserve"> </w:t>
      </w:r>
      <w:r w:rsidR="00C153E6">
        <w:rPr>
          <w:rFonts w:ascii="Verdana" w:hAnsi="Verdana"/>
          <w:color w:val="2A2D35"/>
          <w:sz w:val="20"/>
          <w:szCs w:val="20"/>
          <w:lang w:val="en"/>
        </w:rPr>
        <w:t>PP.81</w:t>
      </w:r>
      <w:r w:rsidR="00C153E6">
        <w:rPr>
          <w:rFonts w:ascii="Verdana" w:hAnsi="Verdana"/>
          <w:sz w:val="20"/>
          <w:szCs w:val="20"/>
        </w:rPr>
        <w:t xml:space="preserve">, 10-13 </w:t>
      </w:r>
      <w:proofErr w:type="spellStart"/>
      <w:r w:rsidR="00C153E6">
        <w:rPr>
          <w:rFonts w:ascii="Verdana" w:hAnsi="Verdana"/>
          <w:sz w:val="20"/>
          <w:szCs w:val="20"/>
        </w:rPr>
        <w:t>September</w:t>
      </w:r>
      <w:proofErr w:type="spellEnd"/>
      <w:r w:rsidR="00C153E6">
        <w:rPr>
          <w:rFonts w:ascii="Verdana" w:hAnsi="Verdana"/>
          <w:sz w:val="20"/>
          <w:szCs w:val="20"/>
        </w:rPr>
        <w:t>, 2019.,</w:t>
      </w:r>
      <w:r w:rsidR="00C153E6" w:rsidRPr="00C153E6">
        <w:rPr>
          <w:rFonts w:ascii="Verdana" w:hAnsi="Verdana"/>
          <w:sz w:val="20"/>
          <w:szCs w:val="20"/>
          <w:lang w:eastAsia="tr-TR"/>
        </w:rPr>
        <w:t xml:space="preserve"> ACTA PHYSIOLOGICA </w:t>
      </w:r>
      <w:r w:rsidR="00C153E6">
        <w:rPr>
          <w:rFonts w:ascii="Verdana" w:hAnsi="Verdana"/>
          <w:sz w:val="20"/>
          <w:szCs w:val="20"/>
          <w:lang w:eastAsia="tr-TR"/>
        </w:rPr>
        <w:t>227 (S1) 164, 2019.</w:t>
      </w:r>
    </w:p>
    <w:p w14:paraId="59BD45CD" w14:textId="77777777" w:rsidR="00C153E6" w:rsidRDefault="003D1192" w:rsidP="0032229F">
      <w:pPr>
        <w:spacing w:before="100" w:beforeAutospacing="1" w:after="100" w:afterAutospacing="1"/>
        <w:jc w:val="both"/>
        <w:rPr>
          <w:rFonts w:ascii="Verdana" w:hAnsi="Verdana"/>
          <w:color w:val="2A2D35"/>
          <w:sz w:val="20"/>
          <w:szCs w:val="20"/>
          <w:lang w:val="en"/>
        </w:rPr>
      </w:pPr>
      <w:r>
        <w:rPr>
          <w:rFonts w:ascii="Verdana" w:hAnsi="Verdana" w:cs="Arial"/>
          <w:b/>
          <w:sz w:val="20"/>
          <w:szCs w:val="20"/>
        </w:rPr>
        <w:t>B</w:t>
      </w:r>
      <w:r w:rsidR="005C3C51">
        <w:rPr>
          <w:rFonts w:ascii="Verdana" w:hAnsi="Verdana" w:cs="Arial"/>
          <w:b/>
          <w:sz w:val="20"/>
          <w:szCs w:val="20"/>
        </w:rPr>
        <w:t>18</w:t>
      </w:r>
      <w:r w:rsidRPr="001F25E4">
        <w:rPr>
          <w:rFonts w:ascii="Verdana" w:hAnsi="Verdana" w:cs="Arial"/>
          <w:b/>
          <w:sz w:val="20"/>
          <w:szCs w:val="20"/>
        </w:rPr>
        <w:t>.</w:t>
      </w:r>
      <w:r>
        <w:rPr>
          <w:rFonts w:ascii="Verdana" w:hAnsi="Verdana" w:cs="Arial"/>
          <w:b/>
          <w:sz w:val="20"/>
          <w:szCs w:val="20"/>
        </w:rPr>
        <w:t xml:space="preserve"> </w:t>
      </w:r>
      <w:proofErr w:type="spellStart"/>
      <w:r w:rsidR="00CB639F" w:rsidRPr="00CB639F">
        <w:rPr>
          <w:rFonts w:ascii="Verdana" w:hAnsi="Verdana" w:cs="Arial"/>
          <w:sz w:val="20"/>
          <w:szCs w:val="20"/>
        </w:rPr>
        <w:t>Ozdamar</w:t>
      </w:r>
      <w:proofErr w:type="spellEnd"/>
      <w:r w:rsidR="00CB639F" w:rsidRPr="00CB639F">
        <w:rPr>
          <w:rFonts w:ascii="Verdana" w:hAnsi="Verdana" w:cs="Arial"/>
          <w:sz w:val="20"/>
          <w:szCs w:val="20"/>
        </w:rPr>
        <w:t xml:space="preserve"> H.C.,</w:t>
      </w:r>
      <w:r w:rsidR="00CB639F" w:rsidRPr="00CB639F">
        <w:rPr>
          <w:rFonts w:ascii="Verdana" w:hAnsi="Verdana"/>
          <w:sz w:val="20"/>
          <w:szCs w:val="20"/>
        </w:rPr>
        <w:t xml:space="preserve"> </w:t>
      </w:r>
      <w:r w:rsidR="00CB639F" w:rsidRPr="001F25E4">
        <w:rPr>
          <w:rFonts w:ascii="Verdana" w:hAnsi="Verdana"/>
          <w:sz w:val="20"/>
          <w:szCs w:val="20"/>
        </w:rPr>
        <w:t>Ö. Kılıç-Erkek,</w:t>
      </w:r>
      <w:r w:rsidR="00CB639F">
        <w:rPr>
          <w:rFonts w:ascii="Verdana" w:hAnsi="Verdana"/>
          <w:sz w:val="20"/>
          <w:szCs w:val="20"/>
        </w:rPr>
        <w:t xml:space="preserve"> H.E. Akkaya, </w:t>
      </w:r>
      <w:r w:rsidR="00CB639F">
        <w:rPr>
          <w:rFonts w:ascii="Verdana" w:hAnsi="Verdana"/>
          <w:sz w:val="20"/>
          <w:szCs w:val="20"/>
          <w:lang w:eastAsia="tr-TR"/>
        </w:rPr>
        <w:t xml:space="preserve">E. </w:t>
      </w:r>
      <w:r w:rsidR="00CB639F" w:rsidRPr="00452357">
        <w:rPr>
          <w:rFonts w:ascii="Verdana" w:hAnsi="Verdana"/>
          <w:sz w:val="20"/>
          <w:szCs w:val="20"/>
          <w:lang w:eastAsia="tr-TR"/>
        </w:rPr>
        <w:t>Kılıç-Toprak</w:t>
      </w:r>
      <w:r w:rsidR="00CB639F">
        <w:rPr>
          <w:rFonts w:ascii="Verdana" w:hAnsi="Verdana"/>
          <w:sz w:val="20"/>
          <w:szCs w:val="20"/>
          <w:lang w:eastAsia="tr-TR"/>
        </w:rPr>
        <w:t xml:space="preserve">, </w:t>
      </w:r>
      <w:r w:rsidR="00CB639F" w:rsidRPr="001F25E4">
        <w:rPr>
          <w:rFonts w:ascii="Verdana" w:hAnsi="Verdana"/>
          <w:b/>
          <w:sz w:val="20"/>
          <w:szCs w:val="20"/>
        </w:rPr>
        <w:t>M. Bor-</w:t>
      </w:r>
      <w:proofErr w:type="spellStart"/>
      <w:r w:rsidR="00CB639F" w:rsidRPr="001F25E4">
        <w:rPr>
          <w:rFonts w:ascii="Verdana" w:hAnsi="Verdana"/>
          <w:b/>
          <w:sz w:val="20"/>
          <w:szCs w:val="20"/>
        </w:rPr>
        <w:t>Küçükatay</w:t>
      </w:r>
      <w:proofErr w:type="spellEnd"/>
      <w:r w:rsidR="00CB639F" w:rsidRPr="001F25E4">
        <w:rPr>
          <w:rFonts w:ascii="Verdana" w:hAnsi="Verdana"/>
          <w:b/>
          <w:sz w:val="20"/>
          <w:szCs w:val="20"/>
        </w:rPr>
        <w:t xml:space="preserve">, </w:t>
      </w:r>
      <w:r w:rsidR="00CB639F" w:rsidRPr="001F25E4">
        <w:rPr>
          <w:rFonts w:ascii="Verdana" w:hAnsi="Verdana"/>
          <w:sz w:val="20"/>
          <w:szCs w:val="20"/>
        </w:rPr>
        <w:t>“</w:t>
      </w:r>
      <w:proofErr w:type="spellStart"/>
      <w:r w:rsidR="00CB639F">
        <w:rPr>
          <w:rFonts w:ascii="Verdana" w:hAnsi="Verdana"/>
          <w:sz w:val="20"/>
          <w:szCs w:val="20"/>
        </w:rPr>
        <w:t>Investigation</w:t>
      </w:r>
      <w:proofErr w:type="spellEnd"/>
      <w:r w:rsidR="00CB639F">
        <w:rPr>
          <w:rFonts w:ascii="Verdana" w:hAnsi="Verdana"/>
          <w:sz w:val="20"/>
          <w:szCs w:val="20"/>
        </w:rPr>
        <w:t xml:space="preserve"> of </w:t>
      </w:r>
      <w:proofErr w:type="spellStart"/>
      <w:r w:rsidR="00CB639F">
        <w:rPr>
          <w:rFonts w:ascii="Verdana" w:hAnsi="Verdana"/>
          <w:sz w:val="20"/>
          <w:szCs w:val="20"/>
        </w:rPr>
        <w:t>the</w:t>
      </w:r>
      <w:proofErr w:type="spellEnd"/>
      <w:r w:rsidR="00CB639F">
        <w:rPr>
          <w:rFonts w:ascii="Verdana" w:hAnsi="Verdana"/>
          <w:sz w:val="20"/>
          <w:szCs w:val="20"/>
        </w:rPr>
        <w:t xml:space="preserve"> </w:t>
      </w:r>
      <w:proofErr w:type="spellStart"/>
      <w:r w:rsidR="00CB639F">
        <w:rPr>
          <w:rFonts w:ascii="Verdana" w:hAnsi="Verdana"/>
          <w:sz w:val="20"/>
          <w:szCs w:val="20"/>
        </w:rPr>
        <w:t>Effects</w:t>
      </w:r>
      <w:proofErr w:type="spellEnd"/>
      <w:r w:rsidR="00CB639F">
        <w:rPr>
          <w:rFonts w:ascii="Verdana" w:hAnsi="Verdana"/>
          <w:sz w:val="20"/>
          <w:szCs w:val="20"/>
        </w:rPr>
        <w:t xml:space="preserve"> of 10-week </w:t>
      </w:r>
      <w:proofErr w:type="spellStart"/>
      <w:r w:rsidR="00CB639F">
        <w:rPr>
          <w:rFonts w:ascii="Verdana" w:hAnsi="Verdana"/>
          <w:sz w:val="20"/>
          <w:szCs w:val="20"/>
        </w:rPr>
        <w:t>Nordic</w:t>
      </w:r>
      <w:proofErr w:type="spellEnd"/>
      <w:r w:rsidR="00CB639F">
        <w:rPr>
          <w:rFonts w:ascii="Verdana" w:hAnsi="Verdana"/>
          <w:sz w:val="20"/>
          <w:szCs w:val="20"/>
        </w:rPr>
        <w:t xml:space="preserve"> </w:t>
      </w:r>
      <w:proofErr w:type="spellStart"/>
      <w:r w:rsidR="00CB639F">
        <w:rPr>
          <w:rFonts w:ascii="Verdana" w:hAnsi="Verdana"/>
          <w:sz w:val="20"/>
          <w:szCs w:val="20"/>
        </w:rPr>
        <w:t>Hamstring</w:t>
      </w:r>
      <w:proofErr w:type="spellEnd"/>
      <w:r w:rsidR="00CB639F">
        <w:rPr>
          <w:rFonts w:ascii="Verdana" w:hAnsi="Verdana"/>
          <w:sz w:val="20"/>
          <w:szCs w:val="20"/>
        </w:rPr>
        <w:t xml:space="preserve"> </w:t>
      </w:r>
      <w:proofErr w:type="spellStart"/>
      <w:r w:rsidR="00CB639F">
        <w:rPr>
          <w:rFonts w:ascii="Verdana" w:hAnsi="Verdana"/>
          <w:sz w:val="20"/>
          <w:szCs w:val="20"/>
        </w:rPr>
        <w:t>Exercise</w:t>
      </w:r>
      <w:proofErr w:type="spellEnd"/>
      <w:r w:rsidR="00CB639F">
        <w:rPr>
          <w:rFonts w:ascii="Verdana" w:hAnsi="Verdana"/>
          <w:sz w:val="20"/>
          <w:szCs w:val="20"/>
        </w:rPr>
        <w:t xml:space="preserve"> Training </w:t>
      </w:r>
      <w:proofErr w:type="spellStart"/>
      <w:r w:rsidR="00CB639F">
        <w:rPr>
          <w:rFonts w:ascii="Verdana" w:hAnsi="Verdana"/>
          <w:sz w:val="20"/>
          <w:szCs w:val="20"/>
        </w:rPr>
        <w:t>and</w:t>
      </w:r>
      <w:proofErr w:type="spellEnd"/>
      <w:r w:rsidR="00CB639F">
        <w:rPr>
          <w:rFonts w:ascii="Verdana" w:hAnsi="Verdana"/>
          <w:sz w:val="20"/>
          <w:szCs w:val="20"/>
        </w:rPr>
        <w:t xml:space="preserve"> </w:t>
      </w:r>
      <w:proofErr w:type="spellStart"/>
      <w:r w:rsidR="00CB639F">
        <w:rPr>
          <w:rFonts w:ascii="Verdana" w:hAnsi="Verdana"/>
          <w:sz w:val="20"/>
          <w:szCs w:val="20"/>
        </w:rPr>
        <w:t>Subsequent</w:t>
      </w:r>
      <w:proofErr w:type="spellEnd"/>
      <w:r w:rsidR="00CB639F">
        <w:rPr>
          <w:rFonts w:ascii="Verdana" w:hAnsi="Verdana"/>
          <w:sz w:val="20"/>
          <w:szCs w:val="20"/>
        </w:rPr>
        <w:t xml:space="preserve"> </w:t>
      </w:r>
      <w:proofErr w:type="spellStart"/>
      <w:r w:rsidR="00CB639F">
        <w:rPr>
          <w:rFonts w:ascii="Verdana" w:hAnsi="Verdana"/>
          <w:sz w:val="20"/>
          <w:szCs w:val="20"/>
        </w:rPr>
        <w:t>Detraining</w:t>
      </w:r>
      <w:proofErr w:type="spellEnd"/>
      <w:r w:rsidR="00CB639F">
        <w:rPr>
          <w:rFonts w:ascii="Verdana" w:hAnsi="Verdana"/>
          <w:sz w:val="20"/>
          <w:szCs w:val="20"/>
        </w:rPr>
        <w:t xml:space="preserve"> on </w:t>
      </w:r>
      <w:proofErr w:type="spellStart"/>
      <w:r w:rsidR="00CB639F">
        <w:rPr>
          <w:rFonts w:ascii="Verdana" w:hAnsi="Verdana"/>
          <w:sz w:val="20"/>
          <w:szCs w:val="20"/>
        </w:rPr>
        <w:t>Plasma</w:t>
      </w:r>
      <w:proofErr w:type="spellEnd"/>
      <w:r w:rsidR="00CB639F">
        <w:rPr>
          <w:rFonts w:ascii="Verdana" w:hAnsi="Verdana"/>
          <w:sz w:val="20"/>
          <w:szCs w:val="20"/>
        </w:rPr>
        <w:t xml:space="preserve"> </w:t>
      </w:r>
      <w:proofErr w:type="spellStart"/>
      <w:r w:rsidR="00CB639F">
        <w:rPr>
          <w:rFonts w:ascii="Verdana" w:hAnsi="Verdana"/>
          <w:sz w:val="20"/>
          <w:szCs w:val="20"/>
        </w:rPr>
        <w:t>Viscosity</w:t>
      </w:r>
      <w:proofErr w:type="spellEnd"/>
      <w:r w:rsidR="00CB639F">
        <w:rPr>
          <w:rFonts w:ascii="Verdana" w:hAnsi="Verdana"/>
          <w:sz w:val="20"/>
          <w:szCs w:val="20"/>
        </w:rPr>
        <w:t xml:space="preserve"> </w:t>
      </w:r>
      <w:proofErr w:type="spellStart"/>
      <w:r w:rsidR="00CB639F">
        <w:rPr>
          <w:rFonts w:ascii="Verdana" w:hAnsi="Verdana"/>
          <w:sz w:val="20"/>
          <w:szCs w:val="20"/>
        </w:rPr>
        <w:t>and</w:t>
      </w:r>
      <w:proofErr w:type="spellEnd"/>
      <w:r w:rsidR="00CB639F">
        <w:rPr>
          <w:rFonts w:ascii="Verdana" w:hAnsi="Verdana"/>
          <w:sz w:val="20"/>
          <w:szCs w:val="20"/>
        </w:rPr>
        <w:t xml:space="preserve"> </w:t>
      </w:r>
      <w:proofErr w:type="spellStart"/>
      <w:r w:rsidR="00CB639F">
        <w:rPr>
          <w:rFonts w:ascii="Verdana" w:hAnsi="Verdana"/>
          <w:sz w:val="20"/>
          <w:szCs w:val="20"/>
        </w:rPr>
        <w:t>Oxidative</w:t>
      </w:r>
      <w:proofErr w:type="spellEnd"/>
      <w:r w:rsidR="00CB639F">
        <w:rPr>
          <w:rFonts w:ascii="Verdana" w:hAnsi="Verdana"/>
          <w:sz w:val="20"/>
          <w:szCs w:val="20"/>
        </w:rPr>
        <w:t xml:space="preserve"> </w:t>
      </w:r>
      <w:proofErr w:type="spellStart"/>
      <w:r w:rsidR="00CB639F">
        <w:rPr>
          <w:rFonts w:ascii="Verdana" w:hAnsi="Verdana"/>
          <w:sz w:val="20"/>
          <w:szCs w:val="20"/>
        </w:rPr>
        <w:t>Stress</w:t>
      </w:r>
      <w:proofErr w:type="spellEnd"/>
      <w:r w:rsidR="00CB639F">
        <w:rPr>
          <w:rFonts w:ascii="Verdana" w:hAnsi="Verdana"/>
          <w:sz w:val="20"/>
          <w:szCs w:val="20"/>
        </w:rPr>
        <w:t xml:space="preserve"> </w:t>
      </w:r>
      <w:proofErr w:type="spellStart"/>
      <w:r w:rsidR="00CB639F">
        <w:rPr>
          <w:rFonts w:ascii="Verdana" w:hAnsi="Verdana"/>
          <w:sz w:val="20"/>
          <w:szCs w:val="20"/>
        </w:rPr>
        <w:t>Levels</w:t>
      </w:r>
      <w:proofErr w:type="spellEnd"/>
      <w:r w:rsidR="00CB639F">
        <w:rPr>
          <w:rFonts w:ascii="Verdana" w:hAnsi="Verdana"/>
          <w:sz w:val="20"/>
          <w:szCs w:val="20"/>
        </w:rPr>
        <w:t xml:space="preserve"> in </w:t>
      </w:r>
      <w:proofErr w:type="spellStart"/>
      <w:r w:rsidR="00CB639F">
        <w:rPr>
          <w:rFonts w:ascii="Verdana" w:hAnsi="Verdana"/>
          <w:sz w:val="20"/>
          <w:szCs w:val="20"/>
        </w:rPr>
        <w:t>Healthy</w:t>
      </w:r>
      <w:proofErr w:type="spellEnd"/>
      <w:r w:rsidR="00CB639F">
        <w:rPr>
          <w:rFonts w:ascii="Verdana" w:hAnsi="Verdana"/>
          <w:sz w:val="20"/>
          <w:szCs w:val="20"/>
        </w:rPr>
        <w:t xml:space="preserve"> </w:t>
      </w:r>
      <w:proofErr w:type="spellStart"/>
      <w:r w:rsidR="00CB639F">
        <w:rPr>
          <w:rFonts w:ascii="Verdana" w:hAnsi="Verdana"/>
          <w:sz w:val="20"/>
          <w:szCs w:val="20"/>
        </w:rPr>
        <w:t>Young</w:t>
      </w:r>
      <w:proofErr w:type="spellEnd"/>
      <w:r w:rsidR="00CB639F">
        <w:rPr>
          <w:rFonts w:ascii="Verdana" w:hAnsi="Verdana"/>
          <w:sz w:val="20"/>
          <w:szCs w:val="20"/>
        </w:rPr>
        <w:t xml:space="preserve"> Men” ICEIMISM 2020: 22nd International Conference on </w:t>
      </w:r>
      <w:proofErr w:type="spellStart"/>
      <w:r w:rsidR="00CB639F">
        <w:rPr>
          <w:rFonts w:ascii="Verdana" w:hAnsi="Verdana"/>
          <w:sz w:val="20"/>
          <w:szCs w:val="20"/>
        </w:rPr>
        <w:t>Exercise-Induced</w:t>
      </w:r>
      <w:proofErr w:type="spellEnd"/>
      <w:r w:rsidR="00CB639F">
        <w:rPr>
          <w:rFonts w:ascii="Verdana" w:hAnsi="Verdana"/>
          <w:sz w:val="20"/>
          <w:szCs w:val="20"/>
        </w:rPr>
        <w:t xml:space="preserve"> </w:t>
      </w:r>
      <w:proofErr w:type="spellStart"/>
      <w:r w:rsidR="00CB639F">
        <w:rPr>
          <w:rFonts w:ascii="Verdana" w:hAnsi="Verdana"/>
          <w:sz w:val="20"/>
          <w:szCs w:val="20"/>
        </w:rPr>
        <w:t>Muscle</w:t>
      </w:r>
      <w:proofErr w:type="spellEnd"/>
      <w:r w:rsidR="00CB639F">
        <w:rPr>
          <w:rFonts w:ascii="Verdana" w:hAnsi="Verdana"/>
          <w:sz w:val="20"/>
          <w:szCs w:val="20"/>
        </w:rPr>
        <w:t xml:space="preserve"> </w:t>
      </w:r>
      <w:proofErr w:type="spellStart"/>
      <w:r w:rsidR="00CB639F">
        <w:rPr>
          <w:rFonts w:ascii="Verdana" w:hAnsi="Verdana"/>
          <w:sz w:val="20"/>
          <w:szCs w:val="20"/>
        </w:rPr>
        <w:t>Injury</w:t>
      </w:r>
      <w:proofErr w:type="spellEnd"/>
      <w:r w:rsidR="00CB639F">
        <w:rPr>
          <w:rFonts w:ascii="Verdana" w:hAnsi="Verdana"/>
          <w:sz w:val="20"/>
          <w:szCs w:val="20"/>
        </w:rPr>
        <w:t xml:space="preserve"> </w:t>
      </w:r>
      <w:proofErr w:type="spellStart"/>
      <w:r w:rsidR="00CB639F">
        <w:rPr>
          <w:rFonts w:ascii="Verdana" w:hAnsi="Verdana"/>
          <w:sz w:val="20"/>
          <w:szCs w:val="20"/>
        </w:rPr>
        <w:lastRenderedPageBreak/>
        <w:t>to</w:t>
      </w:r>
      <w:proofErr w:type="spellEnd"/>
      <w:r w:rsidR="00CB639F">
        <w:rPr>
          <w:rFonts w:ascii="Verdana" w:hAnsi="Verdana"/>
          <w:sz w:val="20"/>
          <w:szCs w:val="20"/>
        </w:rPr>
        <w:t xml:space="preserve"> </w:t>
      </w:r>
      <w:proofErr w:type="spellStart"/>
      <w:r w:rsidR="00CB639F">
        <w:rPr>
          <w:rFonts w:ascii="Verdana" w:hAnsi="Verdana"/>
          <w:sz w:val="20"/>
          <w:szCs w:val="20"/>
        </w:rPr>
        <w:t>Skeletal</w:t>
      </w:r>
      <w:proofErr w:type="spellEnd"/>
      <w:r w:rsidR="00CB639F">
        <w:rPr>
          <w:rFonts w:ascii="Verdana" w:hAnsi="Verdana"/>
          <w:sz w:val="20"/>
          <w:szCs w:val="20"/>
        </w:rPr>
        <w:t xml:space="preserve"> </w:t>
      </w:r>
      <w:proofErr w:type="spellStart"/>
      <w:r w:rsidR="00CB639F">
        <w:rPr>
          <w:rFonts w:ascii="Verdana" w:hAnsi="Verdana"/>
          <w:sz w:val="20"/>
          <w:szCs w:val="20"/>
        </w:rPr>
        <w:t>Muscle</w:t>
      </w:r>
      <w:proofErr w:type="spellEnd"/>
      <w:r w:rsidR="00CB639F">
        <w:rPr>
          <w:rFonts w:ascii="Verdana" w:hAnsi="Verdana"/>
          <w:sz w:val="20"/>
          <w:szCs w:val="20"/>
        </w:rPr>
        <w:t xml:space="preserve">, New York, USA, </w:t>
      </w:r>
      <w:proofErr w:type="spellStart"/>
      <w:r w:rsidR="00CB639F" w:rsidRPr="009B2E15">
        <w:rPr>
          <w:rFonts w:ascii="Verdana" w:hAnsi="Verdana"/>
          <w:sz w:val="20"/>
          <w:szCs w:val="20"/>
        </w:rPr>
        <w:t>Abstract</w:t>
      </w:r>
      <w:proofErr w:type="spellEnd"/>
      <w:r w:rsidR="00CB639F" w:rsidRPr="009B2E15">
        <w:rPr>
          <w:rFonts w:ascii="Verdana" w:hAnsi="Verdana"/>
          <w:sz w:val="20"/>
          <w:szCs w:val="20"/>
        </w:rPr>
        <w:t xml:space="preserve"> #</w:t>
      </w:r>
      <w:r w:rsidR="00CB639F">
        <w:rPr>
          <w:rFonts w:ascii="Verdana" w:hAnsi="Verdana"/>
          <w:sz w:val="20"/>
          <w:szCs w:val="20"/>
        </w:rPr>
        <w:t xml:space="preserve"> </w:t>
      </w:r>
      <w:r w:rsidR="00CB639F">
        <w:rPr>
          <w:rFonts w:ascii="Verdana" w:hAnsi="Verdana"/>
          <w:color w:val="2A2D35"/>
          <w:sz w:val="20"/>
          <w:szCs w:val="20"/>
          <w:lang w:val="en"/>
        </w:rPr>
        <w:t>819, 23-24 April, 2020., IX. International research conference proceedings, Part IX, page 1528.</w:t>
      </w:r>
    </w:p>
    <w:p w14:paraId="4D2BA03D" w14:textId="77777777" w:rsidR="006C5276" w:rsidRPr="006C5276" w:rsidRDefault="006C5276" w:rsidP="0032229F">
      <w:pPr>
        <w:spacing w:before="100" w:beforeAutospacing="1" w:after="100" w:afterAutospacing="1"/>
        <w:jc w:val="both"/>
        <w:rPr>
          <w:rFonts w:ascii="Verdana" w:hAnsi="Verdana" w:cs="Arial"/>
          <w:sz w:val="20"/>
          <w:szCs w:val="20"/>
        </w:rPr>
      </w:pPr>
      <w:bookmarkStart w:id="2" w:name="_Hlk88170026"/>
      <w:r w:rsidRPr="006C5276">
        <w:rPr>
          <w:rFonts w:ascii="Verdana" w:hAnsi="Verdana"/>
          <w:b/>
          <w:bCs/>
          <w:color w:val="2A2D35"/>
          <w:sz w:val="20"/>
          <w:szCs w:val="20"/>
          <w:lang w:val="en"/>
        </w:rPr>
        <w:t>B</w:t>
      </w:r>
      <w:r w:rsidR="005C3C51">
        <w:rPr>
          <w:rFonts w:ascii="Verdana" w:hAnsi="Verdana"/>
          <w:b/>
          <w:bCs/>
          <w:color w:val="2A2D35"/>
          <w:sz w:val="20"/>
          <w:szCs w:val="20"/>
          <w:lang w:val="en"/>
        </w:rPr>
        <w:t>19</w:t>
      </w:r>
      <w:r w:rsidRPr="006C5276">
        <w:rPr>
          <w:rFonts w:ascii="Verdana" w:hAnsi="Verdana"/>
          <w:b/>
          <w:bCs/>
          <w:color w:val="2A2D35"/>
          <w:sz w:val="20"/>
          <w:szCs w:val="20"/>
          <w:lang w:val="en"/>
        </w:rPr>
        <w:t xml:space="preserve">. </w:t>
      </w:r>
      <w:r w:rsidRPr="001F25E4">
        <w:rPr>
          <w:rFonts w:ascii="Verdana" w:hAnsi="Verdana"/>
          <w:b/>
          <w:sz w:val="20"/>
          <w:szCs w:val="20"/>
        </w:rPr>
        <w:t>M. Bor-</w:t>
      </w:r>
      <w:proofErr w:type="spellStart"/>
      <w:r w:rsidRPr="001F25E4">
        <w:rPr>
          <w:rFonts w:ascii="Verdana" w:hAnsi="Verdana"/>
          <w:b/>
          <w:sz w:val="20"/>
          <w:szCs w:val="20"/>
        </w:rPr>
        <w:t>Küçükatay</w:t>
      </w:r>
      <w:proofErr w:type="spellEnd"/>
      <w:r w:rsidRPr="001F25E4">
        <w:rPr>
          <w:rFonts w:ascii="Verdana" w:hAnsi="Verdana"/>
          <w:b/>
          <w:sz w:val="20"/>
          <w:szCs w:val="20"/>
        </w:rPr>
        <w:t>,</w:t>
      </w:r>
      <w:r>
        <w:rPr>
          <w:rFonts w:ascii="Verdana" w:hAnsi="Verdana"/>
          <w:b/>
          <w:sz w:val="20"/>
          <w:szCs w:val="20"/>
        </w:rPr>
        <w:t xml:space="preserve"> “</w:t>
      </w:r>
      <w:proofErr w:type="spellStart"/>
      <w:r w:rsidRPr="006C5276">
        <w:rPr>
          <w:rFonts w:ascii="Verdana" w:hAnsi="Verdana" w:cs="Arial"/>
          <w:color w:val="000000"/>
          <w:sz w:val="20"/>
          <w:szCs w:val="20"/>
          <w:shd w:val="clear" w:color="auto" w:fill="FFFFFF"/>
        </w:rPr>
        <w:t>Demands</w:t>
      </w:r>
      <w:proofErr w:type="spellEnd"/>
      <w:r w:rsidRPr="006C5276">
        <w:rPr>
          <w:rFonts w:ascii="Verdana" w:hAnsi="Verdana" w:cs="Arial"/>
          <w:color w:val="000000"/>
          <w:sz w:val="20"/>
          <w:szCs w:val="20"/>
          <w:shd w:val="clear" w:color="auto" w:fill="FFFFFF"/>
        </w:rPr>
        <w:t xml:space="preserve"> </w:t>
      </w:r>
      <w:proofErr w:type="spellStart"/>
      <w:r w:rsidRPr="006C5276">
        <w:rPr>
          <w:rFonts w:ascii="Verdana" w:hAnsi="Verdana" w:cs="Arial"/>
          <w:color w:val="000000"/>
          <w:sz w:val="20"/>
          <w:szCs w:val="20"/>
          <w:shd w:val="clear" w:color="auto" w:fill="FFFFFF"/>
        </w:rPr>
        <w:t>and</w:t>
      </w:r>
      <w:proofErr w:type="spellEnd"/>
      <w:r w:rsidRPr="006C5276">
        <w:rPr>
          <w:rFonts w:ascii="Verdana" w:hAnsi="Verdana" w:cs="Arial"/>
          <w:color w:val="000000"/>
          <w:sz w:val="20"/>
          <w:szCs w:val="20"/>
          <w:shd w:val="clear" w:color="auto" w:fill="FFFFFF"/>
        </w:rPr>
        <w:t xml:space="preserve"> </w:t>
      </w:r>
      <w:proofErr w:type="spellStart"/>
      <w:r w:rsidRPr="006C5276">
        <w:rPr>
          <w:rFonts w:ascii="Verdana" w:hAnsi="Verdana" w:cs="Arial"/>
          <w:color w:val="000000"/>
          <w:sz w:val="20"/>
          <w:szCs w:val="20"/>
          <w:shd w:val="clear" w:color="auto" w:fill="FFFFFF"/>
        </w:rPr>
        <w:t>requirements</w:t>
      </w:r>
      <w:proofErr w:type="spellEnd"/>
      <w:r w:rsidRPr="006C5276">
        <w:rPr>
          <w:rFonts w:ascii="Verdana" w:hAnsi="Verdana" w:cs="Arial"/>
          <w:color w:val="000000"/>
          <w:sz w:val="20"/>
          <w:szCs w:val="20"/>
          <w:shd w:val="clear" w:color="auto" w:fill="FFFFFF"/>
        </w:rPr>
        <w:t xml:space="preserve"> of </w:t>
      </w:r>
      <w:proofErr w:type="spellStart"/>
      <w:r w:rsidRPr="006C5276">
        <w:rPr>
          <w:rFonts w:ascii="Verdana" w:hAnsi="Verdana" w:cs="Arial"/>
          <w:color w:val="000000"/>
          <w:sz w:val="20"/>
          <w:szCs w:val="20"/>
          <w:shd w:val="clear" w:color="auto" w:fill="FFFFFF"/>
        </w:rPr>
        <w:t>medical</w:t>
      </w:r>
      <w:proofErr w:type="spellEnd"/>
      <w:r w:rsidRPr="006C5276">
        <w:rPr>
          <w:rFonts w:ascii="Verdana" w:hAnsi="Verdana" w:cs="Arial"/>
          <w:color w:val="000000"/>
          <w:sz w:val="20"/>
          <w:szCs w:val="20"/>
          <w:shd w:val="clear" w:color="auto" w:fill="FFFFFF"/>
        </w:rPr>
        <w:t xml:space="preserve"> </w:t>
      </w:r>
      <w:proofErr w:type="spellStart"/>
      <w:r w:rsidRPr="006C5276">
        <w:rPr>
          <w:rFonts w:ascii="Verdana" w:hAnsi="Verdana" w:cs="Arial"/>
          <w:color w:val="000000"/>
          <w:sz w:val="20"/>
          <w:szCs w:val="20"/>
          <w:shd w:val="clear" w:color="auto" w:fill="FFFFFF"/>
        </w:rPr>
        <w:t>students</w:t>
      </w:r>
      <w:proofErr w:type="spellEnd"/>
      <w:r w:rsidRPr="006C5276">
        <w:rPr>
          <w:rFonts w:ascii="Verdana" w:hAnsi="Verdana" w:cs="Arial"/>
          <w:color w:val="000000"/>
          <w:sz w:val="20"/>
          <w:szCs w:val="20"/>
          <w:shd w:val="clear" w:color="auto" w:fill="FFFFFF"/>
        </w:rPr>
        <w:t xml:space="preserve">: </w:t>
      </w:r>
      <w:proofErr w:type="spellStart"/>
      <w:r w:rsidRPr="006C5276">
        <w:rPr>
          <w:rFonts w:ascii="Verdana" w:hAnsi="Verdana" w:cs="Arial"/>
          <w:color w:val="000000"/>
          <w:sz w:val="20"/>
          <w:szCs w:val="20"/>
          <w:shd w:val="clear" w:color="auto" w:fill="FFFFFF"/>
        </w:rPr>
        <w:t>Turkish</w:t>
      </w:r>
      <w:proofErr w:type="spellEnd"/>
      <w:r w:rsidRPr="006C5276">
        <w:rPr>
          <w:rFonts w:ascii="Verdana" w:hAnsi="Verdana" w:cs="Arial"/>
          <w:color w:val="000000"/>
          <w:sz w:val="20"/>
          <w:szCs w:val="20"/>
          <w:shd w:val="clear" w:color="auto" w:fill="FFFFFF"/>
        </w:rPr>
        <w:t xml:space="preserve"> </w:t>
      </w:r>
      <w:proofErr w:type="spellStart"/>
      <w:r w:rsidRPr="006C5276">
        <w:rPr>
          <w:rFonts w:ascii="Verdana" w:hAnsi="Verdana" w:cs="Arial"/>
          <w:color w:val="000000"/>
          <w:sz w:val="20"/>
          <w:szCs w:val="20"/>
          <w:shd w:val="clear" w:color="auto" w:fill="FFFFFF"/>
        </w:rPr>
        <w:t>experiences</w:t>
      </w:r>
      <w:proofErr w:type="spellEnd"/>
      <w:r>
        <w:rPr>
          <w:rFonts w:ascii="Verdana" w:hAnsi="Verdana" w:cs="Arial"/>
          <w:color w:val="000000"/>
          <w:sz w:val="20"/>
          <w:szCs w:val="20"/>
          <w:shd w:val="clear" w:color="auto" w:fill="FFFFFF"/>
        </w:rPr>
        <w:t xml:space="preserve">” </w:t>
      </w:r>
      <w:proofErr w:type="spellStart"/>
      <w:r>
        <w:rPr>
          <w:rFonts w:ascii="Verdana" w:hAnsi="Verdana" w:cs="Arial"/>
          <w:color w:val="000000"/>
          <w:sz w:val="20"/>
          <w:szCs w:val="20"/>
          <w:shd w:val="clear" w:color="auto" w:fill="FFFFFF"/>
        </w:rPr>
        <w:t>European</w:t>
      </w:r>
      <w:proofErr w:type="spellEnd"/>
      <w:r>
        <w:rPr>
          <w:rFonts w:ascii="Verdana" w:hAnsi="Verdana" w:cs="Arial"/>
          <w:color w:val="000000"/>
          <w:sz w:val="20"/>
          <w:szCs w:val="20"/>
          <w:shd w:val="clear" w:color="auto" w:fill="FFFFFF"/>
        </w:rPr>
        <w:t xml:space="preserve"> </w:t>
      </w:r>
      <w:proofErr w:type="spellStart"/>
      <w:r>
        <w:rPr>
          <w:rFonts w:ascii="Verdana" w:hAnsi="Verdana" w:cs="Arial"/>
          <w:color w:val="000000"/>
          <w:sz w:val="20"/>
          <w:szCs w:val="20"/>
          <w:shd w:val="clear" w:color="auto" w:fill="FFFFFF"/>
        </w:rPr>
        <w:t>Physiology</w:t>
      </w:r>
      <w:proofErr w:type="spellEnd"/>
      <w:r>
        <w:rPr>
          <w:rFonts w:ascii="Verdana" w:hAnsi="Verdana" w:cs="Arial"/>
          <w:color w:val="000000"/>
          <w:sz w:val="20"/>
          <w:szCs w:val="20"/>
          <w:shd w:val="clear" w:color="auto" w:fill="FFFFFF"/>
        </w:rPr>
        <w:t xml:space="preserve"> </w:t>
      </w:r>
      <w:proofErr w:type="spellStart"/>
      <w:r>
        <w:rPr>
          <w:rFonts w:ascii="Verdana" w:hAnsi="Verdana" w:cs="Arial"/>
          <w:color w:val="000000"/>
          <w:sz w:val="20"/>
          <w:szCs w:val="20"/>
          <w:shd w:val="clear" w:color="auto" w:fill="FFFFFF"/>
        </w:rPr>
        <w:t>Day</w:t>
      </w:r>
      <w:proofErr w:type="spellEnd"/>
      <w:r>
        <w:rPr>
          <w:rFonts w:ascii="Verdana" w:hAnsi="Verdana" w:cs="Arial"/>
          <w:color w:val="000000"/>
          <w:sz w:val="20"/>
          <w:szCs w:val="20"/>
          <w:shd w:val="clear" w:color="auto" w:fill="FFFFFF"/>
        </w:rPr>
        <w:t xml:space="preserve"> Virtual </w:t>
      </w:r>
      <w:proofErr w:type="spellStart"/>
      <w:r>
        <w:rPr>
          <w:rFonts w:ascii="Verdana" w:hAnsi="Verdana" w:cs="Arial"/>
          <w:color w:val="000000"/>
          <w:sz w:val="20"/>
          <w:szCs w:val="20"/>
          <w:shd w:val="clear" w:color="auto" w:fill="FFFFFF"/>
        </w:rPr>
        <w:t>meeting</w:t>
      </w:r>
      <w:proofErr w:type="spellEnd"/>
      <w:r>
        <w:rPr>
          <w:rFonts w:ascii="Verdana" w:hAnsi="Verdana" w:cs="Arial"/>
          <w:color w:val="000000"/>
          <w:sz w:val="20"/>
          <w:szCs w:val="20"/>
          <w:shd w:val="clear" w:color="auto" w:fill="FFFFFF"/>
        </w:rPr>
        <w:t xml:space="preserve"> FEPS </w:t>
      </w:r>
      <w:proofErr w:type="spellStart"/>
      <w:r>
        <w:rPr>
          <w:rFonts w:ascii="Verdana" w:hAnsi="Verdana" w:cs="Arial"/>
          <w:color w:val="000000"/>
          <w:sz w:val="20"/>
          <w:szCs w:val="20"/>
          <w:shd w:val="clear" w:color="auto" w:fill="FFFFFF"/>
        </w:rPr>
        <w:t>teaching</w:t>
      </w:r>
      <w:proofErr w:type="spellEnd"/>
      <w:r>
        <w:rPr>
          <w:rFonts w:ascii="Verdana" w:hAnsi="Verdana" w:cs="Arial"/>
          <w:color w:val="000000"/>
          <w:sz w:val="20"/>
          <w:szCs w:val="20"/>
          <w:shd w:val="clear" w:color="auto" w:fill="FFFFFF"/>
        </w:rPr>
        <w:t xml:space="preserve"> symposium12 </w:t>
      </w:r>
      <w:proofErr w:type="spellStart"/>
      <w:r>
        <w:rPr>
          <w:rFonts w:ascii="Verdana" w:hAnsi="Verdana" w:cs="Arial"/>
          <w:color w:val="000000"/>
          <w:sz w:val="20"/>
          <w:szCs w:val="20"/>
          <w:shd w:val="clear" w:color="auto" w:fill="FFFFFF"/>
        </w:rPr>
        <w:t>October</w:t>
      </w:r>
      <w:proofErr w:type="spellEnd"/>
      <w:r>
        <w:rPr>
          <w:rFonts w:ascii="Verdana" w:hAnsi="Verdana" w:cs="Arial"/>
          <w:color w:val="000000"/>
          <w:sz w:val="20"/>
          <w:szCs w:val="20"/>
          <w:shd w:val="clear" w:color="auto" w:fill="FFFFFF"/>
        </w:rPr>
        <w:t>, 2021.</w:t>
      </w:r>
    </w:p>
    <w:bookmarkEnd w:id="2"/>
    <w:p w14:paraId="1DAF2B0A" w14:textId="77777777" w:rsidR="00AF65FB" w:rsidRDefault="00AF65FB">
      <w:pPr>
        <w:tabs>
          <w:tab w:val="num" w:pos="360"/>
        </w:tabs>
        <w:spacing w:before="100" w:beforeAutospacing="1" w:after="100" w:afterAutospacing="1"/>
        <w:ind w:left="360" w:hanging="360"/>
        <w:jc w:val="both"/>
        <w:rPr>
          <w:rFonts w:ascii="Verdana" w:hAnsi="Verdana"/>
          <w:b/>
          <w:sz w:val="20"/>
          <w:szCs w:val="20"/>
        </w:rPr>
      </w:pPr>
      <w:r w:rsidRPr="005A33CD">
        <w:rPr>
          <w:rFonts w:ascii="Verdana" w:hAnsi="Verdana"/>
          <w:b/>
          <w:sz w:val="20"/>
          <w:szCs w:val="20"/>
        </w:rPr>
        <w:t xml:space="preserve">C. </w:t>
      </w:r>
      <w:r w:rsidRPr="005A33CD">
        <w:rPr>
          <w:rFonts w:ascii="Verdana" w:hAnsi="Verdana"/>
          <w:b/>
          <w:sz w:val="20"/>
          <w:szCs w:val="20"/>
          <w:u w:val="single"/>
        </w:rPr>
        <w:t>Yazılan</w:t>
      </w:r>
      <w:r w:rsidR="008E2AB4">
        <w:rPr>
          <w:rFonts w:ascii="Verdana" w:hAnsi="Verdana"/>
          <w:b/>
          <w:sz w:val="20"/>
          <w:szCs w:val="20"/>
          <w:u w:val="single"/>
        </w:rPr>
        <w:t>/Çevrilen</w:t>
      </w:r>
      <w:r w:rsidRPr="005A33CD">
        <w:rPr>
          <w:rFonts w:ascii="Verdana" w:hAnsi="Verdana"/>
          <w:b/>
          <w:sz w:val="20"/>
          <w:szCs w:val="20"/>
          <w:u w:val="single"/>
        </w:rPr>
        <w:t xml:space="preserve"> </w:t>
      </w:r>
      <w:r w:rsidR="008E2AB4">
        <w:rPr>
          <w:rFonts w:ascii="Verdana" w:hAnsi="Verdana"/>
          <w:b/>
          <w:sz w:val="20"/>
          <w:szCs w:val="20"/>
          <w:u w:val="single"/>
        </w:rPr>
        <w:t>ulusal/</w:t>
      </w:r>
      <w:r w:rsidRPr="005A33CD">
        <w:rPr>
          <w:rFonts w:ascii="Verdana" w:hAnsi="Verdana"/>
          <w:b/>
          <w:sz w:val="20"/>
          <w:szCs w:val="20"/>
          <w:u w:val="single"/>
        </w:rPr>
        <w:t>uluslararası kitaplar veya kitaplarda bölümler:</w:t>
      </w:r>
    </w:p>
    <w:p w14:paraId="6412E12B" w14:textId="77777777" w:rsidR="008E2AB4" w:rsidRPr="00933E9C" w:rsidRDefault="008E2AB4" w:rsidP="008E2AB4">
      <w:pPr>
        <w:tabs>
          <w:tab w:val="num" w:pos="0"/>
        </w:tabs>
        <w:spacing w:before="100" w:beforeAutospacing="1" w:after="100" w:afterAutospacing="1"/>
        <w:jc w:val="both"/>
        <w:rPr>
          <w:rFonts w:ascii="Verdana" w:hAnsi="Verdana"/>
          <w:sz w:val="20"/>
          <w:szCs w:val="20"/>
          <w:u w:val="single"/>
        </w:rPr>
      </w:pPr>
      <w:r>
        <w:rPr>
          <w:rFonts w:ascii="Verdana" w:hAnsi="Verdana"/>
          <w:sz w:val="20"/>
          <w:szCs w:val="20"/>
        </w:rPr>
        <w:t>İnsan Fizyolojisi kitabı Türk Fizyolojik Bilimler Derneği Ünite IV Editörü ve Ünite IV, Bölüm 16 Kanın Bileşimi, Fiziksel Özellikleri ve İşlevi yazarı. 2020 Editörler Kurul Başkanı Prof. Dr. Erdal Ağar, İstanbul Tıp Kitabevleri</w:t>
      </w:r>
    </w:p>
    <w:p w14:paraId="435513D9" w14:textId="77777777" w:rsidR="00A069CD" w:rsidRDefault="00EC2DC3" w:rsidP="00A71C25">
      <w:pPr>
        <w:jc w:val="both"/>
        <w:rPr>
          <w:rFonts w:ascii="Verdana" w:hAnsi="Verdana"/>
          <w:sz w:val="20"/>
          <w:szCs w:val="20"/>
        </w:rPr>
      </w:pPr>
      <w:r>
        <w:rPr>
          <w:rFonts w:ascii="Verdana" w:hAnsi="Verdana"/>
          <w:b/>
          <w:sz w:val="20"/>
          <w:szCs w:val="20"/>
        </w:rPr>
        <w:t xml:space="preserve">ÇEVİRİ </w:t>
      </w:r>
      <w:r w:rsidR="00A069CD" w:rsidRPr="00A069CD">
        <w:rPr>
          <w:rFonts w:ascii="Verdana" w:hAnsi="Verdana"/>
          <w:sz w:val="20"/>
          <w:szCs w:val="20"/>
        </w:rPr>
        <w:t xml:space="preserve">Tıbbi Fizyoloji Klinik Tıbbın Temelleri Kitabı </w:t>
      </w:r>
      <w:proofErr w:type="spellStart"/>
      <w:r w:rsidR="00A069CD">
        <w:rPr>
          <w:rFonts w:ascii="Verdana" w:hAnsi="Verdana"/>
          <w:sz w:val="20"/>
          <w:szCs w:val="20"/>
        </w:rPr>
        <w:t>Rodney</w:t>
      </w:r>
      <w:proofErr w:type="spellEnd"/>
      <w:r w:rsidR="00A069CD">
        <w:rPr>
          <w:rFonts w:ascii="Verdana" w:hAnsi="Verdana"/>
          <w:sz w:val="20"/>
          <w:szCs w:val="20"/>
        </w:rPr>
        <w:t xml:space="preserve"> A. </w:t>
      </w:r>
      <w:proofErr w:type="spellStart"/>
      <w:r w:rsidR="00A069CD">
        <w:rPr>
          <w:rFonts w:ascii="Verdana" w:hAnsi="Verdana"/>
          <w:sz w:val="20"/>
          <w:szCs w:val="20"/>
        </w:rPr>
        <w:t>Rhoades</w:t>
      </w:r>
      <w:proofErr w:type="spellEnd"/>
      <w:r w:rsidR="00A069CD">
        <w:rPr>
          <w:rFonts w:ascii="Verdana" w:hAnsi="Verdana"/>
          <w:sz w:val="20"/>
          <w:szCs w:val="20"/>
        </w:rPr>
        <w:t xml:space="preserve">, David R. </w:t>
      </w:r>
      <w:proofErr w:type="spellStart"/>
      <w:r w:rsidR="00A069CD">
        <w:rPr>
          <w:rFonts w:ascii="Verdana" w:hAnsi="Verdana"/>
          <w:sz w:val="20"/>
          <w:szCs w:val="20"/>
        </w:rPr>
        <w:t>Bell</w:t>
      </w:r>
      <w:proofErr w:type="spellEnd"/>
      <w:r w:rsidR="00A069CD">
        <w:rPr>
          <w:rFonts w:ascii="Verdana" w:hAnsi="Verdana"/>
          <w:sz w:val="20"/>
          <w:szCs w:val="20"/>
        </w:rPr>
        <w:t xml:space="preserve"> </w:t>
      </w:r>
      <w:r w:rsidR="00A069CD" w:rsidRPr="00A069CD">
        <w:rPr>
          <w:rFonts w:ascii="Verdana" w:hAnsi="Verdana"/>
          <w:sz w:val="20"/>
          <w:szCs w:val="20"/>
        </w:rPr>
        <w:t>4. Baskı Bölüm 10 Bağışıklık Bilimi, Organ Etkileşimleri, ve İç Denge</w:t>
      </w:r>
      <w:r w:rsidR="00A069CD">
        <w:rPr>
          <w:rFonts w:ascii="Verdana" w:hAnsi="Verdana"/>
          <w:sz w:val="20"/>
          <w:szCs w:val="20"/>
        </w:rPr>
        <w:t xml:space="preserve"> Çevirisi</w:t>
      </w:r>
      <w:r w:rsidR="00206206">
        <w:rPr>
          <w:rFonts w:ascii="Verdana" w:hAnsi="Verdana"/>
          <w:sz w:val="20"/>
          <w:szCs w:val="20"/>
        </w:rPr>
        <w:t>.</w:t>
      </w:r>
      <w:r w:rsidR="00A069CD">
        <w:rPr>
          <w:rFonts w:ascii="Verdana" w:hAnsi="Verdana"/>
          <w:sz w:val="20"/>
          <w:szCs w:val="20"/>
        </w:rPr>
        <w:t xml:space="preserve"> </w:t>
      </w:r>
      <w:r w:rsidR="00CC7049">
        <w:rPr>
          <w:rFonts w:ascii="Verdana" w:hAnsi="Verdana"/>
          <w:sz w:val="20"/>
          <w:szCs w:val="20"/>
        </w:rPr>
        <w:t xml:space="preserve">2017 </w:t>
      </w:r>
      <w:r w:rsidR="00A069CD">
        <w:rPr>
          <w:rFonts w:ascii="Verdana" w:hAnsi="Verdana"/>
          <w:sz w:val="20"/>
          <w:szCs w:val="20"/>
        </w:rPr>
        <w:t>Çeviri Editörü Prof. Dr. Erdal Ağar, İstanbul Tıp Kitabevleri</w:t>
      </w:r>
      <w:r w:rsidR="00207CE9">
        <w:rPr>
          <w:rFonts w:ascii="Verdana" w:hAnsi="Verdana"/>
          <w:sz w:val="20"/>
          <w:szCs w:val="20"/>
        </w:rPr>
        <w:t xml:space="preserve"> </w:t>
      </w:r>
    </w:p>
    <w:p w14:paraId="31E754E2" w14:textId="77777777" w:rsidR="007C7E24" w:rsidRPr="00A069CD" w:rsidRDefault="007C7E24" w:rsidP="00A71C25">
      <w:pPr>
        <w:jc w:val="both"/>
        <w:rPr>
          <w:rFonts w:ascii="Verdana" w:hAnsi="Verdana"/>
          <w:sz w:val="20"/>
          <w:szCs w:val="20"/>
        </w:rPr>
      </w:pPr>
    </w:p>
    <w:p w14:paraId="12B02EE8" w14:textId="77777777" w:rsidR="00206206" w:rsidRPr="00A069CD" w:rsidRDefault="00EF6714" w:rsidP="00206206">
      <w:pPr>
        <w:jc w:val="both"/>
        <w:rPr>
          <w:rFonts w:ascii="Verdana" w:hAnsi="Verdana"/>
          <w:sz w:val="20"/>
          <w:szCs w:val="20"/>
        </w:rPr>
      </w:pPr>
      <w:r>
        <w:rPr>
          <w:rFonts w:ascii="Verdana" w:hAnsi="Verdana"/>
          <w:b/>
          <w:sz w:val="20"/>
          <w:szCs w:val="20"/>
        </w:rPr>
        <w:t xml:space="preserve">ÇEVİRİ </w:t>
      </w:r>
      <w:proofErr w:type="spellStart"/>
      <w:r w:rsidR="00933E9C" w:rsidRPr="00933E9C">
        <w:rPr>
          <w:rFonts w:ascii="Verdana" w:hAnsi="Verdana"/>
          <w:sz w:val="20"/>
          <w:szCs w:val="20"/>
        </w:rPr>
        <w:t>Ganong’un</w:t>
      </w:r>
      <w:proofErr w:type="spellEnd"/>
      <w:r w:rsidR="00933E9C" w:rsidRPr="00933E9C">
        <w:rPr>
          <w:rFonts w:ascii="Verdana" w:hAnsi="Verdana"/>
          <w:sz w:val="20"/>
          <w:szCs w:val="20"/>
        </w:rPr>
        <w:t xml:space="preserve"> Tıbbi Fizyolojisi </w:t>
      </w:r>
      <w:r w:rsidR="00D32955">
        <w:rPr>
          <w:rFonts w:ascii="Verdana" w:hAnsi="Verdana"/>
          <w:sz w:val="20"/>
          <w:szCs w:val="20"/>
        </w:rPr>
        <w:t xml:space="preserve">Sınava Hazırlık ve Tekrar </w:t>
      </w:r>
      <w:r w:rsidR="006A21B3">
        <w:rPr>
          <w:rFonts w:ascii="Verdana" w:hAnsi="Verdana"/>
          <w:sz w:val="20"/>
          <w:szCs w:val="20"/>
        </w:rPr>
        <w:t xml:space="preserve">Kim E </w:t>
      </w:r>
      <w:proofErr w:type="spellStart"/>
      <w:r w:rsidR="006A21B3">
        <w:rPr>
          <w:rFonts w:ascii="Verdana" w:hAnsi="Verdana"/>
          <w:sz w:val="20"/>
          <w:szCs w:val="20"/>
        </w:rPr>
        <w:t>Barrett</w:t>
      </w:r>
      <w:proofErr w:type="spellEnd"/>
      <w:r w:rsidR="006A21B3">
        <w:rPr>
          <w:rFonts w:ascii="Verdana" w:hAnsi="Verdana"/>
          <w:sz w:val="20"/>
          <w:szCs w:val="20"/>
        </w:rPr>
        <w:t xml:space="preserve">, Susan M. Barman, </w:t>
      </w:r>
      <w:proofErr w:type="spellStart"/>
      <w:r w:rsidR="006A21B3">
        <w:rPr>
          <w:rFonts w:ascii="Verdana" w:hAnsi="Verdana"/>
          <w:sz w:val="20"/>
          <w:szCs w:val="20"/>
        </w:rPr>
        <w:t>Scott</w:t>
      </w:r>
      <w:proofErr w:type="spellEnd"/>
      <w:r w:rsidR="006A21B3">
        <w:rPr>
          <w:rFonts w:ascii="Verdana" w:hAnsi="Verdana"/>
          <w:sz w:val="20"/>
          <w:szCs w:val="20"/>
        </w:rPr>
        <w:t xml:space="preserve"> </w:t>
      </w:r>
      <w:proofErr w:type="spellStart"/>
      <w:r w:rsidR="006A21B3">
        <w:rPr>
          <w:rFonts w:ascii="Verdana" w:hAnsi="Verdana"/>
          <w:sz w:val="20"/>
          <w:szCs w:val="20"/>
        </w:rPr>
        <w:t>Boitano</w:t>
      </w:r>
      <w:proofErr w:type="spellEnd"/>
      <w:r w:rsidR="006A21B3">
        <w:rPr>
          <w:rFonts w:ascii="Verdana" w:hAnsi="Verdana"/>
          <w:sz w:val="20"/>
          <w:szCs w:val="20"/>
        </w:rPr>
        <w:t xml:space="preserve">, </w:t>
      </w:r>
      <w:proofErr w:type="spellStart"/>
      <w:r w:rsidR="00D32955">
        <w:rPr>
          <w:rFonts w:ascii="Verdana" w:hAnsi="Verdana"/>
          <w:sz w:val="20"/>
          <w:szCs w:val="20"/>
        </w:rPr>
        <w:t>Jane</w:t>
      </w:r>
      <w:proofErr w:type="spellEnd"/>
      <w:r w:rsidR="00D32955">
        <w:rPr>
          <w:rFonts w:ascii="Verdana" w:hAnsi="Verdana"/>
          <w:sz w:val="20"/>
          <w:szCs w:val="20"/>
        </w:rPr>
        <w:t xml:space="preserve"> F. </w:t>
      </w:r>
      <w:proofErr w:type="spellStart"/>
      <w:r w:rsidR="00D32955">
        <w:rPr>
          <w:rFonts w:ascii="Verdana" w:hAnsi="Verdana"/>
          <w:sz w:val="20"/>
          <w:szCs w:val="20"/>
        </w:rPr>
        <w:t>Reckelhoff</w:t>
      </w:r>
      <w:proofErr w:type="spellEnd"/>
      <w:r w:rsidR="00D32955">
        <w:rPr>
          <w:rFonts w:ascii="Verdana" w:hAnsi="Verdana"/>
          <w:sz w:val="20"/>
          <w:szCs w:val="20"/>
        </w:rPr>
        <w:t xml:space="preserve"> Kısım VI Solunum Fizyolojisi Kısım Çeviri Editörü</w:t>
      </w:r>
      <w:r w:rsidR="00206206">
        <w:rPr>
          <w:rFonts w:ascii="Verdana" w:hAnsi="Verdana"/>
          <w:sz w:val="20"/>
          <w:szCs w:val="20"/>
        </w:rPr>
        <w:t xml:space="preserve">. 2018 Çeviri Editörleri Erdal Ağar, İnci </w:t>
      </w:r>
      <w:proofErr w:type="spellStart"/>
      <w:r w:rsidR="00206206">
        <w:rPr>
          <w:rFonts w:ascii="Verdana" w:hAnsi="Verdana"/>
          <w:sz w:val="20"/>
          <w:szCs w:val="20"/>
        </w:rPr>
        <w:t>Allican</w:t>
      </w:r>
      <w:proofErr w:type="spellEnd"/>
      <w:r w:rsidR="00206206">
        <w:rPr>
          <w:rFonts w:ascii="Verdana" w:hAnsi="Verdana"/>
          <w:sz w:val="20"/>
          <w:szCs w:val="20"/>
        </w:rPr>
        <w:t xml:space="preserve">, Güneş Tıp Kitabevleri </w:t>
      </w:r>
    </w:p>
    <w:p w14:paraId="0C0434BB" w14:textId="77777777" w:rsidR="00A069CD" w:rsidRDefault="007C7E24" w:rsidP="00D32955">
      <w:pPr>
        <w:tabs>
          <w:tab w:val="num" w:pos="0"/>
        </w:tabs>
        <w:spacing w:before="100" w:beforeAutospacing="1" w:after="100" w:afterAutospacing="1"/>
        <w:jc w:val="both"/>
        <w:rPr>
          <w:rFonts w:ascii="Verdana" w:hAnsi="Verdana"/>
          <w:sz w:val="20"/>
          <w:szCs w:val="20"/>
        </w:rPr>
      </w:pPr>
      <w:r>
        <w:rPr>
          <w:rFonts w:ascii="Verdana" w:hAnsi="Verdana"/>
          <w:b/>
          <w:sz w:val="20"/>
          <w:szCs w:val="20"/>
        </w:rPr>
        <w:t xml:space="preserve">ÇEVİRİ </w:t>
      </w:r>
      <w:proofErr w:type="spellStart"/>
      <w:r w:rsidRPr="00933E9C">
        <w:rPr>
          <w:rFonts w:ascii="Verdana" w:hAnsi="Verdana"/>
          <w:sz w:val="20"/>
          <w:szCs w:val="20"/>
        </w:rPr>
        <w:t>Ganong’un</w:t>
      </w:r>
      <w:proofErr w:type="spellEnd"/>
      <w:r w:rsidRPr="00933E9C">
        <w:rPr>
          <w:rFonts w:ascii="Verdana" w:hAnsi="Verdana"/>
          <w:sz w:val="20"/>
          <w:szCs w:val="20"/>
        </w:rPr>
        <w:t xml:space="preserve"> Tıbbi Fizyolojisi </w:t>
      </w:r>
      <w:r>
        <w:rPr>
          <w:rFonts w:ascii="Verdana" w:hAnsi="Verdana"/>
          <w:sz w:val="20"/>
          <w:szCs w:val="20"/>
        </w:rPr>
        <w:t xml:space="preserve">Kim E </w:t>
      </w:r>
      <w:proofErr w:type="spellStart"/>
      <w:r>
        <w:rPr>
          <w:rFonts w:ascii="Verdana" w:hAnsi="Verdana"/>
          <w:sz w:val="20"/>
          <w:szCs w:val="20"/>
        </w:rPr>
        <w:t>Barrett</w:t>
      </w:r>
      <w:proofErr w:type="spellEnd"/>
      <w:r>
        <w:rPr>
          <w:rFonts w:ascii="Verdana" w:hAnsi="Verdana"/>
          <w:sz w:val="20"/>
          <w:szCs w:val="20"/>
        </w:rPr>
        <w:t xml:space="preserve">, Susan M. Barman, </w:t>
      </w:r>
      <w:proofErr w:type="spellStart"/>
      <w:r>
        <w:rPr>
          <w:rFonts w:ascii="Verdana" w:hAnsi="Verdana"/>
          <w:sz w:val="20"/>
          <w:szCs w:val="20"/>
        </w:rPr>
        <w:t>Scott</w:t>
      </w:r>
      <w:proofErr w:type="spellEnd"/>
      <w:r>
        <w:rPr>
          <w:rFonts w:ascii="Verdana" w:hAnsi="Verdana"/>
          <w:sz w:val="20"/>
          <w:szCs w:val="20"/>
        </w:rPr>
        <w:t xml:space="preserve"> </w:t>
      </w:r>
      <w:proofErr w:type="spellStart"/>
      <w:r>
        <w:rPr>
          <w:rFonts w:ascii="Verdana" w:hAnsi="Verdana"/>
          <w:sz w:val="20"/>
          <w:szCs w:val="20"/>
        </w:rPr>
        <w:t>Boitano</w:t>
      </w:r>
      <w:proofErr w:type="spellEnd"/>
      <w:r>
        <w:rPr>
          <w:rFonts w:ascii="Verdana" w:hAnsi="Verdana"/>
          <w:sz w:val="20"/>
          <w:szCs w:val="20"/>
        </w:rPr>
        <w:t xml:space="preserve">, </w:t>
      </w:r>
      <w:proofErr w:type="spellStart"/>
      <w:r>
        <w:rPr>
          <w:rFonts w:ascii="Verdana" w:hAnsi="Verdana"/>
          <w:sz w:val="20"/>
          <w:szCs w:val="20"/>
        </w:rPr>
        <w:t>Heddwen</w:t>
      </w:r>
      <w:proofErr w:type="spellEnd"/>
      <w:r>
        <w:rPr>
          <w:rFonts w:ascii="Verdana" w:hAnsi="Verdana"/>
          <w:sz w:val="20"/>
          <w:szCs w:val="20"/>
        </w:rPr>
        <w:t xml:space="preserve"> L. </w:t>
      </w:r>
      <w:proofErr w:type="spellStart"/>
      <w:r>
        <w:rPr>
          <w:rFonts w:ascii="Verdana" w:hAnsi="Verdana"/>
          <w:sz w:val="20"/>
          <w:szCs w:val="20"/>
        </w:rPr>
        <w:t>Brooks</w:t>
      </w:r>
      <w:proofErr w:type="spellEnd"/>
      <w:r>
        <w:rPr>
          <w:rFonts w:ascii="Verdana" w:hAnsi="Verdana"/>
          <w:sz w:val="20"/>
          <w:szCs w:val="20"/>
        </w:rPr>
        <w:t xml:space="preserve"> </w:t>
      </w:r>
      <w:r w:rsidR="00762F9E">
        <w:rPr>
          <w:rFonts w:ascii="Verdana" w:hAnsi="Verdana"/>
          <w:sz w:val="20"/>
          <w:szCs w:val="20"/>
        </w:rPr>
        <w:t xml:space="preserve">Bölüm 32 </w:t>
      </w:r>
      <w:proofErr w:type="spellStart"/>
      <w:r w:rsidR="00762F9E">
        <w:rPr>
          <w:rFonts w:ascii="Verdana" w:hAnsi="Verdana"/>
          <w:sz w:val="20"/>
          <w:szCs w:val="20"/>
        </w:rPr>
        <w:t>Kardiyovasküler</w:t>
      </w:r>
      <w:proofErr w:type="spellEnd"/>
      <w:r w:rsidR="00762F9E">
        <w:rPr>
          <w:rFonts w:ascii="Verdana" w:hAnsi="Verdana"/>
          <w:sz w:val="20"/>
          <w:szCs w:val="20"/>
        </w:rPr>
        <w:t xml:space="preserve"> Düzenleyici Mekanizmalar Çevirisi. 2018 Çeviri Editörü Prof. Dr. Ümmühan </w:t>
      </w:r>
      <w:proofErr w:type="spellStart"/>
      <w:r w:rsidR="00762F9E">
        <w:rPr>
          <w:rFonts w:ascii="Verdana" w:hAnsi="Verdana"/>
          <w:sz w:val="20"/>
          <w:szCs w:val="20"/>
        </w:rPr>
        <w:t>İşoğlu-Alkaç</w:t>
      </w:r>
      <w:proofErr w:type="spellEnd"/>
      <w:r w:rsidR="00762F9E">
        <w:rPr>
          <w:rFonts w:ascii="Verdana" w:hAnsi="Verdana"/>
          <w:sz w:val="20"/>
          <w:szCs w:val="20"/>
        </w:rPr>
        <w:t>, Nobel Tıp Kitabevleri</w:t>
      </w:r>
    </w:p>
    <w:p w14:paraId="18679120" w14:textId="77777777" w:rsidR="00AF65FB" w:rsidRPr="005A33CD" w:rsidRDefault="00AF65FB" w:rsidP="006C7E7A">
      <w:pPr>
        <w:tabs>
          <w:tab w:val="num" w:pos="360"/>
        </w:tabs>
        <w:spacing w:before="100" w:beforeAutospacing="1" w:after="100" w:afterAutospacing="1"/>
        <w:ind w:left="360" w:hanging="360"/>
        <w:jc w:val="both"/>
        <w:rPr>
          <w:rFonts w:ascii="Verdana" w:hAnsi="Verdana"/>
          <w:sz w:val="20"/>
          <w:u w:val="single"/>
        </w:rPr>
      </w:pPr>
      <w:r w:rsidRPr="005A33CD">
        <w:rPr>
          <w:rFonts w:ascii="Verdana" w:hAnsi="Verdana"/>
          <w:b/>
          <w:sz w:val="20"/>
          <w:szCs w:val="20"/>
          <w:lang w:val="en-US"/>
        </w:rPr>
        <w:t>D</w:t>
      </w:r>
      <w:r w:rsidRPr="005A33CD">
        <w:rPr>
          <w:rFonts w:ascii="Verdana" w:hAnsi="Verdana"/>
          <w:b/>
          <w:sz w:val="20"/>
          <w:szCs w:val="20"/>
        </w:rPr>
        <w:t xml:space="preserve">. </w:t>
      </w:r>
      <w:r w:rsidRPr="005A33CD">
        <w:rPr>
          <w:rFonts w:ascii="Verdana" w:hAnsi="Verdana"/>
          <w:b/>
          <w:sz w:val="20"/>
          <w:szCs w:val="20"/>
          <w:u w:val="single"/>
        </w:rPr>
        <w:t>Ulusal hakemli dergilerde yayımlanan makaleler:</w:t>
      </w:r>
    </w:p>
    <w:p w14:paraId="58372C06" w14:textId="77777777" w:rsidR="006C7E7A" w:rsidRPr="005A33CD" w:rsidRDefault="006C7E7A">
      <w:pPr>
        <w:spacing w:before="100" w:beforeAutospacing="1" w:after="100" w:afterAutospacing="1"/>
        <w:jc w:val="both"/>
        <w:rPr>
          <w:rFonts w:ascii="Verdana" w:hAnsi="Verdana"/>
          <w:sz w:val="20"/>
          <w:szCs w:val="20"/>
        </w:rPr>
      </w:pPr>
      <w:r w:rsidRPr="005A33CD">
        <w:rPr>
          <w:rFonts w:ascii="Verdana" w:hAnsi="Verdana"/>
          <w:b/>
          <w:sz w:val="20"/>
          <w:szCs w:val="20"/>
        </w:rPr>
        <w:t>D1</w:t>
      </w:r>
      <w:r w:rsidRPr="005A33CD">
        <w:rPr>
          <w:rFonts w:ascii="Verdana" w:hAnsi="Verdana"/>
          <w:sz w:val="20"/>
          <w:szCs w:val="20"/>
        </w:rPr>
        <w:t xml:space="preserve">. </w:t>
      </w:r>
      <w:r w:rsidRPr="005A33CD">
        <w:rPr>
          <w:rFonts w:ascii="Verdana" w:hAnsi="Verdana"/>
          <w:b/>
          <w:sz w:val="20"/>
          <w:szCs w:val="20"/>
        </w:rPr>
        <w:t>Bor-</w:t>
      </w:r>
      <w:proofErr w:type="spellStart"/>
      <w:r w:rsidRPr="005A33CD">
        <w:rPr>
          <w:rFonts w:ascii="Verdana" w:hAnsi="Verdana"/>
          <w:b/>
          <w:sz w:val="20"/>
          <w:szCs w:val="20"/>
        </w:rPr>
        <w:t>Küçükatay</w:t>
      </w:r>
      <w:proofErr w:type="spellEnd"/>
      <w:r w:rsidRPr="005A33CD">
        <w:rPr>
          <w:rFonts w:ascii="Verdana" w:hAnsi="Verdana"/>
          <w:b/>
          <w:sz w:val="20"/>
          <w:szCs w:val="20"/>
        </w:rPr>
        <w:t>, M.,</w:t>
      </w:r>
      <w:r w:rsidRPr="005A33CD">
        <w:rPr>
          <w:rFonts w:ascii="Verdana" w:hAnsi="Verdana"/>
          <w:sz w:val="20"/>
          <w:szCs w:val="20"/>
        </w:rPr>
        <w:t xml:space="preserve"> V. </w:t>
      </w:r>
      <w:proofErr w:type="spellStart"/>
      <w:r w:rsidRPr="005A33CD">
        <w:rPr>
          <w:rFonts w:ascii="Verdana" w:hAnsi="Verdana"/>
          <w:sz w:val="20"/>
          <w:szCs w:val="20"/>
        </w:rPr>
        <w:t>Küçükatay</w:t>
      </w:r>
      <w:proofErr w:type="spellEnd"/>
      <w:r w:rsidRPr="005A33CD">
        <w:rPr>
          <w:rFonts w:ascii="Verdana" w:hAnsi="Verdana"/>
          <w:sz w:val="20"/>
          <w:szCs w:val="20"/>
        </w:rPr>
        <w:t xml:space="preserve">, A. Ağar ve </w:t>
      </w:r>
      <w:r w:rsidR="00153A4B" w:rsidRPr="005A33CD">
        <w:rPr>
          <w:rFonts w:ascii="Verdana" w:hAnsi="Verdana"/>
          <w:sz w:val="20"/>
          <w:szCs w:val="20"/>
        </w:rPr>
        <w:t>O. K. Başkurt, “Sülfitin ortalama eritrosit hacmi, ortalama eritrosit hemoglobin k</w:t>
      </w:r>
      <w:r w:rsidRPr="005A33CD">
        <w:rPr>
          <w:rFonts w:ascii="Verdana" w:hAnsi="Verdana"/>
          <w:sz w:val="20"/>
          <w:szCs w:val="20"/>
        </w:rPr>
        <w:t>onsantrasyo</w:t>
      </w:r>
      <w:r w:rsidR="00153A4B" w:rsidRPr="005A33CD">
        <w:rPr>
          <w:rFonts w:ascii="Verdana" w:hAnsi="Verdana"/>
          <w:sz w:val="20"/>
          <w:szCs w:val="20"/>
        </w:rPr>
        <w:t xml:space="preserve">nu ve eritrosit içi kalsiyum düzeyine in </w:t>
      </w:r>
      <w:proofErr w:type="spellStart"/>
      <w:r w:rsidR="00153A4B" w:rsidRPr="005A33CD">
        <w:rPr>
          <w:rFonts w:ascii="Verdana" w:hAnsi="Verdana"/>
          <w:sz w:val="20"/>
          <w:szCs w:val="20"/>
        </w:rPr>
        <w:t>vitro</w:t>
      </w:r>
      <w:proofErr w:type="spellEnd"/>
      <w:r w:rsidR="00153A4B" w:rsidRPr="005A33CD">
        <w:rPr>
          <w:rFonts w:ascii="Verdana" w:hAnsi="Verdana"/>
          <w:sz w:val="20"/>
          <w:szCs w:val="20"/>
        </w:rPr>
        <w:t xml:space="preserve"> e</w:t>
      </w:r>
      <w:r w:rsidRPr="005A33CD">
        <w:rPr>
          <w:rFonts w:ascii="Verdana" w:hAnsi="Verdana"/>
          <w:sz w:val="20"/>
          <w:szCs w:val="20"/>
        </w:rPr>
        <w:t xml:space="preserve">tkisi” </w:t>
      </w:r>
      <w:r w:rsidRPr="005A33CD">
        <w:rPr>
          <w:rFonts w:ascii="Verdana" w:hAnsi="Verdana"/>
          <w:i/>
          <w:sz w:val="20"/>
          <w:szCs w:val="20"/>
        </w:rPr>
        <w:t>Pamukkale Tıp Dergisi,</w:t>
      </w:r>
      <w:r w:rsidR="00B56ED8">
        <w:rPr>
          <w:rFonts w:ascii="Verdana" w:hAnsi="Verdana"/>
          <w:sz w:val="20"/>
          <w:szCs w:val="20"/>
        </w:rPr>
        <w:t xml:space="preserve"> </w:t>
      </w:r>
      <w:r w:rsidR="00A65B1F" w:rsidRPr="00812AC3">
        <w:rPr>
          <w:rFonts w:ascii="Verdana" w:hAnsi="Verdana"/>
          <w:sz w:val="20"/>
          <w:szCs w:val="20"/>
        </w:rPr>
        <w:t>1,</w:t>
      </w:r>
      <w:r w:rsidR="00A65B1F">
        <w:rPr>
          <w:rFonts w:ascii="Verdana" w:hAnsi="Verdana"/>
          <w:b/>
          <w:sz w:val="20"/>
          <w:szCs w:val="20"/>
        </w:rPr>
        <w:t xml:space="preserve"> </w:t>
      </w:r>
      <w:r w:rsidR="00730E98">
        <w:rPr>
          <w:rFonts w:ascii="Verdana" w:hAnsi="Verdana"/>
          <w:sz w:val="20"/>
          <w:szCs w:val="20"/>
        </w:rPr>
        <w:t>21-25</w:t>
      </w:r>
      <w:r w:rsidR="00A65B1F">
        <w:rPr>
          <w:rFonts w:ascii="Verdana" w:hAnsi="Verdana"/>
          <w:sz w:val="20"/>
          <w:szCs w:val="20"/>
        </w:rPr>
        <w:t xml:space="preserve"> (2008)</w:t>
      </w:r>
      <w:r w:rsidR="00B97908">
        <w:rPr>
          <w:rFonts w:ascii="Verdana" w:hAnsi="Verdana"/>
          <w:sz w:val="20"/>
          <w:szCs w:val="20"/>
        </w:rPr>
        <w:t>.</w:t>
      </w:r>
    </w:p>
    <w:p w14:paraId="57A0D33F" w14:textId="77777777" w:rsidR="006C7E7A" w:rsidRDefault="00D67955">
      <w:pPr>
        <w:spacing w:before="100" w:beforeAutospacing="1" w:after="100" w:afterAutospacing="1"/>
        <w:jc w:val="both"/>
        <w:rPr>
          <w:rFonts w:ascii="Verdana" w:hAnsi="Verdana"/>
          <w:sz w:val="20"/>
          <w:szCs w:val="20"/>
        </w:rPr>
      </w:pPr>
      <w:r w:rsidRPr="005A33CD">
        <w:rPr>
          <w:rFonts w:ascii="Verdana" w:hAnsi="Verdana"/>
          <w:b/>
          <w:sz w:val="20"/>
          <w:szCs w:val="20"/>
        </w:rPr>
        <w:t>D</w:t>
      </w:r>
      <w:r>
        <w:rPr>
          <w:rFonts w:ascii="Verdana" w:hAnsi="Verdana"/>
          <w:b/>
          <w:sz w:val="20"/>
          <w:szCs w:val="20"/>
        </w:rPr>
        <w:t xml:space="preserve">2. </w:t>
      </w:r>
      <w:proofErr w:type="spellStart"/>
      <w:r w:rsidR="002353C1" w:rsidRPr="00C277CC">
        <w:rPr>
          <w:rFonts w:ascii="Verdana" w:hAnsi="Verdana"/>
          <w:sz w:val="20"/>
          <w:szCs w:val="20"/>
        </w:rPr>
        <w:t>Kilic</w:t>
      </w:r>
      <w:proofErr w:type="spellEnd"/>
      <w:r w:rsidR="002353C1" w:rsidRPr="00C277CC">
        <w:rPr>
          <w:rFonts w:ascii="Verdana" w:hAnsi="Verdana"/>
          <w:sz w:val="20"/>
          <w:szCs w:val="20"/>
        </w:rPr>
        <w:t>-Toprak E,</w:t>
      </w:r>
      <w:r w:rsidR="002353C1">
        <w:rPr>
          <w:rFonts w:ascii="Verdana" w:hAnsi="Verdana"/>
          <w:sz w:val="20"/>
          <w:szCs w:val="20"/>
        </w:rPr>
        <w:t xml:space="preserve"> F. Ünver-Koçak, G. Erken ve </w:t>
      </w:r>
      <w:r w:rsidR="002353C1">
        <w:rPr>
          <w:rFonts w:ascii="Verdana" w:hAnsi="Verdana"/>
          <w:b/>
          <w:sz w:val="20"/>
          <w:szCs w:val="20"/>
        </w:rPr>
        <w:t>M. Bor-</w:t>
      </w:r>
      <w:proofErr w:type="spellStart"/>
      <w:r w:rsidR="002353C1">
        <w:rPr>
          <w:rFonts w:ascii="Verdana" w:hAnsi="Verdana"/>
          <w:b/>
          <w:sz w:val="20"/>
          <w:szCs w:val="20"/>
        </w:rPr>
        <w:t>Kucu</w:t>
      </w:r>
      <w:r w:rsidR="002353C1" w:rsidRPr="00511F14">
        <w:rPr>
          <w:rFonts w:ascii="Verdana" w:hAnsi="Verdana"/>
          <w:b/>
          <w:sz w:val="20"/>
          <w:szCs w:val="20"/>
        </w:rPr>
        <w:t>katay</w:t>
      </w:r>
      <w:proofErr w:type="spellEnd"/>
      <w:r w:rsidR="002353C1">
        <w:rPr>
          <w:rFonts w:ascii="Verdana" w:hAnsi="Verdana"/>
          <w:b/>
          <w:sz w:val="20"/>
          <w:szCs w:val="20"/>
        </w:rPr>
        <w:t xml:space="preserve"> </w:t>
      </w:r>
      <w:r w:rsidR="002353C1" w:rsidRPr="002353C1">
        <w:rPr>
          <w:rFonts w:ascii="Verdana" w:hAnsi="Verdana"/>
          <w:sz w:val="20"/>
          <w:szCs w:val="20"/>
        </w:rPr>
        <w:t>“</w:t>
      </w:r>
      <w:proofErr w:type="spellStart"/>
      <w:r w:rsidR="002353C1" w:rsidRPr="002353C1">
        <w:rPr>
          <w:rFonts w:ascii="Verdana" w:hAnsi="Verdana"/>
          <w:sz w:val="20"/>
          <w:szCs w:val="20"/>
        </w:rPr>
        <w:t>The</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effects</w:t>
      </w:r>
      <w:proofErr w:type="spellEnd"/>
      <w:r w:rsidR="002353C1" w:rsidRPr="002353C1">
        <w:rPr>
          <w:rFonts w:ascii="Verdana" w:hAnsi="Verdana"/>
          <w:sz w:val="20"/>
          <w:szCs w:val="20"/>
        </w:rPr>
        <w:t xml:space="preserve"> of </w:t>
      </w:r>
      <w:proofErr w:type="spellStart"/>
      <w:r w:rsidR="002353C1" w:rsidRPr="002353C1">
        <w:rPr>
          <w:rFonts w:ascii="Verdana" w:hAnsi="Verdana"/>
          <w:sz w:val="20"/>
          <w:szCs w:val="20"/>
        </w:rPr>
        <w:t>stretching</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training</w:t>
      </w:r>
      <w:proofErr w:type="spellEnd"/>
      <w:r w:rsidR="002353C1" w:rsidRPr="002353C1">
        <w:rPr>
          <w:rFonts w:ascii="Verdana" w:hAnsi="Verdana"/>
          <w:sz w:val="20"/>
          <w:szCs w:val="20"/>
        </w:rPr>
        <w:t xml:space="preserve"> on </w:t>
      </w:r>
      <w:proofErr w:type="spellStart"/>
      <w:r w:rsidR="002353C1" w:rsidRPr="002353C1">
        <w:rPr>
          <w:rFonts w:ascii="Verdana" w:hAnsi="Verdana"/>
          <w:sz w:val="20"/>
          <w:szCs w:val="20"/>
        </w:rPr>
        <w:t>erythrocyte</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rheological</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properties</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and</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anaerobic</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performance</w:t>
      </w:r>
      <w:proofErr w:type="spellEnd"/>
      <w:r w:rsidR="002353C1" w:rsidRPr="002353C1">
        <w:rPr>
          <w:rFonts w:ascii="Verdana" w:hAnsi="Verdana"/>
          <w:sz w:val="20"/>
          <w:szCs w:val="20"/>
        </w:rPr>
        <w:t xml:space="preserve"> in </w:t>
      </w:r>
      <w:proofErr w:type="spellStart"/>
      <w:r w:rsidR="002353C1" w:rsidRPr="002353C1">
        <w:rPr>
          <w:rFonts w:ascii="Verdana" w:hAnsi="Verdana"/>
          <w:sz w:val="20"/>
          <w:szCs w:val="20"/>
        </w:rPr>
        <w:t>healthy</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young</w:t>
      </w:r>
      <w:proofErr w:type="spellEnd"/>
      <w:r w:rsidR="002353C1" w:rsidRPr="002353C1">
        <w:rPr>
          <w:rFonts w:ascii="Verdana" w:hAnsi="Verdana"/>
          <w:sz w:val="20"/>
          <w:szCs w:val="20"/>
        </w:rPr>
        <w:t xml:space="preserve"> </w:t>
      </w:r>
      <w:proofErr w:type="spellStart"/>
      <w:r w:rsidR="002353C1" w:rsidRPr="002353C1">
        <w:rPr>
          <w:rFonts w:ascii="Verdana" w:hAnsi="Verdana"/>
          <w:sz w:val="20"/>
          <w:szCs w:val="20"/>
        </w:rPr>
        <w:t>males</w:t>
      </w:r>
      <w:proofErr w:type="spellEnd"/>
      <w:r w:rsidR="002353C1" w:rsidRPr="002353C1">
        <w:rPr>
          <w:rFonts w:ascii="Verdana" w:hAnsi="Verdana"/>
          <w:sz w:val="20"/>
          <w:szCs w:val="20"/>
        </w:rPr>
        <w:t>”</w:t>
      </w:r>
      <w:r w:rsidR="00F00688">
        <w:rPr>
          <w:rFonts w:ascii="Verdana" w:hAnsi="Verdana"/>
          <w:sz w:val="20"/>
          <w:szCs w:val="20"/>
        </w:rPr>
        <w:t xml:space="preserve"> </w:t>
      </w:r>
      <w:r w:rsidR="00F00688" w:rsidRPr="005A33CD">
        <w:rPr>
          <w:rFonts w:ascii="Verdana" w:hAnsi="Verdana"/>
          <w:i/>
          <w:sz w:val="20"/>
          <w:szCs w:val="20"/>
        </w:rPr>
        <w:t>Pamukkale Tıp Dergisi</w:t>
      </w:r>
      <w:r w:rsidR="00F00688">
        <w:rPr>
          <w:rFonts w:ascii="Verdana" w:hAnsi="Verdana"/>
          <w:i/>
          <w:sz w:val="20"/>
          <w:szCs w:val="20"/>
        </w:rPr>
        <w:t xml:space="preserve">, </w:t>
      </w:r>
      <w:r w:rsidR="00F00688" w:rsidRPr="00F00688">
        <w:rPr>
          <w:rFonts w:ascii="Verdana" w:hAnsi="Verdana"/>
          <w:sz w:val="20"/>
          <w:szCs w:val="20"/>
        </w:rPr>
        <w:t xml:space="preserve">8 (3), 205-212 (2015). </w:t>
      </w:r>
    </w:p>
    <w:p w14:paraId="4FD4F566" w14:textId="77777777" w:rsidR="00E51647" w:rsidRDefault="00E51647">
      <w:pPr>
        <w:spacing w:before="100" w:beforeAutospacing="1" w:after="100" w:afterAutospacing="1"/>
        <w:jc w:val="both"/>
        <w:rPr>
          <w:rFonts w:ascii="Verdana" w:hAnsi="Verdana"/>
          <w:sz w:val="20"/>
          <w:szCs w:val="20"/>
        </w:rPr>
      </w:pPr>
      <w:r w:rsidRPr="00E51647">
        <w:rPr>
          <w:rFonts w:ascii="Verdana" w:hAnsi="Verdana"/>
          <w:b/>
          <w:sz w:val="20"/>
          <w:szCs w:val="20"/>
        </w:rPr>
        <w:t xml:space="preserve">D3. </w:t>
      </w:r>
      <w:r w:rsidRPr="005A33CD">
        <w:rPr>
          <w:rFonts w:ascii="Verdana" w:hAnsi="Verdana"/>
          <w:b/>
          <w:sz w:val="20"/>
          <w:szCs w:val="20"/>
        </w:rPr>
        <w:t>Bor-</w:t>
      </w:r>
      <w:proofErr w:type="spellStart"/>
      <w:r w:rsidRPr="005A33CD">
        <w:rPr>
          <w:rFonts w:ascii="Verdana" w:hAnsi="Verdana"/>
          <w:b/>
          <w:sz w:val="20"/>
          <w:szCs w:val="20"/>
        </w:rPr>
        <w:t>Küçükatay</w:t>
      </w:r>
      <w:proofErr w:type="spellEnd"/>
      <w:r w:rsidRPr="005A33CD">
        <w:rPr>
          <w:rFonts w:ascii="Verdana" w:hAnsi="Verdana"/>
          <w:b/>
          <w:sz w:val="20"/>
          <w:szCs w:val="20"/>
        </w:rPr>
        <w:t>, M.,</w:t>
      </w:r>
      <w:r>
        <w:rPr>
          <w:rFonts w:ascii="Verdana" w:hAnsi="Verdana"/>
          <w:b/>
          <w:sz w:val="20"/>
          <w:szCs w:val="20"/>
        </w:rPr>
        <w:t xml:space="preserve"> </w:t>
      </w:r>
      <w:r w:rsidRPr="00E51647">
        <w:rPr>
          <w:rFonts w:ascii="Verdana" w:hAnsi="Verdana"/>
          <w:sz w:val="20"/>
          <w:szCs w:val="20"/>
        </w:rPr>
        <w:t xml:space="preserve">M. </w:t>
      </w:r>
      <w:proofErr w:type="spellStart"/>
      <w:r w:rsidRPr="00E51647">
        <w:rPr>
          <w:rFonts w:ascii="Verdana" w:hAnsi="Verdana"/>
          <w:sz w:val="20"/>
          <w:szCs w:val="20"/>
        </w:rPr>
        <w:t>Şahiner</w:t>
      </w:r>
      <w:proofErr w:type="spellEnd"/>
      <w:r w:rsidRPr="00E51647">
        <w:rPr>
          <w:rFonts w:ascii="Verdana" w:hAnsi="Verdana"/>
          <w:sz w:val="20"/>
          <w:szCs w:val="20"/>
        </w:rPr>
        <w:t xml:space="preserve">, Berrak Ç. Yeğen, </w:t>
      </w:r>
      <w:r>
        <w:rPr>
          <w:rFonts w:ascii="Verdana" w:hAnsi="Verdana"/>
          <w:sz w:val="20"/>
          <w:szCs w:val="20"/>
        </w:rPr>
        <w:t xml:space="preserve">“Türkiye’de Fizyoloji Lisansüstü Eğitimine Genel Bakış” </w:t>
      </w:r>
      <w:r w:rsidRPr="00E51647">
        <w:rPr>
          <w:rFonts w:ascii="Verdana" w:hAnsi="Verdana"/>
          <w:i/>
          <w:sz w:val="20"/>
          <w:szCs w:val="20"/>
        </w:rPr>
        <w:t>Yükseköğretim Dergisi</w:t>
      </w:r>
      <w:r>
        <w:rPr>
          <w:rFonts w:ascii="Verdana" w:hAnsi="Verdana"/>
          <w:i/>
          <w:sz w:val="20"/>
          <w:szCs w:val="20"/>
        </w:rPr>
        <w:t>,</w:t>
      </w:r>
      <w:r w:rsidRPr="00E51647">
        <w:rPr>
          <w:rFonts w:ascii="Verdana" w:hAnsi="Verdana"/>
          <w:sz w:val="20"/>
          <w:szCs w:val="20"/>
        </w:rPr>
        <w:t xml:space="preserve"> </w:t>
      </w:r>
      <w:r w:rsidR="0084300F">
        <w:rPr>
          <w:rFonts w:ascii="Verdana" w:hAnsi="Verdana"/>
          <w:sz w:val="20"/>
          <w:szCs w:val="20"/>
        </w:rPr>
        <w:t>7(2</w:t>
      </w:r>
      <w:r>
        <w:rPr>
          <w:rFonts w:ascii="Verdana" w:hAnsi="Verdana"/>
          <w:sz w:val="20"/>
          <w:szCs w:val="20"/>
        </w:rPr>
        <w:t xml:space="preserve">), </w:t>
      </w:r>
      <w:r w:rsidR="0084300F">
        <w:rPr>
          <w:rFonts w:ascii="Verdana" w:hAnsi="Verdana"/>
          <w:sz w:val="20"/>
          <w:szCs w:val="20"/>
        </w:rPr>
        <w:t xml:space="preserve">116-124 </w:t>
      </w:r>
      <w:r w:rsidR="00F66A17">
        <w:rPr>
          <w:rFonts w:ascii="Verdana" w:hAnsi="Verdana"/>
          <w:sz w:val="20"/>
          <w:szCs w:val="20"/>
        </w:rPr>
        <w:t>(</w:t>
      </w:r>
      <w:r>
        <w:rPr>
          <w:rFonts w:ascii="Verdana" w:hAnsi="Verdana"/>
          <w:sz w:val="20"/>
          <w:szCs w:val="20"/>
        </w:rPr>
        <w:t>2017).</w:t>
      </w:r>
    </w:p>
    <w:p w14:paraId="37D717E8" w14:textId="77777777" w:rsidR="00503C17" w:rsidRDefault="00503C17">
      <w:pPr>
        <w:spacing w:before="100" w:beforeAutospacing="1" w:after="100" w:afterAutospacing="1"/>
        <w:jc w:val="both"/>
        <w:rPr>
          <w:rFonts w:ascii="Verdana" w:hAnsi="Verdana"/>
          <w:sz w:val="20"/>
          <w:szCs w:val="20"/>
        </w:rPr>
      </w:pPr>
      <w:r>
        <w:rPr>
          <w:rFonts w:ascii="Verdana" w:hAnsi="Verdana"/>
          <w:b/>
          <w:sz w:val="20"/>
          <w:szCs w:val="20"/>
        </w:rPr>
        <w:t>D4</w:t>
      </w:r>
      <w:r w:rsidRPr="00E51647">
        <w:rPr>
          <w:rFonts w:ascii="Verdana" w:hAnsi="Verdana"/>
          <w:b/>
          <w:sz w:val="20"/>
          <w:szCs w:val="20"/>
        </w:rPr>
        <w:t>.</w:t>
      </w:r>
      <w:r>
        <w:rPr>
          <w:rFonts w:ascii="Verdana" w:hAnsi="Verdana"/>
          <w:b/>
          <w:sz w:val="20"/>
          <w:szCs w:val="20"/>
        </w:rPr>
        <w:t xml:space="preserve"> </w:t>
      </w:r>
      <w:proofErr w:type="spellStart"/>
      <w:r w:rsidR="009E4CCB" w:rsidRPr="00C277CC">
        <w:rPr>
          <w:rFonts w:ascii="Verdana" w:hAnsi="Verdana"/>
          <w:sz w:val="20"/>
          <w:szCs w:val="20"/>
        </w:rPr>
        <w:t>Kilic</w:t>
      </w:r>
      <w:proofErr w:type="spellEnd"/>
      <w:r w:rsidR="009E4CCB" w:rsidRPr="00C277CC">
        <w:rPr>
          <w:rFonts w:ascii="Verdana" w:hAnsi="Verdana"/>
          <w:sz w:val="20"/>
          <w:szCs w:val="20"/>
        </w:rPr>
        <w:t>-Toprak E,</w:t>
      </w:r>
      <w:r w:rsidR="009E4CCB">
        <w:rPr>
          <w:rFonts w:ascii="Verdana" w:hAnsi="Verdana"/>
          <w:sz w:val="20"/>
          <w:szCs w:val="20"/>
        </w:rPr>
        <w:t xml:space="preserve"> F. Ünver-Koçak, Ö. Kılıç-Erkek, H. Korkmaz, B. Oymak, Y. Özdemir, A. Oskay, V. </w:t>
      </w:r>
      <w:proofErr w:type="spellStart"/>
      <w:r w:rsidR="009E4CCB">
        <w:rPr>
          <w:rFonts w:ascii="Verdana" w:hAnsi="Verdana"/>
          <w:sz w:val="20"/>
          <w:szCs w:val="20"/>
        </w:rPr>
        <w:t>Küçükatay</w:t>
      </w:r>
      <w:proofErr w:type="spellEnd"/>
      <w:r w:rsidR="009E4CCB">
        <w:rPr>
          <w:rFonts w:ascii="Verdana" w:hAnsi="Verdana"/>
          <w:sz w:val="20"/>
          <w:szCs w:val="20"/>
        </w:rPr>
        <w:t xml:space="preserve"> ve </w:t>
      </w:r>
      <w:r w:rsidR="009E4CCB">
        <w:rPr>
          <w:rFonts w:ascii="Verdana" w:hAnsi="Verdana"/>
          <w:b/>
          <w:sz w:val="20"/>
          <w:szCs w:val="20"/>
        </w:rPr>
        <w:t>M. Bor-</w:t>
      </w:r>
      <w:proofErr w:type="spellStart"/>
      <w:r w:rsidR="009E4CCB">
        <w:rPr>
          <w:rFonts w:ascii="Verdana" w:hAnsi="Verdana"/>
          <w:b/>
          <w:sz w:val="20"/>
          <w:szCs w:val="20"/>
        </w:rPr>
        <w:t>Kucu</w:t>
      </w:r>
      <w:r w:rsidR="009E4CCB" w:rsidRPr="00511F14">
        <w:rPr>
          <w:rFonts w:ascii="Verdana" w:hAnsi="Verdana"/>
          <w:b/>
          <w:sz w:val="20"/>
          <w:szCs w:val="20"/>
        </w:rPr>
        <w:t>katay</w:t>
      </w:r>
      <w:proofErr w:type="spellEnd"/>
      <w:r w:rsidR="009E4CCB">
        <w:rPr>
          <w:rFonts w:ascii="Verdana" w:hAnsi="Verdana"/>
          <w:b/>
          <w:sz w:val="20"/>
          <w:szCs w:val="20"/>
        </w:rPr>
        <w:t xml:space="preserve"> </w:t>
      </w:r>
      <w:r w:rsidR="009E4CCB" w:rsidRPr="002353C1">
        <w:rPr>
          <w:rFonts w:ascii="Verdana" w:hAnsi="Verdana"/>
          <w:sz w:val="20"/>
          <w:szCs w:val="20"/>
        </w:rPr>
        <w:t>“</w:t>
      </w:r>
      <w:r w:rsidR="009E4CCB">
        <w:rPr>
          <w:rFonts w:ascii="Verdana" w:hAnsi="Verdana"/>
          <w:sz w:val="20"/>
          <w:szCs w:val="20"/>
        </w:rPr>
        <w:t xml:space="preserve">Aktif erkek bireylerde tek seans uygulanan </w:t>
      </w:r>
      <w:proofErr w:type="spellStart"/>
      <w:r w:rsidR="009E4CCB">
        <w:rPr>
          <w:rFonts w:ascii="Verdana" w:hAnsi="Verdana"/>
          <w:sz w:val="20"/>
          <w:szCs w:val="20"/>
        </w:rPr>
        <w:t>izokinetik</w:t>
      </w:r>
      <w:proofErr w:type="spellEnd"/>
      <w:r w:rsidR="009E4CCB">
        <w:rPr>
          <w:rFonts w:ascii="Verdana" w:hAnsi="Verdana"/>
          <w:sz w:val="20"/>
          <w:szCs w:val="20"/>
        </w:rPr>
        <w:t xml:space="preserve"> egzersizin DNA hasarı üzerine etkilerinin incelenmesi” </w:t>
      </w:r>
      <w:r w:rsidR="009E4CCB" w:rsidRPr="005A33CD">
        <w:rPr>
          <w:rFonts w:ascii="Verdana" w:hAnsi="Verdana"/>
          <w:i/>
          <w:sz w:val="20"/>
          <w:szCs w:val="20"/>
        </w:rPr>
        <w:t>Pamukkale Tıp Dergisi</w:t>
      </w:r>
      <w:r w:rsidR="009E4CCB">
        <w:rPr>
          <w:rFonts w:ascii="Verdana" w:hAnsi="Verdana"/>
          <w:i/>
          <w:sz w:val="20"/>
          <w:szCs w:val="20"/>
        </w:rPr>
        <w:t xml:space="preserve">, </w:t>
      </w:r>
      <w:r w:rsidR="00F41362">
        <w:rPr>
          <w:rFonts w:ascii="Verdana" w:hAnsi="Verdana"/>
          <w:sz w:val="20"/>
          <w:szCs w:val="20"/>
        </w:rPr>
        <w:t>12</w:t>
      </w:r>
      <w:r w:rsidR="00963165">
        <w:rPr>
          <w:rFonts w:ascii="Verdana" w:hAnsi="Verdana"/>
          <w:sz w:val="20"/>
          <w:szCs w:val="20"/>
        </w:rPr>
        <w:t>(1)</w:t>
      </w:r>
      <w:r w:rsidR="005647EF">
        <w:rPr>
          <w:rFonts w:ascii="Verdana" w:hAnsi="Verdana"/>
          <w:sz w:val="20"/>
          <w:szCs w:val="20"/>
        </w:rPr>
        <w:t>, 33-40</w:t>
      </w:r>
      <w:r w:rsidR="009E4CCB">
        <w:rPr>
          <w:rFonts w:ascii="Verdana" w:hAnsi="Verdana"/>
          <w:sz w:val="20"/>
          <w:szCs w:val="20"/>
        </w:rPr>
        <w:t xml:space="preserve"> (2019</w:t>
      </w:r>
      <w:r w:rsidR="009E4CCB" w:rsidRPr="00F00688">
        <w:rPr>
          <w:rFonts w:ascii="Verdana" w:hAnsi="Verdana"/>
          <w:sz w:val="20"/>
          <w:szCs w:val="20"/>
        </w:rPr>
        <w:t xml:space="preserve">). </w:t>
      </w:r>
    </w:p>
    <w:p w14:paraId="51BCEE8E" w14:textId="77777777" w:rsidR="00076912" w:rsidRDefault="00076912" w:rsidP="00076912">
      <w:pPr>
        <w:spacing w:before="100" w:beforeAutospacing="1" w:after="100" w:afterAutospacing="1"/>
        <w:jc w:val="both"/>
        <w:rPr>
          <w:rFonts w:ascii="Verdana" w:hAnsi="Verdana"/>
          <w:sz w:val="20"/>
          <w:szCs w:val="20"/>
        </w:rPr>
      </w:pPr>
      <w:r>
        <w:rPr>
          <w:rFonts w:ascii="Verdana" w:hAnsi="Verdana"/>
          <w:b/>
          <w:sz w:val="20"/>
          <w:szCs w:val="20"/>
        </w:rPr>
        <w:t>D5</w:t>
      </w:r>
      <w:r w:rsidRPr="00E51647">
        <w:rPr>
          <w:rFonts w:ascii="Verdana" w:hAnsi="Verdana"/>
          <w:b/>
          <w:sz w:val="20"/>
          <w:szCs w:val="20"/>
        </w:rPr>
        <w:t>.</w:t>
      </w:r>
      <w:r>
        <w:rPr>
          <w:rFonts w:ascii="Verdana" w:hAnsi="Verdana"/>
          <w:b/>
          <w:sz w:val="20"/>
          <w:szCs w:val="20"/>
        </w:rPr>
        <w:t xml:space="preserve"> </w:t>
      </w:r>
      <w:proofErr w:type="spellStart"/>
      <w:r w:rsidRPr="00C277CC">
        <w:rPr>
          <w:rFonts w:ascii="Verdana" w:hAnsi="Verdana"/>
          <w:sz w:val="20"/>
          <w:szCs w:val="20"/>
        </w:rPr>
        <w:t>Kilic</w:t>
      </w:r>
      <w:proofErr w:type="spellEnd"/>
      <w:r w:rsidRPr="00C277CC">
        <w:rPr>
          <w:rFonts w:ascii="Verdana" w:hAnsi="Verdana"/>
          <w:sz w:val="20"/>
          <w:szCs w:val="20"/>
        </w:rPr>
        <w:t>-Toprak E</w:t>
      </w:r>
      <w:r>
        <w:rPr>
          <w:rFonts w:ascii="Verdana" w:hAnsi="Verdana"/>
          <w:sz w:val="20"/>
          <w:szCs w:val="20"/>
        </w:rPr>
        <w:t xml:space="preserve">, </w:t>
      </w:r>
      <w:r>
        <w:rPr>
          <w:rFonts w:ascii="Verdana" w:hAnsi="Verdana"/>
          <w:sz w:val="20"/>
          <w:szCs w:val="20"/>
          <w:lang w:eastAsia="tr-TR"/>
        </w:rPr>
        <w:t xml:space="preserve">Y.T. Yaylalı, </w:t>
      </w:r>
      <w:r>
        <w:rPr>
          <w:rFonts w:ascii="Verdana" w:hAnsi="Verdana"/>
          <w:sz w:val="20"/>
          <w:szCs w:val="20"/>
        </w:rPr>
        <w:t>Y.</w:t>
      </w:r>
      <w:r w:rsidRPr="00452357">
        <w:rPr>
          <w:rFonts w:ascii="Verdana" w:hAnsi="Verdana"/>
          <w:sz w:val="20"/>
          <w:szCs w:val="20"/>
        </w:rPr>
        <w:t xml:space="preserve"> Özdemir,</w:t>
      </w:r>
      <w:r>
        <w:rPr>
          <w:rFonts w:ascii="Verdana" w:hAnsi="Verdana"/>
          <w:sz w:val="20"/>
          <w:szCs w:val="20"/>
        </w:rPr>
        <w:t xml:space="preserve"> </w:t>
      </w:r>
      <w:r w:rsidRPr="00A069CD">
        <w:rPr>
          <w:rFonts w:ascii="Verdana" w:hAnsi="Verdana" w:cs="Arial"/>
          <w:sz w:val="20"/>
          <w:szCs w:val="20"/>
        </w:rPr>
        <w:t xml:space="preserve">V. </w:t>
      </w:r>
      <w:proofErr w:type="spellStart"/>
      <w:r w:rsidRPr="00A069CD">
        <w:rPr>
          <w:rFonts w:ascii="Verdana" w:hAnsi="Verdana" w:cs="Arial"/>
          <w:sz w:val="20"/>
          <w:szCs w:val="20"/>
        </w:rPr>
        <w:t>Kucukatay</w:t>
      </w:r>
      <w:proofErr w:type="spellEnd"/>
      <w:r w:rsidRPr="00A069CD">
        <w:rPr>
          <w:rFonts w:ascii="Verdana" w:hAnsi="Verdana" w:cs="Arial"/>
          <w:sz w:val="20"/>
          <w:szCs w:val="20"/>
        </w:rPr>
        <w:t>,</w:t>
      </w:r>
      <w:r>
        <w:rPr>
          <w:rFonts w:ascii="Verdana" w:hAnsi="Verdana" w:cs="Arial"/>
          <w:sz w:val="20"/>
          <w:szCs w:val="20"/>
        </w:rPr>
        <w:t xml:space="preserve"> </w:t>
      </w:r>
      <w:r>
        <w:rPr>
          <w:rFonts w:ascii="Verdana" w:hAnsi="Verdana"/>
          <w:sz w:val="20"/>
          <w:szCs w:val="20"/>
        </w:rPr>
        <w:t xml:space="preserve">H. </w:t>
      </w:r>
      <w:proofErr w:type="spellStart"/>
      <w:r>
        <w:rPr>
          <w:rFonts w:ascii="Verdana" w:hAnsi="Verdana"/>
          <w:sz w:val="20"/>
          <w:szCs w:val="20"/>
        </w:rPr>
        <w:t>Senol</w:t>
      </w:r>
      <w:proofErr w:type="spellEnd"/>
      <w:r>
        <w:rPr>
          <w:rFonts w:ascii="Verdana" w:hAnsi="Verdana"/>
          <w:sz w:val="20"/>
          <w:szCs w:val="20"/>
        </w:rPr>
        <w:t xml:space="preserve"> ve </w:t>
      </w:r>
      <w:r>
        <w:rPr>
          <w:rFonts w:ascii="Verdana" w:hAnsi="Verdana"/>
          <w:b/>
          <w:sz w:val="20"/>
          <w:szCs w:val="20"/>
        </w:rPr>
        <w:t>M.</w:t>
      </w:r>
      <w:r w:rsidRPr="00685874">
        <w:rPr>
          <w:rFonts w:ascii="Verdana" w:hAnsi="Verdana"/>
          <w:b/>
          <w:sz w:val="20"/>
          <w:szCs w:val="20"/>
        </w:rPr>
        <w:t xml:space="preserve"> Bor-</w:t>
      </w:r>
      <w:proofErr w:type="spellStart"/>
      <w:r w:rsidRPr="00685874">
        <w:rPr>
          <w:rFonts w:ascii="Verdana" w:hAnsi="Verdana"/>
          <w:b/>
          <w:sz w:val="20"/>
          <w:szCs w:val="20"/>
        </w:rPr>
        <w:t>Küçükatay</w:t>
      </w:r>
      <w:proofErr w:type="spellEnd"/>
      <w:r>
        <w:rPr>
          <w:rFonts w:ascii="Verdana" w:hAnsi="Verdana"/>
          <w:b/>
          <w:sz w:val="20"/>
          <w:szCs w:val="20"/>
        </w:rPr>
        <w:t xml:space="preserve">, </w:t>
      </w:r>
      <w:r w:rsidRPr="00076912">
        <w:rPr>
          <w:rFonts w:ascii="Verdana" w:hAnsi="Verdana"/>
          <w:sz w:val="20"/>
          <w:szCs w:val="20"/>
        </w:rPr>
        <w:t>“</w:t>
      </w:r>
      <w:proofErr w:type="spellStart"/>
      <w:r w:rsidRPr="00076912">
        <w:rPr>
          <w:rFonts w:ascii="Verdana" w:hAnsi="Verdana"/>
          <w:sz w:val="20"/>
          <w:szCs w:val="20"/>
        </w:rPr>
        <w:t>Pulmoner</w:t>
      </w:r>
      <w:proofErr w:type="spellEnd"/>
      <w:r w:rsidRPr="00076912">
        <w:rPr>
          <w:rFonts w:ascii="Verdana" w:hAnsi="Verdana"/>
          <w:sz w:val="20"/>
          <w:szCs w:val="20"/>
        </w:rPr>
        <w:t xml:space="preserve"> hipertansiyonlu hastalarda </w:t>
      </w:r>
      <w:proofErr w:type="spellStart"/>
      <w:r w:rsidRPr="00076912">
        <w:rPr>
          <w:rFonts w:ascii="Verdana" w:hAnsi="Verdana"/>
          <w:sz w:val="20"/>
          <w:szCs w:val="20"/>
        </w:rPr>
        <w:t>comet</w:t>
      </w:r>
      <w:proofErr w:type="spellEnd"/>
      <w:r w:rsidRPr="00076912">
        <w:rPr>
          <w:rFonts w:ascii="Verdana" w:hAnsi="Verdana"/>
          <w:sz w:val="20"/>
          <w:szCs w:val="20"/>
        </w:rPr>
        <w:t xml:space="preserve"> analizi ile değerlendirilen artmış DNA hasarı”</w:t>
      </w:r>
      <w:r>
        <w:rPr>
          <w:rFonts w:ascii="Verdana" w:hAnsi="Verdana"/>
          <w:sz w:val="20"/>
          <w:szCs w:val="20"/>
        </w:rPr>
        <w:t xml:space="preserve"> </w:t>
      </w:r>
      <w:r w:rsidRPr="005A33CD">
        <w:rPr>
          <w:rFonts w:ascii="Verdana" w:hAnsi="Verdana"/>
          <w:i/>
          <w:sz w:val="20"/>
          <w:szCs w:val="20"/>
        </w:rPr>
        <w:t>Pamukkale Tıp Dergisi</w:t>
      </w:r>
      <w:r>
        <w:rPr>
          <w:rFonts w:ascii="Verdana" w:hAnsi="Verdana"/>
          <w:i/>
          <w:sz w:val="20"/>
          <w:szCs w:val="20"/>
        </w:rPr>
        <w:t xml:space="preserve">, </w:t>
      </w:r>
      <w:r w:rsidR="007D143F">
        <w:rPr>
          <w:rFonts w:ascii="Verdana" w:hAnsi="Verdana"/>
          <w:sz w:val="20"/>
          <w:szCs w:val="20"/>
        </w:rPr>
        <w:t>12(3), 415</w:t>
      </w:r>
      <w:r>
        <w:rPr>
          <w:rFonts w:ascii="Verdana" w:hAnsi="Verdana"/>
          <w:sz w:val="20"/>
          <w:szCs w:val="20"/>
        </w:rPr>
        <w:t>-421 (2019).</w:t>
      </w:r>
    </w:p>
    <w:p w14:paraId="58189E2B" w14:textId="77777777" w:rsidR="009D2045" w:rsidRDefault="00076912" w:rsidP="009D2045">
      <w:pPr>
        <w:spacing w:before="100" w:beforeAutospacing="1" w:after="100" w:afterAutospacing="1"/>
        <w:jc w:val="both"/>
        <w:rPr>
          <w:rFonts w:ascii="Verdana" w:hAnsi="Verdana"/>
          <w:sz w:val="20"/>
          <w:szCs w:val="20"/>
        </w:rPr>
      </w:pPr>
      <w:r>
        <w:rPr>
          <w:rFonts w:ascii="Verdana" w:hAnsi="Verdana"/>
          <w:b/>
          <w:sz w:val="20"/>
          <w:szCs w:val="20"/>
        </w:rPr>
        <w:t>D6</w:t>
      </w:r>
      <w:r w:rsidR="009D2045" w:rsidRPr="00E51647">
        <w:rPr>
          <w:rFonts w:ascii="Verdana" w:hAnsi="Verdana"/>
          <w:b/>
          <w:sz w:val="20"/>
          <w:szCs w:val="20"/>
        </w:rPr>
        <w:t>.</w:t>
      </w:r>
      <w:r w:rsidR="009D2045">
        <w:rPr>
          <w:rFonts w:ascii="Verdana" w:hAnsi="Verdana"/>
          <w:b/>
          <w:sz w:val="20"/>
          <w:szCs w:val="20"/>
        </w:rPr>
        <w:t xml:space="preserve"> </w:t>
      </w:r>
      <w:proofErr w:type="spellStart"/>
      <w:r w:rsidR="009D2045" w:rsidRPr="00C277CC">
        <w:rPr>
          <w:rFonts w:ascii="Verdana" w:hAnsi="Verdana"/>
          <w:sz w:val="20"/>
          <w:szCs w:val="20"/>
        </w:rPr>
        <w:t>Kilic</w:t>
      </w:r>
      <w:proofErr w:type="spellEnd"/>
      <w:r w:rsidR="009D2045" w:rsidRPr="00C277CC">
        <w:rPr>
          <w:rFonts w:ascii="Verdana" w:hAnsi="Verdana"/>
          <w:sz w:val="20"/>
          <w:szCs w:val="20"/>
        </w:rPr>
        <w:t>-Toprak E,</w:t>
      </w:r>
      <w:r w:rsidR="009D2045">
        <w:rPr>
          <w:rFonts w:ascii="Verdana" w:hAnsi="Verdana"/>
          <w:sz w:val="20"/>
          <w:szCs w:val="20"/>
        </w:rPr>
        <w:t xml:space="preserve"> </w:t>
      </w:r>
      <w:r w:rsidR="00D34D9C">
        <w:rPr>
          <w:rFonts w:ascii="Verdana" w:hAnsi="Verdana"/>
          <w:sz w:val="20"/>
          <w:szCs w:val="20"/>
        </w:rPr>
        <w:t>İ. Toprak</w:t>
      </w:r>
      <w:r w:rsidR="009D2045">
        <w:rPr>
          <w:rFonts w:ascii="Verdana" w:hAnsi="Verdana"/>
          <w:sz w:val="20"/>
          <w:szCs w:val="20"/>
        </w:rPr>
        <w:t xml:space="preserve">, </w:t>
      </w:r>
      <w:r w:rsidR="00D34D9C">
        <w:rPr>
          <w:rFonts w:ascii="Verdana" w:hAnsi="Verdana"/>
          <w:sz w:val="20"/>
          <w:szCs w:val="20"/>
        </w:rPr>
        <w:t>V. Yaylalı</w:t>
      </w:r>
      <w:r w:rsidR="009D2045">
        <w:rPr>
          <w:rFonts w:ascii="Verdana" w:hAnsi="Verdana"/>
          <w:sz w:val="20"/>
          <w:szCs w:val="20"/>
        </w:rPr>
        <w:t xml:space="preserve">, </w:t>
      </w:r>
      <w:r w:rsidR="00D34D9C">
        <w:rPr>
          <w:rFonts w:ascii="Verdana" w:hAnsi="Verdana"/>
          <w:sz w:val="20"/>
          <w:szCs w:val="20"/>
        </w:rPr>
        <w:t>, Y. Özdemir</w:t>
      </w:r>
      <w:r w:rsidR="009D2045">
        <w:rPr>
          <w:rFonts w:ascii="Verdana" w:hAnsi="Verdana"/>
          <w:sz w:val="20"/>
          <w:szCs w:val="20"/>
        </w:rPr>
        <w:t xml:space="preserve">, B. Oymak, </w:t>
      </w:r>
      <w:r w:rsidR="00D34D9C">
        <w:rPr>
          <w:rFonts w:ascii="Verdana" w:hAnsi="Verdana"/>
          <w:b/>
          <w:sz w:val="20"/>
          <w:szCs w:val="20"/>
        </w:rPr>
        <w:t>M. Bor-</w:t>
      </w:r>
      <w:proofErr w:type="spellStart"/>
      <w:r w:rsidR="00D34D9C">
        <w:rPr>
          <w:rFonts w:ascii="Verdana" w:hAnsi="Verdana"/>
          <w:b/>
          <w:sz w:val="20"/>
          <w:szCs w:val="20"/>
        </w:rPr>
        <w:t>Kucu</w:t>
      </w:r>
      <w:r w:rsidR="00D34D9C" w:rsidRPr="00511F14">
        <w:rPr>
          <w:rFonts w:ascii="Verdana" w:hAnsi="Verdana"/>
          <w:b/>
          <w:sz w:val="20"/>
          <w:szCs w:val="20"/>
        </w:rPr>
        <w:t>katay</w:t>
      </w:r>
      <w:proofErr w:type="spellEnd"/>
      <w:r w:rsidR="00D34D9C">
        <w:rPr>
          <w:rFonts w:ascii="Verdana" w:hAnsi="Verdana"/>
          <w:sz w:val="20"/>
          <w:szCs w:val="20"/>
        </w:rPr>
        <w:t xml:space="preserve"> ve </w:t>
      </w:r>
      <w:r w:rsidR="009D2045">
        <w:rPr>
          <w:rFonts w:ascii="Verdana" w:hAnsi="Verdana"/>
          <w:sz w:val="20"/>
          <w:szCs w:val="20"/>
        </w:rPr>
        <w:t xml:space="preserve">V. </w:t>
      </w:r>
      <w:proofErr w:type="spellStart"/>
      <w:r w:rsidR="009D2045">
        <w:rPr>
          <w:rFonts w:ascii="Verdana" w:hAnsi="Verdana"/>
          <w:sz w:val="20"/>
          <w:szCs w:val="20"/>
        </w:rPr>
        <w:t>Küçükatay</w:t>
      </w:r>
      <w:proofErr w:type="spellEnd"/>
      <w:r w:rsidR="009D2045">
        <w:rPr>
          <w:rFonts w:ascii="Verdana" w:hAnsi="Verdana"/>
          <w:sz w:val="20"/>
          <w:szCs w:val="20"/>
        </w:rPr>
        <w:t xml:space="preserve"> ve </w:t>
      </w:r>
      <w:r w:rsidR="009D2045" w:rsidRPr="002353C1">
        <w:rPr>
          <w:rFonts w:ascii="Verdana" w:hAnsi="Verdana"/>
          <w:sz w:val="20"/>
          <w:szCs w:val="20"/>
        </w:rPr>
        <w:t>“</w:t>
      </w:r>
      <w:proofErr w:type="spellStart"/>
      <w:r w:rsidR="00D34D9C">
        <w:rPr>
          <w:rFonts w:ascii="Verdana" w:hAnsi="Verdana"/>
          <w:sz w:val="20"/>
          <w:szCs w:val="20"/>
        </w:rPr>
        <w:t>Eksudatif</w:t>
      </w:r>
      <w:proofErr w:type="spellEnd"/>
      <w:r w:rsidR="00D34D9C">
        <w:rPr>
          <w:rFonts w:ascii="Verdana" w:hAnsi="Verdana"/>
          <w:sz w:val="20"/>
          <w:szCs w:val="20"/>
        </w:rPr>
        <w:t xml:space="preserve"> tip yaşa bağlı </w:t>
      </w:r>
      <w:proofErr w:type="spellStart"/>
      <w:r w:rsidR="00D34D9C">
        <w:rPr>
          <w:rFonts w:ascii="Verdana" w:hAnsi="Verdana"/>
          <w:sz w:val="20"/>
          <w:szCs w:val="20"/>
        </w:rPr>
        <w:t>makula</w:t>
      </w:r>
      <w:proofErr w:type="spellEnd"/>
      <w:r w:rsidR="00D34D9C">
        <w:rPr>
          <w:rFonts w:ascii="Verdana" w:hAnsi="Verdana"/>
          <w:sz w:val="20"/>
          <w:szCs w:val="20"/>
        </w:rPr>
        <w:t xml:space="preserve"> dejenerasyonu tanılı hastalarda artmış sistemik </w:t>
      </w:r>
      <w:proofErr w:type="spellStart"/>
      <w:r w:rsidR="00D34D9C">
        <w:rPr>
          <w:rFonts w:ascii="Verdana" w:hAnsi="Verdana"/>
          <w:sz w:val="20"/>
          <w:szCs w:val="20"/>
        </w:rPr>
        <w:t>oksidatif</w:t>
      </w:r>
      <w:proofErr w:type="spellEnd"/>
      <w:r w:rsidR="00D34D9C">
        <w:rPr>
          <w:rFonts w:ascii="Verdana" w:hAnsi="Verdana"/>
          <w:sz w:val="20"/>
          <w:szCs w:val="20"/>
        </w:rPr>
        <w:t xml:space="preserve"> stres ve DNA hasarı</w:t>
      </w:r>
      <w:r w:rsidR="009D2045">
        <w:rPr>
          <w:rFonts w:ascii="Verdana" w:hAnsi="Verdana"/>
          <w:sz w:val="20"/>
          <w:szCs w:val="20"/>
        </w:rPr>
        <w:t xml:space="preserve">” </w:t>
      </w:r>
      <w:r w:rsidR="00D34D9C">
        <w:rPr>
          <w:rFonts w:ascii="Verdana" w:hAnsi="Verdana"/>
          <w:i/>
          <w:sz w:val="20"/>
          <w:szCs w:val="20"/>
        </w:rPr>
        <w:t>SDÜ Sağlık Bilimleri</w:t>
      </w:r>
      <w:r w:rsidR="009D2045" w:rsidRPr="005A33CD">
        <w:rPr>
          <w:rFonts w:ascii="Verdana" w:hAnsi="Verdana"/>
          <w:i/>
          <w:sz w:val="20"/>
          <w:szCs w:val="20"/>
        </w:rPr>
        <w:t xml:space="preserve"> Dergisi</w:t>
      </w:r>
      <w:r w:rsidR="009D2045">
        <w:rPr>
          <w:rFonts w:ascii="Verdana" w:hAnsi="Verdana"/>
          <w:i/>
          <w:sz w:val="20"/>
          <w:szCs w:val="20"/>
        </w:rPr>
        <w:t xml:space="preserve">, </w:t>
      </w:r>
      <w:r w:rsidR="00470CC0">
        <w:rPr>
          <w:rFonts w:ascii="Verdana" w:hAnsi="Verdana"/>
          <w:sz w:val="20"/>
          <w:szCs w:val="20"/>
        </w:rPr>
        <w:t>10 (</w:t>
      </w:r>
      <w:r w:rsidR="00D34D9C">
        <w:rPr>
          <w:rFonts w:ascii="Verdana" w:hAnsi="Verdana"/>
          <w:sz w:val="20"/>
          <w:szCs w:val="20"/>
        </w:rPr>
        <w:t>3</w:t>
      </w:r>
      <w:r w:rsidR="00470CC0">
        <w:rPr>
          <w:rFonts w:ascii="Verdana" w:hAnsi="Verdana"/>
          <w:sz w:val="20"/>
          <w:szCs w:val="20"/>
        </w:rPr>
        <w:t>), 273-277</w:t>
      </w:r>
      <w:r w:rsidR="009D2045">
        <w:rPr>
          <w:rFonts w:ascii="Verdana" w:hAnsi="Verdana"/>
          <w:sz w:val="20"/>
          <w:szCs w:val="20"/>
        </w:rPr>
        <w:t xml:space="preserve"> (2019</w:t>
      </w:r>
      <w:r w:rsidR="009D2045" w:rsidRPr="00F00688">
        <w:rPr>
          <w:rFonts w:ascii="Verdana" w:hAnsi="Verdana"/>
          <w:sz w:val="20"/>
          <w:szCs w:val="20"/>
        </w:rPr>
        <w:t xml:space="preserve">). </w:t>
      </w:r>
    </w:p>
    <w:p w14:paraId="4378B6A1" w14:textId="77777777" w:rsidR="00B64792" w:rsidRDefault="00C11F35" w:rsidP="00470D92">
      <w:pPr>
        <w:spacing w:before="100" w:beforeAutospacing="1" w:after="100" w:afterAutospacing="1"/>
        <w:jc w:val="both"/>
        <w:rPr>
          <w:rFonts w:ascii="Verdana" w:hAnsi="Verdana"/>
          <w:sz w:val="20"/>
          <w:szCs w:val="20"/>
        </w:rPr>
      </w:pPr>
      <w:r w:rsidRPr="00470D92">
        <w:rPr>
          <w:rFonts w:ascii="Verdana" w:hAnsi="Verdana"/>
          <w:b/>
          <w:sz w:val="20"/>
          <w:szCs w:val="20"/>
        </w:rPr>
        <w:t xml:space="preserve">D7. </w:t>
      </w:r>
      <w:r w:rsidR="009D437C" w:rsidRPr="00E83B57">
        <w:rPr>
          <w:rFonts w:ascii="Verdana" w:hAnsi="Verdana"/>
          <w:sz w:val="20"/>
          <w:szCs w:val="20"/>
        </w:rPr>
        <w:t>Ünver F</w:t>
      </w:r>
      <w:r w:rsidR="009D437C" w:rsidRPr="00470D92">
        <w:rPr>
          <w:rFonts w:ascii="Verdana" w:hAnsi="Verdana"/>
          <w:b/>
          <w:sz w:val="20"/>
          <w:szCs w:val="20"/>
        </w:rPr>
        <w:t xml:space="preserve">, </w:t>
      </w:r>
      <w:r w:rsidR="009D437C" w:rsidRPr="00470D92">
        <w:rPr>
          <w:rFonts w:ascii="Verdana" w:hAnsi="Verdana"/>
          <w:sz w:val="20"/>
          <w:szCs w:val="20"/>
        </w:rPr>
        <w:t xml:space="preserve">E. </w:t>
      </w:r>
      <w:proofErr w:type="spellStart"/>
      <w:r w:rsidR="009D437C" w:rsidRPr="00470D92">
        <w:rPr>
          <w:rFonts w:ascii="Verdana" w:hAnsi="Verdana"/>
          <w:sz w:val="20"/>
          <w:szCs w:val="20"/>
        </w:rPr>
        <w:t>Kilic</w:t>
      </w:r>
      <w:proofErr w:type="spellEnd"/>
      <w:r w:rsidR="009D437C" w:rsidRPr="00470D92">
        <w:rPr>
          <w:rFonts w:ascii="Verdana" w:hAnsi="Verdana"/>
          <w:sz w:val="20"/>
          <w:szCs w:val="20"/>
        </w:rPr>
        <w:t>-Toprak,</w:t>
      </w:r>
      <w:r w:rsidR="00B64792" w:rsidRPr="00470D92">
        <w:rPr>
          <w:rFonts w:ascii="Verdana" w:hAnsi="Verdana"/>
          <w:sz w:val="20"/>
          <w:szCs w:val="20"/>
        </w:rPr>
        <w:t xml:space="preserve"> B.U. Alemdaroğlu, Ö. Kılıç-Erkek, Y. Özdemir, B. Oymak, </w:t>
      </w:r>
      <w:r w:rsidR="00805AD6">
        <w:rPr>
          <w:rFonts w:ascii="Verdana" w:hAnsi="Verdana" w:cs="Arial"/>
          <w:sz w:val="20"/>
          <w:szCs w:val="20"/>
        </w:rPr>
        <w:t xml:space="preserve">V. </w:t>
      </w:r>
      <w:proofErr w:type="spellStart"/>
      <w:r w:rsidR="00805AD6">
        <w:rPr>
          <w:rFonts w:ascii="Verdana" w:hAnsi="Verdana" w:cs="Arial"/>
          <w:sz w:val="20"/>
          <w:szCs w:val="20"/>
        </w:rPr>
        <w:t>Küçü</w:t>
      </w:r>
      <w:r w:rsidR="00B64792" w:rsidRPr="00470D92">
        <w:rPr>
          <w:rFonts w:ascii="Verdana" w:hAnsi="Verdana" w:cs="Arial"/>
          <w:sz w:val="20"/>
          <w:szCs w:val="20"/>
        </w:rPr>
        <w:t>katay</w:t>
      </w:r>
      <w:proofErr w:type="spellEnd"/>
      <w:r w:rsidR="00B64792" w:rsidRPr="00470D92">
        <w:rPr>
          <w:rFonts w:ascii="Verdana" w:hAnsi="Verdana" w:cs="Arial"/>
          <w:sz w:val="20"/>
          <w:szCs w:val="20"/>
        </w:rPr>
        <w:t xml:space="preserve">, A.B. Yağcı, </w:t>
      </w:r>
      <w:r w:rsidR="00B64792" w:rsidRPr="00470D92">
        <w:rPr>
          <w:rFonts w:ascii="Verdana" w:hAnsi="Verdana"/>
          <w:sz w:val="20"/>
          <w:szCs w:val="20"/>
        </w:rPr>
        <w:t xml:space="preserve">ve </w:t>
      </w:r>
      <w:r w:rsidR="00B64792" w:rsidRPr="00470D92">
        <w:rPr>
          <w:rFonts w:ascii="Verdana" w:hAnsi="Verdana"/>
          <w:b/>
          <w:sz w:val="20"/>
          <w:szCs w:val="20"/>
        </w:rPr>
        <w:t>M. Bor-</w:t>
      </w:r>
      <w:proofErr w:type="spellStart"/>
      <w:r w:rsidR="00B64792" w:rsidRPr="00470D92">
        <w:rPr>
          <w:rFonts w:ascii="Verdana" w:hAnsi="Verdana"/>
          <w:b/>
          <w:sz w:val="20"/>
          <w:szCs w:val="20"/>
        </w:rPr>
        <w:t>Küçükatay</w:t>
      </w:r>
      <w:proofErr w:type="spellEnd"/>
      <w:r w:rsidR="00B64792" w:rsidRPr="00470D92">
        <w:rPr>
          <w:rFonts w:ascii="Verdana" w:hAnsi="Verdana"/>
          <w:b/>
          <w:sz w:val="20"/>
          <w:szCs w:val="20"/>
        </w:rPr>
        <w:t xml:space="preserve">, </w:t>
      </w:r>
      <w:r w:rsidR="00B64792" w:rsidRPr="00470D92">
        <w:rPr>
          <w:rFonts w:ascii="Verdana" w:hAnsi="Verdana"/>
          <w:sz w:val="20"/>
          <w:szCs w:val="20"/>
        </w:rPr>
        <w:t xml:space="preserve">“Tek seans uygulanan üst </w:t>
      </w:r>
      <w:proofErr w:type="spellStart"/>
      <w:r w:rsidR="00B64792" w:rsidRPr="00470D92">
        <w:rPr>
          <w:rFonts w:ascii="Verdana" w:hAnsi="Verdana"/>
          <w:sz w:val="20"/>
          <w:szCs w:val="20"/>
        </w:rPr>
        <w:t>ekstremite</w:t>
      </w:r>
      <w:proofErr w:type="spellEnd"/>
      <w:r w:rsidR="00B64792" w:rsidRPr="00470D92">
        <w:rPr>
          <w:rFonts w:ascii="Verdana" w:hAnsi="Verdana"/>
          <w:sz w:val="20"/>
          <w:szCs w:val="20"/>
        </w:rPr>
        <w:t xml:space="preserve"> </w:t>
      </w:r>
      <w:proofErr w:type="spellStart"/>
      <w:r w:rsidR="00B64792" w:rsidRPr="00470D92">
        <w:rPr>
          <w:rFonts w:ascii="Verdana" w:hAnsi="Verdana"/>
          <w:sz w:val="20"/>
          <w:szCs w:val="20"/>
        </w:rPr>
        <w:t>wingate</w:t>
      </w:r>
      <w:proofErr w:type="spellEnd"/>
      <w:r w:rsidR="00B64792" w:rsidRPr="00470D92">
        <w:rPr>
          <w:rFonts w:ascii="Verdana" w:hAnsi="Verdana"/>
          <w:sz w:val="20"/>
          <w:szCs w:val="20"/>
        </w:rPr>
        <w:t xml:space="preserve"> anaerobik güç ve kapasite testi </w:t>
      </w:r>
      <w:proofErr w:type="spellStart"/>
      <w:r w:rsidR="00B64792" w:rsidRPr="00470D92">
        <w:rPr>
          <w:rFonts w:ascii="Verdana" w:hAnsi="Verdana"/>
          <w:sz w:val="20"/>
          <w:szCs w:val="20"/>
        </w:rPr>
        <w:t>sedanter</w:t>
      </w:r>
      <w:proofErr w:type="spellEnd"/>
      <w:r w:rsidR="00B64792" w:rsidRPr="00470D92">
        <w:rPr>
          <w:rFonts w:ascii="Verdana" w:hAnsi="Verdana"/>
          <w:sz w:val="20"/>
          <w:szCs w:val="20"/>
        </w:rPr>
        <w:t xml:space="preserve"> bireylerde kan </w:t>
      </w:r>
      <w:proofErr w:type="spellStart"/>
      <w:r w:rsidR="00B64792" w:rsidRPr="00470D92">
        <w:rPr>
          <w:rFonts w:ascii="Verdana" w:hAnsi="Verdana"/>
          <w:sz w:val="20"/>
          <w:szCs w:val="20"/>
        </w:rPr>
        <w:t>reolojisini</w:t>
      </w:r>
      <w:proofErr w:type="spellEnd"/>
      <w:r w:rsidR="00B64792" w:rsidRPr="00470D92">
        <w:rPr>
          <w:rFonts w:ascii="Verdana" w:hAnsi="Verdana"/>
          <w:sz w:val="20"/>
          <w:szCs w:val="20"/>
        </w:rPr>
        <w:t xml:space="preserve"> değiştirir” </w:t>
      </w:r>
      <w:r w:rsidR="00B64792" w:rsidRPr="00470D92">
        <w:rPr>
          <w:rFonts w:ascii="Verdana" w:hAnsi="Verdana"/>
          <w:i/>
          <w:sz w:val="20"/>
          <w:szCs w:val="20"/>
        </w:rPr>
        <w:lastRenderedPageBreak/>
        <w:t xml:space="preserve">Pamukkale Tıp Dergisi, </w:t>
      </w:r>
      <w:r w:rsidR="00470D92" w:rsidRPr="00470D92">
        <w:rPr>
          <w:rFonts w:ascii="Verdana" w:hAnsi="Verdana"/>
          <w:sz w:val="20"/>
          <w:szCs w:val="20"/>
        </w:rPr>
        <w:t>13(2), 248-256 (2020</w:t>
      </w:r>
      <w:r w:rsidR="00B64792" w:rsidRPr="00470D92">
        <w:rPr>
          <w:rFonts w:ascii="Verdana" w:hAnsi="Verdana"/>
          <w:sz w:val="20"/>
          <w:szCs w:val="20"/>
        </w:rPr>
        <w:t>).</w:t>
      </w:r>
      <w:r w:rsidR="00470D92" w:rsidRPr="00470D92">
        <w:rPr>
          <w:sz w:val="20"/>
          <w:szCs w:val="20"/>
        </w:rPr>
        <w:t xml:space="preserve"> </w:t>
      </w:r>
      <w:proofErr w:type="spellStart"/>
      <w:r w:rsidR="00470D92" w:rsidRPr="00470D92">
        <w:rPr>
          <w:rFonts w:ascii="Verdana" w:hAnsi="Verdana"/>
          <w:sz w:val="20"/>
          <w:szCs w:val="20"/>
        </w:rPr>
        <w:t>doi:https</w:t>
      </w:r>
      <w:proofErr w:type="spellEnd"/>
      <w:r w:rsidR="00470D92" w:rsidRPr="00470D92">
        <w:rPr>
          <w:rFonts w:ascii="Verdana" w:hAnsi="Verdana"/>
          <w:sz w:val="20"/>
          <w:szCs w:val="20"/>
        </w:rPr>
        <w:t>://dx.doi.org/10.31362/patd.615270</w:t>
      </w:r>
    </w:p>
    <w:p w14:paraId="0903249F" w14:textId="77777777" w:rsidR="004B3F87" w:rsidRPr="004B3F87" w:rsidRDefault="004B3F87" w:rsidP="004B3F87">
      <w:pPr>
        <w:pStyle w:val="GvdeMetniGirintisi"/>
        <w:ind w:firstLine="0"/>
        <w:rPr>
          <w:rFonts w:cs="Arial"/>
          <w:b w:val="0"/>
          <w:color w:val="auto"/>
          <w:sz w:val="20"/>
        </w:rPr>
      </w:pPr>
      <w:r w:rsidRPr="005C3C51">
        <w:rPr>
          <w:bCs/>
          <w:color w:val="auto"/>
          <w:sz w:val="20"/>
        </w:rPr>
        <w:t>D8.</w:t>
      </w:r>
      <w:r w:rsidRPr="004B3F87">
        <w:rPr>
          <w:b w:val="0"/>
          <w:color w:val="auto"/>
          <w:sz w:val="20"/>
        </w:rPr>
        <w:t xml:space="preserve"> </w:t>
      </w:r>
      <w:proofErr w:type="spellStart"/>
      <w:r w:rsidRPr="004B3F87">
        <w:rPr>
          <w:rFonts w:cs="Arial"/>
          <w:b w:val="0"/>
          <w:color w:val="auto"/>
          <w:sz w:val="20"/>
        </w:rPr>
        <w:t>Akbudak</w:t>
      </w:r>
      <w:proofErr w:type="spellEnd"/>
      <w:r w:rsidRPr="004B3F87">
        <w:rPr>
          <w:rFonts w:cs="Arial"/>
          <w:b w:val="0"/>
          <w:color w:val="auto"/>
          <w:sz w:val="20"/>
        </w:rPr>
        <w:t xml:space="preserve"> I., Ö. Kılıç-Erkek, E.B. Tuzcu</w:t>
      </w:r>
      <w:r w:rsidRPr="004B3F87">
        <w:rPr>
          <w:rFonts w:eastAsia="Calibri" w:cs="Arial"/>
          <w:b w:val="0"/>
          <w:color w:val="auto"/>
          <w:sz w:val="20"/>
        </w:rPr>
        <w:t xml:space="preserve">, </w:t>
      </w:r>
      <w:r w:rsidRPr="004B3F87">
        <w:rPr>
          <w:rFonts w:cs="Arial"/>
          <w:b w:val="0"/>
          <w:color w:val="auto"/>
          <w:sz w:val="20"/>
        </w:rPr>
        <w:t xml:space="preserve">H. </w:t>
      </w:r>
      <w:proofErr w:type="spellStart"/>
      <w:r w:rsidRPr="004B3F87">
        <w:rPr>
          <w:rFonts w:cs="Arial"/>
          <w:b w:val="0"/>
          <w:color w:val="auto"/>
          <w:sz w:val="20"/>
        </w:rPr>
        <w:t>Pakyü</w:t>
      </w:r>
      <w:r w:rsidRPr="004B3F87">
        <w:rPr>
          <w:rFonts w:eastAsia="Calibri" w:cs="Arial"/>
          <w:b w:val="0"/>
          <w:color w:val="auto"/>
          <w:sz w:val="20"/>
        </w:rPr>
        <w:t>rek</w:t>
      </w:r>
      <w:proofErr w:type="spellEnd"/>
      <w:r w:rsidRPr="004B3F87">
        <w:rPr>
          <w:rFonts w:cs="Arial"/>
          <w:b w:val="0"/>
          <w:color w:val="auto"/>
          <w:sz w:val="20"/>
        </w:rPr>
        <w:t xml:space="preserve"> ve </w:t>
      </w:r>
      <w:r>
        <w:rPr>
          <w:rFonts w:cs="Arial"/>
          <w:color w:val="auto"/>
          <w:sz w:val="20"/>
        </w:rPr>
        <w:t>M. Bor-</w:t>
      </w:r>
      <w:proofErr w:type="spellStart"/>
      <w:r>
        <w:rPr>
          <w:rFonts w:cs="Arial"/>
          <w:color w:val="auto"/>
          <w:sz w:val="20"/>
        </w:rPr>
        <w:t>Küçü</w:t>
      </w:r>
      <w:r w:rsidRPr="004B3F87">
        <w:rPr>
          <w:rFonts w:cs="Arial"/>
          <w:color w:val="auto"/>
          <w:sz w:val="20"/>
        </w:rPr>
        <w:t>katay</w:t>
      </w:r>
      <w:proofErr w:type="spellEnd"/>
      <w:r w:rsidRPr="004B3F87">
        <w:rPr>
          <w:rFonts w:cs="Arial"/>
          <w:b w:val="0"/>
          <w:color w:val="auto"/>
          <w:sz w:val="20"/>
        </w:rPr>
        <w:t>, “</w:t>
      </w:r>
      <w:proofErr w:type="spellStart"/>
      <w:r w:rsidRPr="004B3F87">
        <w:rPr>
          <w:rFonts w:cs="Arial"/>
          <w:b w:val="0"/>
          <w:color w:val="auto"/>
          <w:sz w:val="20"/>
        </w:rPr>
        <w:t>Ketamine</w:t>
      </w:r>
      <w:proofErr w:type="spellEnd"/>
      <w:r w:rsidRPr="004B3F87">
        <w:rPr>
          <w:rFonts w:cs="Arial"/>
          <w:b w:val="0"/>
          <w:color w:val="auto"/>
          <w:sz w:val="20"/>
        </w:rPr>
        <w:t>/</w:t>
      </w:r>
      <w:proofErr w:type="spellStart"/>
      <w:r w:rsidRPr="004B3F87">
        <w:rPr>
          <w:rFonts w:cs="Arial"/>
          <w:b w:val="0"/>
          <w:color w:val="auto"/>
          <w:sz w:val="20"/>
        </w:rPr>
        <w:t>xylazine</w:t>
      </w:r>
      <w:proofErr w:type="spellEnd"/>
      <w:r w:rsidRPr="004B3F87">
        <w:rPr>
          <w:rFonts w:cs="Arial"/>
          <w:b w:val="0"/>
          <w:color w:val="auto"/>
          <w:sz w:val="20"/>
        </w:rPr>
        <w:t xml:space="preserve"> </w:t>
      </w:r>
      <w:proofErr w:type="spellStart"/>
      <w:r w:rsidRPr="004B3F87">
        <w:rPr>
          <w:rFonts w:cs="Arial"/>
          <w:b w:val="0"/>
          <w:color w:val="auto"/>
          <w:sz w:val="20"/>
        </w:rPr>
        <w:t>anesthesia</w:t>
      </w:r>
      <w:proofErr w:type="spellEnd"/>
      <w:r w:rsidRPr="004B3F87">
        <w:rPr>
          <w:rFonts w:cs="Arial"/>
          <w:b w:val="0"/>
          <w:color w:val="auto"/>
          <w:sz w:val="20"/>
        </w:rPr>
        <w:t xml:space="preserve"> is </w:t>
      </w:r>
      <w:proofErr w:type="spellStart"/>
      <w:r w:rsidRPr="004B3F87">
        <w:rPr>
          <w:rFonts w:cs="Arial"/>
          <w:b w:val="0"/>
          <w:color w:val="auto"/>
          <w:sz w:val="20"/>
        </w:rPr>
        <w:t>safe</w:t>
      </w:r>
      <w:proofErr w:type="spellEnd"/>
      <w:r w:rsidRPr="004B3F87">
        <w:rPr>
          <w:rFonts w:cs="Arial"/>
          <w:b w:val="0"/>
          <w:color w:val="auto"/>
          <w:sz w:val="20"/>
        </w:rPr>
        <w:t xml:space="preserve"> in </w:t>
      </w:r>
      <w:proofErr w:type="spellStart"/>
      <w:r w:rsidRPr="004B3F87">
        <w:rPr>
          <w:rFonts w:cs="Arial"/>
          <w:b w:val="0"/>
          <w:color w:val="auto"/>
          <w:sz w:val="20"/>
        </w:rPr>
        <w:t>hemorheological</w:t>
      </w:r>
      <w:proofErr w:type="spellEnd"/>
      <w:r w:rsidRPr="004B3F87">
        <w:rPr>
          <w:rFonts w:cs="Arial"/>
          <w:b w:val="0"/>
          <w:color w:val="auto"/>
          <w:sz w:val="20"/>
        </w:rPr>
        <w:t xml:space="preserve"> </w:t>
      </w:r>
      <w:proofErr w:type="spellStart"/>
      <w:r w:rsidRPr="004B3F87">
        <w:rPr>
          <w:rFonts w:cs="Arial"/>
          <w:b w:val="0"/>
          <w:color w:val="auto"/>
          <w:sz w:val="20"/>
        </w:rPr>
        <w:t>point</w:t>
      </w:r>
      <w:proofErr w:type="spellEnd"/>
      <w:r w:rsidRPr="004B3F87">
        <w:rPr>
          <w:rFonts w:cs="Arial"/>
          <w:b w:val="0"/>
          <w:color w:val="auto"/>
          <w:sz w:val="20"/>
        </w:rPr>
        <w:t xml:space="preserve"> of </w:t>
      </w:r>
      <w:proofErr w:type="spellStart"/>
      <w:r w:rsidRPr="004B3F87">
        <w:rPr>
          <w:rFonts w:cs="Arial"/>
          <w:b w:val="0"/>
          <w:color w:val="auto"/>
          <w:sz w:val="20"/>
        </w:rPr>
        <w:t>view</w:t>
      </w:r>
      <w:proofErr w:type="spellEnd"/>
      <w:r w:rsidRPr="004B3F87">
        <w:rPr>
          <w:rFonts w:cs="Arial"/>
          <w:b w:val="0"/>
          <w:color w:val="auto"/>
          <w:sz w:val="20"/>
        </w:rPr>
        <w:t xml:space="preserve">: a </w:t>
      </w:r>
      <w:proofErr w:type="spellStart"/>
      <w:r w:rsidRPr="004B3F87">
        <w:rPr>
          <w:rFonts w:cs="Arial"/>
          <w:b w:val="0"/>
          <w:color w:val="auto"/>
          <w:sz w:val="20"/>
        </w:rPr>
        <w:t>preliminary</w:t>
      </w:r>
      <w:proofErr w:type="spellEnd"/>
      <w:r w:rsidRPr="004B3F87">
        <w:rPr>
          <w:rFonts w:cs="Arial"/>
          <w:b w:val="0"/>
          <w:color w:val="auto"/>
          <w:sz w:val="20"/>
        </w:rPr>
        <w:t xml:space="preserve"> </w:t>
      </w:r>
      <w:proofErr w:type="spellStart"/>
      <w:r w:rsidRPr="004B3F87">
        <w:rPr>
          <w:rFonts w:cs="Arial"/>
          <w:b w:val="0"/>
          <w:color w:val="auto"/>
          <w:sz w:val="20"/>
        </w:rPr>
        <w:t>report</w:t>
      </w:r>
      <w:proofErr w:type="spellEnd"/>
      <w:r w:rsidRPr="004B3F87">
        <w:rPr>
          <w:rFonts w:cs="Arial"/>
          <w:b w:val="0"/>
          <w:color w:val="auto"/>
          <w:sz w:val="20"/>
        </w:rPr>
        <w:t xml:space="preserve">” </w:t>
      </w:r>
      <w:r w:rsidRPr="004B3F87">
        <w:rPr>
          <w:rFonts w:cs="Arial"/>
          <w:b w:val="0"/>
          <w:i/>
          <w:color w:val="auto"/>
          <w:sz w:val="20"/>
        </w:rPr>
        <w:t xml:space="preserve">Pamukkale Tıp Dergisi, </w:t>
      </w:r>
      <w:r w:rsidRPr="004B3F87">
        <w:rPr>
          <w:rFonts w:cs="Arial"/>
          <w:b w:val="0"/>
          <w:color w:val="auto"/>
          <w:sz w:val="20"/>
        </w:rPr>
        <w:t xml:space="preserve">14(2), </w:t>
      </w:r>
      <w:r w:rsidRPr="004B3F87">
        <w:rPr>
          <w:rFonts w:cs="Arial"/>
          <w:b w:val="0"/>
          <w:color w:val="auto"/>
          <w:sz w:val="20"/>
          <w:shd w:val="clear" w:color="auto" w:fill="FFFFFF"/>
        </w:rPr>
        <w:t xml:space="preserve">444-450 (2021) </w:t>
      </w:r>
      <w:proofErr w:type="spellStart"/>
      <w:r w:rsidRPr="004B3F87">
        <w:rPr>
          <w:rFonts w:cs="Arial"/>
          <w:b w:val="0"/>
          <w:color w:val="auto"/>
          <w:sz w:val="20"/>
          <w:shd w:val="clear" w:color="auto" w:fill="FFFFFF"/>
        </w:rPr>
        <w:t>doi</w:t>
      </w:r>
      <w:proofErr w:type="spellEnd"/>
      <w:r w:rsidRPr="004B3F87">
        <w:rPr>
          <w:rFonts w:cs="Arial"/>
          <w:b w:val="0"/>
          <w:color w:val="auto"/>
          <w:sz w:val="20"/>
          <w:shd w:val="clear" w:color="auto" w:fill="FFFFFF"/>
        </w:rPr>
        <w:t xml:space="preserve">: </w:t>
      </w:r>
      <w:hyperlink r:id="rId18" w:history="1">
        <w:r w:rsidRPr="004B3F87">
          <w:rPr>
            <w:rStyle w:val="Kpr"/>
            <w:rFonts w:cs="Arial"/>
            <w:b w:val="0"/>
            <w:color w:val="auto"/>
            <w:sz w:val="20"/>
            <w:u w:val="none"/>
            <w:shd w:val="clear" w:color="auto" w:fill="FFFFFF"/>
          </w:rPr>
          <w:t>https://doi.org/10.31362/patd.839939</w:t>
        </w:r>
      </w:hyperlink>
    </w:p>
    <w:p w14:paraId="58A08AFA" w14:textId="77777777" w:rsidR="004B3F87" w:rsidRPr="00470D92" w:rsidRDefault="004B3F87" w:rsidP="00470D92">
      <w:pPr>
        <w:spacing w:before="100" w:beforeAutospacing="1" w:after="100" w:afterAutospacing="1"/>
        <w:jc w:val="both"/>
        <w:rPr>
          <w:sz w:val="20"/>
          <w:szCs w:val="20"/>
        </w:rPr>
      </w:pPr>
    </w:p>
    <w:p w14:paraId="220080E6" w14:textId="77777777" w:rsidR="0008671E" w:rsidRPr="0008671E" w:rsidRDefault="00AF65FB" w:rsidP="0008671E">
      <w:pPr>
        <w:tabs>
          <w:tab w:val="num" w:pos="360"/>
        </w:tabs>
        <w:spacing w:before="100" w:beforeAutospacing="1" w:after="100" w:afterAutospacing="1"/>
        <w:jc w:val="both"/>
        <w:rPr>
          <w:rFonts w:ascii="Verdana" w:hAnsi="Verdana"/>
          <w:b/>
          <w:bCs/>
          <w:sz w:val="20"/>
          <w:u w:val="single"/>
        </w:rPr>
      </w:pPr>
      <w:r w:rsidRPr="0008671E">
        <w:rPr>
          <w:rFonts w:ascii="Verdana" w:hAnsi="Verdana"/>
          <w:b/>
          <w:bCs/>
          <w:sz w:val="20"/>
          <w:lang w:val="es-ES"/>
        </w:rPr>
        <w:t xml:space="preserve">E. </w:t>
      </w:r>
      <w:r w:rsidRPr="0008671E">
        <w:rPr>
          <w:rFonts w:ascii="Verdana" w:hAnsi="Verdana"/>
          <w:b/>
          <w:bCs/>
          <w:sz w:val="20"/>
          <w:u w:val="single"/>
          <w:lang w:val="es-ES"/>
        </w:rPr>
        <w:t>Ulusal bilimsel toplantılarda sunulan ve bildiri kitaplarında basılan bildiriler:</w:t>
      </w:r>
      <w:r w:rsidR="0008671E" w:rsidRPr="0008671E">
        <w:rPr>
          <w:rFonts w:ascii="Verdana" w:hAnsi="Verdana"/>
          <w:b/>
          <w:bCs/>
          <w:sz w:val="20"/>
          <w:u w:val="single"/>
          <w:lang w:val="es-ES"/>
        </w:rPr>
        <w:t xml:space="preserve"> </w:t>
      </w:r>
      <w:r w:rsidR="0008671E" w:rsidRPr="0008671E">
        <w:rPr>
          <w:rFonts w:ascii="Verdana" w:eastAsia="Segoe UI Emoji" w:hAnsi="Verdana" w:cs="Segoe UI Emoji"/>
          <w:b/>
          <w:bCs/>
          <w:sz w:val="20"/>
          <w:szCs w:val="20"/>
          <w:u w:val="single"/>
        </w:rPr>
        <w:t>(Son 5 yıl)</w:t>
      </w:r>
    </w:p>
    <w:p w14:paraId="085DB680" w14:textId="77777777" w:rsidR="00EA2EAC" w:rsidRPr="00B01569" w:rsidRDefault="00EA2EAC" w:rsidP="00986188">
      <w:pPr>
        <w:jc w:val="both"/>
        <w:rPr>
          <w:rFonts w:ascii="Verdana" w:hAnsi="Verdana" w:cs="Arial"/>
          <w:sz w:val="20"/>
          <w:szCs w:val="20"/>
        </w:rPr>
      </w:pPr>
      <w:r w:rsidRPr="00B01569">
        <w:rPr>
          <w:rFonts w:ascii="Verdana" w:hAnsi="Verdana"/>
          <w:b/>
          <w:sz w:val="20"/>
          <w:lang w:val="en"/>
        </w:rPr>
        <w:t>E</w:t>
      </w:r>
      <w:r w:rsidR="0008671E">
        <w:rPr>
          <w:rFonts w:ascii="Verdana" w:hAnsi="Verdana"/>
          <w:b/>
          <w:sz w:val="20"/>
          <w:lang w:val="en"/>
        </w:rPr>
        <w:t>1</w:t>
      </w:r>
      <w:r w:rsidRPr="00B01569">
        <w:rPr>
          <w:rFonts w:ascii="Verdana" w:hAnsi="Verdana"/>
          <w:b/>
          <w:sz w:val="20"/>
          <w:lang w:val="en"/>
        </w:rPr>
        <w:t xml:space="preserve">. </w:t>
      </w:r>
      <w:proofErr w:type="spellStart"/>
      <w:r w:rsidRPr="00B01569">
        <w:rPr>
          <w:rFonts w:ascii="Verdana" w:hAnsi="Verdana"/>
          <w:sz w:val="20"/>
          <w:lang w:val="en"/>
        </w:rPr>
        <w:t>Yaylalı</w:t>
      </w:r>
      <w:proofErr w:type="spellEnd"/>
      <w:r w:rsidRPr="00B01569">
        <w:rPr>
          <w:rFonts w:ascii="Verdana" w:hAnsi="Verdana"/>
          <w:sz w:val="20"/>
          <w:lang w:val="en"/>
        </w:rPr>
        <w:t xml:space="preserve">, O., </w:t>
      </w:r>
      <w:r w:rsidRPr="00B01569">
        <w:rPr>
          <w:rFonts w:ascii="Verdana" w:hAnsi="Verdana"/>
          <w:sz w:val="20"/>
          <w:szCs w:val="20"/>
        </w:rPr>
        <w:t xml:space="preserve">E. Kılıç-Toprak, T. Şengöz, </w:t>
      </w:r>
      <w:r w:rsidR="00D5276F" w:rsidRPr="00B01569">
        <w:rPr>
          <w:rFonts w:ascii="Verdana" w:hAnsi="Verdana"/>
          <w:sz w:val="20"/>
          <w:szCs w:val="20"/>
        </w:rPr>
        <w:t xml:space="preserve">Y.T. Yaylalı, Y. Özdemir, Y. </w:t>
      </w:r>
      <w:proofErr w:type="spellStart"/>
      <w:r w:rsidR="00D5276F" w:rsidRPr="00B01569">
        <w:rPr>
          <w:rFonts w:ascii="Verdana" w:hAnsi="Verdana"/>
          <w:sz w:val="20"/>
          <w:szCs w:val="20"/>
        </w:rPr>
        <w:t>Ekbic</w:t>
      </w:r>
      <w:proofErr w:type="spellEnd"/>
      <w:r w:rsidR="00D5276F" w:rsidRPr="00B01569">
        <w:rPr>
          <w:rFonts w:ascii="Verdana" w:hAnsi="Verdana"/>
          <w:sz w:val="20"/>
          <w:szCs w:val="20"/>
        </w:rPr>
        <w:t xml:space="preserve">, </w:t>
      </w:r>
      <w:r w:rsidR="00D5276F" w:rsidRPr="00B01569">
        <w:rPr>
          <w:rFonts w:ascii="Verdana" w:hAnsi="Verdana" w:cs="Arial"/>
          <w:sz w:val="20"/>
          <w:szCs w:val="20"/>
        </w:rPr>
        <w:t xml:space="preserve">V. </w:t>
      </w:r>
      <w:proofErr w:type="spellStart"/>
      <w:r w:rsidR="00D5276F" w:rsidRPr="00B01569">
        <w:rPr>
          <w:rFonts w:ascii="Verdana" w:hAnsi="Verdana" w:cs="Arial"/>
          <w:sz w:val="20"/>
          <w:szCs w:val="20"/>
        </w:rPr>
        <w:t>Küçükatay</w:t>
      </w:r>
      <w:proofErr w:type="spellEnd"/>
      <w:r w:rsidR="00D5276F" w:rsidRPr="00B01569">
        <w:rPr>
          <w:rFonts w:ascii="Verdana" w:hAnsi="Verdana" w:cs="Arial"/>
          <w:sz w:val="20"/>
          <w:szCs w:val="20"/>
        </w:rPr>
        <w:t xml:space="preserve">, D. Yüksel, H. Şenol ve </w:t>
      </w:r>
      <w:r w:rsidR="00D5276F" w:rsidRPr="00B01569">
        <w:rPr>
          <w:rFonts w:ascii="Verdana" w:hAnsi="Verdana"/>
          <w:b/>
          <w:sz w:val="20"/>
          <w:szCs w:val="20"/>
        </w:rPr>
        <w:t>M. Bor-</w:t>
      </w:r>
      <w:proofErr w:type="spellStart"/>
      <w:r w:rsidR="00D5276F" w:rsidRPr="00B01569">
        <w:rPr>
          <w:rFonts w:ascii="Verdana" w:hAnsi="Verdana"/>
          <w:b/>
          <w:sz w:val="20"/>
          <w:szCs w:val="20"/>
        </w:rPr>
        <w:t>Küçükatay</w:t>
      </w:r>
      <w:proofErr w:type="spellEnd"/>
      <w:r w:rsidR="00D5276F" w:rsidRPr="00B01569">
        <w:rPr>
          <w:rFonts w:ascii="Verdana" w:hAnsi="Verdana"/>
          <w:sz w:val="20"/>
          <w:szCs w:val="20"/>
        </w:rPr>
        <w:t>, “</w:t>
      </w:r>
      <w:proofErr w:type="spellStart"/>
      <w:r w:rsidR="004B4686" w:rsidRPr="00B01569">
        <w:rPr>
          <w:rFonts w:ascii="Verdana" w:hAnsi="Verdana"/>
          <w:sz w:val="20"/>
          <w:szCs w:val="20"/>
        </w:rPr>
        <w:t>Miyokard</w:t>
      </w:r>
      <w:proofErr w:type="spellEnd"/>
      <w:r w:rsidR="004B4686" w:rsidRPr="00B01569">
        <w:rPr>
          <w:rFonts w:ascii="Verdana" w:hAnsi="Verdana"/>
          <w:sz w:val="20"/>
          <w:szCs w:val="20"/>
        </w:rPr>
        <w:t xml:space="preserve"> </w:t>
      </w:r>
      <w:proofErr w:type="spellStart"/>
      <w:r w:rsidR="004B4686" w:rsidRPr="00B01569">
        <w:rPr>
          <w:rFonts w:ascii="Verdana" w:hAnsi="Verdana"/>
          <w:sz w:val="20"/>
          <w:szCs w:val="20"/>
        </w:rPr>
        <w:t>Perfüzyon</w:t>
      </w:r>
      <w:proofErr w:type="spellEnd"/>
      <w:r w:rsidR="004B4686" w:rsidRPr="00B01569">
        <w:rPr>
          <w:rFonts w:ascii="Verdana" w:hAnsi="Verdana"/>
          <w:sz w:val="20"/>
          <w:szCs w:val="20"/>
        </w:rPr>
        <w:t xml:space="preserve"> Sintigrafisi ile Kardiyak Sendrom X Tanısı Alanlarda </w:t>
      </w:r>
      <w:proofErr w:type="spellStart"/>
      <w:r w:rsidR="004B4686" w:rsidRPr="00B01569">
        <w:rPr>
          <w:rFonts w:ascii="Verdana" w:hAnsi="Verdana"/>
          <w:sz w:val="20"/>
          <w:szCs w:val="20"/>
        </w:rPr>
        <w:t>Hemoreolojik</w:t>
      </w:r>
      <w:proofErr w:type="spellEnd"/>
      <w:r w:rsidR="004B4686" w:rsidRPr="00B01569">
        <w:rPr>
          <w:rFonts w:ascii="Verdana" w:hAnsi="Verdana"/>
          <w:sz w:val="20"/>
          <w:szCs w:val="20"/>
        </w:rPr>
        <w:t xml:space="preserve"> Parametreler ve </w:t>
      </w:r>
      <w:proofErr w:type="spellStart"/>
      <w:r w:rsidR="004B4686" w:rsidRPr="00B01569">
        <w:rPr>
          <w:rFonts w:ascii="Verdana" w:hAnsi="Verdana"/>
          <w:sz w:val="20"/>
          <w:szCs w:val="20"/>
        </w:rPr>
        <w:t>Oksidatif</w:t>
      </w:r>
      <w:proofErr w:type="spellEnd"/>
      <w:r w:rsidR="004B4686" w:rsidRPr="00B01569">
        <w:rPr>
          <w:rFonts w:ascii="Verdana" w:hAnsi="Verdana"/>
          <w:sz w:val="20"/>
          <w:szCs w:val="20"/>
        </w:rPr>
        <w:t xml:space="preserve"> Stres Yanıtının Değerlendirilmesi” Türkiye Nükleer Tıp Derneği 28. Ulusal Nükleer Tıp Kongresi, </w:t>
      </w:r>
      <w:r w:rsidR="004B4686" w:rsidRPr="00B01569">
        <w:rPr>
          <w:rFonts w:ascii="Verdana" w:hAnsi="Verdana" w:cs="Arial"/>
          <w:sz w:val="20"/>
          <w:szCs w:val="20"/>
        </w:rPr>
        <w:t>(Özet kitabı) Özet No</w:t>
      </w:r>
      <w:r w:rsidR="004B4686" w:rsidRPr="00B01569">
        <w:rPr>
          <w:rFonts w:ascii="Verdana" w:hAnsi="Verdana" w:cs="Arial"/>
          <w:i/>
          <w:sz w:val="20"/>
          <w:szCs w:val="20"/>
        </w:rPr>
        <w:t xml:space="preserve"> </w:t>
      </w:r>
      <w:r w:rsidR="004B4686" w:rsidRPr="00B01569">
        <w:rPr>
          <w:rFonts w:ascii="Verdana" w:hAnsi="Verdana" w:cs="Arial"/>
          <w:sz w:val="20"/>
          <w:szCs w:val="20"/>
        </w:rPr>
        <w:t xml:space="preserve">SS-036, </w:t>
      </w:r>
      <w:r w:rsidR="009C1705" w:rsidRPr="00B01569">
        <w:rPr>
          <w:rFonts w:ascii="Verdana" w:hAnsi="Verdana" w:cs="Arial"/>
          <w:sz w:val="20"/>
          <w:szCs w:val="20"/>
        </w:rPr>
        <w:t>İ</w:t>
      </w:r>
      <w:r w:rsidR="004B4686" w:rsidRPr="00B01569">
        <w:rPr>
          <w:rFonts w:ascii="Verdana" w:hAnsi="Verdana" w:cs="Arial"/>
          <w:sz w:val="20"/>
          <w:szCs w:val="20"/>
        </w:rPr>
        <w:t>zmir, 6-10 Nisan 2016.</w:t>
      </w:r>
    </w:p>
    <w:p w14:paraId="0E2EEFCB" w14:textId="77777777" w:rsidR="0070461B" w:rsidRPr="00B01569" w:rsidRDefault="0070461B" w:rsidP="00986188">
      <w:pPr>
        <w:jc w:val="both"/>
        <w:rPr>
          <w:rFonts w:ascii="Verdana" w:hAnsi="Verdana" w:cs="Arial"/>
          <w:sz w:val="20"/>
          <w:szCs w:val="20"/>
        </w:rPr>
      </w:pPr>
    </w:p>
    <w:p w14:paraId="39B2076D" w14:textId="77777777" w:rsidR="0070461B" w:rsidRDefault="0070461B" w:rsidP="0070461B">
      <w:pPr>
        <w:jc w:val="both"/>
        <w:rPr>
          <w:rFonts w:ascii="Verdana" w:hAnsi="Verdana"/>
          <w:sz w:val="20"/>
          <w:lang w:val="en"/>
        </w:rPr>
      </w:pPr>
      <w:r w:rsidRPr="00B01569">
        <w:rPr>
          <w:rFonts w:ascii="Verdana" w:hAnsi="Verdana" w:cs="Arial"/>
          <w:b/>
          <w:sz w:val="20"/>
          <w:szCs w:val="20"/>
        </w:rPr>
        <w:t>E</w:t>
      </w:r>
      <w:r w:rsidR="0008671E">
        <w:rPr>
          <w:rFonts w:ascii="Verdana" w:hAnsi="Verdana" w:cs="Arial"/>
          <w:b/>
          <w:sz w:val="20"/>
          <w:szCs w:val="20"/>
        </w:rPr>
        <w:t>2</w:t>
      </w:r>
      <w:r w:rsidRPr="00B01569">
        <w:rPr>
          <w:rFonts w:ascii="Verdana" w:hAnsi="Verdana" w:cs="Arial"/>
          <w:b/>
          <w:sz w:val="20"/>
          <w:szCs w:val="20"/>
        </w:rPr>
        <w:t xml:space="preserve">. </w:t>
      </w:r>
      <w:proofErr w:type="spellStart"/>
      <w:r w:rsidRPr="00B01569">
        <w:rPr>
          <w:rFonts w:ascii="Verdana" w:hAnsi="Verdana" w:cs="Arial"/>
          <w:sz w:val="20"/>
          <w:szCs w:val="20"/>
        </w:rPr>
        <w:t>Ugurlu</w:t>
      </w:r>
      <w:proofErr w:type="spellEnd"/>
      <w:r w:rsidRPr="00B01569">
        <w:rPr>
          <w:rFonts w:ascii="Verdana" w:hAnsi="Verdana" w:cs="Arial"/>
          <w:sz w:val="20"/>
          <w:szCs w:val="20"/>
        </w:rPr>
        <w:t xml:space="preserve">, E., </w:t>
      </w:r>
      <w:r w:rsidRPr="00B01569">
        <w:rPr>
          <w:rFonts w:ascii="Verdana" w:hAnsi="Verdana"/>
          <w:sz w:val="20"/>
          <w:szCs w:val="20"/>
        </w:rPr>
        <w:t xml:space="preserve">E. Kılıç-Toprak, İ. Can, Y. </w:t>
      </w:r>
      <w:proofErr w:type="spellStart"/>
      <w:r w:rsidRPr="00B01569">
        <w:rPr>
          <w:rFonts w:ascii="Verdana" w:hAnsi="Verdana"/>
          <w:sz w:val="20"/>
          <w:szCs w:val="20"/>
        </w:rPr>
        <w:t>Ekbic</w:t>
      </w:r>
      <w:proofErr w:type="spellEnd"/>
      <w:r w:rsidRPr="00B01569">
        <w:rPr>
          <w:rFonts w:ascii="Verdana" w:hAnsi="Verdana"/>
          <w:sz w:val="20"/>
          <w:szCs w:val="20"/>
        </w:rPr>
        <w:t xml:space="preserve">, </w:t>
      </w:r>
      <w:r w:rsidRPr="00B01569">
        <w:rPr>
          <w:rFonts w:ascii="Verdana" w:hAnsi="Verdana" w:cs="Arial"/>
          <w:sz w:val="20"/>
          <w:szCs w:val="20"/>
        </w:rPr>
        <w:t xml:space="preserve">V. </w:t>
      </w:r>
      <w:proofErr w:type="spellStart"/>
      <w:r w:rsidRPr="00B01569">
        <w:rPr>
          <w:rFonts w:ascii="Verdana" w:hAnsi="Verdana" w:cs="Arial"/>
          <w:sz w:val="20"/>
          <w:szCs w:val="20"/>
        </w:rPr>
        <w:t>Küçükatay</w:t>
      </w:r>
      <w:proofErr w:type="spellEnd"/>
      <w:r w:rsidRPr="00B01569">
        <w:rPr>
          <w:rFonts w:ascii="Verdana" w:hAnsi="Verdana" w:cs="Arial"/>
          <w:sz w:val="20"/>
          <w:szCs w:val="20"/>
        </w:rPr>
        <w:t xml:space="preserve">, G. </w:t>
      </w:r>
      <w:proofErr w:type="spellStart"/>
      <w:r w:rsidRPr="00B01569">
        <w:rPr>
          <w:rFonts w:ascii="Verdana" w:hAnsi="Verdana" w:cs="Arial"/>
          <w:sz w:val="20"/>
          <w:szCs w:val="20"/>
        </w:rPr>
        <w:t>Altınışık</w:t>
      </w:r>
      <w:proofErr w:type="spellEnd"/>
      <w:r w:rsidRPr="00B01569">
        <w:rPr>
          <w:rFonts w:ascii="Verdana" w:hAnsi="Verdana" w:cs="Arial"/>
          <w:sz w:val="20"/>
          <w:szCs w:val="20"/>
        </w:rPr>
        <w:t xml:space="preserve"> ve </w:t>
      </w:r>
      <w:r w:rsidRPr="00B01569">
        <w:rPr>
          <w:rFonts w:ascii="Verdana" w:hAnsi="Verdana"/>
          <w:b/>
          <w:sz w:val="20"/>
          <w:szCs w:val="20"/>
        </w:rPr>
        <w:t>M. Bor-</w:t>
      </w:r>
      <w:proofErr w:type="spellStart"/>
      <w:r w:rsidRPr="00B01569">
        <w:rPr>
          <w:rFonts w:ascii="Verdana" w:hAnsi="Verdana"/>
          <w:b/>
          <w:sz w:val="20"/>
          <w:szCs w:val="20"/>
        </w:rPr>
        <w:t>Küçükatay</w:t>
      </w:r>
      <w:proofErr w:type="spellEnd"/>
      <w:r w:rsidRPr="00B01569">
        <w:rPr>
          <w:rFonts w:ascii="Verdana" w:hAnsi="Verdana"/>
          <w:sz w:val="20"/>
          <w:szCs w:val="20"/>
        </w:rPr>
        <w:t xml:space="preserve">, “Yeni Tanı Almış Kronik </w:t>
      </w:r>
      <w:proofErr w:type="spellStart"/>
      <w:r w:rsidRPr="00B01569">
        <w:rPr>
          <w:rFonts w:ascii="Verdana" w:hAnsi="Verdana"/>
          <w:sz w:val="20"/>
          <w:szCs w:val="20"/>
        </w:rPr>
        <w:t>Obstrüktif</w:t>
      </w:r>
      <w:proofErr w:type="spellEnd"/>
      <w:r w:rsidRPr="00B01569">
        <w:rPr>
          <w:rFonts w:ascii="Verdana" w:hAnsi="Verdana"/>
          <w:sz w:val="20"/>
          <w:szCs w:val="20"/>
        </w:rPr>
        <w:t xml:space="preserve"> Akciğer Hastalarında Tedavi Öncesi ve Sonrası </w:t>
      </w:r>
      <w:proofErr w:type="spellStart"/>
      <w:r w:rsidRPr="00B01569">
        <w:rPr>
          <w:rFonts w:ascii="Verdana" w:hAnsi="Verdana"/>
          <w:sz w:val="20"/>
          <w:szCs w:val="20"/>
        </w:rPr>
        <w:t>Hemoreolojik</w:t>
      </w:r>
      <w:proofErr w:type="spellEnd"/>
      <w:r w:rsidRPr="00B01569">
        <w:rPr>
          <w:rFonts w:ascii="Verdana" w:hAnsi="Verdana"/>
          <w:sz w:val="20"/>
          <w:szCs w:val="20"/>
        </w:rPr>
        <w:t xml:space="preserve"> Parametreler ve </w:t>
      </w:r>
      <w:proofErr w:type="spellStart"/>
      <w:r w:rsidRPr="00B01569">
        <w:rPr>
          <w:rFonts w:ascii="Verdana" w:hAnsi="Verdana"/>
          <w:sz w:val="20"/>
          <w:szCs w:val="20"/>
        </w:rPr>
        <w:t>Oksidatif</w:t>
      </w:r>
      <w:proofErr w:type="spellEnd"/>
      <w:r w:rsidRPr="00B01569">
        <w:rPr>
          <w:rFonts w:ascii="Verdana" w:hAnsi="Verdana"/>
          <w:sz w:val="20"/>
          <w:szCs w:val="20"/>
        </w:rPr>
        <w:t xml:space="preserve"> Stres Yanıtlarının İncelenmesi” </w:t>
      </w:r>
      <w:r w:rsidR="008204A5" w:rsidRPr="00B01569">
        <w:rPr>
          <w:rFonts w:ascii="Verdana" w:hAnsi="Verdana"/>
          <w:sz w:val="20"/>
          <w:szCs w:val="20"/>
        </w:rPr>
        <w:t>“</w:t>
      </w:r>
      <w:proofErr w:type="spellStart"/>
      <w:r w:rsidRPr="00B01569">
        <w:rPr>
          <w:rFonts w:ascii="Verdana" w:hAnsi="Verdana"/>
          <w:sz w:val="20"/>
          <w:szCs w:val="20"/>
        </w:rPr>
        <w:t>Investigation</w:t>
      </w:r>
      <w:proofErr w:type="spellEnd"/>
      <w:r w:rsidRPr="00B01569">
        <w:rPr>
          <w:rFonts w:ascii="Verdana" w:hAnsi="Verdana"/>
          <w:sz w:val="20"/>
          <w:szCs w:val="20"/>
        </w:rPr>
        <w:t xml:space="preserve"> of </w:t>
      </w:r>
      <w:proofErr w:type="spellStart"/>
      <w:r w:rsidRPr="00B01569">
        <w:rPr>
          <w:rFonts w:ascii="Verdana" w:hAnsi="Verdana"/>
          <w:sz w:val="20"/>
          <w:szCs w:val="20"/>
        </w:rPr>
        <w:t>Hemorheological</w:t>
      </w:r>
      <w:proofErr w:type="spellEnd"/>
      <w:r w:rsidRPr="00B01569">
        <w:rPr>
          <w:rFonts w:ascii="Verdana" w:hAnsi="Verdana"/>
          <w:sz w:val="20"/>
          <w:szCs w:val="20"/>
        </w:rPr>
        <w:t xml:space="preserve"> </w:t>
      </w:r>
      <w:proofErr w:type="spellStart"/>
      <w:r w:rsidRPr="00B01569">
        <w:rPr>
          <w:rFonts w:ascii="Verdana" w:hAnsi="Verdana"/>
          <w:sz w:val="20"/>
          <w:szCs w:val="20"/>
        </w:rPr>
        <w:t>parameters</w:t>
      </w:r>
      <w:proofErr w:type="spellEnd"/>
      <w:r w:rsidRPr="00B01569">
        <w:rPr>
          <w:rFonts w:ascii="Verdana" w:hAnsi="Verdana"/>
          <w:sz w:val="20"/>
          <w:szCs w:val="20"/>
        </w:rPr>
        <w:t xml:space="preserve"> </w:t>
      </w:r>
      <w:proofErr w:type="spellStart"/>
      <w:r w:rsidRPr="00B01569">
        <w:rPr>
          <w:rFonts w:ascii="Verdana" w:hAnsi="Verdana"/>
          <w:sz w:val="20"/>
          <w:szCs w:val="20"/>
        </w:rPr>
        <w:t>and</w:t>
      </w:r>
      <w:proofErr w:type="spellEnd"/>
      <w:r w:rsidRPr="00B01569">
        <w:rPr>
          <w:rFonts w:ascii="Verdana" w:hAnsi="Verdana"/>
          <w:sz w:val="20"/>
          <w:szCs w:val="20"/>
        </w:rPr>
        <w:t xml:space="preserve"> </w:t>
      </w:r>
      <w:proofErr w:type="spellStart"/>
      <w:r w:rsidRPr="00B01569">
        <w:rPr>
          <w:rFonts w:ascii="Verdana" w:hAnsi="Verdana"/>
          <w:sz w:val="20"/>
          <w:szCs w:val="20"/>
        </w:rPr>
        <w:t>Response</w:t>
      </w:r>
      <w:proofErr w:type="spellEnd"/>
      <w:r w:rsidRPr="00B01569">
        <w:rPr>
          <w:rFonts w:ascii="Verdana" w:hAnsi="Verdana"/>
          <w:sz w:val="20"/>
          <w:szCs w:val="20"/>
        </w:rPr>
        <w:t xml:space="preserve"> </w:t>
      </w:r>
      <w:proofErr w:type="spellStart"/>
      <w:r w:rsidRPr="00B01569">
        <w:rPr>
          <w:rFonts w:ascii="Verdana" w:hAnsi="Verdana"/>
          <w:sz w:val="20"/>
          <w:szCs w:val="20"/>
        </w:rPr>
        <w:t>to</w:t>
      </w:r>
      <w:proofErr w:type="spellEnd"/>
      <w:r w:rsidRPr="00B01569">
        <w:rPr>
          <w:rFonts w:ascii="Verdana" w:hAnsi="Verdana"/>
          <w:sz w:val="20"/>
          <w:szCs w:val="20"/>
        </w:rPr>
        <w:t xml:space="preserve"> </w:t>
      </w:r>
      <w:proofErr w:type="spellStart"/>
      <w:r w:rsidRPr="00B01569">
        <w:rPr>
          <w:rFonts w:ascii="Verdana" w:hAnsi="Verdana"/>
          <w:sz w:val="20"/>
          <w:szCs w:val="20"/>
        </w:rPr>
        <w:t>Oxidative</w:t>
      </w:r>
      <w:proofErr w:type="spellEnd"/>
      <w:r w:rsidRPr="00B01569">
        <w:rPr>
          <w:rFonts w:ascii="Verdana" w:hAnsi="Verdana"/>
          <w:sz w:val="20"/>
          <w:szCs w:val="20"/>
        </w:rPr>
        <w:t xml:space="preserve"> </w:t>
      </w:r>
      <w:proofErr w:type="spellStart"/>
      <w:r w:rsidRPr="00B01569">
        <w:rPr>
          <w:rFonts w:ascii="Verdana" w:hAnsi="Verdana"/>
          <w:sz w:val="20"/>
          <w:szCs w:val="20"/>
        </w:rPr>
        <w:t>Stress</w:t>
      </w:r>
      <w:proofErr w:type="spellEnd"/>
      <w:r w:rsidRPr="00B01569">
        <w:rPr>
          <w:rFonts w:ascii="Verdana" w:hAnsi="Verdana"/>
          <w:sz w:val="20"/>
          <w:szCs w:val="20"/>
        </w:rPr>
        <w:t xml:space="preserve"> </w:t>
      </w:r>
      <w:proofErr w:type="spellStart"/>
      <w:r w:rsidRPr="00B01569">
        <w:rPr>
          <w:rFonts w:ascii="Verdana" w:hAnsi="Verdana"/>
          <w:sz w:val="20"/>
          <w:szCs w:val="20"/>
        </w:rPr>
        <w:t>Before</w:t>
      </w:r>
      <w:proofErr w:type="spellEnd"/>
      <w:r w:rsidRPr="00B01569">
        <w:rPr>
          <w:rFonts w:ascii="Verdana" w:hAnsi="Verdana"/>
          <w:sz w:val="20"/>
          <w:szCs w:val="20"/>
        </w:rPr>
        <w:t xml:space="preserve"> </w:t>
      </w:r>
      <w:proofErr w:type="spellStart"/>
      <w:r w:rsidRPr="00B01569">
        <w:rPr>
          <w:rFonts w:ascii="Verdana" w:hAnsi="Verdana"/>
          <w:sz w:val="20"/>
          <w:szCs w:val="20"/>
        </w:rPr>
        <w:t>and</w:t>
      </w:r>
      <w:proofErr w:type="spellEnd"/>
      <w:r w:rsidRPr="00B01569">
        <w:rPr>
          <w:rFonts w:ascii="Verdana" w:hAnsi="Verdana"/>
          <w:sz w:val="20"/>
          <w:szCs w:val="20"/>
        </w:rPr>
        <w:t xml:space="preserve"> </w:t>
      </w:r>
      <w:proofErr w:type="spellStart"/>
      <w:r w:rsidRPr="00B01569">
        <w:rPr>
          <w:rFonts w:ascii="Verdana" w:hAnsi="Verdana"/>
          <w:sz w:val="20"/>
          <w:szCs w:val="20"/>
        </w:rPr>
        <w:t>After</w:t>
      </w:r>
      <w:proofErr w:type="spellEnd"/>
      <w:r w:rsidRPr="00B01569">
        <w:rPr>
          <w:rFonts w:ascii="Verdana" w:hAnsi="Verdana"/>
          <w:sz w:val="20"/>
          <w:szCs w:val="20"/>
        </w:rPr>
        <w:t xml:space="preserve"> </w:t>
      </w:r>
      <w:proofErr w:type="spellStart"/>
      <w:r w:rsidRPr="00B01569">
        <w:rPr>
          <w:rFonts w:ascii="Verdana" w:hAnsi="Verdana"/>
          <w:sz w:val="20"/>
          <w:szCs w:val="20"/>
        </w:rPr>
        <w:t>the</w:t>
      </w:r>
      <w:proofErr w:type="spellEnd"/>
      <w:r w:rsidRPr="00B01569">
        <w:rPr>
          <w:rFonts w:ascii="Verdana" w:hAnsi="Verdana"/>
          <w:sz w:val="20"/>
          <w:szCs w:val="20"/>
        </w:rPr>
        <w:t xml:space="preserve"> </w:t>
      </w:r>
      <w:proofErr w:type="spellStart"/>
      <w:r w:rsidRPr="00B01569">
        <w:rPr>
          <w:rFonts w:ascii="Verdana" w:hAnsi="Verdana"/>
          <w:sz w:val="20"/>
          <w:szCs w:val="20"/>
        </w:rPr>
        <w:t>Treatment</w:t>
      </w:r>
      <w:proofErr w:type="spellEnd"/>
      <w:r w:rsidRPr="00B01569">
        <w:rPr>
          <w:rFonts w:ascii="Verdana" w:hAnsi="Verdana"/>
          <w:sz w:val="20"/>
          <w:szCs w:val="20"/>
        </w:rPr>
        <w:t xml:space="preserve"> in </w:t>
      </w:r>
      <w:proofErr w:type="spellStart"/>
      <w:r w:rsidRPr="00B01569">
        <w:rPr>
          <w:rFonts w:ascii="Verdana" w:hAnsi="Verdana"/>
          <w:sz w:val="20"/>
          <w:szCs w:val="20"/>
        </w:rPr>
        <w:t>Newly</w:t>
      </w:r>
      <w:proofErr w:type="spellEnd"/>
      <w:r w:rsidRPr="00B01569">
        <w:rPr>
          <w:rFonts w:ascii="Verdana" w:hAnsi="Verdana"/>
          <w:sz w:val="20"/>
          <w:szCs w:val="20"/>
        </w:rPr>
        <w:t xml:space="preserve"> </w:t>
      </w:r>
      <w:proofErr w:type="spellStart"/>
      <w:r w:rsidRPr="00B01569">
        <w:rPr>
          <w:rFonts w:ascii="Verdana" w:hAnsi="Verdana"/>
          <w:sz w:val="20"/>
          <w:szCs w:val="20"/>
        </w:rPr>
        <w:t>Diagnosed</w:t>
      </w:r>
      <w:proofErr w:type="spellEnd"/>
      <w:r w:rsidRPr="00B01569">
        <w:rPr>
          <w:rFonts w:ascii="Verdana" w:hAnsi="Verdana"/>
          <w:sz w:val="20"/>
          <w:szCs w:val="20"/>
        </w:rPr>
        <w:t xml:space="preserve"> </w:t>
      </w:r>
      <w:proofErr w:type="spellStart"/>
      <w:r w:rsidRPr="00B01569">
        <w:rPr>
          <w:rFonts w:ascii="Verdana" w:hAnsi="Verdana"/>
          <w:sz w:val="20"/>
          <w:szCs w:val="20"/>
        </w:rPr>
        <w:t>Patients</w:t>
      </w:r>
      <w:proofErr w:type="spellEnd"/>
      <w:r w:rsidRPr="00B01569">
        <w:rPr>
          <w:rFonts w:ascii="Verdana" w:hAnsi="Verdana"/>
          <w:sz w:val="20"/>
          <w:szCs w:val="20"/>
        </w:rPr>
        <w:t xml:space="preserve"> </w:t>
      </w:r>
      <w:proofErr w:type="spellStart"/>
      <w:r w:rsidRPr="00B01569">
        <w:rPr>
          <w:rFonts w:ascii="Verdana" w:hAnsi="Verdana"/>
          <w:sz w:val="20"/>
          <w:szCs w:val="20"/>
        </w:rPr>
        <w:t>with</w:t>
      </w:r>
      <w:proofErr w:type="spellEnd"/>
      <w:r w:rsidRPr="00B01569">
        <w:rPr>
          <w:rFonts w:ascii="Verdana" w:hAnsi="Verdana"/>
          <w:sz w:val="20"/>
          <w:szCs w:val="20"/>
        </w:rPr>
        <w:t xml:space="preserve"> </w:t>
      </w:r>
      <w:proofErr w:type="spellStart"/>
      <w:r w:rsidRPr="00B01569">
        <w:rPr>
          <w:rFonts w:ascii="Verdana" w:hAnsi="Verdana"/>
          <w:sz w:val="20"/>
          <w:szCs w:val="20"/>
        </w:rPr>
        <w:t>Chronic</w:t>
      </w:r>
      <w:proofErr w:type="spellEnd"/>
      <w:r w:rsidRPr="00B01569">
        <w:rPr>
          <w:rFonts w:ascii="Verdana" w:hAnsi="Verdana"/>
          <w:sz w:val="20"/>
          <w:szCs w:val="20"/>
        </w:rPr>
        <w:t xml:space="preserve"> </w:t>
      </w:r>
      <w:proofErr w:type="spellStart"/>
      <w:r w:rsidRPr="00B01569">
        <w:rPr>
          <w:rFonts w:ascii="Verdana" w:hAnsi="Verdana"/>
          <w:sz w:val="20"/>
          <w:szCs w:val="20"/>
        </w:rPr>
        <w:t>Obstructive</w:t>
      </w:r>
      <w:proofErr w:type="spellEnd"/>
      <w:r w:rsidRPr="00B01569">
        <w:rPr>
          <w:rFonts w:ascii="Verdana" w:hAnsi="Verdana"/>
          <w:sz w:val="20"/>
          <w:szCs w:val="20"/>
        </w:rPr>
        <w:t xml:space="preserve"> </w:t>
      </w:r>
      <w:proofErr w:type="spellStart"/>
      <w:r w:rsidRPr="00B01569">
        <w:rPr>
          <w:rFonts w:ascii="Verdana" w:hAnsi="Verdana"/>
          <w:sz w:val="20"/>
          <w:szCs w:val="20"/>
        </w:rPr>
        <w:t>Pulmonary</w:t>
      </w:r>
      <w:proofErr w:type="spellEnd"/>
      <w:r w:rsidRPr="00B01569">
        <w:rPr>
          <w:rFonts w:ascii="Verdana" w:hAnsi="Verdana"/>
          <w:sz w:val="20"/>
          <w:szCs w:val="20"/>
        </w:rPr>
        <w:t xml:space="preserve"> </w:t>
      </w:r>
      <w:proofErr w:type="spellStart"/>
      <w:r w:rsidRPr="00B01569">
        <w:rPr>
          <w:rFonts w:ascii="Verdana" w:hAnsi="Verdana"/>
          <w:sz w:val="20"/>
          <w:szCs w:val="20"/>
        </w:rPr>
        <w:t>Disease</w:t>
      </w:r>
      <w:proofErr w:type="spellEnd"/>
      <w:r w:rsidRPr="00B01569">
        <w:rPr>
          <w:rFonts w:ascii="Verdana" w:hAnsi="Verdana"/>
          <w:sz w:val="20"/>
          <w:szCs w:val="20"/>
        </w:rPr>
        <w:t xml:space="preserve">” </w:t>
      </w:r>
      <w:r w:rsidRPr="00B01569">
        <w:rPr>
          <w:rFonts w:ascii="Verdana" w:hAnsi="Verdana" w:cs="Arial"/>
          <w:i/>
          <w:sz w:val="20"/>
          <w:szCs w:val="20"/>
        </w:rPr>
        <w:t>Türk Fizyolojik Bilimler Derneği</w:t>
      </w:r>
      <w:r w:rsidRPr="00B01569">
        <w:rPr>
          <w:rFonts w:ascii="Verdana" w:hAnsi="Verdana" w:cs="Arial"/>
          <w:sz w:val="20"/>
          <w:szCs w:val="20"/>
        </w:rPr>
        <w:t xml:space="preserve"> </w:t>
      </w:r>
      <w:r w:rsidRPr="00B01569">
        <w:rPr>
          <w:rFonts w:ascii="Verdana" w:hAnsi="Verdana"/>
          <w:i/>
          <w:sz w:val="20"/>
          <w:szCs w:val="20"/>
        </w:rPr>
        <w:t xml:space="preserve">42. Ulusal Fizyoloji Kongresi, </w:t>
      </w:r>
      <w:r w:rsidRPr="00B01569">
        <w:rPr>
          <w:rFonts w:ascii="Verdana" w:hAnsi="Verdana" w:cs="Arial"/>
          <w:sz w:val="20"/>
          <w:szCs w:val="20"/>
        </w:rPr>
        <w:t>(Özet kitabı) Özet No</w:t>
      </w:r>
      <w:r w:rsidRPr="00B01569">
        <w:rPr>
          <w:rFonts w:ascii="Verdana" w:hAnsi="Verdana" w:cs="Arial"/>
          <w:i/>
          <w:sz w:val="20"/>
          <w:szCs w:val="20"/>
        </w:rPr>
        <w:t xml:space="preserve"> </w:t>
      </w:r>
      <w:r w:rsidRPr="00B01569">
        <w:rPr>
          <w:rFonts w:ascii="Verdana" w:hAnsi="Verdana" w:cs="Arial"/>
          <w:sz w:val="20"/>
          <w:szCs w:val="20"/>
        </w:rPr>
        <w:t xml:space="preserve">SS12, Düzce, 5-8 Eylül, 2016, </w:t>
      </w:r>
      <w:proofErr w:type="spellStart"/>
      <w:r w:rsidRPr="00B01569">
        <w:rPr>
          <w:rFonts w:ascii="Verdana" w:hAnsi="Verdana" w:cs="Arial"/>
          <w:sz w:val="20"/>
          <w:szCs w:val="20"/>
        </w:rPr>
        <w:t>Acta</w:t>
      </w:r>
      <w:proofErr w:type="spellEnd"/>
      <w:r w:rsidRPr="00B01569">
        <w:rPr>
          <w:rFonts w:ascii="Verdana" w:hAnsi="Verdana" w:cs="Arial"/>
          <w:sz w:val="20"/>
          <w:szCs w:val="20"/>
        </w:rPr>
        <w:t xml:space="preserve"> </w:t>
      </w:r>
      <w:proofErr w:type="spellStart"/>
      <w:r w:rsidRPr="00B01569">
        <w:rPr>
          <w:rFonts w:ascii="Verdana" w:hAnsi="Verdana" w:cs="Arial"/>
          <w:sz w:val="20"/>
          <w:szCs w:val="20"/>
        </w:rPr>
        <w:t>Physiologica</w:t>
      </w:r>
      <w:proofErr w:type="spellEnd"/>
      <w:r w:rsidRPr="00B01569">
        <w:rPr>
          <w:rFonts w:ascii="Verdana" w:hAnsi="Verdana" w:cs="Arial"/>
          <w:sz w:val="20"/>
          <w:szCs w:val="20"/>
        </w:rPr>
        <w:t xml:space="preserve">, Special </w:t>
      </w:r>
      <w:proofErr w:type="spellStart"/>
      <w:r w:rsidRPr="00B01569">
        <w:rPr>
          <w:rFonts w:ascii="Verdana" w:hAnsi="Verdana" w:cs="Arial"/>
          <w:sz w:val="20"/>
          <w:szCs w:val="20"/>
        </w:rPr>
        <w:t>Issue</w:t>
      </w:r>
      <w:proofErr w:type="spellEnd"/>
      <w:r w:rsidRPr="00B01569">
        <w:rPr>
          <w:rFonts w:ascii="Verdana" w:hAnsi="Verdana" w:cs="Arial"/>
          <w:sz w:val="20"/>
          <w:szCs w:val="20"/>
        </w:rPr>
        <w:t xml:space="preserve"> </w:t>
      </w:r>
      <w:r w:rsidRPr="00B01569">
        <w:rPr>
          <w:rFonts w:ascii="Verdana" w:hAnsi="Verdana"/>
          <w:sz w:val="20"/>
          <w:szCs w:val="20"/>
          <w:lang w:val="en"/>
        </w:rPr>
        <w:t xml:space="preserve">Turkish Society of Physiological Sciences 42nd National Physiology Congress </w:t>
      </w:r>
      <w:r w:rsidRPr="00B01569">
        <w:rPr>
          <w:rStyle w:val="issuetocvolume"/>
          <w:rFonts w:ascii="Verdana" w:hAnsi="Verdana"/>
          <w:sz w:val="20"/>
          <w:szCs w:val="20"/>
          <w:lang w:val="en"/>
        </w:rPr>
        <w:t>Volume 218</w:t>
      </w:r>
      <w:r w:rsidRPr="00B01569">
        <w:rPr>
          <w:rFonts w:ascii="Verdana" w:hAnsi="Verdana"/>
          <w:sz w:val="20"/>
          <w:szCs w:val="20"/>
          <w:lang w:val="en"/>
        </w:rPr>
        <w:t xml:space="preserve">, </w:t>
      </w:r>
      <w:r w:rsidRPr="00B01569">
        <w:rPr>
          <w:rStyle w:val="issuetocissue"/>
          <w:rFonts w:ascii="Verdana" w:hAnsi="Verdana"/>
          <w:sz w:val="20"/>
          <w:szCs w:val="20"/>
          <w:lang w:val="en"/>
        </w:rPr>
        <w:t xml:space="preserve">Supplement S709, </w:t>
      </w:r>
      <w:r w:rsidRPr="00B01569">
        <w:rPr>
          <w:rFonts w:ascii="Verdana" w:hAnsi="Verdana"/>
          <w:sz w:val="20"/>
          <w:szCs w:val="20"/>
          <w:lang w:val="en"/>
        </w:rPr>
        <w:t>September 2016</w:t>
      </w:r>
      <w:r w:rsidRPr="00B01569">
        <w:rPr>
          <w:rFonts w:ascii="Verdana" w:hAnsi="Verdana"/>
          <w:sz w:val="20"/>
          <w:lang w:val="en"/>
        </w:rPr>
        <w:t>, Page 12.</w:t>
      </w:r>
    </w:p>
    <w:p w14:paraId="7DD3C1C7" w14:textId="77777777" w:rsidR="0070461B" w:rsidRPr="0070461B" w:rsidRDefault="0070461B" w:rsidP="00986188">
      <w:pPr>
        <w:jc w:val="both"/>
        <w:rPr>
          <w:rFonts w:ascii="Verdana" w:hAnsi="Verdana"/>
          <w:sz w:val="20"/>
          <w:lang w:val="en"/>
        </w:rPr>
      </w:pPr>
    </w:p>
    <w:p w14:paraId="3FBDDFB0" w14:textId="77777777" w:rsidR="00986188" w:rsidRDefault="00D76C5C" w:rsidP="009D3A1A">
      <w:pPr>
        <w:jc w:val="both"/>
        <w:rPr>
          <w:rFonts w:ascii="Verdana" w:hAnsi="Verdana"/>
          <w:sz w:val="20"/>
          <w:szCs w:val="20"/>
        </w:rPr>
      </w:pPr>
      <w:r w:rsidRPr="00F469A4">
        <w:rPr>
          <w:rFonts w:ascii="Verdana" w:hAnsi="Verdana"/>
          <w:b/>
          <w:sz w:val="20"/>
          <w:lang w:val="en"/>
        </w:rPr>
        <w:t>E</w:t>
      </w:r>
      <w:r w:rsidR="0008671E">
        <w:rPr>
          <w:rFonts w:ascii="Verdana" w:hAnsi="Verdana"/>
          <w:b/>
          <w:sz w:val="20"/>
          <w:lang w:val="en"/>
        </w:rPr>
        <w:t>3</w:t>
      </w:r>
      <w:r w:rsidRPr="00F469A4">
        <w:rPr>
          <w:rFonts w:ascii="Verdana" w:hAnsi="Verdana"/>
          <w:b/>
          <w:sz w:val="20"/>
          <w:lang w:val="en"/>
        </w:rPr>
        <w:t>.</w:t>
      </w:r>
      <w:r w:rsidRPr="00D76C5C">
        <w:rPr>
          <w:rFonts w:ascii="Verdana" w:hAnsi="Verdana"/>
          <w:b/>
          <w:sz w:val="20"/>
          <w:lang w:val="en"/>
        </w:rPr>
        <w:t xml:space="preserve"> </w:t>
      </w:r>
      <w:r w:rsidRPr="00F657DC">
        <w:rPr>
          <w:rFonts w:ascii="Verdana" w:hAnsi="Verdana" w:cs="Arial"/>
          <w:sz w:val="20"/>
          <w:szCs w:val="20"/>
        </w:rPr>
        <w:t>Kılıç-Toprak, E.,</w:t>
      </w:r>
      <w:r>
        <w:rPr>
          <w:rFonts w:ascii="Verdana" w:hAnsi="Verdana" w:cs="Arial"/>
          <w:sz w:val="20"/>
          <w:szCs w:val="20"/>
        </w:rPr>
        <w:t xml:space="preserve"> </w:t>
      </w:r>
      <w:r w:rsidRPr="00F657DC">
        <w:rPr>
          <w:rFonts w:ascii="Verdana" w:hAnsi="Verdana"/>
          <w:sz w:val="20"/>
          <w:szCs w:val="20"/>
        </w:rPr>
        <w:t>Ö. Kılıç-Erkek,</w:t>
      </w:r>
      <w:r>
        <w:rPr>
          <w:rFonts w:ascii="Verdana" w:hAnsi="Verdana"/>
          <w:sz w:val="20"/>
          <w:szCs w:val="20"/>
        </w:rPr>
        <w:t xml:space="preserve"> H. Korkmaz, B. Oymak, Y. Özdemir, A. Oskay, </w:t>
      </w:r>
      <w:r w:rsidRPr="00F657DC">
        <w:rPr>
          <w:rFonts w:ascii="Verdana" w:hAnsi="Verdana" w:cs="Arial"/>
          <w:sz w:val="20"/>
          <w:szCs w:val="20"/>
        </w:rPr>
        <w:t xml:space="preserve">V. </w:t>
      </w:r>
      <w:proofErr w:type="spellStart"/>
      <w:r w:rsidRPr="00F657DC">
        <w:rPr>
          <w:rFonts w:ascii="Verdana" w:hAnsi="Verdana" w:cs="Arial"/>
          <w:sz w:val="20"/>
          <w:szCs w:val="20"/>
        </w:rPr>
        <w:t>Küçükatay</w:t>
      </w:r>
      <w:proofErr w:type="spellEnd"/>
      <w:r w:rsidRPr="00F657DC">
        <w:rPr>
          <w:rFonts w:ascii="Verdana" w:hAnsi="Verdana" w:cs="Arial"/>
          <w:sz w:val="20"/>
          <w:szCs w:val="20"/>
        </w:rPr>
        <w:t xml:space="preserve"> ve </w:t>
      </w:r>
      <w:r w:rsidRPr="00F657DC">
        <w:rPr>
          <w:rFonts w:ascii="Verdana" w:hAnsi="Verdana"/>
          <w:b/>
          <w:sz w:val="20"/>
          <w:szCs w:val="20"/>
        </w:rPr>
        <w:t>M. Bor-</w:t>
      </w:r>
      <w:proofErr w:type="spellStart"/>
      <w:r w:rsidRPr="00F657DC">
        <w:rPr>
          <w:rFonts w:ascii="Verdana" w:hAnsi="Verdana"/>
          <w:b/>
          <w:sz w:val="20"/>
          <w:szCs w:val="20"/>
        </w:rPr>
        <w:t>Küçükatay</w:t>
      </w:r>
      <w:proofErr w:type="spellEnd"/>
      <w:r w:rsidRPr="00F657DC">
        <w:rPr>
          <w:rFonts w:ascii="Verdana" w:hAnsi="Verdana"/>
          <w:sz w:val="20"/>
          <w:szCs w:val="20"/>
        </w:rPr>
        <w:t>,</w:t>
      </w:r>
      <w:r>
        <w:rPr>
          <w:rFonts w:ascii="Verdana" w:hAnsi="Verdana"/>
          <w:sz w:val="20"/>
          <w:szCs w:val="20"/>
        </w:rPr>
        <w:t xml:space="preserve"> “Tek Seans Uygulanan </w:t>
      </w:r>
      <w:proofErr w:type="spellStart"/>
      <w:r>
        <w:rPr>
          <w:rFonts w:ascii="Verdana" w:hAnsi="Verdana"/>
          <w:sz w:val="20"/>
          <w:szCs w:val="20"/>
        </w:rPr>
        <w:t>İzokinetik</w:t>
      </w:r>
      <w:proofErr w:type="spellEnd"/>
      <w:r>
        <w:rPr>
          <w:rFonts w:ascii="Verdana" w:hAnsi="Verdana"/>
          <w:sz w:val="20"/>
          <w:szCs w:val="20"/>
        </w:rPr>
        <w:t xml:space="preserve"> Egzersizin </w:t>
      </w:r>
      <w:proofErr w:type="spellStart"/>
      <w:r>
        <w:rPr>
          <w:rFonts w:ascii="Verdana" w:hAnsi="Verdana"/>
          <w:sz w:val="20"/>
          <w:szCs w:val="20"/>
        </w:rPr>
        <w:t>Oksidatif</w:t>
      </w:r>
      <w:proofErr w:type="spellEnd"/>
      <w:r>
        <w:rPr>
          <w:rFonts w:ascii="Verdana" w:hAnsi="Verdana"/>
          <w:sz w:val="20"/>
          <w:szCs w:val="20"/>
        </w:rPr>
        <w:t xml:space="preserve"> Stres ve DNA Hasarına Etkileri” 6. Egzersiz Fizyolojisi Sempozyumu (Özet kitabı) Özet No SB02, Edirne, 18-19 Mayıs 2017.</w:t>
      </w:r>
    </w:p>
    <w:p w14:paraId="723B2818" w14:textId="77777777" w:rsidR="00D76C5C" w:rsidRDefault="00D76C5C" w:rsidP="009D3A1A">
      <w:pPr>
        <w:jc w:val="both"/>
        <w:rPr>
          <w:rFonts w:ascii="Verdana" w:hAnsi="Verdana"/>
          <w:sz w:val="20"/>
          <w:szCs w:val="20"/>
        </w:rPr>
      </w:pPr>
    </w:p>
    <w:p w14:paraId="627E13A8" w14:textId="77777777" w:rsidR="00B808F5" w:rsidRDefault="00D76C5C" w:rsidP="00B808F5">
      <w:pPr>
        <w:jc w:val="both"/>
        <w:rPr>
          <w:rFonts w:ascii="Verdana" w:hAnsi="Verdana"/>
          <w:sz w:val="20"/>
          <w:szCs w:val="20"/>
        </w:rPr>
      </w:pPr>
      <w:r w:rsidRPr="00F469A4">
        <w:rPr>
          <w:rFonts w:ascii="Verdana" w:hAnsi="Verdana"/>
          <w:b/>
          <w:sz w:val="20"/>
          <w:szCs w:val="20"/>
        </w:rPr>
        <w:t>E</w:t>
      </w:r>
      <w:r w:rsidR="0008671E">
        <w:rPr>
          <w:rFonts w:ascii="Verdana" w:hAnsi="Verdana"/>
          <w:b/>
          <w:sz w:val="20"/>
          <w:szCs w:val="20"/>
        </w:rPr>
        <w:t>4</w:t>
      </w:r>
      <w:r w:rsidRPr="00F469A4">
        <w:rPr>
          <w:rFonts w:ascii="Verdana" w:hAnsi="Verdana"/>
          <w:b/>
          <w:sz w:val="20"/>
          <w:szCs w:val="20"/>
        </w:rPr>
        <w:t>.</w:t>
      </w:r>
      <w:r w:rsidRPr="00D76C5C">
        <w:rPr>
          <w:rFonts w:ascii="Verdana" w:hAnsi="Verdana"/>
          <w:b/>
          <w:sz w:val="20"/>
          <w:szCs w:val="20"/>
        </w:rPr>
        <w:t xml:space="preserve"> </w:t>
      </w:r>
      <w:r w:rsidR="00B808F5">
        <w:rPr>
          <w:rFonts w:ascii="Verdana" w:hAnsi="Verdana" w:cs="Arial"/>
          <w:sz w:val="20"/>
          <w:szCs w:val="20"/>
        </w:rPr>
        <w:t>Ünver</w:t>
      </w:r>
      <w:r w:rsidR="00B808F5" w:rsidRPr="00B808F5">
        <w:rPr>
          <w:rFonts w:ascii="Verdana" w:hAnsi="Verdana" w:cs="Arial"/>
          <w:sz w:val="20"/>
          <w:szCs w:val="20"/>
        </w:rPr>
        <w:t xml:space="preserve"> </w:t>
      </w:r>
      <w:r w:rsidR="00B808F5">
        <w:rPr>
          <w:rFonts w:ascii="Verdana" w:hAnsi="Verdana" w:cs="Arial"/>
          <w:sz w:val="20"/>
          <w:szCs w:val="20"/>
        </w:rPr>
        <w:t xml:space="preserve">F., </w:t>
      </w:r>
      <w:r w:rsidR="00B808F5" w:rsidRPr="00B01569">
        <w:rPr>
          <w:rFonts w:ascii="Verdana" w:hAnsi="Verdana"/>
          <w:sz w:val="20"/>
          <w:szCs w:val="20"/>
        </w:rPr>
        <w:t>E. Kılıç-Toprak</w:t>
      </w:r>
      <w:r w:rsidR="00B808F5">
        <w:rPr>
          <w:rFonts w:ascii="Verdana" w:hAnsi="Verdana"/>
          <w:sz w:val="20"/>
          <w:szCs w:val="20"/>
        </w:rPr>
        <w:t xml:space="preserve">, </w:t>
      </w:r>
      <w:r w:rsidR="00B808F5" w:rsidRPr="00F657DC">
        <w:rPr>
          <w:rFonts w:ascii="Verdana" w:hAnsi="Verdana"/>
          <w:sz w:val="20"/>
          <w:szCs w:val="20"/>
        </w:rPr>
        <w:t>Ö. Kılıç-Erkek,</w:t>
      </w:r>
      <w:r w:rsidR="00B808F5">
        <w:rPr>
          <w:rFonts w:ascii="Verdana" w:hAnsi="Verdana"/>
          <w:sz w:val="20"/>
          <w:szCs w:val="20"/>
        </w:rPr>
        <w:t xml:space="preserve"> H. Korkmaz, Y. Özdemir, B. Oymak, A. Oskay, </w:t>
      </w:r>
      <w:r w:rsidR="00B808F5" w:rsidRPr="00F657DC">
        <w:rPr>
          <w:rFonts w:ascii="Verdana" w:hAnsi="Verdana" w:cs="Arial"/>
          <w:sz w:val="20"/>
          <w:szCs w:val="20"/>
        </w:rPr>
        <w:t xml:space="preserve">V. </w:t>
      </w:r>
      <w:proofErr w:type="spellStart"/>
      <w:r w:rsidR="00B808F5" w:rsidRPr="00F657DC">
        <w:rPr>
          <w:rFonts w:ascii="Verdana" w:hAnsi="Verdana" w:cs="Arial"/>
          <w:sz w:val="20"/>
          <w:szCs w:val="20"/>
        </w:rPr>
        <w:t>Küçükatay</w:t>
      </w:r>
      <w:proofErr w:type="spellEnd"/>
      <w:r w:rsidR="00B808F5" w:rsidRPr="00F657DC">
        <w:rPr>
          <w:rFonts w:ascii="Verdana" w:hAnsi="Verdana" w:cs="Arial"/>
          <w:sz w:val="20"/>
          <w:szCs w:val="20"/>
        </w:rPr>
        <w:t xml:space="preserve"> ve </w:t>
      </w:r>
      <w:r w:rsidR="00B808F5" w:rsidRPr="00F657DC">
        <w:rPr>
          <w:rFonts w:ascii="Verdana" w:hAnsi="Verdana"/>
          <w:b/>
          <w:sz w:val="20"/>
          <w:szCs w:val="20"/>
        </w:rPr>
        <w:t>M. Bor-</w:t>
      </w:r>
      <w:proofErr w:type="spellStart"/>
      <w:r w:rsidR="00B808F5" w:rsidRPr="00F657DC">
        <w:rPr>
          <w:rFonts w:ascii="Verdana" w:hAnsi="Verdana"/>
          <w:b/>
          <w:sz w:val="20"/>
          <w:szCs w:val="20"/>
        </w:rPr>
        <w:t>Küçükatay</w:t>
      </w:r>
      <w:proofErr w:type="spellEnd"/>
      <w:r w:rsidR="00B808F5" w:rsidRPr="00F657DC">
        <w:rPr>
          <w:rFonts w:ascii="Verdana" w:hAnsi="Verdana"/>
          <w:sz w:val="20"/>
          <w:szCs w:val="20"/>
        </w:rPr>
        <w:t>,</w:t>
      </w:r>
      <w:r w:rsidR="00B808F5">
        <w:rPr>
          <w:rFonts w:ascii="Verdana" w:hAnsi="Verdana"/>
          <w:sz w:val="20"/>
          <w:szCs w:val="20"/>
        </w:rPr>
        <w:t xml:space="preserve"> “</w:t>
      </w:r>
      <w:proofErr w:type="spellStart"/>
      <w:r w:rsidR="00B808F5">
        <w:rPr>
          <w:rFonts w:ascii="Verdana" w:hAnsi="Verdana"/>
          <w:sz w:val="20"/>
          <w:szCs w:val="20"/>
        </w:rPr>
        <w:t>Nordic</w:t>
      </w:r>
      <w:proofErr w:type="spellEnd"/>
      <w:r w:rsidR="00B808F5">
        <w:rPr>
          <w:rFonts w:ascii="Verdana" w:hAnsi="Verdana"/>
          <w:sz w:val="20"/>
          <w:szCs w:val="20"/>
        </w:rPr>
        <w:t xml:space="preserve"> </w:t>
      </w:r>
      <w:proofErr w:type="spellStart"/>
      <w:r w:rsidR="00B808F5">
        <w:rPr>
          <w:rFonts w:ascii="Verdana" w:hAnsi="Verdana"/>
          <w:sz w:val="20"/>
          <w:szCs w:val="20"/>
        </w:rPr>
        <w:t>Hamstring</w:t>
      </w:r>
      <w:proofErr w:type="spellEnd"/>
      <w:r w:rsidR="00B808F5">
        <w:rPr>
          <w:rFonts w:ascii="Verdana" w:hAnsi="Verdana"/>
          <w:sz w:val="20"/>
          <w:szCs w:val="20"/>
        </w:rPr>
        <w:t xml:space="preserve"> Egzersizinin </w:t>
      </w:r>
      <w:proofErr w:type="spellStart"/>
      <w:r w:rsidR="00B808F5">
        <w:rPr>
          <w:rFonts w:ascii="Verdana" w:hAnsi="Verdana"/>
          <w:sz w:val="20"/>
          <w:szCs w:val="20"/>
        </w:rPr>
        <w:t>Oksidatif</w:t>
      </w:r>
      <w:proofErr w:type="spellEnd"/>
      <w:r w:rsidR="00B808F5">
        <w:rPr>
          <w:rFonts w:ascii="Verdana" w:hAnsi="Verdana"/>
          <w:sz w:val="20"/>
          <w:szCs w:val="20"/>
        </w:rPr>
        <w:t xml:space="preserve"> Strese Etkileri”</w:t>
      </w:r>
      <w:r w:rsidR="00B808F5" w:rsidRPr="00B808F5">
        <w:rPr>
          <w:rFonts w:ascii="Verdana" w:hAnsi="Verdana"/>
          <w:sz w:val="20"/>
          <w:szCs w:val="20"/>
        </w:rPr>
        <w:t xml:space="preserve"> </w:t>
      </w:r>
      <w:r w:rsidR="00B808F5">
        <w:rPr>
          <w:rFonts w:ascii="Verdana" w:hAnsi="Verdana"/>
          <w:sz w:val="20"/>
          <w:szCs w:val="20"/>
        </w:rPr>
        <w:t>6. Egzersiz Fizyolojisi Se</w:t>
      </w:r>
      <w:r w:rsidR="004436D0">
        <w:rPr>
          <w:rFonts w:ascii="Verdana" w:hAnsi="Verdana"/>
          <w:sz w:val="20"/>
          <w:szCs w:val="20"/>
        </w:rPr>
        <w:t>mpozyumu (Özet kitabı) Özet No PB08</w:t>
      </w:r>
      <w:r w:rsidR="00B808F5">
        <w:rPr>
          <w:rFonts w:ascii="Verdana" w:hAnsi="Verdana"/>
          <w:sz w:val="20"/>
          <w:szCs w:val="20"/>
        </w:rPr>
        <w:t>, Edirne, 18-19 Mayıs 2017.</w:t>
      </w:r>
    </w:p>
    <w:p w14:paraId="19C50673" w14:textId="77777777" w:rsidR="00D76C5C" w:rsidRDefault="00D76C5C" w:rsidP="009D3A1A">
      <w:pPr>
        <w:jc w:val="both"/>
        <w:rPr>
          <w:rFonts w:ascii="Verdana" w:hAnsi="Verdana"/>
          <w:b/>
          <w:sz w:val="20"/>
          <w:lang w:val="en"/>
        </w:rPr>
      </w:pPr>
    </w:p>
    <w:p w14:paraId="36952B44" w14:textId="77777777" w:rsidR="00A60FFA" w:rsidRDefault="00C8461C" w:rsidP="00A60FFA">
      <w:pPr>
        <w:jc w:val="both"/>
        <w:rPr>
          <w:rFonts w:ascii="Verdana" w:hAnsi="Verdana"/>
          <w:sz w:val="20"/>
          <w:lang w:val="en"/>
        </w:rPr>
      </w:pPr>
      <w:r w:rsidRPr="00F469A4">
        <w:rPr>
          <w:rFonts w:ascii="Verdana" w:hAnsi="Verdana"/>
          <w:b/>
          <w:sz w:val="20"/>
          <w:szCs w:val="20"/>
        </w:rPr>
        <w:t>E5.</w:t>
      </w:r>
      <w:r>
        <w:rPr>
          <w:rFonts w:ascii="Verdana" w:hAnsi="Verdana"/>
          <w:b/>
          <w:sz w:val="20"/>
          <w:szCs w:val="20"/>
        </w:rPr>
        <w:t xml:space="preserve"> </w:t>
      </w:r>
      <w:r>
        <w:rPr>
          <w:rFonts w:ascii="Verdana" w:hAnsi="Verdana" w:cs="Arial"/>
          <w:sz w:val="20"/>
          <w:szCs w:val="20"/>
        </w:rPr>
        <w:t>Ünver</w:t>
      </w:r>
      <w:r w:rsidRPr="00B808F5">
        <w:rPr>
          <w:rFonts w:ascii="Verdana" w:hAnsi="Verdana" w:cs="Arial"/>
          <w:sz w:val="20"/>
          <w:szCs w:val="20"/>
        </w:rPr>
        <w:t xml:space="preserve"> </w:t>
      </w:r>
      <w:r>
        <w:rPr>
          <w:rFonts w:ascii="Verdana" w:hAnsi="Verdana" w:cs="Arial"/>
          <w:sz w:val="20"/>
          <w:szCs w:val="20"/>
        </w:rPr>
        <w:t xml:space="preserve">F., </w:t>
      </w:r>
      <w:r w:rsidRPr="00B01569">
        <w:rPr>
          <w:rFonts w:ascii="Verdana" w:hAnsi="Verdana"/>
          <w:sz w:val="20"/>
          <w:szCs w:val="20"/>
        </w:rPr>
        <w:t>E. Kılıç-Toprak</w:t>
      </w:r>
      <w:r>
        <w:rPr>
          <w:rFonts w:ascii="Verdana" w:hAnsi="Verdana"/>
          <w:sz w:val="20"/>
          <w:szCs w:val="20"/>
        </w:rPr>
        <w:t xml:space="preserve">, B.U. Alemdaroğlu, </w:t>
      </w:r>
      <w:r w:rsidRPr="00F657DC">
        <w:rPr>
          <w:rFonts w:ascii="Verdana" w:hAnsi="Verdana"/>
          <w:sz w:val="20"/>
          <w:szCs w:val="20"/>
        </w:rPr>
        <w:t>Ö. Kılıç-Erkek,</w:t>
      </w:r>
      <w:r>
        <w:rPr>
          <w:rFonts w:ascii="Verdana" w:hAnsi="Verdana"/>
          <w:sz w:val="20"/>
          <w:szCs w:val="20"/>
        </w:rPr>
        <w:t xml:space="preserve"> Y. Özdemir, B. Oymak, </w:t>
      </w:r>
      <w:r w:rsidRPr="00F657DC">
        <w:rPr>
          <w:rFonts w:ascii="Verdana" w:hAnsi="Verdana" w:cs="Arial"/>
          <w:sz w:val="20"/>
          <w:szCs w:val="20"/>
        </w:rPr>
        <w:t xml:space="preserve">V. </w:t>
      </w:r>
      <w:proofErr w:type="spellStart"/>
      <w:r w:rsidRPr="00F657DC">
        <w:rPr>
          <w:rFonts w:ascii="Verdana" w:hAnsi="Verdana" w:cs="Arial"/>
          <w:sz w:val="20"/>
          <w:szCs w:val="20"/>
        </w:rPr>
        <w:t>Küçükatay</w:t>
      </w:r>
      <w:proofErr w:type="spellEnd"/>
      <w:r>
        <w:rPr>
          <w:rFonts w:ascii="Verdana" w:hAnsi="Verdana" w:cs="Arial"/>
          <w:sz w:val="20"/>
          <w:szCs w:val="20"/>
        </w:rPr>
        <w:t xml:space="preserve">, B. Yağcı ve </w:t>
      </w:r>
      <w:r w:rsidRPr="00F657DC">
        <w:rPr>
          <w:rFonts w:ascii="Verdana" w:hAnsi="Verdana"/>
          <w:b/>
          <w:sz w:val="20"/>
          <w:szCs w:val="20"/>
        </w:rPr>
        <w:t>M. Bor-</w:t>
      </w:r>
      <w:proofErr w:type="spellStart"/>
      <w:r w:rsidRPr="00F657DC">
        <w:rPr>
          <w:rFonts w:ascii="Verdana" w:hAnsi="Verdana"/>
          <w:b/>
          <w:sz w:val="20"/>
          <w:szCs w:val="20"/>
        </w:rPr>
        <w:t>Küçükatay</w:t>
      </w:r>
      <w:proofErr w:type="spellEnd"/>
      <w:r w:rsidRPr="00C8461C">
        <w:rPr>
          <w:rFonts w:ascii="Verdana" w:hAnsi="Verdana"/>
          <w:sz w:val="20"/>
          <w:szCs w:val="20"/>
        </w:rPr>
        <w:t xml:space="preserve">, </w:t>
      </w:r>
      <w:r>
        <w:rPr>
          <w:rFonts w:ascii="Verdana" w:hAnsi="Verdana"/>
          <w:sz w:val="20"/>
          <w:szCs w:val="20"/>
        </w:rPr>
        <w:t xml:space="preserve">“Tek Seans Uygulanan Üst </w:t>
      </w:r>
      <w:proofErr w:type="spellStart"/>
      <w:r>
        <w:rPr>
          <w:rFonts w:ascii="Verdana" w:hAnsi="Verdana"/>
          <w:sz w:val="20"/>
          <w:szCs w:val="20"/>
        </w:rPr>
        <w:t>Ekstremite</w:t>
      </w:r>
      <w:proofErr w:type="spellEnd"/>
      <w:r>
        <w:rPr>
          <w:rFonts w:ascii="Verdana" w:hAnsi="Verdana"/>
          <w:sz w:val="20"/>
          <w:szCs w:val="20"/>
        </w:rPr>
        <w:t xml:space="preserve"> </w:t>
      </w:r>
      <w:proofErr w:type="spellStart"/>
      <w:r>
        <w:rPr>
          <w:rFonts w:ascii="Verdana" w:hAnsi="Verdana"/>
          <w:sz w:val="20"/>
          <w:szCs w:val="20"/>
        </w:rPr>
        <w:t>Wingate</w:t>
      </w:r>
      <w:proofErr w:type="spellEnd"/>
      <w:r>
        <w:rPr>
          <w:rFonts w:ascii="Verdana" w:hAnsi="Verdana"/>
          <w:sz w:val="20"/>
          <w:szCs w:val="20"/>
        </w:rPr>
        <w:t xml:space="preserve"> Anaerobik Güç ve Kapasite Testinin (</w:t>
      </w:r>
      <w:proofErr w:type="spellStart"/>
      <w:r>
        <w:rPr>
          <w:rFonts w:ascii="Verdana" w:hAnsi="Verdana"/>
          <w:sz w:val="20"/>
          <w:szCs w:val="20"/>
        </w:rPr>
        <w:t>WAnT</w:t>
      </w:r>
      <w:proofErr w:type="spellEnd"/>
      <w:r>
        <w:rPr>
          <w:rFonts w:ascii="Verdana" w:hAnsi="Verdana"/>
          <w:sz w:val="20"/>
          <w:szCs w:val="20"/>
        </w:rPr>
        <w:t xml:space="preserve">) </w:t>
      </w:r>
      <w:proofErr w:type="spellStart"/>
      <w:r>
        <w:rPr>
          <w:rFonts w:ascii="Verdana" w:hAnsi="Verdana"/>
          <w:sz w:val="20"/>
          <w:szCs w:val="20"/>
        </w:rPr>
        <w:t>Hemoreolojik</w:t>
      </w:r>
      <w:proofErr w:type="spellEnd"/>
      <w:r>
        <w:rPr>
          <w:rFonts w:ascii="Verdana" w:hAnsi="Verdana"/>
          <w:sz w:val="20"/>
          <w:szCs w:val="20"/>
        </w:rPr>
        <w:t xml:space="preserve"> ve </w:t>
      </w:r>
      <w:proofErr w:type="spellStart"/>
      <w:r>
        <w:rPr>
          <w:rFonts w:ascii="Verdana" w:hAnsi="Verdana"/>
          <w:sz w:val="20"/>
          <w:szCs w:val="20"/>
        </w:rPr>
        <w:t>Oksidatif</w:t>
      </w:r>
      <w:proofErr w:type="spellEnd"/>
      <w:r>
        <w:rPr>
          <w:rFonts w:ascii="Verdana" w:hAnsi="Verdana"/>
          <w:sz w:val="20"/>
          <w:szCs w:val="20"/>
        </w:rPr>
        <w:t xml:space="preserve"> Parametrelere Etkileri”</w:t>
      </w:r>
      <w:r w:rsidR="00A60FFA">
        <w:rPr>
          <w:rFonts w:ascii="Verdana" w:hAnsi="Verdana"/>
          <w:sz w:val="20"/>
          <w:szCs w:val="20"/>
        </w:rPr>
        <w:t xml:space="preserve"> “</w:t>
      </w:r>
      <w:proofErr w:type="spellStart"/>
      <w:r w:rsidR="00A60FFA">
        <w:rPr>
          <w:rFonts w:ascii="Verdana" w:hAnsi="Verdana"/>
          <w:sz w:val="20"/>
          <w:szCs w:val="20"/>
        </w:rPr>
        <w:t>The</w:t>
      </w:r>
      <w:proofErr w:type="spellEnd"/>
      <w:r w:rsidR="00A60FFA">
        <w:rPr>
          <w:rFonts w:ascii="Verdana" w:hAnsi="Verdana"/>
          <w:sz w:val="20"/>
          <w:szCs w:val="20"/>
        </w:rPr>
        <w:t xml:space="preserve"> </w:t>
      </w:r>
      <w:proofErr w:type="spellStart"/>
      <w:r w:rsidR="00A60FFA">
        <w:rPr>
          <w:rFonts w:ascii="Verdana" w:hAnsi="Verdana"/>
          <w:sz w:val="20"/>
          <w:szCs w:val="20"/>
        </w:rPr>
        <w:t>Effects</w:t>
      </w:r>
      <w:proofErr w:type="spellEnd"/>
      <w:r w:rsidR="00A60FFA">
        <w:rPr>
          <w:rFonts w:ascii="Verdana" w:hAnsi="Verdana"/>
          <w:sz w:val="20"/>
          <w:szCs w:val="20"/>
        </w:rPr>
        <w:t xml:space="preserve"> of </w:t>
      </w:r>
      <w:proofErr w:type="spellStart"/>
      <w:r w:rsidR="00A60FFA">
        <w:rPr>
          <w:rFonts w:ascii="Verdana" w:hAnsi="Verdana"/>
          <w:sz w:val="20"/>
          <w:szCs w:val="20"/>
        </w:rPr>
        <w:t>One</w:t>
      </w:r>
      <w:proofErr w:type="spellEnd"/>
      <w:r w:rsidR="00A60FFA">
        <w:rPr>
          <w:rFonts w:ascii="Verdana" w:hAnsi="Verdana"/>
          <w:sz w:val="20"/>
          <w:szCs w:val="20"/>
        </w:rPr>
        <w:t xml:space="preserve"> </w:t>
      </w:r>
      <w:proofErr w:type="spellStart"/>
      <w:r w:rsidR="00A60FFA">
        <w:rPr>
          <w:rFonts w:ascii="Verdana" w:hAnsi="Verdana"/>
          <w:sz w:val="20"/>
          <w:szCs w:val="20"/>
        </w:rPr>
        <w:t>Session</w:t>
      </w:r>
      <w:proofErr w:type="spellEnd"/>
      <w:r w:rsidR="00A60FFA">
        <w:rPr>
          <w:rFonts w:ascii="Verdana" w:hAnsi="Verdana"/>
          <w:sz w:val="20"/>
          <w:szCs w:val="20"/>
        </w:rPr>
        <w:t xml:space="preserve"> </w:t>
      </w:r>
      <w:proofErr w:type="spellStart"/>
      <w:r w:rsidR="00A60FFA">
        <w:rPr>
          <w:rFonts w:ascii="Verdana" w:hAnsi="Verdana"/>
          <w:sz w:val="20"/>
          <w:szCs w:val="20"/>
        </w:rPr>
        <w:t>Upper</w:t>
      </w:r>
      <w:proofErr w:type="spellEnd"/>
      <w:r w:rsidR="00A60FFA">
        <w:rPr>
          <w:rFonts w:ascii="Verdana" w:hAnsi="Verdana"/>
          <w:sz w:val="20"/>
          <w:szCs w:val="20"/>
        </w:rPr>
        <w:t xml:space="preserve"> </w:t>
      </w:r>
      <w:proofErr w:type="spellStart"/>
      <w:r w:rsidR="00A60FFA">
        <w:rPr>
          <w:rFonts w:ascii="Verdana" w:hAnsi="Verdana"/>
          <w:sz w:val="20"/>
          <w:szCs w:val="20"/>
        </w:rPr>
        <w:t>Extremity</w:t>
      </w:r>
      <w:proofErr w:type="spellEnd"/>
      <w:r w:rsidR="00A60FFA">
        <w:rPr>
          <w:rFonts w:ascii="Verdana" w:hAnsi="Verdana"/>
          <w:sz w:val="20"/>
          <w:szCs w:val="20"/>
        </w:rPr>
        <w:t xml:space="preserve"> </w:t>
      </w:r>
      <w:proofErr w:type="spellStart"/>
      <w:r w:rsidR="00A60FFA">
        <w:rPr>
          <w:rFonts w:ascii="Verdana" w:hAnsi="Verdana"/>
          <w:sz w:val="20"/>
          <w:szCs w:val="20"/>
        </w:rPr>
        <w:t>Wingate</w:t>
      </w:r>
      <w:proofErr w:type="spellEnd"/>
      <w:r w:rsidR="00A60FFA">
        <w:rPr>
          <w:rFonts w:ascii="Verdana" w:hAnsi="Verdana"/>
          <w:sz w:val="20"/>
          <w:szCs w:val="20"/>
        </w:rPr>
        <w:t xml:space="preserve"> </w:t>
      </w:r>
      <w:proofErr w:type="spellStart"/>
      <w:r w:rsidR="00A60FFA">
        <w:rPr>
          <w:rFonts w:ascii="Verdana" w:hAnsi="Verdana"/>
          <w:sz w:val="20"/>
          <w:szCs w:val="20"/>
        </w:rPr>
        <w:t>Anaerobic</w:t>
      </w:r>
      <w:proofErr w:type="spellEnd"/>
      <w:r w:rsidR="00A60FFA">
        <w:rPr>
          <w:rFonts w:ascii="Verdana" w:hAnsi="Verdana"/>
          <w:sz w:val="20"/>
          <w:szCs w:val="20"/>
        </w:rPr>
        <w:t xml:space="preserve"> </w:t>
      </w:r>
      <w:proofErr w:type="spellStart"/>
      <w:r w:rsidR="00A60FFA">
        <w:rPr>
          <w:rFonts w:ascii="Verdana" w:hAnsi="Verdana"/>
          <w:sz w:val="20"/>
          <w:szCs w:val="20"/>
        </w:rPr>
        <w:t>Power</w:t>
      </w:r>
      <w:proofErr w:type="spellEnd"/>
      <w:r w:rsidR="00A60FFA">
        <w:rPr>
          <w:rFonts w:ascii="Verdana" w:hAnsi="Verdana"/>
          <w:sz w:val="20"/>
          <w:szCs w:val="20"/>
        </w:rPr>
        <w:t xml:space="preserve"> </w:t>
      </w:r>
      <w:proofErr w:type="spellStart"/>
      <w:r w:rsidR="00A60FFA">
        <w:rPr>
          <w:rFonts w:ascii="Verdana" w:hAnsi="Verdana"/>
          <w:sz w:val="20"/>
          <w:szCs w:val="20"/>
        </w:rPr>
        <w:t>and</w:t>
      </w:r>
      <w:proofErr w:type="spellEnd"/>
      <w:r w:rsidR="00A60FFA">
        <w:rPr>
          <w:rFonts w:ascii="Verdana" w:hAnsi="Verdana"/>
          <w:sz w:val="20"/>
          <w:szCs w:val="20"/>
        </w:rPr>
        <w:t xml:space="preserve"> </w:t>
      </w:r>
      <w:proofErr w:type="spellStart"/>
      <w:r w:rsidR="00A60FFA">
        <w:rPr>
          <w:rFonts w:ascii="Verdana" w:hAnsi="Verdana"/>
          <w:sz w:val="20"/>
          <w:szCs w:val="20"/>
        </w:rPr>
        <w:t>Capacity</w:t>
      </w:r>
      <w:proofErr w:type="spellEnd"/>
      <w:r w:rsidR="00A60FFA">
        <w:rPr>
          <w:rFonts w:ascii="Verdana" w:hAnsi="Verdana"/>
          <w:sz w:val="20"/>
          <w:szCs w:val="20"/>
        </w:rPr>
        <w:t xml:space="preserve"> Test (</w:t>
      </w:r>
      <w:proofErr w:type="spellStart"/>
      <w:r w:rsidR="00A60FFA">
        <w:rPr>
          <w:rFonts w:ascii="Verdana" w:hAnsi="Verdana"/>
          <w:sz w:val="20"/>
          <w:szCs w:val="20"/>
        </w:rPr>
        <w:t>Want</w:t>
      </w:r>
      <w:proofErr w:type="spellEnd"/>
      <w:r w:rsidR="00A60FFA">
        <w:rPr>
          <w:rFonts w:ascii="Verdana" w:hAnsi="Verdana"/>
          <w:sz w:val="20"/>
          <w:szCs w:val="20"/>
        </w:rPr>
        <w:t xml:space="preserve">) on </w:t>
      </w:r>
      <w:proofErr w:type="spellStart"/>
      <w:r w:rsidR="00A60FFA">
        <w:rPr>
          <w:rFonts w:ascii="Verdana" w:hAnsi="Verdana"/>
          <w:sz w:val="20"/>
          <w:szCs w:val="20"/>
        </w:rPr>
        <w:t>Hemorheological</w:t>
      </w:r>
      <w:proofErr w:type="spellEnd"/>
      <w:r w:rsidR="00A60FFA">
        <w:rPr>
          <w:rFonts w:ascii="Verdana" w:hAnsi="Verdana"/>
          <w:sz w:val="20"/>
          <w:szCs w:val="20"/>
        </w:rPr>
        <w:t xml:space="preserve"> </w:t>
      </w:r>
      <w:proofErr w:type="spellStart"/>
      <w:r w:rsidR="00A60FFA">
        <w:rPr>
          <w:rFonts w:ascii="Verdana" w:hAnsi="Verdana"/>
          <w:sz w:val="20"/>
          <w:szCs w:val="20"/>
        </w:rPr>
        <w:t>and</w:t>
      </w:r>
      <w:proofErr w:type="spellEnd"/>
      <w:r w:rsidR="00A60FFA">
        <w:rPr>
          <w:rFonts w:ascii="Verdana" w:hAnsi="Verdana"/>
          <w:sz w:val="20"/>
          <w:szCs w:val="20"/>
        </w:rPr>
        <w:t xml:space="preserve"> </w:t>
      </w:r>
      <w:proofErr w:type="spellStart"/>
      <w:r w:rsidR="00A60FFA">
        <w:rPr>
          <w:rFonts w:ascii="Verdana" w:hAnsi="Verdana"/>
          <w:sz w:val="20"/>
          <w:szCs w:val="20"/>
        </w:rPr>
        <w:t>Oxidative</w:t>
      </w:r>
      <w:proofErr w:type="spellEnd"/>
      <w:r w:rsidR="00A60FFA">
        <w:rPr>
          <w:rFonts w:ascii="Verdana" w:hAnsi="Verdana"/>
          <w:sz w:val="20"/>
          <w:szCs w:val="20"/>
        </w:rPr>
        <w:t xml:space="preserve"> </w:t>
      </w:r>
      <w:proofErr w:type="spellStart"/>
      <w:r w:rsidR="00A60FFA">
        <w:rPr>
          <w:rFonts w:ascii="Verdana" w:hAnsi="Verdana"/>
          <w:sz w:val="20"/>
          <w:szCs w:val="20"/>
        </w:rPr>
        <w:t>Parameters</w:t>
      </w:r>
      <w:proofErr w:type="spellEnd"/>
      <w:r w:rsidR="00A60FFA">
        <w:rPr>
          <w:rFonts w:ascii="Verdana" w:hAnsi="Verdana"/>
          <w:sz w:val="20"/>
          <w:szCs w:val="20"/>
        </w:rPr>
        <w:t xml:space="preserve">” 43. Ulusal Fizyoloji Kongresi (Özet kitabı) Özet No PS111, Denizli, 7-10 Eylül 2017, </w:t>
      </w:r>
      <w:proofErr w:type="spellStart"/>
      <w:r w:rsidR="00A60FFA" w:rsidRPr="00B01569">
        <w:rPr>
          <w:rFonts w:ascii="Verdana" w:hAnsi="Verdana" w:cs="Arial"/>
          <w:sz w:val="20"/>
          <w:szCs w:val="20"/>
        </w:rPr>
        <w:t>Acta</w:t>
      </w:r>
      <w:proofErr w:type="spellEnd"/>
      <w:r w:rsidR="00A60FFA" w:rsidRPr="00B01569">
        <w:rPr>
          <w:rFonts w:ascii="Verdana" w:hAnsi="Verdana" w:cs="Arial"/>
          <w:sz w:val="20"/>
          <w:szCs w:val="20"/>
        </w:rPr>
        <w:t xml:space="preserve"> </w:t>
      </w:r>
      <w:proofErr w:type="spellStart"/>
      <w:r w:rsidR="00A60FFA" w:rsidRPr="00B01569">
        <w:rPr>
          <w:rFonts w:ascii="Verdana" w:hAnsi="Verdana" w:cs="Arial"/>
          <w:sz w:val="20"/>
          <w:szCs w:val="20"/>
        </w:rPr>
        <w:t>Physiologica</w:t>
      </w:r>
      <w:proofErr w:type="spellEnd"/>
      <w:r w:rsidR="00A60FFA" w:rsidRPr="00B01569">
        <w:rPr>
          <w:rFonts w:ascii="Verdana" w:hAnsi="Verdana" w:cs="Arial"/>
          <w:sz w:val="20"/>
          <w:szCs w:val="20"/>
        </w:rPr>
        <w:t xml:space="preserve">, Special </w:t>
      </w:r>
      <w:proofErr w:type="spellStart"/>
      <w:r w:rsidR="00A60FFA" w:rsidRPr="00B01569">
        <w:rPr>
          <w:rFonts w:ascii="Verdana" w:hAnsi="Verdana" w:cs="Arial"/>
          <w:sz w:val="20"/>
          <w:szCs w:val="20"/>
        </w:rPr>
        <w:t>Issue</w:t>
      </w:r>
      <w:proofErr w:type="spellEnd"/>
      <w:r w:rsidR="00A60FFA" w:rsidRPr="00B01569">
        <w:rPr>
          <w:rFonts w:ascii="Verdana" w:hAnsi="Verdana" w:cs="Arial"/>
          <w:sz w:val="20"/>
          <w:szCs w:val="20"/>
        </w:rPr>
        <w:t xml:space="preserve"> </w:t>
      </w:r>
      <w:r w:rsidR="00A60FFA" w:rsidRPr="00B01569">
        <w:rPr>
          <w:rFonts w:ascii="Verdana" w:hAnsi="Verdana"/>
          <w:sz w:val="20"/>
          <w:szCs w:val="20"/>
          <w:lang w:val="en"/>
        </w:rPr>
        <w:t>Turkish Soci</w:t>
      </w:r>
      <w:r w:rsidR="00A60FFA">
        <w:rPr>
          <w:rFonts w:ascii="Verdana" w:hAnsi="Verdana"/>
          <w:sz w:val="20"/>
          <w:szCs w:val="20"/>
          <w:lang w:val="en"/>
        </w:rPr>
        <w:t>ety of Physiological Sciences 43r</w:t>
      </w:r>
      <w:r w:rsidR="00A60FFA" w:rsidRPr="00B01569">
        <w:rPr>
          <w:rFonts w:ascii="Verdana" w:hAnsi="Verdana"/>
          <w:sz w:val="20"/>
          <w:szCs w:val="20"/>
          <w:lang w:val="en"/>
        </w:rPr>
        <w:t xml:space="preserve">d National Physiology Congress </w:t>
      </w:r>
      <w:r w:rsidR="00A60FFA" w:rsidRPr="00B01569">
        <w:rPr>
          <w:rStyle w:val="issuetocvolume"/>
          <w:rFonts w:ascii="Verdana" w:hAnsi="Verdana"/>
          <w:sz w:val="20"/>
          <w:szCs w:val="20"/>
          <w:lang w:val="en"/>
        </w:rPr>
        <w:t>Volume 2</w:t>
      </w:r>
      <w:r w:rsidR="00A60FFA">
        <w:rPr>
          <w:rStyle w:val="issuetocvolume"/>
          <w:rFonts w:ascii="Verdana" w:hAnsi="Verdana"/>
          <w:sz w:val="20"/>
          <w:szCs w:val="20"/>
          <w:lang w:val="en"/>
        </w:rPr>
        <w:t>21</w:t>
      </w:r>
      <w:r w:rsidR="00A60FFA" w:rsidRPr="00B01569">
        <w:rPr>
          <w:rFonts w:ascii="Verdana" w:hAnsi="Verdana"/>
          <w:sz w:val="20"/>
          <w:szCs w:val="20"/>
          <w:lang w:val="en"/>
        </w:rPr>
        <w:t xml:space="preserve">, </w:t>
      </w:r>
      <w:r w:rsidR="00A327A6">
        <w:rPr>
          <w:rStyle w:val="issuetocissue"/>
          <w:rFonts w:ascii="Verdana" w:hAnsi="Verdana"/>
          <w:sz w:val="20"/>
          <w:szCs w:val="20"/>
          <w:lang w:val="en"/>
        </w:rPr>
        <w:t>Supplement S713</w:t>
      </w:r>
      <w:r w:rsidR="00A60FFA" w:rsidRPr="00B01569">
        <w:rPr>
          <w:rStyle w:val="issuetocissue"/>
          <w:rFonts w:ascii="Verdana" w:hAnsi="Verdana"/>
          <w:sz w:val="20"/>
          <w:szCs w:val="20"/>
          <w:lang w:val="en"/>
        </w:rPr>
        <w:t xml:space="preserve">, </w:t>
      </w:r>
      <w:r w:rsidR="00A60FFA">
        <w:rPr>
          <w:rFonts w:ascii="Verdana" w:hAnsi="Verdana"/>
          <w:sz w:val="20"/>
          <w:szCs w:val="20"/>
          <w:lang w:val="en"/>
        </w:rPr>
        <w:t>September 2017</w:t>
      </w:r>
      <w:r w:rsidR="00A60FFA" w:rsidRPr="00B01569">
        <w:rPr>
          <w:rFonts w:ascii="Verdana" w:hAnsi="Verdana"/>
          <w:sz w:val="20"/>
          <w:lang w:val="en"/>
        </w:rPr>
        <w:t>, Page 1</w:t>
      </w:r>
      <w:r w:rsidR="00A60FFA">
        <w:rPr>
          <w:rFonts w:ascii="Verdana" w:hAnsi="Verdana"/>
          <w:sz w:val="20"/>
          <w:lang w:val="en"/>
        </w:rPr>
        <w:t>0</w:t>
      </w:r>
      <w:r w:rsidR="00A60FFA" w:rsidRPr="00B01569">
        <w:rPr>
          <w:rFonts w:ascii="Verdana" w:hAnsi="Verdana"/>
          <w:sz w:val="20"/>
          <w:lang w:val="en"/>
        </w:rPr>
        <w:t>2.</w:t>
      </w:r>
    </w:p>
    <w:p w14:paraId="13A9A01B" w14:textId="77777777" w:rsidR="00A60FFA" w:rsidRDefault="00A60FFA" w:rsidP="00A60FFA">
      <w:pPr>
        <w:jc w:val="both"/>
        <w:rPr>
          <w:rFonts w:ascii="Verdana" w:hAnsi="Verdana"/>
          <w:sz w:val="20"/>
          <w:szCs w:val="20"/>
        </w:rPr>
      </w:pPr>
    </w:p>
    <w:p w14:paraId="6D6FDB76" w14:textId="77777777" w:rsidR="00A72299" w:rsidRDefault="007D4EF2" w:rsidP="00A72299">
      <w:pPr>
        <w:jc w:val="both"/>
        <w:rPr>
          <w:rFonts w:ascii="Verdana" w:hAnsi="Verdana"/>
          <w:sz w:val="20"/>
          <w:lang w:val="en"/>
        </w:rPr>
      </w:pPr>
      <w:r w:rsidRPr="00F469A4">
        <w:rPr>
          <w:rFonts w:ascii="Verdana" w:hAnsi="Verdana"/>
          <w:b/>
          <w:sz w:val="20"/>
          <w:szCs w:val="20"/>
        </w:rPr>
        <w:t>E</w:t>
      </w:r>
      <w:r w:rsidR="0008671E">
        <w:rPr>
          <w:rFonts w:ascii="Verdana" w:hAnsi="Verdana"/>
          <w:b/>
          <w:sz w:val="20"/>
          <w:szCs w:val="20"/>
        </w:rPr>
        <w:t>6</w:t>
      </w:r>
      <w:r w:rsidRPr="00F469A4">
        <w:rPr>
          <w:rFonts w:ascii="Verdana" w:hAnsi="Verdana"/>
          <w:b/>
          <w:sz w:val="20"/>
          <w:szCs w:val="20"/>
        </w:rPr>
        <w:t>.</w:t>
      </w:r>
      <w:r w:rsidRPr="00CA706E">
        <w:rPr>
          <w:rFonts w:ascii="Verdana" w:hAnsi="Verdana"/>
          <w:sz w:val="20"/>
          <w:szCs w:val="20"/>
        </w:rPr>
        <w:t xml:space="preserve"> </w:t>
      </w:r>
      <w:proofErr w:type="spellStart"/>
      <w:r w:rsidR="008B4AD2">
        <w:rPr>
          <w:rFonts w:ascii="Verdana" w:hAnsi="Verdana"/>
          <w:sz w:val="20"/>
          <w:szCs w:val="20"/>
        </w:rPr>
        <w:t>Akbudak</w:t>
      </w:r>
      <w:proofErr w:type="spellEnd"/>
      <w:r w:rsidR="008B4AD2">
        <w:rPr>
          <w:rFonts w:ascii="Verdana" w:hAnsi="Verdana"/>
          <w:sz w:val="20"/>
          <w:szCs w:val="20"/>
        </w:rPr>
        <w:t xml:space="preserve"> İ.H., </w:t>
      </w:r>
      <w:r w:rsidR="008B4AD2" w:rsidRPr="00F657DC">
        <w:rPr>
          <w:rFonts w:ascii="Verdana" w:hAnsi="Verdana" w:cs="Arial"/>
          <w:sz w:val="20"/>
          <w:szCs w:val="20"/>
        </w:rPr>
        <w:t xml:space="preserve">V. </w:t>
      </w:r>
      <w:proofErr w:type="spellStart"/>
      <w:r w:rsidR="008B4AD2" w:rsidRPr="00F657DC">
        <w:rPr>
          <w:rFonts w:ascii="Verdana" w:hAnsi="Verdana" w:cs="Arial"/>
          <w:sz w:val="20"/>
          <w:szCs w:val="20"/>
        </w:rPr>
        <w:t>Küçükatay</w:t>
      </w:r>
      <w:proofErr w:type="spellEnd"/>
      <w:r w:rsidR="008B4AD2">
        <w:rPr>
          <w:rFonts w:ascii="Verdana" w:hAnsi="Verdana" w:cs="Arial"/>
          <w:sz w:val="20"/>
          <w:szCs w:val="20"/>
        </w:rPr>
        <w:t xml:space="preserve">, </w:t>
      </w:r>
      <w:r w:rsidR="008B4AD2" w:rsidRPr="00F657DC">
        <w:rPr>
          <w:rFonts w:ascii="Verdana" w:hAnsi="Verdana"/>
          <w:sz w:val="20"/>
          <w:szCs w:val="20"/>
        </w:rPr>
        <w:t>Ö. Kılıç-Erkek,</w:t>
      </w:r>
      <w:r w:rsidR="008B4AD2">
        <w:rPr>
          <w:rFonts w:ascii="Verdana" w:hAnsi="Verdana"/>
          <w:sz w:val="20"/>
          <w:szCs w:val="20"/>
        </w:rPr>
        <w:t xml:space="preserve"> Y. Özdemir ve </w:t>
      </w:r>
      <w:r w:rsidR="008B4AD2" w:rsidRPr="00F657DC">
        <w:rPr>
          <w:rFonts w:ascii="Verdana" w:hAnsi="Verdana"/>
          <w:b/>
          <w:sz w:val="20"/>
          <w:szCs w:val="20"/>
        </w:rPr>
        <w:t>M. Bor-</w:t>
      </w:r>
      <w:proofErr w:type="spellStart"/>
      <w:r w:rsidR="008B4AD2" w:rsidRPr="00F657DC">
        <w:rPr>
          <w:rFonts w:ascii="Verdana" w:hAnsi="Verdana"/>
          <w:b/>
          <w:sz w:val="20"/>
          <w:szCs w:val="20"/>
        </w:rPr>
        <w:t>Küçükatay</w:t>
      </w:r>
      <w:proofErr w:type="spellEnd"/>
      <w:r w:rsidR="008B4AD2" w:rsidRPr="00C8461C">
        <w:rPr>
          <w:rFonts w:ascii="Verdana" w:hAnsi="Verdana"/>
          <w:sz w:val="20"/>
          <w:szCs w:val="20"/>
        </w:rPr>
        <w:t xml:space="preserve">, </w:t>
      </w:r>
      <w:r w:rsidR="008B4AD2">
        <w:rPr>
          <w:rFonts w:ascii="Verdana" w:hAnsi="Verdana"/>
          <w:sz w:val="20"/>
          <w:szCs w:val="20"/>
        </w:rPr>
        <w:t xml:space="preserve">“Ozon Terapinin İn </w:t>
      </w:r>
      <w:proofErr w:type="spellStart"/>
      <w:r w:rsidR="008B4AD2">
        <w:rPr>
          <w:rFonts w:ascii="Verdana" w:hAnsi="Verdana"/>
          <w:sz w:val="20"/>
          <w:szCs w:val="20"/>
        </w:rPr>
        <w:t>Vitro</w:t>
      </w:r>
      <w:proofErr w:type="spellEnd"/>
      <w:r w:rsidR="008B4AD2">
        <w:rPr>
          <w:rFonts w:ascii="Verdana" w:hAnsi="Verdana"/>
          <w:sz w:val="20"/>
          <w:szCs w:val="20"/>
        </w:rPr>
        <w:t xml:space="preserve"> Olarak Serum </w:t>
      </w:r>
      <w:proofErr w:type="spellStart"/>
      <w:r w:rsidR="008B4AD2">
        <w:rPr>
          <w:rFonts w:ascii="Verdana" w:hAnsi="Verdana"/>
          <w:sz w:val="20"/>
          <w:szCs w:val="20"/>
        </w:rPr>
        <w:t>Oksidan</w:t>
      </w:r>
      <w:proofErr w:type="spellEnd"/>
      <w:r w:rsidR="008B4AD2">
        <w:rPr>
          <w:rFonts w:ascii="Verdana" w:hAnsi="Verdana"/>
          <w:sz w:val="20"/>
          <w:szCs w:val="20"/>
        </w:rPr>
        <w:t xml:space="preserve">/Antioksidan Dengesine Etkisi” </w:t>
      </w:r>
      <w:r w:rsidR="001873BD">
        <w:rPr>
          <w:rFonts w:ascii="Verdana" w:hAnsi="Verdana"/>
          <w:sz w:val="20"/>
          <w:szCs w:val="20"/>
        </w:rPr>
        <w:t>“</w:t>
      </w:r>
      <w:proofErr w:type="spellStart"/>
      <w:r w:rsidR="001873BD">
        <w:rPr>
          <w:rFonts w:ascii="Verdana" w:hAnsi="Verdana"/>
          <w:sz w:val="20"/>
          <w:szCs w:val="20"/>
        </w:rPr>
        <w:t>Effect</w:t>
      </w:r>
      <w:proofErr w:type="spellEnd"/>
      <w:r w:rsidR="001873BD">
        <w:rPr>
          <w:rFonts w:ascii="Verdana" w:hAnsi="Verdana"/>
          <w:sz w:val="20"/>
          <w:szCs w:val="20"/>
        </w:rPr>
        <w:t xml:space="preserve"> of </w:t>
      </w:r>
      <w:proofErr w:type="spellStart"/>
      <w:r w:rsidR="001873BD">
        <w:rPr>
          <w:rFonts w:ascii="Verdana" w:hAnsi="Verdana"/>
          <w:sz w:val="20"/>
          <w:szCs w:val="20"/>
        </w:rPr>
        <w:t>Ozone</w:t>
      </w:r>
      <w:proofErr w:type="spellEnd"/>
      <w:r w:rsidR="001873BD">
        <w:rPr>
          <w:rFonts w:ascii="Verdana" w:hAnsi="Verdana"/>
          <w:sz w:val="20"/>
          <w:szCs w:val="20"/>
        </w:rPr>
        <w:t xml:space="preserve"> </w:t>
      </w:r>
      <w:proofErr w:type="spellStart"/>
      <w:r w:rsidR="001873BD">
        <w:rPr>
          <w:rFonts w:ascii="Verdana" w:hAnsi="Verdana"/>
          <w:sz w:val="20"/>
          <w:szCs w:val="20"/>
        </w:rPr>
        <w:t>Therapy</w:t>
      </w:r>
      <w:proofErr w:type="spellEnd"/>
      <w:r w:rsidR="001873BD">
        <w:rPr>
          <w:rFonts w:ascii="Verdana" w:hAnsi="Verdana"/>
          <w:sz w:val="20"/>
          <w:szCs w:val="20"/>
        </w:rPr>
        <w:t xml:space="preserve"> on Serum </w:t>
      </w:r>
      <w:proofErr w:type="spellStart"/>
      <w:r w:rsidR="001873BD">
        <w:rPr>
          <w:rFonts w:ascii="Verdana" w:hAnsi="Verdana"/>
          <w:sz w:val="20"/>
          <w:szCs w:val="20"/>
        </w:rPr>
        <w:t>Oxidant</w:t>
      </w:r>
      <w:proofErr w:type="spellEnd"/>
      <w:r w:rsidR="001873BD">
        <w:rPr>
          <w:rFonts w:ascii="Verdana" w:hAnsi="Verdana"/>
          <w:sz w:val="20"/>
          <w:szCs w:val="20"/>
        </w:rPr>
        <w:t>/</w:t>
      </w:r>
      <w:proofErr w:type="spellStart"/>
      <w:r w:rsidR="001873BD">
        <w:rPr>
          <w:rFonts w:ascii="Verdana" w:hAnsi="Verdana"/>
          <w:sz w:val="20"/>
          <w:szCs w:val="20"/>
        </w:rPr>
        <w:t>Antioxidant</w:t>
      </w:r>
      <w:proofErr w:type="spellEnd"/>
      <w:r w:rsidR="001873BD">
        <w:rPr>
          <w:rFonts w:ascii="Verdana" w:hAnsi="Verdana"/>
          <w:sz w:val="20"/>
          <w:szCs w:val="20"/>
        </w:rPr>
        <w:t xml:space="preserve"> </w:t>
      </w:r>
      <w:proofErr w:type="spellStart"/>
      <w:r w:rsidR="001873BD">
        <w:rPr>
          <w:rFonts w:ascii="Verdana" w:hAnsi="Verdana"/>
          <w:sz w:val="20"/>
          <w:szCs w:val="20"/>
        </w:rPr>
        <w:t>Balance</w:t>
      </w:r>
      <w:proofErr w:type="spellEnd"/>
      <w:r w:rsidR="001873BD">
        <w:rPr>
          <w:rFonts w:ascii="Verdana" w:hAnsi="Verdana"/>
          <w:sz w:val="20"/>
          <w:szCs w:val="20"/>
        </w:rPr>
        <w:t xml:space="preserve"> </w:t>
      </w:r>
      <w:proofErr w:type="spellStart"/>
      <w:r w:rsidR="001873BD">
        <w:rPr>
          <w:rFonts w:ascii="Verdana" w:hAnsi="Verdana"/>
          <w:sz w:val="20"/>
          <w:szCs w:val="20"/>
        </w:rPr>
        <w:t>In</w:t>
      </w:r>
      <w:proofErr w:type="spellEnd"/>
      <w:r w:rsidR="001873BD">
        <w:rPr>
          <w:rFonts w:ascii="Verdana" w:hAnsi="Verdana"/>
          <w:sz w:val="20"/>
          <w:szCs w:val="20"/>
        </w:rPr>
        <w:t xml:space="preserve"> </w:t>
      </w:r>
      <w:proofErr w:type="spellStart"/>
      <w:r w:rsidR="001873BD">
        <w:rPr>
          <w:rFonts w:ascii="Verdana" w:hAnsi="Verdana"/>
          <w:sz w:val="20"/>
          <w:szCs w:val="20"/>
        </w:rPr>
        <w:t>Vitro</w:t>
      </w:r>
      <w:proofErr w:type="spellEnd"/>
      <w:r w:rsidR="001873BD">
        <w:rPr>
          <w:rFonts w:ascii="Verdana" w:hAnsi="Verdana"/>
          <w:sz w:val="20"/>
          <w:szCs w:val="20"/>
        </w:rPr>
        <w:t>”</w:t>
      </w:r>
      <w:r w:rsidR="00A72299">
        <w:rPr>
          <w:rFonts w:ascii="Verdana" w:hAnsi="Verdana"/>
          <w:sz w:val="20"/>
          <w:szCs w:val="20"/>
        </w:rPr>
        <w:t xml:space="preserve"> 43. Ulusal Fizyoloji Kongresi (Özet kitabı) Özet No PS019, Denizli, 7-10 Eylül 2017, </w:t>
      </w:r>
      <w:proofErr w:type="spellStart"/>
      <w:r w:rsidR="00A72299" w:rsidRPr="00B01569">
        <w:rPr>
          <w:rFonts w:ascii="Verdana" w:hAnsi="Verdana" w:cs="Arial"/>
          <w:sz w:val="20"/>
          <w:szCs w:val="20"/>
        </w:rPr>
        <w:t>Acta</w:t>
      </w:r>
      <w:proofErr w:type="spellEnd"/>
      <w:r w:rsidR="00A72299" w:rsidRPr="00B01569">
        <w:rPr>
          <w:rFonts w:ascii="Verdana" w:hAnsi="Verdana" w:cs="Arial"/>
          <w:sz w:val="20"/>
          <w:szCs w:val="20"/>
        </w:rPr>
        <w:t xml:space="preserve"> </w:t>
      </w:r>
      <w:proofErr w:type="spellStart"/>
      <w:r w:rsidR="00A72299" w:rsidRPr="00B01569">
        <w:rPr>
          <w:rFonts w:ascii="Verdana" w:hAnsi="Verdana" w:cs="Arial"/>
          <w:sz w:val="20"/>
          <w:szCs w:val="20"/>
        </w:rPr>
        <w:t>Physiologica</w:t>
      </w:r>
      <w:proofErr w:type="spellEnd"/>
      <w:r w:rsidR="00A72299" w:rsidRPr="00B01569">
        <w:rPr>
          <w:rFonts w:ascii="Verdana" w:hAnsi="Verdana" w:cs="Arial"/>
          <w:sz w:val="20"/>
          <w:szCs w:val="20"/>
        </w:rPr>
        <w:t xml:space="preserve">, Special </w:t>
      </w:r>
      <w:proofErr w:type="spellStart"/>
      <w:r w:rsidR="00A72299" w:rsidRPr="00B01569">
        <w:rPr>
          <w:rFonts w:ascii="Verdana" w:hAnsi="Verdana" w:cs="Arial"/>
          <w:sz w:val="20"/>
          <w:szCs w:val="20"/>
        </w:rPr>
        <w:t>Issue</w:t>
      </w:r>
      <w:proofErr w:type="spellEnd"/>
      <w:r w:rsidR="00A72299" w:rsidRPr="00B01569">
        <w:rPr>
          <w:rFonts w:ascii="Verdana" w:hAnsi="Verdana" w:cs="Arial"/>
          <w:sz w:val="20"/>
          <w:szCs w:val="20"/>
        </w:rPr>
        <w:t xml:space="preserve"> </w:t>
      </w:r>
      <w:r w:rsidR="00A72299" w:rsidRPr="00B01569">
        <w:rPr>
          <w:rFonts w:ascii="Verdana" w:hAnsi="Verdana"/>
          <w:sz w:val="20"/>
          <w:szCs w:val="20"/>
          <w:lang w:val="en"/>
        </w:rPr>
        <w:t>Turkish Soci</w:t>
      </w:r>
      <w:r w:rsidR="00A72299">
        <w:rPr>
          <w:rFonts w:ascii="Verdana" w:hAnsi="Verdana"/>
          <w:sz w:val="20"/>
          <w:szCs w:val="20"/>
          <w:lang w:val="en"/>
        </w:rPr>
        <w:t>ety of Physiological Sciences 43r</w:t>
      </w:r>
      <w:r w:rsidR="00A72299" w:rsidRPr="00B01569">
        <w:rPr>
          <w:rFonts w:ascii="Verdana" w:hAnsi="Verdana"/>
          <w:sz w:val="20"/>
          <w:szCs w:val="20"/>
          <w:lang w:val="en"/>
        </w:rPr>
        <w:t xml:space="preserve">d National Physiology Congress </w:t>
      </w:r>
      <w:r w:rsidR="00A72299" w:rsidRPr="00B01569">
        <w:rPr>
          <w:rStyle w:val="issuetocvolume"/>
          <w:rFonts w:ascii="Verdana" w:hAnsi="Verdana"/>
          <w:sz w:val="20"/>
          <w:szCs w:val="20"/>
          <w:lang w:val="en"/>
        </w:rPr>
        <w:t>Volume 2</w:t>
      </w:r>
      <w:r w:rsidR="00A72299">
        <w:rPr>
          <w:rStyle w:val="issuetocvolume"/>
          <w:rFonts w:ascii="Verdana" w:hAnsi="Verdana"/>
          <w:sz w:val="20"/>
          <w:szCs w:val="20"/>
          <w:lang w:val="en"/>
        </w:rPr>
        <w:t>21</w:t>
      </w:r>
      <w:r w:rsidR="00A72299" w:rsidRPr="00B01569">
        <w:rPr>
          <w:rFonts w:ascii="Verdana" w:hAnsi="Verdana"/>
          <w:sz w:val="20"/>
          <w:szCs w:val="20"/>
          <w:lang w:val="en"/>
        </w:rPr>
        <w:t xml:space="preserve">, </w:t>
      </w:r>
      <w:r w:rsidR="00A72299">
        <w:rPr>
          <w:rStyle w:val="issuetocissue"/>
          <w:rFonts w:ascii="Verdana" w:hAnsi="Verdana"/>
          <w:sz w:val="20"/>
          <w:szCs w:val="20"/>
          <w:lang w:val="en"/>
        </w:rPr>
        <w:t>Supplement S713</w:t>
      </w:r>
      <w:r w:rsidR="00A72299" w:rsidRPr="00B01569">
        <w:rPr>
          <w:rStyle w:val="issuetocissue"/>
          <w:rFonts w:ascii="Verdana" w:hAnsi="Verdana"/>
          <w:sz w:val="20"/>
          <w:szCs w:val="20"/>
          <w:lang w:val="en"/>
        </w:rPr>
        <w:t xml:space="preserve">, </w:t>
      </w:r>
      <w:r w:rsidR="00A72299">
        <w:rPr>
          <w:rFonts w:ascii="Verdana" w:hAnsi="Verdana"/>
          <w:sz w:val="20"/>
          <w:szCs w:val="20"/>
          <w:lang w:val="en"/>
        </w:rPr>
        <w:t>September 2017</w:t>
      </w:r>
      <w:r w:rsidR="00A72299">
        <w:rPr>
          <w:rFonts w:ascii="Verdana" w:hAnsi="Verdana"/>
          <w:sz w:val="20"/>
          <w:lang w:val="en"/>
        </w:rPr>
        <w:t>, Page 57-58</w:t>
      </w:r>
      <w:r w:rsidR="00A72299" w:rsidRPr="00B01569">
        <w:rPr>
          <w:rFonts w:ascii="Verdana" w:hAnsi="Verdana"/>
          <w:sz w:val="20"/>
          <w:lang w:val="en"/>
        </w:rPr>
        <w:t>.</w:t>
      </w:r>
    </w:p>
    <w:p w14:paraId="77432BC9" w14:textId="77777777" w:rsidR="00A60FFA" w:rsidRDefault="00A60FFA" w:rsidP="00A60FFA">
      <w:pPr>
        <w:jc w:val="both"/>
        <w:rPr>
          <w:rFonts w:ascii="Verdana" w:hAnsi="Verdana"/>
          <w:b/>
          <w:sz w:val="20"/>
          <w:lang w:val="en"/>
        </w:rPr>
      </w:pPr>
    </w:p>
    <w:p w14:paraId="66F3A9D7" w14:textId="77777777" w:rsidR="008075DA" w:rsidRDefault="00BD58B9" w:rsidP="008075DA">
      <w:pPr>
        <w:jc w:val="both"/>
        <w:rPr>
          <w:rFonts w:ascii="Verdana" w:hAnsi="Verdana"/>
          <w:sz w:val="20"/>
          <w:lang w:val="en"/>
        </w:rPr>
      </w:pPr>
      <w:r w:rsidRPr="00F469A4">
        <w:rPr>
          <w:rFonts w:ascii="Verdana" w:hAnsi="Verdana"/>
          <w:b/>
          <w:sz w:val="20"/>
          <w:szCs w:val="20"/>
        </w:rPr>
        <w:t>E</w:t>
      </w:r>
      <w:r w:rsidR="0008671E">
        <w:rPr>
          <w:rFonts w:ascii="Verdana" w:hAnsi="Verdana"/>
          <w:b/>
          <w:sz w:val="20"/>
          <w:szCs w:val="20"/>
        </w:rPr>
        <w:t>7</w:t>
      </w:r>
      <w:r w:rsidRPr="00F469A4">
        <w:rPr>
          <w:rFonts w:ascii="Verdana" w:hAnsi="Verdana"/>
          <w:b/>
          <w:sz w:val="20"/>
          <w:szCs w:val="20"/>
        </w:rPr>
        <w:t>.</w:t>
      </w:r>
      <w:r w:rsidRPr="00D9572E">
        <w:rPr>
          <w:rFonts w:ascii="Verdana" w:hAnsi="Verdana"/>
          <w:sz w:val="20"/>
          <w:szCs w:val="20"/>
        </w:rPr>
        <w:t xml:space="preserve"> </w:t>
      </w:r>
      <w:r w:rsidR="005B0135">
        <w:rPr>
          <w:rFonts w:ascii="Verdana" w:hAnsi="Verdana"/>
          <w:sz w:val="20"/>
          <w:szCs w:val="20"/>
        </w:rPr>
        <w:t xml:space="preserve">Şengöz T., </w:t>
      </w:r>
      <w:r w:rsidR="005B0135" w:rsidRPr="00B01569">
        <w:rPr>
          <w:rFonts w:ascii="Verdana" w:hAnsi="Verdana"/>
          <w:sz w:val="20"/>
          <w:szCs w:val="20"/>
        </w:rPr>
        <w:t>E. Kılıç-Toprak</w:t>
      </w:r>
      <w:r w:rsidR="005919AB">
        <w:rPr>
          <w:rFonts w:ascii="Verdana" w:hAnsi="Verdana"/>
          <w:sz w:val="20"/>
          <w:szCs w:val="20"/>
        </w:rPr>
        <w:t>, O</w:t>
      </w:r>
      <w:r w:rsidR="005B0135">
        <w:rPr>
          <w:rFonts w:ascii="Verdana" w:hAnsi="Verdana"/>
          <w:sz w:val="20"/>
          <w:szCs w:val="20"/>
        </w:rPr>
        <w:t xml:space="preserve">. Yaylalı, B. Oymak, </w:t>
      </w:r>
      <w:r w:rsidR="005B0135" w:rsidRPr="00F657DC">
        <w:rPr>
          <w:rFonts w:ascii="Verdana" w:hAnsi="Verdana"/>
          <w:sz w:val="20"/>
          <w:szCs w:val="20"/>
        </w:rPr>
        <w:t>Ö. Kılıç-Erkek,</w:t>
      </w:r>
      <w:r w:rsidR="005B0135">
        <w:rPr>
          <w:rFonts w:ascii="Verdana" w:hAnsi="Verdana"/>
          <w:sz w:val="20"/>
          <w:szCs w:val="20"/>
        </w:rPr>
        <w:t xml:space="preserve"> Y. Özdemir, D. Yüksel, </w:t>
      </w:r>
      <w:r w:rsidR="005B0135" w:rsidRPr="00F657DC">
        <w:rPr>
          <w:rFonts w:ascii="Verdana" w:hAnsi="Verdana" w:cs="Arial"/>
          <w:sz w:val="20"/>
          <w:szCs w:val="20"/>
        </w:rPr>
        <w:t xml:space="preserve">V. </w:t>
      </w:r>
      <w:proofErr w:type="spellStart"/>
      <w:r w:rsidR="005B0135" w:rsidRPr="00F657DC">
        <w:rPr>
          <w:rFonts w:ascii="Verdana" w:hAnsi="Verdana" w:cs="Arial"/>
          <w:sz w:val="20"/>
          <w:szCs w:val="20"/>
        </w:rPr>
        <w:t>Küçükatay</w:t>
      </w:r>
      <w:proofErr w:type="spellEnd"/>
      <w:r w:rsidR="005B0135" w:rsidRPr="00F657DC">
        <w:rPr>
          <w:rFonts w:ascii="Verdana" w:hAnsi="Verdana" w:cs="Arial"/>
          <w:sz w:val="20"/>
          <w:szCs w:val="20"/>
        </w:rPr>
        <w:t xml:space="preserve"> ve </w:t>
      </w:r>
      <w:r w:rsidR="005B0135" w:rsidRPr="00F657DC">
        <w:rPr>
          <w:rFonts w:ascii="Verdana" w:hAnsi="Verdana"/>
          <w:b/>
          <w:sz w:val="20"/>
          <w:szCs w:val="20"/>
        </w:rPr>
        <w:t>M. Bor-</w:t>
      </w:r>
      <w:proofErr w:type="spellStart"/>
      <w:r w:rsidR="005B0135" w:rsidRPr="00F657DC">
        <w:rPr>
          <w:rFonts w:ascii="Verdana" w:hAnsi="Verdana"/>
          <w:b/>
          <w:sz w:val="20"/>
          <w:szCs w:val="20"/>
        </w:rPr>
        <w:t>Küçükatay</w:t>
      </w:r>
      <w:proofErr w:type="spellEnd"/>
      <w:r w:rsidR="005B0135" w:rsidRPr="00F657DC">
        <w:rPr>
          <w:rFonts w:ascii="Verdana" w:hAnsi="Verdana"/>
          <w:sz w:val="20"/>
          <w:szCs w:val="20"/>
        </w:rPr>
        <w:t>,</w:t>
      </w:r>
      <w:r w:rsidR="005B0135">
        <w:rPr>
          <w:rFonts w:ascii="Verdana" w:hAnsi="Verdana"/>
          <w:sz w:val="20"/>
          <w:szCs w:val="20"/>
        </w:rPr>
        <w:t xml:space="preserve"> “</w:t>
      </w:r>
      <w:proofErr w:type="spellStart"/>
      <w:r w:rsidR="007B5493">
        <w:rPr>
          <w:rFonts w:ascii="Verdana" w:hAnsi="Verdana"/>
          <w:sz w:val="20"/>
          <w:szCs w:val="20"/>
        </w:rPr>
        <w:t>Differansiye</w:t>
      </w:r>
      <w:proofErr w:type="spellEnd"/>
      <w:r w:rsidR="007B5493">
        <w:rPr>
          <w:rFonts w:ascii="Verdana" w:hAnsi="Verdana"/>
          <w:sz w:val="20"/>
          <w:szCs w:val="20"/>
        </w:rPr>
        <w:t xml:space="preserve"> </w:t>
      </w:r>
      <w:proofErr w:type="spellStart"/>
      <w:r w:rsidR="007B5493">
        <w:rPr>
          <w:rFonts w:ascii="Verdana" w:hAnsi="Verdana"/>
          <w:sz w:val="20"/>
          <w:szCs w:val="20"/>
        </w:rPr>
        <w:t>Tiroid</w:t>
      </w:r>
      <w:proofErr w:type="spellEnd"/>
      <w:r w:rsidR="007B5493">
        <w:rPr>
          <w:rFonts w:ascii="Verdana" w:hAnsi="Verdana"/>
          <w:sz w:val="20"/>
          <w:szCs w:val="20"/>
        </w:rPr>
        <w:t xml:space="preserve"> Kanseri Tanılı Hastalara </w:t>
      </w:r>
      <w:r w:rsidR="008075DA">
        <w:rPr>
          <w:rFonts w:ascii="Verdana" w:hAnsi="Verdana"/>
          <w:sz w:val="20"/>
          <w:szCs w:val="20"/>
        </w:rPr>
        <w:lastRenderedPageBreak/>
        <w:t xml:space="preserve">Uygulanan I-131 </w:t>
      </w:r>
      <w:proofErr w:type="spellStart"/>
      <w:r w:rsidR="008075DA">
        <w:rPr>
          <w:rFonts w:ascii="Verdana" w:hAnsi="Verdana"/>
          <w:sz w:val="20"/>
          <w:szCs w:val="20"/>
        </w:rPr>
        <w:t>Ablasyon</w:t>
      </w:r>
      <w:proofErr w:type="spellEnd"/>
      <w:r w:rsidR="008075DA">
        <w:rPr>
          <w:rFonts w:ascii="Verdana" w:hAnsi="Verdana"/>
          <w:sz w:val="20"/>
          <w:szCs w:val="20"/>
        </w:rPr>
        <w:t xml:space="preserve">/Metastaz Tedavisinin </w:t>
      </w:r>
      <w:proofErr w:type="spellStart"/>
      <w:r w:rsidR="008075DA">
        <w:rPr>
          <w:rFonts w:ascii="Verdana" w:hAnsi="Verdana"/>
          <w:sz w:val="20"/>
          <w:szCs w:val="20"/>
        </w:rPr>
        <w:t>Hemoreolojik</w:t>
      </w:r>
      <w:proofErr w:type="spellEnd"/>
      <w:r w:rsidR="008075DA">
        <w:rPr>
          <w:rFonts w:ascii="Verdana" w:hAnsi="Verdana"/>
          <w:sz w:val="20"/>
          <w:szCs w:val="20"/>
        </w:rPr>
        <w:t xml:space="preserve"> ve </w:t>
      </w:r>
      <w:proofErr w:type="spellStart"/>
      <w:r w:rsidR="008075DA">
        <w:rPr>
          <w:rFonts w:ascii="Verdana" w:hAnsi="Verdana"/>
          <w:sz w:val="20"/>
          <w:szCs w:val="20"/>
        </w:rPr>
        <w:t>Oksidatif</w:t>
      </w:r>
      <w:proofErr w:type="spellEnd"/>
      <w:r w:rsidR="008075DA">
        <w:rPr>
          <w:rFonts w:ascii="Verdana" w:hAnsi="Verdana"/>
          <w:sz w:val="20"/>
          <w:szCs w:val="20"/>
        </w:rPr>
        <w:t xml:space="preserve"> Parametrelere Etkileri” “</w:t>
      </w:r>
      <w:proofErr w:type="spellStart"/>
      <w:r w:rsidR="008075DA">
        <w:rPr>
          <w:rFonts w:ascii="Verdana" w:hAnsi="Verdana"/>
          <w:sz w:val="20"/>
          <w:szCs w:val="20"/>
        </w:rPr>
        <w:t>The</w:t>
      </w:r>
      <w:proofErr w:type="spellEnd"/>
      <w:r w:rsidR="008075DA">
        <w:rPr>
          <w:rFonts w:ascii="Verdana" w:hAnsi="Verdana"/>
          <w:sz w:val="20"/>
          <w:szCs w:val="20"/>
        </w:rPr>
        <w:t xml:space="preserve"> </w:t>
      </w:r>
      <w:proofErr w:type="spellStart"/>
      <w:r w:rsidR="008075DA">
        <w:rPr>
          <w:rFonts w:ascii="Verdana" w:hAnsi="Verdana"/>
          <w:sz w:val="20"/>
          <w:szCs w:val="20"/>
        </w:rPr>
        <w:t>Effects</w:t>
      </w:r>
      <w:proofErr w:type="spellEnd"/>
      <w:r w:rsidR="008075DA">
        <w:rPr>
          <w:rFonts w:ascii="Verdana" w:hAnsi="Verdana"/>
          <w:sz w:val="20"/>
          <w:szCs w:val="20"/>
        </w:rPr>
        <w:t xml:space="preserve"> </w:t>
      </w:r>
      <w:proofErr w:type="spellStart"/>
      <w:r w:rsidR="008075DA">
        <w:rPr>
          <w:rFonts w:ascii="Verdana" w:hAnsi="Verdana"/>
          <w:sz w:val="20"/>
          <w:szCs w:val="20"/>
        </w:rPr>
        <w:t>ıf</w:t>
      </w:r>
      <w:proofErr w:type="spellEnd"/>
      <w:r w:rsidR="008075DA">
        <w:rPr>
          <w:rFonts w:ascii="Verdana" w:hAnsi="Verdana"/>
          <w:sz w:val="20"/>
          <w:szCs w:val="20"/>
        </w:rPr>
        <w:t xml:space="preserve"> I-131 </w:t>
      </w:r>
      <w:proofErr w:type="spellStart"/>
      <w:r w:rsidR="008075DA">
        <w:rPr>
          <w:rFonts w:ascii="Verdana" w:hAnsi="Verdana"/>
          <w:sz w:val="20"/>
          <w:szCs w:val="20"/>
        </w:rPr>
        <w:t>Ablation</w:t>
      </w:r>
      <w:proofErr w:type="spellEnd"/>
      <w:r w:rsidR="008075DA">
        <w:rPr>
          <w:rFonts w:ascii="Verdana" w:hAnsi="Verdana"/>
          <w:sz w:val="20"/>
          <w:szCs w:val="20"/>
        </w:rPr>
        <w:t>/</w:t>
      </w:r>
      <w:proofErr w:type="spellStart"/>
      <w:r w:rsidR="008075DA">
        <w:rPr>
          <w:rFonts w:ascii="Verdana" w:hAnsi="Verdana"/>
          <w:sz w:val="20"/>
          <w:szCs w:val="20"/>
        </w:rPr>
        <w:t>Metastasis</w:t>
      </w:r>
      <w:proofErr w:type="spellEnd"/>
      <w:r w:rsidR="008075DA">
        <w:rPr>
          <w:rFonts w:ascii="Verdana" w:hAnsi="Verdana"/>
          <w:sz w:val="20"/>
          <w:szCs w:val="20"/>
        </w:rPr>
        <w:t xml:space="preserve"> </w:t>
      </w:r>
      <w:proofErr w:type="spellStart"/>
      <w:r w:rsidR="008075DA">
        <w:rPr>
          <w:rFonts w:ascii="Verdana" w:hAnsi="Verdana"/>
          <w:sz w:val="20"/>
          <w:szCs w:val="20"/>
        </w:rPr>
        <w:t>Treatment</w:t>
      </w:r>
      <w:proofErr w:type="spellEnd"/>
      <w:r w:rsidR="008075DA">
        <w:rPr>
          <w:rFonts w:ascii="Verdana" w:hAnsi="Verdana"/>
          <w:sz w:val="20"/>
          <w:szCs w:val="20"/>
        </w:rPr>
        <w:t xml:space="preserve"> on </w:t>
      </w:r>
      <w:proofErr w:type="spellStart"/>
      <w:r w:rsidR="008075DA">
        <w:rPr>
          <w:rFonts w:ascii="Verdana" w:hAnsi="Verdana"/>
          <w:sz w:val="20"/>
          <w:szCs w:val="20"/>
        </w:rPr>
        <w:t>Hemorheological</w:t>
      </w:r>
      <w:proofErr w:type="spellEnd"/>
      <w:r w:rsidR="008075DA">
        <w:rPr>
          <w:rFonts w:ascii="Verdana" w:hAnsi="Verdana"/>
          <w:sz w:val="20"/>
          <w:szCs w:val="20"/>
        </w:rPr>
        <w:t xml:space="preserve"> </w:t>
      </w:r>
      <w:proofErr w:type="spellStart"/>
      <w:r w:rsidR="008075DA">
        <w:rPr>
          <w:rFonts w:ascii="Verdana" w:hAnsi="Verdana"/>
          <w:sz w:val="20"/>
          <w:szCs w:val="20"/>
        </w:rPr>
        <w:t>Parameters</w:t>
      </w:r>
      <w:proofErr w:type="spellEnd"/>
      <w:r w:rsidR="008075DA">
        <w:rPr>
          <w:rFonts w:ascii="Verdana" w:hAnsi="Verdana"/>
          <w:sz w:val="20"/>
          <w:szCs w:val="20"/>
        </w:rPr>
        <w:t xml:space="preserve"> </w:t>
      </w:r>
      <w:proofErr w:type="spellStart"/>
      <w:r w:rsidR="008075DA">
        <w:rPr>
          <w:rFonts w:ascii="Verdana" w:hAnsi="Verdana"/>
          <w:sz w:val="20"/>
          <w:szCs w:val="20"/>
        </w:rPr>
        <w:t>and</w:t>
      </w:r>
      <w:proofErr w:type="spellEnd"/>
      <w:r w:rsidR="008075DA">
        <w:rPr>
          <w:rFonts w:ascii="Verdana" w:hAnsi="Verdana"/>
          <w:sz w:val="20"/>
          <w:szCs w:val="20"/>
        </w:rPr>
        <w:t xml:space="preserve"> </w:t>
      </w:r>
      <w:proofErr w:type="spellStart"/>
      <w:r w:rsidR="008075DA">
        <w:rPr>
          <w:rFonts w:ascii="Verdana" w:hAnsi="Verdana"/>
          <w:sz w:val="20"/>
          <w:szCs w:val="20"/>
        </w:rPr>
        <w:t>Oxidative</w:t>
      </w:r>
      <w:proofErr w:type="spellEnd"/>
      <w:r w:rsidR="008075DA">
        <w:rPr>
          <w:rFonts w:ascii="Verdana" w:hAnsi="Verdana"/>
          <w:sz w:val="20"/>
          <w:szCs w:val="20"/>
        </w:rPr>
        <w:t xml:space="preserve"> </w:t>
      </w:r>
      <w:proofErr w:type="spellStart"/>
      <w:r w:rsidR="008075DA">
        <w:rPr>
          <w:rFonts w:ascii="Verdana" w:hAnsi="Verdana"/>
          <w:sz w:val="20"/>
          <w:szCs w:val="20"/>
        </w:rPr>
        <w:t>Stress</w:t>
      </w:r>
      <w:proofErr w:type="spellEnd"/>
      <w:r w:rsidR="008075DA">
        <w:rPr>
          <w:rFonts w:ascii="Verdana" w:hAnsi="Verdana"/>
          <w:sz w:val="20"/>
          <w:szCs w:val="20"/>
        </w:rPr>
        <w:t xml:space="preserve"> in </w:t>
      </w:r>
      <w:proofErr w:type="spellStart"/>
      <w:r w:rsidR="008075DA">
        <w:rPr>
          <w:rFonts w:ascii="Verdana" w:hAnsi="Verdana"/>
          <w:sz w:val="20"/>
          <w:szCs w:val="20"/>
        </w:rPr>
        <w:t>Patients</w:t>
      </w:r>
      <w:proofErr w:type="spellEnd"/>
      <w:r w:rsidR="008075DA">
        <w:rPr>
          <w:rFonts w:ascii="Verdana" w:hAnsi="Verdana"/>
          <w:sz w:val="20"/>
          <w:szCs w:val="20"/>
        </w:rPr>
        <w:t xml:space="preserve"> </w:t>
      </w:r>
      <w:proofErr w:type="spellStart"/>
      <w:r w:rsidR="008075DA">
        <w:rPr>
          <w:rFonts w:ascii="Verdana" w:hAnsi="Verdana"/>
          <w:sz w:val="20"/>
          <w:szCs w:val="20"/>
        </w:rPr>
        <w:t>with</w:t>
      </w:r>
      <w:proofErr w:type="spellEnd"/>
      <w:r w:rsidR="008075DA">
        <w:rPr>
          <w:rFonts w:ascii="Verdana" w:hAnsi="Verdana"/>
          <w:sz w:val="20"/>
          <w:szCs w:val="20"/>
        </w:rPr>
        <w:t xml:space="preserve"> </w:t>
      </w:r>
      <w:proofErr w:type="spellStart"/>
      <w:r w:rsidR="008075DA">
        <w:rPr>
          <w:rFonts w:ascii="Verdana" w:hAnsi="Verdana"/>
          <w:sz w:val="20"/>
          <w:szCs w:val="20"/>
        </w:rPr>
        <w:t>Differentiated</w:t>
      </w:r>
      <w:proofErr w:type="spellEnd"/>
      <w:r w:rsidR="008075DA">
        <w:rPr>
          <w:rFonts w:ascii="Verdana" w:hAnsi="Verdana"/>
          <w:sz w:val="20"/>
          <w:szCs w:val="20"/>
        </w:rPr>
        <w:t xml:space="preserve"> </w:t>
      </w:r>
      <w:proofErr w:type="spellStart"/>
      <w:r w:rsidR="008075DA">
        <w:rPr>
          <w:rFonts w:ascii="Verdana" w:hAnsi="Verdana"/>
          <w:sz w:val="20"/>
          <w:szCs w:val="20"/>
        </w:rPr>
        <w:t>Thyroid</w:t>
      </w:r>
      <w:proofErr w:type="spellEnd"/>
      <w:r w:rsidR="008075DA">
        <w:rPr>
          <w:rFonts w:ascii="Verdana" w:hAnsi="Verdana"/>
          <w:sz w:val="20"/>
          <w:szCs w:val="20"/>
        </w:rPr>
        <w:t xml:space="preserve"> </w:t>
      </w:r>
      <w:proofErr w:type="spellStart"/>
      <w:r w:rsidR="008075DA">
        <w:rPr>
          <w:rFonts w:ascii="Verdana" w:hAnsi="Verdana"/>
          <w:sz w:val="20"/>
          <w:szCs w:val="20"/>
        </w:rPr>
        <w:t>Cancer</w:t>
      </w:r>
      <w:proofErr w:type="spellEnd"/>
      <w:r w:rsidR="008075DA">
        <w:rPr>
          <w:rFonts w:ascii="Verdana" w:hAnsi="Verdana"/>
          <w:sz w:val="20"/>
          <w:szCs w:val="20"/>
        </w:rPr>
        <w:t xml:space="preserve">” 43. Ulusal Fizyoloji Kongresi (Özet kitabı) Özet No PS018, Denizli, 7-10 Eylül 2017, </w:t>
      </w:r>
      <w:proofErr w:type="spellStart"/>
      <w:r w:rsidR="008075DA" w:rsidRPr="00B01569">
        <w:rPr>
          <w:rFonts w:ascii="Verdana" w:hAnsi="Verdana" w:cs="Arial"/>
          <w:sz w:val="20"/>
          <w:szCs w:val="20"/>
        </w:rPr>
        <w:t>Acta</w:t>
      </w:r>
      <w:proofErr w:type="spellEnd"/>
      <w:r w:rsidR="008075DA" w:rsidRPr="00B01569">
        <w:rPr>
          <w:rFonts w:ascii="Verdana" w:hAnsi="Verdana" w:cs="Arial"/>
          <w:sz w:val="20"/>
          <w:szCs w:val="20"/>
        </w:rPr>
        <w:t xml:space="preserve"> </w:t>
      </w:r>
      <w:proofErr w:type="spellStart"/>
      <w:r w:rsidR="008075DA" w:rsidRPr="00B01569">
        <w:rPr>
          <w:rFonts w:ascii="Verdana" w:hAnsi="Verdana" w:cs="Arial"/>
          <w:sz w:val="20"/>
          <w:szCs w:val="20"/>
        </w:rPr>
        <w:t>Physiologica</w:t>
      </w:r>
      <w:proofErr w:type="spellEnd"/>
      <w:r w:rsidR="008075DA" w:rsidRPr="00B01569">
        <w:rPr>
          <w:rFonts w:ascii="Verdana" w:hAnsi="Verdana" w:cs="Arial"/>
          <w:sz w:val="20"/>
          <w:szCs w:val="20"/>
        </w:rPr>
        <w:t xml:space="preserve">, Special </w:t>
      </w:r>
      <w:proofErr w:type="spellStart"/>
      <w:r w:rsidR="008075DA" w:rsidRPr="00B01569">
        <w:rPr>
          <w:rFonts w:ascii="Verdana" w:hAnsi="Verdana" w:cs="Arial"/>
          <w:sz w:val="20"/>
          <w:szCs w:val="20"/>
        </w:rPr>
        <w:t>Issue</w:t>
      </w:r>
      <w:proofErr w:type="spellEnd"/>
      <w:r w:rsidR="008075DA" w:rsidRPr="00B01569">
        <w:rPr>
          <w:rFonts w:ascii="Verdana" w:hAnsi="Verdana" w:cs="Arial"/>
          <w:sz w:val="20"/>
          <w:szCs w:val="20"/>
        </w:rPr>
        <w:t xml:space="preserve"> </w:t>
      </w:r>
      <w:r w:rsidR="008075DA" w:rsidRPr="00B01569">
        <w:rPr>
          <w:rFonts w:ascii="Verdana" w:hAnsi="Verdana"/>
          <w:sz w:val="20"/>
          <w:szCs w:val="20"/>
          <w:lang w:val="en"/>
        </w:rPr>
        <w:t>Turkish Soci</w:t>
      </w:r>
      <w:r w:rsidR="008075DA">
        <w:rPr>
          <w:rFonts w:ascii="Verdana" w:hAnsi="Verdana"/>
          <w:sz w:val="20"/>
          <w:szCs w:val="20"/>
          <w:lang w:val="en"/>
        </w:rPr>
        <w:t>ety of Physiological Sciences 43r</w:t>
      </w:r>
      <w:r w:rsidR="008075DA" w:rsidRPr="00B01569">
        <w:rPr>
          <w:rFonts w:ascii="Verdana" w:hAnsi="Verdana"/>
          <w:sz w:val="20"/>
          <w:szCs w:val="20"/>
          <w:lang w:val="en"/>
        </w:rPr>
        <w:t xml:space="preserve">d National Physiology Congress </w:t>
      </w:r>
      <w:r w:rsidR="008075DA" w:rsidRPr="00B01569">
        <w:rPr>
          <w:rStyle w:val="issuetocvolume"/>
          <w:rFonts w:ascii="Verdana" w:hAnsi="Verdana"/>
          <w:sz w:val="20"/>
          <w:szCs w:val="20"/>
          <w:lang w:val="en"/>
        </w:rPr>
        <w:t>Volume 2</w:t>
      </w:r>
      <w:r w:rsidR="008075DA">
        <w:rPr>
          <w:rStyle w:val="issuetocvolume"/>
          <w:rFonts w:ascii="Verdana" w:hAnsi="Verdana"/>
          <w:sz w:val="20"/>
          <w:szCs w:val="20"/>
          <w:lang w:val="en"/>
        </w:rPr>
        <w:t>21</w:t>
      </w:r>
      <w:r w:rsidR="008075DA" w:rsidRPr="00B01569">
        <w:rPr>
          <w:rFonts w:ascii="Verdana" w:hAnsi="Verdana"/>
          <w:sz w:val="20"/>
          <w:szCs w:val="20"/>
          <w:lang w:val="en"/>
        </w:rPr>
        <w:t xml:space="preserve">, </w:t>
      </w:r>
      <w:r w:rsidR="008075DA">
        <w:rPr>
          <w:rStyle w:val="issuetocissue"/>
          <w:rFonts w:ascii="Verdana" w:hAnsi="Verdana"/>
          <w:sz w:val="20"/>
          <w:szCs w:val="20"/>
          <w:lang w:val="en"/>
        </w:rPr>
        <w:t>Supplement S713</w:t>
      </w:r>
      <w:r w:rsidR="008075DA" w:rsidRPr="00B01569">
        <w:rPr>
          <w:rStyle w:val="issuetocissue"/>
          <w:rFonts w:ascii="Verdana" w:hAnsi="Verdana"/>
          <w:sz w:val="20"/>
          <w:szCs w:val="20"/>
          <w:lang w:val="en"/>
        </w:rPr>
        <w:t xml:space="preserve">, </w:t>
      </w:r>
      <w:r w:rsidR="008075DA">
        <w:rPr>
          <w:rFonts w:ascii="Verdana" w:hAnsi="Verdana"/>
          <w:sz w:val="20"/>
          <w:szCs w:val="20"/>
          <w:lang w:val="en"/>
        </w:rPr>
        <w:t>September 2017</w:t>
      </w:r>
      <w:r w:rsidR="008075DA">
        <w:rPr>
          <w:rFonts w:ascii="Verdana" w:hAnsi="Verdana"/>
          <w:sz w:val="20"/>
          <w:lang w:val="en"/>
        </w:rPr>
        <w:t>, Page 57</w:t>
      </w:r>
      <w:r w:rsidR="008075DA" w:rsidRPr="00B01569">
        <w:rPr>
          <w:rFonts w:ascii="Verdana" w:hAnsi="Verdana"/>
          <w:sz w:val="20"/>
          <w:lang w:val="en"/>
        </w:rPr>
        <w:t>.</w:t>
      </w:r>
    </w:p>
    <w:p w14:paraId="2CC785A2" w14:textId="77777777" w:rsidR="006E2D30" w:rsidRPr="00C8461C" w:rsidRDefault="006E2D30" w:rsidP="009D3A1A">
      <w:pPr>
        <w:jc w:val="both"/>
        <w:rPr>
          <w:rFonts w:ascii="Verdana" w:hAnsi="Verdana"/>
          <w:sz w:val="20"/>
          <w:lang w:val="en"/>
        </w:rPr>
      </w:pPr>
    </w:p>
    <w:p w14:paraId="7D5E5A3C" w14:textId="77777777" w:rsidR="005B436E" w:rsidRDefault="008075DA" w:rsidP="005B436E">
      <w:pPr>
        <w:jc w:val="both"/>
        <w:rPr>
          <w:rFonts w:ascii="Verdana" w:hAnsi="Verdana"/>
          <w:sz w:val="20"/>
          <w:lang w:val="en"/>
        </w:rPr>
      </w:pPr>
      <w:r>
        <w:rPr>
          <w:rFonts w:ascii="Verdana" w:hAnsi="Verdana"/>
          <w:b/>
          <w:sz w:val="20"/>
          <w:szCs w:val="20"/>
        </w:rPr>
        <w:t>E</w:t>
      </w:r>
      <w:r w:rsidR="0008671E">
        <w:rPr>
          <w:rFonts w:ascii="Verdana" w:hAnsi="Verdana"/>
          <w:b/>
          <w:sz w:val="20"/>
          <w:szCs w:val="20"/>
        </w:rPr>
        <w:t>8</w:t>
      </w:r>
      <w:r w:rsidRPr="00D76C5C">
        <w:rPr>
          <w:rFonts w:ascii="Verdana" w:hAnsi="Verdana"/>
          <w:b/>
          <w:sz w:val="20"/>
          <w:szCs w:val="20"/>
        </w:rPr>
        <w:t>.</w:t>
      </w:r>
      <w:r w:rsidRPr="008075DA">
        <w:rPr>
          <w:rFonts w:ascii="Verdana" w:hAnsi="Verdana"/>
          <w:sz w:val="20"/>
          <w:szCs w:val="20"/>
        </w:rPr>
        <w:t xml:space="preserve"> </w:t>
      </w:r>
      <w:r w:rsidRPr="00F657DC">
        <w:rPr>
          <w:rFonts w:ascii="Verdana" w:hAnsi="Verdana" w:cs="Arial"/>
          <w:sz w:val="20"/>
          <w:szCs w:val="20"/>
        </w:rPr>
        <w:t>Kılıç-Toprak, E.,</w:t>
      </w:r>
      <w:r>
        <w:rPr>
          <w:rFonts w:ascii="Verdana" w:hAnsi="Verdana" w:cs="Arial"/>
          <w:sz w:val="20"/>
          <w:szCs w:val="20"/>
        </w:rPr>
        <w:t xml:space="preserve"> G. Fidan Yaylalı, </w:t>
      </w:r>
      <w:r>
        <w:rPr>
          <w:rFonts w:ascii="Verdana" w:hAnsi="Verdana"/>
          <w:sz w:val="20"/>
          <w:szCs w:val="20"/>
        </w:rPr>
        <w:t xml:space="preserve">Y. Özdemir, Ş. Topsakal, </w:t>
      </w:r>
      <w:r w:rsidRPr="00F657DC">
        <w:rPr>
          <w:rFonts w:ascii="Verdana" w:hAnsi="Verdana"/>
          <w:sz w:val="20"/>
          <w:szCs w:val="20"/>
        </w:rPr>
        <w:t>Ö. Kılıç-Erkek</w:t>
      </w:r>
      <w:r>
        <w:rPr>
          <w:rFonts w:ascii="Verdana" w:hAnsi="Verdana"/>
          <w:sz w:val="20"/>
          <w:szCs w:val="20"/>
        </w:rPr>
        <w:t xml:space="preserve">, B. Oymak </w:t>
      </w:r>
      <w:r w:rsidRPr="00F657DC">
        <w:rPr>
          <w:rFonts w:ascii="Verdana" w:hAnsi="Verdana" w:cs="Arial"/>
          <w:sz w:val="20"/>
          <w:szCs w:val="20"/>
        </w:rPr>
        <w:t xml:space="preserve">ve </w:t>
      </w:r>
      <w:r w:rsidRPr="00F657DC">
        <w:rPr>
          <w:rFonts w:ascii="Verdana" w:hAnsi="Verdana"/>
          <w:b/>
          <w:sz w:val="20"/>
          <w:szCs w:val="20"/>
        </w:rPr>
        <w:t>M. Bor-</w:t>
      </w:r>
      <w:proofErr w:type="spellStart"/>
      <w:r w:rsidRPr="00F657DC">
        <w:rPr>
          <w:rFonts w:ascii="Verdana" w:hAnsi="Verdana"/>
          <w:b/>
          <w:sz w:val="20"/>
          <w:szCs w:val="20"/>
        </w:rPr>
        <w:t>Küçükatay</w:t>
      </w:r>
      <w:proofErr w:type="spellEnd"/>
      <w:r w:rsidRPr="008075DA">
        <w:rPr>
          <w:rFonts w:ascii="Verdana" w:hAnsi="Verdana"/>
          <w:sz w:val="20"/>
          <w:szCs w:val="20"/>
        </w:rPr>
        <w:t xml:space="preserve">, “Akromegali Hastalarında </w:t>
      </w:r>
      <w:proofErr w:type="spellStart"/>
      <w:r w:rsidRPr="008075DA">
        <w:rPr>
          <w:rFonts w:ascii="Verdana" w:hAnsi="Verdana"/>
          <w:sz w:val="20"/>
          <w:szCs w:val="20"/>
        </w:rPr>
        <w:t>Hemoreolojik</w:t>
      </w:r>
      <w:proofErr w:type="spellEnd"/>
      <w:r w:rsidRPr="008075DA">
        <w:rPr>
          <w:rFonts w:ascii="Verdana" w:hAnsi="Verdana"/>
          <w:sz w:val="20"/>
          <w:szCs w:val="20"/>
        </w:rPr>
        <w:t xml:space="preserve"> Değişiklikler”</w:t>
      </w:r>
      <w:r w:rsidR="005B436E">
        <w:rPr>
          <w:rFonts w:ascii="Verdana" w:hAnsi="Verdana"/>
          <w:sz w:val="20"/>
          <w:szCs w:val="20"/>
        </w:rPr>
        <w:t xml:space="preserve"> “</w:t>
      </w:r>
      <w:proofErr w:type="spellStart"/>
      <w:r w:rsidR="005B436E">
        <w:rPr>
          <w:rFonts w:ascii="Verdana" w:hAnsi="Verdana"/>
          <w:sz w:val="20"/>
          <w:szCs w:val="20"/>
        </w:rPr>
        <w:t>Hemorheological</w:t>
      </w:r>
      <w:proofErr w:type="spellEnd"/>
      <w:r w:rsidR="005B436E">
        <w:rPr>
          <w:rFonts w:ascii="Verdana" w:hAnsi="Verdana"/>
          <w:sz w:val="20"/>
          <w:szCs w:val="20"/>
        </w:rPr>
        <w:t xml:space="preserve"> </w:t>
      </w:r>
      <w:proofErr w:type="spellStart"/>
      <w:r w:rsidR="005B436E">
        <w:rPr>
          <w:rFonts w:ascii="Verdana" w:hAnsi="Verdana"/>
          <w:sz w:val="20"/>
          <w:szCs w:val="20"/>
        </w:rPr>
        <w:t>Alterations</w:t>
      </w:r>
      <w:proofErr w:type="spellEnd"/>
      <w:r w:rsidR="005B436E">
        <w:rPr>
          <w:rFonts w:ascii="Verdana" w:hAnsi="Verdana"/>
          <w:sz w:val="20"/>
          <w:szCs w:val="20"/>
        </w:rPr>
        <w:t xml:space="preserve"> in </w:t>
      </w:r>
      <w:proofErr w:type="spellStart"/>
      <w:r w:rsidR="005B436E">
        <w:rPr>
          <w:rFonts w:ascii="Verdana" w:hAnsi="Verdana"/>
          <w:sz w:val="20"/>
          <w:szCs w:val="20"/>
        </w:rPr>
        <w:t>Acromegaly</w:t>
      </w:r>
      <w:proofErr w:type="spellEnd"/>
      <w:r w:rsidR="005B436E">
        <w:rPr>
          <w:rFonts w:ascii="Verdana" w:hAnsi="Verdana"/>
          <w:sz w:val="20"/>
          <w:szCs w:val="20"/>
        </w:rPr>
        <w:t xml:space="preserve"> </w:t>
      </w:r>
      <w:proofErr w:type="spellStart"/>
      <w:r w:rsidR="005B436E">
        <w:rPr>
          <w:rFonts w:ascii="Verdana" w:hAnsi="Verdana"/>
          <w:sz w:val="20"/>
          <w:szCs w:val="20"/>
        </w:rPr>
        <w:t>Patients</w:t>
      </w:r>
      <w:proofErr w:type="spellEnd"/>
      <w:r w:rsidR="005B436E">
        <w:rPr>
          <w:rFonts w:ascii="Verdana" w:hAnsi="Verdana"/>
          <w:sz w:val="20"/>
          <w:szCs w:val="20"/>
        </w:rPr>
        <w:t xml:space="preserve">” 43. Ulusal Fizyoloji Kongresi (Özet kitabı) Özet No SS31, Denizli, 7-10 Eylül 2017, </w:t>
      </w:r>
      <w:proofErr w:type="spellStart"/>
      <w:r w:rsidR="005B436E" w:rsidRPr="00B01569">
        <w:rPr>
          <w:rFonts w:ascii="Verdana" w:hAnsi="Verdana" w:cs="Arial"/>
          <w:sz w:val="20"/>
          <w:szCs w:val="20"/>
        </w:rPr>
        <w:t>Acta</w:t>
      </w:r>
      <w:proofErr w:type="spellEnd"/>
      <w:r w:rsidR="005B436E" w:rsidRPr="00B01569">
        <w:rPr>
          <w:rFonts w:ascii="Verdana" w:hAnsi="Verdana" w:cs="Arial"/>
          <w:sz w:val="20"/>
          <w:szCs w:val="20"/>
        </w:rPr>
        <w:t xml:space="preserve"> </w:t>
      </w:r>
      <w:proofErr w:type="spellStart"/>
      <w:r w:rsidR="005B436E" w:rsidRPr="00B01569">
        <w:rPr>
          <w:rFonts w:ascii="Verdana" w:hAnsi="Verdana" w:cs="Arial"/>
          <w:sz w:val="20"/>
          <w:szCs w:val="20"/>
        </w:rPr>
        <w:t>Physiologica</w:t>
      </w:r>
      <w:proofErr w:type="spellEnd"/>
      <w:r w:rsidR="005B436E" w:rsidRPr="00B01569">
        <w:rPr>
          <w:rFonts w:ascii="Verdana" w:hAnsi="Verdana" w:cs="Arial"/>
          <w:sz w:val="20"/>
          <w:szCs w:val="20"/>
        </w:rPr>
        <w:t xml:space="preserve">, Special </w:t>
      </w:r>
      <w:proofErr w:type="spellStart"/>
      <w:r w:rsidR="005B436E" w:rsidRPr="00B01569">
        <w:rPr>
          <w:rFonts w:ascii="Verdana" w:hAnsi="Verdana" w:cs="Arial"/>
          <w:sz w:val="20"/>
          <w:szCs w:val="20"/>
        </w:rPr>
        <w:t>Issue</w:t>
      </w:r>
      <w:proofErr w:type="spellEnd"/>
      <w:r w:rsidR="005B436E" w:rsidRPr="00B01569">
        <w:rPr>
          <w:rFonts w:ascii="Verdana" w:hAnsi="Verdana" w:cs="Arial"/>
          <w:sz w:val="20"/>
          <w:szCs w:val="20"/>
        </w:rPr>
        <w:t xml:space="preserve"> </w:t>
      </w:r>
      <w:r w:rsidR="005B436E" w:rsidRPr="00B01569">
        <w:rPr>
          <w:rFonts w:ascii="Verdana" w:hAnsi="Verdana"/>
          <w:sz w:val="20"/>
          <w:szCs w:val="20"/>
          <w:lang w:val="en"/>
        </w:rPr>
        <w:t>Turkish Soci</w:t>
      </w:r>
      <w:r w:rsidR="005B436E">
        <w:rPr>
          <w:rFonts w:ascii="Verdana" w:hAnsi="Verdana"/>
          <w:sz w:val="20"/>
          <w:szCs w:val="20"/>
          <w:lang w:val="en"/>
        </w:rPr>
        <w:t>ety of Physiological Sciences 43r</w:t>
      </w:r>
      <w:r w:rsidR="005B436E" w:rsidRPr="00B01569">
        <w:rPr>
          <w:rFonts w:ascii="Verdana" w:hAnsi="Verdana"/>
          <w:sz w:val="20"/>
          <w:szCs w:val="20"/>
          <w:lang w:val="en"/>
        </w:rPr>
        <w:t xml:space="preserve">d National Physiology Congress </w:t>
      </w:r>
      <w:r w:rsidR="005B436E" w:rsidRPr="00B01569">
        <w:rPr>
          <w:rStyle w:val="issuetocvolume"/>
          <w:rFonts w:ascii="Verdana" w:hAnsi="Verdana"/>
          <w:sz w:val="20"/>
          <w:szCs w:val="20"/>
          <w:lang w:val="en"/>
        </w:rPr>
        <w:t>Volume 2</w:t>
      </w:r>
      <w:r w:rsidR="005B436E">
        <w:rPr>
          <w:rStyle w:val="issuetocvolume"/>
          <w:rFonts w:ascii="Verdana" w:hAnsi="Verdana"/>
          <w:sz w:val="20"/>
          <w:szCs w:val="20"/>
          <w:lang w:val="en"/>
        </w:rPr>
        <w:t>21</w:t>
      </w:r>
      <w:r w:rsidR="005B436E" w:rsidRPr="00B01569">
        <w:rPr>
          <w:rFonts w:ascii="Verdana" w:hAnsi="Verdana"/>
          <w:sz w:val="20"/>
          <w:szCs w:val="20"/>
          <w:lang w:val="en"/>
        </w:rPr>
        <w:t xml:space="preserve">, </w:t>
      </w:r>
      <w:r w:rsidR="005B436E">
        <w:rPr>
          <w:rStyle w:val="issuetocissue"/>
          <w:rFonts w:ascii="Verdana" w:hAnsi="Verdana"/>
          <w:sz w:val="20"/>
          <w:szCs w:val="20"/>
          <w:lang w:val="en"/>
        </w:rPr>
        <w:t>Supplement S713</w:t>
      </w:r>
      <w:r w:rsidR="005B436E" w:rsidRPr="00B01569">
        <w:rPr>
          <w:rStyle w:val="issuetocissue"/>
          <w:rFonts w:ascii="Verdana" w:hAnsi="Verdana"/>
          <w:sz w:val="20"/>
          <w:szCs w:val="20"/>
          <w:lang w:val="en"/>
        </w:rPr>
        <w:t xml:space="preserve">, </w:t>
      </w:r>
      <w:r w:rsidR="005B436E">
        <w:rPr>
          <w:rFonts w:ascii="Verdana" w:hAnsi="Verdana"/>
          <w:sz w:val="20"/>
          <w:szCs w:val="20"/>
          <w:lang w:val="en"/>
        </w:rPr>
        <w:t>September 2017</w:t>
      </w:r>
      <w:r w:rsidR="005B436E">
        <w:rPr>
          <w:rFonts w:ascii="Verdana" w:hAnsi="Verdana"/>
          <w:sz w:val="20"/>
          <w:lang w:val="en"/>
        </w:rPr>
        <w:t>, Page 39</w:t>
      </w:r>
      <w:r w:rsidR="005B436E" w:rsidRPr="00B01569">
        <w:rPr>
          <w:rFonts w:ascii="Verdana" w:hAnsi="Verdana"/>
          <w:sz w:val="20"/>
          <w:lang w:val="en"/>
        </w:rPr>
        <w:t>.</w:t>
      </w:r>
    </w:p>
    <w:p w14:paraId="27B8AD74" w14:textId="77777777" w:rsidR="007841E3" w:rsidRPr="007841E3" w:rsidRDefault="007841E3" w:rsidP="007841E3">
      <w:pPr>
        <w:tabs>
          <w:tab w:val="left" w:pos="3630"/>
        </w:tabs>
        <w:jc w:val="both"/>
        <w:rPr>
          <w:rFonts w:ascii="Verdana" w:hAnsi="Verdana"/>
          <w:sz w:val="20"/>
          <w:szCs w:val="20"/>
          <w:lang w:val="en"/>
        </w:rPr>
      </w:pPr>
    </w:p>
    <w:p w14:paraId="72E30624" w14:textId="77777777" w:rsidR="006E3294" w:rsidRDefault="007841E3" w:rsidP="006E3294">
      <w:pPr>
        <w:jc w:val="both"/>
        <w:rPr>
          <w:rFonts w:ascii="Verdana" w:hAnsi="Verdana"/>
          <w:sz w:val="20"/>
          <w:lang w:val="en"/>
        </w:rPr>
      </w:pPr>
      <w:r w:rsidRPr="007841E3">
        <w:rPr>
          <w:rFonts w:ascii="Verdana" w:hAnsi="Verdana"/>
          <w:b/>
          <w:sz w:val="20"/>
          <w:szCs w:val="20"/>
        </w:rPr>
        <w:t>E</w:t>
      </w:r>
      <w:r w:rsidR="0008671E">
        <w:rPr>
          <w:rFonts w:ascii="Verdana" w:hAnsi="Verdana"/>
          <w:b/>
          <w:sz w:val="20"/>
          <w:szCs w:val="20"/>
        </w:rPr>
        <w:t>9</w:t>
      </w:r>
      <w:r w:rsidRPr="007841E3">
        <w:rPr>
          <w:rFonts w:ascii="Verdana" w:hAnsi="Verdana"/>
          <w:b/>
          <w:sz w:val="20"/>
          <w:szCs w:val="20"/>
        </w:rPr>
        <w:t xml:space="preserve">. </w:t>
      </w:r>
      <w:r w:rsidRPr="007841E3">
        <w:rPr>
          <w:rFonts w:ascii="Verdana" w:hAnsi="Verdana"/>
          <w:b/>
          <w:sz w:val="20"/>
          <w:szCs w:val="20"/>
          <w:lang w:eastAsia="tr-TR"/>
        </w:rPr>
        <w:t>Bor-</w:t>
      </w:r>
      <w:proofErr w:type="spellStart"/>
      <w:r w:rsidRPr="007841E3">
        <w:rPr>
          <w:rFonts w:ascii="Verdana" w:hAnsi="Verdana"/>
          <w:b/>
          <w:sz w:val="20"/>
          <w:szCs w:val="20"/>
          <w:lang w:eastAsia="tr-TR"/>
        </w:rPr>
        <w:t>Küçükatay</w:t>
      </w:r>
      <w:proofErr w:type="spellEnd"/>
      <w:r w:rsidRPr="007841E3">
        <w:rPr>
          <w:rFonts w:ascii="Verdana" w:hAnsi="Verdana"/>
          <w:b/>
          <w:sz w:val="20"/>
          <w:szCs w:val="20"/>
          <w:lang w:eastAsia="tr-TR"/>
        </w:rPr>
        <w:t>, M</w:t>
      </w:r>
      <w:r w:rsidRPr="007841E3">
        <w:rPr>
          <w:rFonts w:ascii="Verdana" w:hAnsi="Verdana"/>
          <w:sz w:val="20"/>
          <w:szCs w:val="20"/>
          <w:lang w:eastAsia="tr-TR"/>
        </w:rPr>
        <w:t xml:space="preserve">., G. </w:t>
      </w:r>
      <w:proofErr w:type="spellStart"/>
      <w:r w:rsidRPr="007841E3">
        <w:rPr>
          <w:rFonts w:ascii="Verdana" w:hAnsi="Verdana"/>
          <w:sz w:val="20"/>
          <w:szCs w:val="20"/>
          <w:lang w:eastAsia="tr-TR"/>
        </w:rPr>
        <w:t>Abban</w:t>
      </w:r>
      <w:proofErr w:type="spellEnd"/>
      <w:r w:rsidRPr="007841E3">
        <w:rPr>
          <w:rFonts w:ascii="Verdana" w:hAnsi="Verdana"/>
          <w:sz w:val="20"/>
          <w:szCs w:val="20"/>
          <w:lang w:eastAsia="tr-TR"/>
        </w:rPr>
        <w:t xml:space="preserve"> Mete, </w:t>
      </w:r>
      <w:r w:rsidRPr="007841E3">
        <w:rPr>
          <w:rFonts w:ascii="Verdana" w:hAnsi="Verdana"/>
          <w:sz w:val="20"/>
          <w:szCs w:val="20"/>
        </w:rPr>
        <w:t xml:space="preserve">Ö. Kılıç-Erkek, </w:t>
      </w:r>
      <w:r w:rsidRPr="007841E3">
        <w:rPr>
          <w:rFonts w:ascii="Verdana" w:hAnsi="Verdana"/>
          <w:sz w:val="20"/>
          <w:szCs w:val="20"/>
          <w:lang w:eastAsia="tr-TR"/>
        </w:rPr>
        <w:t xml:space="preserve">“Egzersize İskelet Kası </w:t>
      </w:r>
      <w:proofErr w:type="spellStart"/>
      <w:r w:rsidRPr="007841E3">
        <w:rPr>
          <w:rFonts w:ascii="Verdana" w:hAnsi="Verdana"/>
          <w:sz w:val="20"/>
          <w:szCs w:val="20"/>
          <w:lang w:eastAsia="tr-TR"/>
        </w:rPr>
        <w:t>Sat</w:t>
      </w:r>
      <w:r>
        <w:rPr>
          <w:rFonts w:ascii="Verdana" w:hAnsi="Verdana"/>
          <w:sz w:val="20"/>
          <w:szCs w:val="20"/>
          <w:lang w:eastAsia="tr-TR"/>
        </w:rPr>
        <w:t>ellit</w:t>
      </w:r>
      <w:proofErr w:type="spellEnd"/>
      <w:r>
        <w:rPr>
          <w:rFonts w:ascii="Verdana" w:hAnsi="Verdana"/>
          <w:sz w:val="20"/>
          <w:szCs w:val="20"/>
          <w:lang w:eastAsia="tr-TR"/>
        </w:rPr>
        <w:t xml:space="preserve"> ve </w:t>
      </w:r>
      <w:proofErr w:type="spellStart"/>
      <w:r>
        <w:rPr>
          <w:rFonts w:ascii="Verdana" w:hAnsi="Verdana"/>
          <w:sz w:val="20"/>
          <w:szCs w:val="20"/>
          <w:lang w:eastAsia="tr-TR"/>
        </w:rPr>
        <w:t>Non-satellit</w:t>
      </w:r>
      <w:proofErr w:type="spellEnd"/>
      <w:r>
        <w:rPr>
          <w:rFonts w:ascii="Verdana" w:hAnsi="Verdana"/>
          <w:sz w:val="20"/>
          <w:szCs w:val="20"/>
          <w:lang w:eastAsia="tr-TR"/>
        </w:rPr>
        <w:t xml:space="preserve"> Kök Hücre </w:t>
      </w:r>
      <w:r w:rsidRPr="007841E3">
        <w:rPr>
          <w:rFonts w:ascii="Verdana" w:hAnsi="Verdana"/>
          <w:sz w:val="20"/>
          <w:szCs w:val="20"/>
          <w:lang w:eastAsia="tr-TR"/>
        </w:rPr>
        <w:t>Yanıtları”</w:t>
      </w:r>
      <w:r w:rsidR="006E3294">
        <w:rPr>
          <w:rFonts w:ascii="Verdana" w:hAnsi="Verdana"/>
          <w:sz w:val="20"/>
          <w:szCs w:val="20"/>
          <w:lang w:eastAsia="tr-TR"/>
        </w:rPr>
        <w:t xml:space="preserve"> Sempozyum sunum </w:t>
      </w:r>
      <w:r w:rsidR="006E3294">
        <w:rPr>
          <w:rFonts w:ascii="Verdana" w:hAnsi="Verdana"/>
          <w:sz w:val="20"/>
          <w:szCs w:val="20"/>
        </w:rPr>
        <w:t xml:space="preserve">44. Ulusal Fizyoloji Kongresi (Özet kitabı) Sempozyum 1 </w:t>
      </w:r>
      <w:r w:rsidR="006E3294" w:rsidRPr="006E3294">
        <w:rPr>
          <w:rFonts w:ascii="Verdana" w:hAnsi="Verdana"/>
          <w:sz w:val="20"/>
          <w:szCs w:val="20"/>
        </w:rPr>
        <w:t xml:space="preserve">Özet No </w:t>
      </w:r>
      <w:r w:rsidR="006E3294" w:rsidRPr="006E3294">
        <w:rPr>
          <w:rFonts w:ascii="Verdana" w:eastAsia="Times New Roman,Bold" w:hAnsi="Verdana" w:cs="Times New Roman,Bold"/>
          <w:bCs/>
          <w:sz w:val="20"/>
          <w:szCs w:val="20"/>
          <w:lang w:eastAsia="tr-TR"/>
        </w:rPr>
        <w:t>S.1.1</w:t>
      </w:r>
      <w:r w:rsidR="006E3294">
        <w:rPr>
          <w:rFonts w:ascii="Verdana" w:hAnsi="Verdana"/>
          <w:sz w:val="20"/>
          <w:szCs w:val="20"/>
        </w:rPr>
        <w:t xml:space="preserve">, Antalya, </w:t>
      </w:r>
      <w:r w:rsidR="005A3549" w:rsidRPr="005A3549">
        <w:rPr>
          <w:rFonts w:ascii="Verdana" w:hAnsi="Verdana"/>
          <w:bCs/>
          <w:sz w:val="20"/>
          <w:szCs w:val="20"/>
          <w:lang w:eastAsia="tr-TR"/>
        </w:rPr>
        <w:t>01</w:t>
      </w:r>
      <w:r w:rsidR="005A3549" w:rsidRPr="005A3549">
        <w:rPr>
          <w:rFonts w:ascii="Verdana" w:eastAsia="Times New Roman,Bold" w:hAnsi="Verdana" w:cs="Times New Roman,Bold"/>
          <w:bCs/>
          <w:sz w:val="20"/>
          <w:szCs w:val="20"/>
          <w:lang w:eastAsia="tr-TR"/>
        </w:rPr>
        <w:t>–04 Kası</w:t>
      </w:r>
      <w:r w:rsidR="005A3549">
        <w:rPr>
          <w:rFonts w:ascii="Verdana" w:eastAsia="Times New Roman,Bold" w:hAnsi="Verdana" w:cs="Times New Roman,Bold"/>
          <w:bCs/>
          <w:sz w:val="20"/>
          <w:szCs w:val="20"/>
          <w:lang w:eastAsia="tr-TR"/>
        </w:rPr>
        <w:t>m 2018</w:t>
      </w:r>
      <w:r w:rsidR="006E3294">
        <w:rPr>
          <w:rFonts w:ascii="Verdana" w:hAnsi="Verdana"/>
          <w:sz w:val="20"/>
          <w:szCs w:val="20"/>
        </w:rPr>
        <w:t xml:space="preserve">, </w:t>
      </w:r>
      <w:proofErr w:type="spellStart"/>
      <w:r w:rsidR="006E3294" w:rsidRPr="0093659A">
        <w:rPr>
          <w:rFonts w:ascii="Verdana" w:hAnsi="Verdana" w:cs="Arial"/>
          <w:sz w:val="20"/>
          <w:szCs w:val="20"/>
        </w:rPr>
        <w:t>Acta</w:t>
      </w:r>
      <w:proofErr w:type="spellEnd"/>
      <w:r w:rsidR="006E3294" w:rsidRPr="0093659A">
        <w:rPr>
          <w:rFonts w:ascii="Verdana" w:hAnsi="Verdana" w:cs="Arial"/>
          <w:sz w:val="20"/>
          <w:szCs w:val="20"/>
        </w:rPr>
        <w:t xml:space="preserve"> </w:t>
      </w:r>
      <w:proofErr w:type="spellStart"/>
      <w:r w:rsidR="006E3294" w:rsidRPr="0093659A">
        <w:rPr>
          <w:rFonts w:ascii="Verdana" w:hAnsi="Verdana" w:cs="Arial"/>
          <w:sz w:val="20"/>
          <w:szCs w:val="20"/>
        </w:rPr>
        <w:t>Physiologica</w:t>
      </w:r>
      <w:proofErr w:type="spellEnd"/>
      <w:r w:rsidR="006E3294" w:rsidRPr="0093659A">
        <w:rPr>
          <w:rFonts w:ascii="Verdana" w:hAnsi="Verdana" w:cs="Arial"/>
          <w:sz w:val="20"/>
          <w:szCs w:val="20"/>
        </w:rPr>
        <w:t xml:space="preserve">, Special </w:t>
      </w:r>
      <w:proofErr w:type="spellStart"/>
      <w:r w:rsidR="006E3294" w:rsidRPr="0093659A">
        <w:rPr>
          <w:rFonts w:ascii="Verdana" w:hAnsi="Verdana" w:cs="Arial"/>
          <w:sz w:val="20"/>
          <w:szCs w:val="20"/>
        </w:rPr>
        <w:t>Issue</w:t>
      </w:r>
      <w:proofErr w:type="spellEnd"/>
      <w:r w:rsidR="0093659A" w:rsidRPr="0093659A">
        <w:rPr>
          <w:rFonts w:ascii="Verdana" w:hAnsi="Verdana" w:cs="Arial"/>
          <w:sz w:val="20"/>
          <w:szCs w:val="20"/>
        </w:rPr>
        <w:t xml:space="preserve"> SI</w:t>
      </w:r>
      <w:r w:rsidR="006E3294" w:rsidRPr="0093659A">
        <w:rPr>
          <w:rFonts w:ascii="Verdana" w:hAnsi="Verdana" w:cs="Arial"/>
          <w:sz w:val="20"/>
          <w:szCs w:val="20"/>
        </w:rPr>
        <w:t xml:space="preserve"> </w:t>
      </w:r>
      <w:r w:rsidR="006E3294" w:rsidRPr="0093659A">
        <w:rPr>
          <w:rFonts w:ascii="Verdana" w:hAnsi="Verdana"/>
          <w:sz w:val="20"/>
          <w:szCs w:val="20"/>
          <w:lang w:val="en"/>
        </w:rPr>
        <w:t>Turkish Soci</w:t>
      </w:r>
      <w:r w:rsidR="005A3549" w:rsidRPr="0093659A">
        <w:rPr>
          <w:rFonts w:ascii="Verdana" w:hAnsi="Verdana"/>
          <w:sz w:val="20"/>
          <w:szCs w:val="20"/>
          <w:lang w:val="en"/>
        </w:rPr>
        <w:t>ety of Physiological Sciences 44th</w:t>
      </w:r>
      <w:r w:rsidR="006E3294" w:rsidRPr="0093659A">
        <w:rPr>
          <w:rFonts w:ascii="Verdana" w:hAnsi="Verdana"/>
          <w:sz w:val="20"/>
          <w:szCs w:val="20"/>
          <w:lang w:val="en"/>
        </w:rPr>
        <w:t xml:space="preserve"> National Physiology Congress </w:t>
      </w:r>
      <w:r w:rsidR="006E3294" w:rsidRPr="0093659A">
        <w:rPr>
          <w:rStyle w:val="issuetocvolume"/>
          <w:rFonts w:ascii="Verdana" w:hAnsi="Verdana"/>
          <w:sz w:val="20"/>
          <w:szCs w:val="20"/>
          <w:lang w:val="en"/>
        </w:rPr>
        <w:t xml:space="preserve">Volume </w:t>
      </w:r>
      <w:r w:rsidR="0093659A" w:rsidRPr="0093659A">
        <w:rPr>
          <w:rStyle w:val="issuetocvolume"/>
          <w:rFonts w:ascii="Verdana" w:hAnsi="Verdana"/>
          <w:sz w:val="20"/>
          <w:szCs w:val="20"/>
          <w:lang w:val="en"/>
        </w:rPr>
        <w:t>225</w:t>
      </w:r>
      <w:r w:rsidR="006E3294" w:rsidRPr="0093659A">
        <w:rPr>
          <w:rFonts w:ascii="Verdana" w:hAnsi="Verdana"/>
          <w:sz w:val="20"/>
          <w:szCs w:val="20"/>
          <w:lang w:val="en"/>
        </w:rPr>
        <w:t xml:space="preserve">, </w:t>
      </w:r>
      <w:r w:rsidR="005A3549" w:rsidRPr="0093659A">
        <w:rPr>
          <w:rStyle w:val="issuetocissue"/>
          <w:rFonts w:ascii="Verdana" w:hAnsi="Verdana"/>
          <w:sz w:val="20"/>
          <w:szCs w:val="20"/>
          <w:lang w:val="en"/>
        </w:rPr>
        <w:t>Supplement</w:t>
      </w:r>
      <w:r w:rsidR="0093659A" w:rsidRPr="0093659A">
        <w:rPr>
          <w:rFonts w:ascii="Verdana" w:hAnsi="Verdana" w:cs="Arial"/>
          <w:sz w:val="20"/>
          <w:szCs w:val="20"/>
        </w:rPr>
        <w:t>716</w:t>
      </w:r>
      <w:r w:rsidR="005A3549" w:rsidRPr="0093659A">
        <w:rPr>
          <w:rStyle w:val="issuetocissue"/>
          <w:rFonts w:ascii="Verdana" w:hAnsi="Verdana"/>
          <w:sz w:val="20"/>
          <w:szCs w:val="20"/>
          <w:lang w:val="en"/>
        </w:rPr>
        <w:t xml:space="preserve"> </w:t>
      </w:r>
      <w:r w:rsidR="006E3294" w:rsidRPr="0093659A">
        <w:rPr>
          <w:rStyle w:val="issuetocissue"/>
          <w:rFonts w:ascii="Verdana" w:hAnsi="Verdana"/>
          <w:sz w:val="20"/>
          <w:szCs w:val="20"/>
          <w:lang w:val="en"/>
        </w:rPr>
        <w:t xml:space="preserve">, </w:t>
      </w:r>
      <w:r w:rsidR="0041700F" w:rsidRPr="0041700F">
        <w:rPr>
          <w:rFonts w:ascii="Verdana" w:hAnsi="Verdana"/>
          <w:sz w:val="20"/>
          <w:szCs w:val="20"/>
          <w:lang w:val="en"/>
        </w:rPr>
        <w:t>November</w:t>
      </w:r>
      <w:r w:rsidR="0093659A" w:rsidRPr="0093659A">
        <w:rPr>
          <w:rFonts w:ascii="Verdana" w:hAnsi="Verdana"/>
          <w:sz w:val="20"/>
          <w:szCs w:val="20"/>
          <w:lang w:val="en"/>
        </w:rPr>
        <w:t xml:space="preserve"> 2018</w:t>
      </w:r>
      <w:r w:rsidR="006E3294" w:rsidRPr="0093659A">
        <w:rPr>
          <w:rFonts w:ascii="Verdana" w:hAnsi="Verdana"/>
          <w:sz w:val="20"/>
          <w:lang w:val="en"/>
        </w:rPr>
        <w:t>, P</w:t>
      </w:r>
      <w:r w:rsidR="005A3549" w:rsidRPr="0093659A">
        <w:rPr>
          <w:rFonts w:ascii="Verdana" w:hAnsi="Verdana"/>
          <w:sz w:val="20"/>
          <w:lang w:val="en"/>
        </w:rPr>
        <w:t>age</w:t>
      </w:r>
      <w:r w:rsidR="0093659A" w:rsidRPr="0093659A">
        <w:rPr>
          <w:rFonts w:ascii="Verdana" w:hAnsi="Verdana"/>
          <w:sz w:val="20"/>
          <w:lang w:val="en"/>
        </w:rPr>
        <w:t xml:space="preserve"> 9</w:t>
      </w:r>
      <w:r w:rsidR="006E3294" w:rsidRPr="0093659A">
        <w:rPr>
          <w:rFonts w:ascii="Verdana" w:hAnsi="Verdana"/>
          <w:sz w:val="20"/>
          <w:lang w:val="en"/>
        </w:rPr>
        <w:t>.</w:t>
      </w:r>
    </w:p>
    <w:p w14:paraId="0A6F8C77" w14:textId="77777777" w:rsidR="007841E3" w:rsidRPr="007841E3" w:rsidRDefault="007841E3" w:rsidP="007841E3">
      <w:pPr>
        <w:autoSpaceDE w:val="0"/>
        <w:autoSpaceDN w:val="0"/>
        <w:adjustRightInd w:val="0"/>
        <w:rPr>
          <w:rFonts w:ascii="Verdana" w:hAnsi="Verdana"/>
          <w:sz w:val="20"/>
          <w:szCs w:val="20"/>
          <w:lang w:eastAsia="tr-TR"/>
        </w:rPr>
      </w:pPr>
    </w:p>
    <w:p w14:paraId="746C6E98" w14:textId="77777777" w:rsidR="00AA3B56" w:rsidRDefault="00683BF2" w:rsidP="00AA3B56">
      <w:pPr>
        <w:jc w:val="both"/>
        <w:rPr>
          <w:rFonts w:ascii="Verdana" w:hAnsi="Verdana"/>
          <w:sz w:val="20"/>
          <w:lang w:val="en"/>
        </w:rPr>
      </w:pPr>
      <w:r>
        <w:rPr>
          <w:rFonts w:ascii="Verdana" w:hAnsi="Verdana"/>
          <w:b/>
          <w:sz w:val="20"/>
          <w:szCs w:val="20"/>
        </w:rPr>
        <w:t>E</w:t>
      </w:r>
      <w:r w:rsidR="0008671E">
        <w:rPr>
          <w:rFonts w:ascii="Verdana" w:hAnsi="Verdana"/>
          <w:b/>
          <w:sz w:val="20"/>
          <w:szCs w:val="20"/>
        </w:rPr>
        <w:t>10</w:t>
      </w:r>
      <w:r w:rsidRPr="007841E3">
        <w:rPr>
          <w:rFonts w:ascii="Verdana" w:hAnsi="Verdana"/>
          <w:b/>
          <w:sz w:val="20"/>
          <w:szCs w:val="20"/>
        </w:rPr>
        <w:t>.</w:t>
      </w:r>
      <w:r w:rsidR="009847CC">
        <w:rPr>
          <w:rFonts w:ascii="Verdana" w:hAnsi="Verdana"/>
          <w:b/>
          <w:sz w:val="20"/>
          <w:szCs w:val="20"/>
        </w:rPr>
        <w:t xml:space="preserve"> </w:t>
      </w:r>
      <w:r w:rsidR="00585360" w:rsidRPr="00585360">
        <w:rPr>
          <w:rFonts w:ascii="Verdana" w:hAnsi="Verdana" w:cs="Arial"/>
          <w:sz w:val="20"/>
          <w:szCs w:val="20"/>
        </w:rPr>
        <w:t xml:space="preserve">Kılıç-Toprak, E., </w:t>
      </w:r>
      <w:r w:rsidR="00585360" w:rsidRPr="00585360">
        <w:rPr>
          <w:rFonts w:ascii="Verdana" w:hAnsi="Verdana"/>
          <w:sz w:val="20"/>
          <w:szCs w:val="20"/>
          <w:lang w:eastAsia="tr-TR"/>
        </w:rPr>
        <w:t xml:space="preserve">İ. Toprak , S. M. </w:t>
      </w:r>
      <w:proofErr w:type="spellStart"/>
      <w:r w:rsidR="00585360" w:rsidRPr="00585360">
        <w:rPr>
          <w:rFonts w:ascii="Verdana" w:hAnsi="Verdana"/>
          <w:sz w:val="20"/>
          <w:szCs w:val="20"/>
          <w:lang w:eastAsia="tr-TR"/>
        </w:rPr>
        <w:t>Fenkci</w:t>
      </w:r>
      <w:proofErr w:type="spellEnd"/>
      <w:r w:rsidR="00585360" w:rsidRPr="00585360">
        <w:rPr>
          <w:rFonts w:ascii="Verdana" w:hAnsi="Verdana"/>
          <w:sz w:val="20"/>
          <w:szCs w:val="20"/>
          <w:lang w:eastAsia="tr-TR"/>
        </w:rPr>
        <w:t xml:space="preserve"> , G. F. Yaylalı, Ç. Martin, Y. Özdemir, Ö. Kılıç-Erkek1,V. Yaylalı, V. </w:t>
      </w:r>
      <w:proofErr w:type="spellStart"/>
      <w:r w:rsidR="00585360" w:rsidRPr="00585360">
        <w:rPr>
          <w:rFonts w:ascii="Verdana" w:hAnsi="Verdana"/>
          <w:sz w:val="20"/>
          <w:szCs w:val="20"/>
          <w:lang w:eastAsia="tr-TR"/>
        </w:rPr>
        <w:t>Küçükatay</w:t>
      </w:r>
      <w:proofErr w:type="spellEnd"/>
      <w:r w:rsidR="00585360" w:rsidRPr="00585360">
        <w:rPr>
          <w:rFonts w:ascii="Verdana" w:hAnsi="Verdana"/>
          <w:sz w:val="20"/>
          <w:szCs w:val="20"/>
          <w:lang w:eastAsia="tr-TR"/>
        </w:rPr>
        <w:t xml:space="preserve">, </w:t>
      </w:r>
      <w:r w:rsidR="00585360" w:rsidRPr="00585360">
        <w:rPr>
          <w:rFonts w:ascii="Verdana" w:hAnsi="Verdana" w:cs="Arial"/>
          <w:sz w:val="20"/>
          <w:szCs w:val="20"/>
        </w:rPr>
        <w:t xml:space="preserve">ve </w:t>
      </w:r>
      <w:r w:rsidR="00585360" w:rsidRPr="00585360">
        <w:rPr>
          <w:rFonts w:ascii="Verdana" w:hAnsi="Verdana"/>
          <w:b/>
          <w:sz w:val="20"/>
          <w:szCs w:val="20"/>
        </w:rPr>
        <w:t>M. Bor-</w:t>
      </w:r>
      <w:proofErr w:type="spellStart"/>
      <w:r w:rsidR="00585360" w:rsidRPr="00585360">
        <w:rPr>
          <w:rFonts w:ascii="Verdana" w:hAnsi="Verdana"/>
          <w:b/>
          <w:sz w:val="20"/>
          <w:szCs w:val="20"/>
        </w:rPr>
        <w:t>Küçükatay</w:t>
      </w:r>
      <w:proofErr w:type="spellEnd"/>
      <w:r w:rsidR="00585360" w:rsidRPr="00585360">
        <w:rPr>
          <w:rFonts w:ascii="Verdana" w:hAnsi="Verdana"/>
          <w:sz w:val="20"/>
          <w:szCs w:val="20"/>
        </w:rPr>
        <w:t xml:space="preserve">, </w:t>
      </w:r>
      <w:r w:rsidR="00585360" w:rsidRPr="00522285">
        <w:rPr>
          <w:rFonts w:ascii="Verdana" w:hAnsi="Verdana"/>
          <w:sz w:val="20"/>
          <w:szCs w:val="20"/>
        </w:rPr>
        <w:t>“</w:t>
      </w:r>
      <w:r w:rsidR="00522285" w:rsidRPr="00522285">
        <w:rPr>
          <w:rFonts w:ascii="Verdana" w:hAnsi="Verdana"/>
          <w:bCs/>
          <w:sz w:val="20"/>
          <w:szCs w:val="20"/>
          <w:lang w:eastAsia="tr-TR"/>
        </w:rPr>
        <w:t xml:space="preserve">Tip 2 </w:t>
      </w:r>
      <w:proofErr w:type="spellStart"/>
      <w:r w:rsidR="00522285" w:rsidRPr="00522285">
        <w:rPr>
          <w:rFonts w:ascii="Verdana" w:hAnsi="Verdana"/>
          <w:bCs/>
          <w:sz w:val="20"/>
          <w:szCs w:val="20"/>
          <w:lang w:eastAsia="tr-TR"/>
        </w:rPr>
        <w:t>Diabetes</w:t>
      </w:r>
      <w:proofErr w:type="spellEnd"/>
      <w:r w:rsidR="00522285" w:rsidRPr="00522285">
        <w:rPr>
          <w:rFonts w:ascii="Verdana" w:hAnsi="Verdana"/>
          <w:bCs/>
          <w:sz w:val="20"/>
          <w:szCs w:val="20"/>
          <w:lang w:eastAsia="tr-TR"/>
        </w:rPr>
        <w:t xml:space="preserve"> </w:t>
      </w:r>
      <w:proofErr w:type="spellStart"/>
      <w:r w:rsidR="00522285" w:rsidRPr="00522285">
        <w:rPr>
          <w:rFonts w:ascii="Verdana" w:hAnsi="Verdana"/>
          <w:bCs/>
          <w:sz w:val="20"/>
          <w:szCs w:val="20"/>
          <w:lang w:eastAsia="tr-TR"/>
        </w:rPr>
        <w:t>Mellitus</w:t>
      </w:r>
      <w:proofErr w:type="spellEnd"/>
      <w:r w:rsidR="00522285" w:rsidRPr="00522285">
        <w:rPr>
          <w:rFonts w:ascii="Verdana" w:hAnsi="Verdana"/>
          <w:bCs/>
          <w:sz w:val="20"/>
          <w:szCs w:val="20"/>
          <w:lang w:eastAsia="tr-TR"/>
        </w:rPr>
        <w:t xml:space="preserve"> </w:t>
      </w:r>
      <w:r w:rsidR="00522285" w:rsidRPr="00522285">
        <w:rPr>
          <w:rFonts w:ascii="Verdana" w:eastAsia="Times New Roman,Bold" w:hAnsi="Verdana" w:cs="Times New Roman,Bold"/>
          <w:bCs/>
          <w:sz w:val="20"/>
          <w:szCs w:val="20"/>
          <w:lang w:eastAsia="tr-TR"/>
        </w:rPr>
        <w:t xml:space="preserve">Tanılı Hastalarda </w:t>
      </w:r>
      <w:r w:rsidR="00522285">
        <w:rPr>
          <w:rFonts w:ascii="Verdana" w:hAnsi="Verdana"/>
          <w:bCs/>
          <w:sz w:val="20"/>
          <w:szCs w:val="20"/>
          <w:lang w:eastAsia="tr-TR"/>
        </w:rPr>
        <w:t xml:space="preserve">DNA </w:t>
      </w:r>
      <w:r w:rsidR="00522285" w:rsidRPr="00522285">
        <w:rPr>
          <w:rFonts w:ascii="Verdana" w:eastAsia="Times New Roman,Bold" w:hAnsi="Verdana" w:cs="Times New Roman,Bold"/>
          <w:bCs/>
          <w:sz w:val="20"/>
          <w:szCs w:val="20"/>
          <w:lang w:eastAsia="tr-TR"/>
        </w:rPr>
        <w:t xml:space="preserve">Hasarının </w:t>
      </w:r>
      <w:proofErr w:type="spellStart"/>
      <w:r w:rsidR="00522285" w:rsidRPr="00522285">
        <w:rPr>
          <w:rFonts w:ascii="Verdana" w:eastAsia="Times New Roman,Bold" w:hAnsi="Verdana" w:cs="Times New Roman,Bold"/>
          <w:bCs/>
          <w:sz w:val="20"/>
          <w:szCs w:val="20"/>
          <w:lang w:eastAsia="tr-TR"/>
        </w:rPr>
        <w:t>Ko</w:t>
      </w:r>
      <w:r w:rsidR="00522285" w:rsidRPr="00522285">
        <w:rPr>
          <w:rFonts w:ascii="Verdana" w:hAnsi="Verdana"/>
          <w:bCs/>
          <w:sz w:val="20"/>
          <w:szCs w:val="20"/>
          <w:lang w:eastAsia="tr-TR"/>
        </w:rPr>
        <w:t>rneal</w:t>
      </w:r>
      <w:proofErr w:type="spellEnd"/>
      <w:r w:rsidR="00522285" w:rsidRPr="00522285">
        <w:rPr>
          <w:rFonts w:ascii="Verdana" w:hAnsi="Verdana"/>
          <w:bCs/>
          <w:sz w:val="20"/>
          <w:szCs w:val="20"/>
          <w:lang w:eastAsia="tr-TR"/>
        </w:rPr>
        <w:t xml:space="preserve"> ve </w:t>
      </w:r>
      <w:proofErr w:type="spellStart"/>
      <w:r w:rsidR="00522285" w:rsidRPr="00522285">
        <w:rPr>
          <w:rFonts w:ascii="Verdana" w:hAnsi="Verdana"/>
          <w:bCs/>
          <w:sz w:val="20"/>
          <w:szCs w:val="20"/>
          <w:lang w:eastAsia="tr-TR"/>
        </w:rPr>
        <w:t>Retinal</w:t>
      </w:r>
      <w:proofErr w:type="spellEnd"/>
      <w:r w:rsidR="00522285" w:rsidRPr="00522285">
        <w:rPr>
          <w:rFonts w:ascii="Verdana" w:hAnsi="Verdana"/>
          <w:bCs/>
          <w:sz w:val="20"/>
          <w:szCs w:val="20"/>
          <w:lang w:eastAsia="tr-TR"/>
        </w:rPr>
        <w:t xml:space="preserve"> Parametreler ile</w:t>
      </w:r>
      <w:r w:rsidR="00522285">
        <w:rPr>
          <w:rFonts w:ascii="Verdana" w:hAnsi="Verdana"/>
          <w:bCs/>
          <w:sz w:val="20"/>
          <w:szCs w:val="20"/>
          <w:lang w:eastAsia="tr-TR"/>
        </w:rPr>
        <w:t xml:space="preserve"> </w:t>
      </w:r>
      <w:r w:rsidR="00522285" w:rsidRPr="00522285">
        <w:rPr>
          <w:rFonts w:ascii="Verdana" w:eastAsia="Times New Roman,Bold" w:hAnsi="Verdana" w:cs="Times New Roman,Bold"/>
          <w:bCs/>
          <w:sz w:val="20"/>
          <w:szCs w:val="20"/>
          <w:lang w:eastAsia="tr-TR"/>
        </w:rPr>
        <w:t>İlişkisinin İncelenmesi</w:t>
      </w:r>
      <w:r w:rsidR="00522285">
        <w:rPr>
          <w:rFonts w:ascii="Verdana" w:eastAsia="Times New Roman,Bold" w:hAnsi="Verdana" w:cs="Times New Roman,Bold"/>
          <w:bCs/>
          <w:sz w:val="20"/>
          <w:szCs w:val="20"/>
          <w:lang w:eastAsia="tr-TR"/>
        </w:rPr>
        <w:t>”</w:t>
      </w:r>
      <w:r w:rsidR="00AA3B56">
        <w:rPr>
          <w:rFonts w:ascii="Verdana" w:eastAsia="Times New Roman,Bold" w:hAnsi="Verdana" w:cs="Times New Roman,Bold"/>
          <w:bCs/>
          <w:sz w:val="20"/>
          <w:szCs w:val="20"/>
          <w:lang w:eastAsia="tr-TR"/>
        </w:rPr>
        <w:t xml:space="preserve"> </w:t>
      </w:r>
      <w:r w:rsidR="00AA3B56">
        <w:rPr>
          <w:rFonts w:ascii="Verdana" w:hAnsi="Verdana"/>
          <w:sz w:val="20"/>
          <w:szCs w:val="20"/>
        </w:rPr>
        <w:t xml:space="preserve">44. Ulusal Fizyoloji Kongresi (Özet kitabı) </w:t>
      </w:r>
      <w:r w:rsidR="00AA3B56" w:rsidRPr="006E3294">
        <w:rPr>
          <w:rFonts w:ascii="Verdana" w:hAnsi="Verdana"/>
          <w:sz w:val="20"/>
          <w:szCs w:val="20"/>
        </w:rPr>
        <w:t xml:space="preserve">Özet No </w:t>
      </w:r>
      <w:r w:rsidR="00AA3B56">
        <w:rPr>
          <w:rFonts w:ascii="Verdana" w:eastAsia="Times New Roman,Bold" w:hAnsi="Verdana" w:cs="Times New Roman,Bold"/>
          <w:bCs/>
          <w:sz w:val="20"/>
          <w:szCs w:val="20"/>
          <w:lang w:eastAsia="tr-TR"/>
        </w:rPr>
        <w:t>SS30</w:t>
      </w:r>
      <w:r w:rsidR="00AA3B56">
        <w:rPr>
          <w:rFonts w:ascii="Verdana" w:hAnsi="Verdana"/>
          <w:sz w:val="20"/>
          <w:szCs w:val="20"/>
        </w:rPr>
        <w:t xml:space="preserve">, Antalya, </w:t>
      </w:r>
      <w:r w:rsidR="00AA3B56" w:rsidRPr="005A3549">
        <w:rPr>
          <w:rFonts w:ascii="Verdana" w:hAnsi="Verdana"/>
          <w:bCs/>
          <w:sz w:val="20"/>
          <w:szCs w:val="20"/>
          <w:lang w:eastAsia="tr-TR"/>
        </w:rPr>
        <w:t>01</w:t>
      </w:r>
      <w:r w:rsidR="00AA3B56" w:rsidRPr="005A3549">
        <w:rPr>
          <w:rFonts w:ascii="Verdana" w:eastAsia="Times New Roman,Bold" w:hAnsi="Verdana" w:cs="Times New Roman,Bold"/>
          <w:bCs/>
          <w:sz w:val="20"/>
          <w:szCs w:val="20"/>
          <w:lang w:eastAsia="tr-TR"/>
        </w:rPr>
        <w:t>–04 Kası</w:t>
      </w:r>
      <w:r w:rsidR="00AA3B56">
        <w:rPr>
          <w:rFonts w:ascii="Verdana" w:eastAsia="Times New Roman,Bold" w:hAnsi="Verdana" w:cs="Times New Roman,Bold"/>
          <w:bCs/>
          <w:sz w:val="20"/>
          <w:szCs w:val="20"/>
          <w:lang w:eastAsia="tr-TR"/>
        </w:rPr>
        <w:t>m 2018</w:t>
      </w:r>
      <w:r w:rsidR="00AA3B56">
        <w:rPr>
          <w:rFonts w:ascii="Verdana" w:hAnsi="Verdana"/>
          <w:sz w:val="20"/>
          <w:szCs w:val="20"/>
        </w:rPr>
        <w:t xml:space="preserve">, </w:t>
      </w:r>
      <w:proofErr w:type="spellStart"/>
      <w:r w:rsidR="00AA3B56" w:rsidRPr="0041700F">
        <w:rPr>
          <w:rFonts w:ascii="Verdana" w:hAnsi="Verdana" w:cs="Arial"/>
          <w:sz w:val="20"/>
          <w:szCs w:val="20"/>
        </w:rPr>
        <w:t>Acta</w:t>
      </w:r>
      <w:proofErr w:type="spellEnd"/>
      <w:r w:rsidR="00AA3B56" w:rsidRPr="0041700F">
        <w:rPr>
          <w:rFonts w:ascii="Verdana" w:hAnsi="Verdana" w:cs="Arial"/>
          <w:sz w:val="20"/>
          <w:szCs w:val="20"/>
        </w:rPr>
        <w:t xml:space="preserve"> </w:t>
      </w:r>
      <w:proofErr w:type="spellStart"/>
      <w:r w:rsidR="00AA3B56" w:rsidRPr="0041700F">
        <w:rPr>
          <w:rFonts w:ascii="Verdana" w:hAnsi="Verdana" w:cs="Arial"/>
          <w:sz w:val="20"/>
          <w:szCs w:val="20"/>
        </w:rPr>
        <w:t>Physiologica</w:t>
      </w:r>
      <w:proofErr w:type="spellEnd"/>
      <w:r w:rsidR="00AA3B56" w:rsidRPr="0041700F">
        <w:rPr>
          <w:rFonts w:ascii="Verdana" w:hAnsi="Verdana" w:cs="Arial"/>
          <w:sz w:val="20"/>
          <w:szCs w:val="20"/>
        </w:rPr>
        <w:t xml:space="preserve">, Special </w:t>
      </w:r>
      <w:proofErr w:type="spellStart"/>
      <w:r w:rsidR="00AA3B56" w:rsidRPr="0041700F">
        <w:rPr>
          <w:rFonts w:ascii="Verdana" w:hAnsi="Verdana" w:cs="Arial"/>
          <w:sz w:val="20"/>
          <w:szCs w:val="20"/>
        </w:rPr>
        <w:t>Issue</w:t>
      </w:r>
      <w:proofErr w:type="spellEnd"/>
      <w:r w:rsidR="0041700F" w:rsidRPr="0041700F">
        <w:rPr>
          <w:rFonts w:ascii="Verdana" w:hAnsi="Verdana" w:cs="Arial"/>
          <w:sz w:val="20"/>
          <w:szCs w:val="20"/>
        </w:rPr>
        <w:t xml:space="preserve"> SI</w:t>
      </w:r>
      <w:r w:rsidR="00AA3B56" w:rsidRPr="0041700F">
        <w:rPr>
          <w:rFonts w:ascii="Verdana" w:hAnsi="Verdana" w:cs="Arial"/>
          <w:sz w:val="20"/>
          <w:szCs w:val="20"/>
        </w:rPr>
        <w:t xml:space="preserve"> </w:t>
      </w:r>
      <w:r w:rsidR="00AA3B56" w:rsidRPr="0041700F">
        <w:rPr>
          <w:rFonts w:ascii="Verdana" w:hAnsi="Verdana"/>
          <w:sz w:val="20"/>
          <w:szCs w:val="20"/>
          <w:lang w:val="en"/>
        </w:rPr>
        <w:t xml:space="preserve">Turkish Society of Physiological Sciences 44th National Physiology Congress </w:t>
      </w:r>
      <w:r w:rsidR="00AA3B56" w:rsidRPr="0041700F">
        <w:rPr>
          <w:rStyle w:val="issuetocvolume"/>
          <w:rFonts w:ascii="Verdana" w:hAnsi="Verdana"/>
          <w:sz w:val="20"/>
          <w:szCs w:val="20"/>
          <w:lang w:val="en"/>
        </w:rPr>
        <w:t xml:space="preserve">Volume </w:t>
      </w:r>
      <w:r w:rsidR="0041700F" w:rsidRPr="0041700F">
        <w:rPr>
          <w:rStyle w:val="issuetocvolume"/>
          <w:rFonts w:ascii="Verdana" w:hAnsi="Verdana"/>
          <w:sz w:val="20"/>
          <w:szCs w:val="20"/>
          <w:lang w:val="en"/>
        </w:rPr>
        <w:t>225</w:t>
      </w:r>
      <w:r w:rsidR="00AA3B56" w:rsidRPr="0041700F">
        <w:rPr>
          <w:rFonts w:ascii="Verdana" w:hAnsi="Verdana"/>
          <w:sz w:val="20"/>
          <w:szCs w:val="20"/>
          <w:lang w:val="en"/>
        </w:rPr>
        <w:t xml:space="preserve">, </w:t>
      </w:r>
      <w:r w:rsidR="00AA3B56" w:rsidRPr="0041700F">
        <w:rPr>
          <w:rStyle w:val="issuetocissue"/>
          <w:rFonts w:ascii="Verdana" w:hAnsi="Verdana"/>
          <w:sz w:val="20"/>
          <w:szCs w:val="20"/>
          <w:lang w:val="en"/>
        </w:rPr>
        <w:t xml:space="preserve">Supplement </w:t>
      </w:r>
      <w:r w:rsidR="0041700F" w:rsidRPr="0041700F">
        <w:rPr>
          <w:rStyle w:val="issuetocissue"/>
          <w:rFonts w:ascii="Verdana" w:hAnsi="Verdana"/>
          <w:sz w:val="20"/>
          <w:szCs w:val="20"/>
          <w:lang w:val="en"/>
        </w:rPr>
        <w:t>716</w:t>
      </w:r>
      <w:r w:rsidR="00AA3B56" w:rsidRPr="0041700F">
        <w:rPr>
          <w:rStyle w:val="issuetocissue"/>
          <w:rFonts w:ascii="Verdana" w:hAnsi="Verdana"/>
          <w:sz w:val="20"/>
          <w:szCs w:val="20"/>
          <w:lang w:val="en"/>
        </w:rPr>
        <w:t xml:space="preserve">, </w:t>
      </w:r>
      <w:r w:rsidR="0041700F" w:rsidRPr="0041700F">
        <w:rPr>
          <w:rFonts w:ascii="Verdana" w:hAnsi="Verdana"/>
          <w:sz w:val="20"/>
          <w:szCs w:val="20"/>
          <w:lang w:val="en"/>
        </w:rPr>
        <w:t>November</w:t>
      </w:r>
      <w:r w:rsidR="0093659A" w:rsidRPr="0041700F">
        <w:rPr>
          <w:rFonts w:ascii="Verdana" w:hAnsi="Verdana"/>
          <w:sz w:val="20"/>
          <w:szCs w:val="20"/>
          <w:lang w:val="en"/>
        </w:rPr>
        <w:t xml:space="preserve"> 2018</w:t>
      </w:r>
      <w:r w:rsidR="00AA3B56" w:rsidRPr="0041700F">
        <w:rPr>
          <w:rFonts w:ascii="Verdana" w:hAnsi="Verdana"/>
          <w:sz w:val="20"/>
          <w:lang w:val="en"/>
        </w:rPr>
        <w:t>, Page</w:t>
      </w:r>
      <w:r w:rsidR="0041700F" w:rsidRPr="0041700F">
        <w:rPr>
          <w:rFonts w:ascii="Verdana" w:hAnsi="Verdana"/>
          <w:sz w:val="20"/>
          <w:lang w:val="en"/>
        </w:rPr>
        <w:t xml:space="preserve"> 23</w:t>
      </w:r>
      <w:r w:rsidR="00AA3B56" w:rsidRPr="0041700F">
        <w:rPr>
          <w:rFonts w:ascii="Verdana" w:hAnsi="Verdana"/>
          <w:sz w:val="20"/>
          <w:lang w:val="en"/>
        </w:rPr>
        <w:t>.</w:t>
      </w:r>
    </w:p>
    <w:p w14:paraId="7EDBB45A" w14:textId="77777777" w:rsidR="00585360" w:rsidRPr="00522285" w:rsidRDefault="00585360" w:rsidP="00522285">
      <w:pPr>
        <w:autoSpaceDE w:val="0"/>
        <w:autoSpaceDN w:val="0"/>
        <w:adjustRightInd w:val="0"/>
        <w:jc w:val="both"/>
        <w:rPr>
          <w:rFonts w:ascii="Verdana" w:hAnsi="Verdana"/>
          <w:bCs/>
          <w:sz w:val="20"/>
          <w:szCs w:val="20"/>
          <w:lang w:eastAsia="tr-TR"/>
        </w:rPr>
      </w:pPr>
    </w:p>
    <w:p w14:paraId="4DA2D9B4" w14:textId="77777777" w:rsidR="005F2DD2" w:rsidRDefault="00AA3B56" w:rsidP="005F2DD2">
      <w:pPr>
        <w:jc w:val="both"/>
        <w:rPr>
          <w:rFonts w:ascii="Verdana" w:hAnsi="Verdana"/>
          <w:sz w:val="20"/>
          <w:lang w:val="en"/>
        </w:rPr>
      </w:pPr>
      <w:r>
        <w:rPr>
          <w:rFonts w:ascii="Verdana" w:hAnsi="Verdana"/>
          <w:b/>
          <w:sz w:val="20"/>
          <w:szCs w:val="20"/>
        </w:rPr>
        <w:t>E</w:t>
      </w:r>
      <w:r w:rsidR="0008671E">
        <w:rPr>
          <w:rFonts w:ascii="Verdana" w:hAnsi="Verdana"/>
          <w:b/>
          <w:sz w:val="20"/>
          <w:szCs w:val="20"/>
        </w:rPr>
        <w:t>11</w:t>
      </w:r>
      <w:r w:rsidRPr="007841E3">
        <w:rPr>
          <w:rFonts w:ascii="Verdana" w:hAnsi="Verdana"/>
          <w:b/>
          <w:sz w:val="20"/>
          <w:szCs w:val="20"/>
        </w:rPr>
        <w:t>.</w:t>
      </w:r>
      <w:r w:rsidR="002559F7">
        <w:rPr>
          <w:rFonts w:ascii="Verdana" w:hAnsi="Verdana"/>
          <w:b/>
          <w:sz w:val="20"/>
          <w:szCs w:val="20"/>
        </w:rPr>
        <w:t xml:space="preserve"> </w:t>
      </w:r>
      <w:proofErr w:type="spellStart"/>
      <w:r w:rsidR="00774D4D" w:rsidRPr="008B5694">
        <w:rPr>
          <w:rFonts w:ascii="Verdana" w:hAnsi="Verdana"/>
          <w:sz w:val="20"/>
          <w:szCs w:val="20"/>
          <w:lang w:eastAsia="tr-TR"/>
        </w:rPr>
        <w:t>Akbudak</w:t>
      </w:r>
      <w:proofErr w:type="spellEnd"/>
      <w:r w:rsidR="00774D4D" w:rsidRPr="008B5694">
        <w:rPr>
          <w:rFonts w:ascii="Verdana" w:hAnsi="Verdana"/>
          <w:sz w:val="20"/>
          <w:szCs w:val="20"/>
          <w:lang w:eastAsia="tr-TR"/>
        </w:rPr>
        <w:t xml:space="preserve">, İ.H., </w:t>
      </w:r>
      <w:r w:rsidR="00774D4D" w:rsidRPr="008B5694">
        <w:rPr>
          <w:rFonts w:ascii="Verdana" w:hAnsi="Verdana"/>
          <w:sz w:val="20"/>
          <w:szCs w:val="20"/>
        </w:rPr>
        <w:t xml:space="preserve">Ö. Kılıç-Erkek, E. Kılıç-Toprak, E.B. Tuzcu, </w:t>
      </w:r>
      <w:r w:rsidR="00774D4D" w:rsidRPr="008B5694">
        <w:rPr>
          <w:rFonts w:ascii="Verdana" w:hAnsi="Verdana"/>
          <w:sz w:val="20"/>
          <w:szCs w:val="20"/>
          <w:lang w:eastAsia="tr-TR"/>
        </w:rPr>
        <w:t xml:space="preserve">V. </w:t>
      </w:r>
      <w:proofErr w:type="spellStart"/>
      <w:r w:rsidR="00774D4D" w:rsidRPr="008B5694">
        <w:rPr>
          <w:rFonts w:ascii="Verdana" w:hAnsi="Verdana"/>
          <w:sz w:val="20"/>
          <w:szCs w:val="20"/>
          <w:lang w:eastAsia="tr-TR"/>
        </w:rPr>
        <w:t>Küçükatay</w:t>
      </w:r>
      <w:proofErr w:type="spellEnd"/>
      <w:r w:rsidR="00774D4D" w:rsidRPr="008B5694">
        <w:rPr>
          <w:rFonts w:ascii="Verdana" w:hAnsi="Verdana"/>
          <w:sz w:val="20"/>
          <w:szCs w:val="20"/>
          <w:lang w:eastAsia="tr-TR"/>
        </w:rPr>
        <w:t xml:space="preserve">, </w:t>
      </w:r>
      <w:r w:rsidR="00774D4D" w:rsidRPr="008B5694">
        <w:rPr>
          <w:rFonts w:ascii="Verdana" w:hAnsi="Verdana" w:cs="Arial"/>
          <w:sz w:val="20"/>
          <w:szCs w:val="20"/>
        </w:rPr>
        <w:t xml:space="preserve">ve </w:t>
      </w:r>
      <w:r w:rsidR="00774D4D" w:rsidRPr="008B5694">
        <w:rPr>
          <w:rFonts w:ascii="Verdana" w:hAnsi="Verdana"/>
          <w:b/>
          <w:sz w:val="20"/>
          <w:szCs w:val="20"/>
        </w:rPr>
        <w:t>M. Bor-</w:t>
      </w:r>
      <w:proofErr w:type="spellStart"/>
      <w:r w:rsidR="00774D4D" w:rsidRPr="008B5694">
        <w:rPr>
          <w:rFonts w:ascii="Verdana" w:hAnsi="Verdana"/>
          <w:b/>
          <w:sz w:val="20"/>
          <w:szCs w:val="20"/>
        </w:rPr>
        <w:t>Küçükatay</w:t>
      </w:r>
      <w:proofErr w:type="spellEnd"/>
      <w:r w:rsidR="00774D4D" w:rsidRPr="008B5694">
        <w:rPr>
          <w:rFonts w:ascii="Verdana" w:hAnsi="Verdana"/>
          <w:sz w:val="20"/>
          <w:szCs w:val="20"/>
        </w:rPr>
        <w:t>, “</w:t>
      </w:r>
      <w:proofErr w:type="spellStart"/>
      <w:r w:rsidR="005F2DD2" w:rsidRPr="005F2DD2">
        <w:rPr>
          <w:rFonts w:ascii="Verdana" w:eastAsia="Times New Roman,Bold" w:hAnsi="Verdana" w:cs="Times New Roman,Bold"/>
          <w:bCs/>
          <w:sz w:val="20"/>
          <w:szCs w:val="20"/>
          <w:lang w:eastAsia="tr-TR"/>
        </w:rPr>
        <w:t>Spontan</w:t>
      </w:r>
      <w:proofErr w:type="spellEnd"/>
      <w:r w:rsidR="005F2DD2" w:rsidRPr="005F2DD2">
        <w:rPr>
          <w:rFonts w:ascii="Verdana" w:eastAsia="Times New Roman,Bold" w:hAnsi="Verdana" w:cs="Times New Roman,Bold"/>
          <w:bCs/>
          <w:sz w:val="20"/>
          <w:szCs w:val="20"/>
          <w:lang w:eastAsia="tr-TR"/>
        </w:rPr>
        <w:t xml:space="preserve"> </w:t>
      </w:r>
      <w:proofErr w:type="spellStart"/>
      <w:r w:rsidR="005F2DD2" w:rsidRPr="005F2DD2">
        <w:rPr>
          <w:rFonts w:ascii="Verdana" w:eastAsia="Times New Roman,Bold" w:hAnsi="Verdana" w:cs="Times New Roman,Bold"/>
          <w:bCs/>
          <w:sz w:val="20"/>
          <w:szCs w:val="20"/>
          <w:lang w:eastAsia="tr-TR"/>
        </w:rPr>
        <w:t>Hipertansif</w:t>
      </w:r>
      <w:proofErr w:type="spellEnd"/>
      <w:r w:rsidR="005F2DD2" w:rsidRPr="005F2DD2">
        <w:rPr>
          <w:rFonts w:ascii="Verdana" w:eastAsia="Times New Roman,Bold" w:hAnsi="Verdana" w:cs="Times New Roman,Bold"/>
          <w:bCs/>
          <w:sz w:val="20"/>
          <w:szCs w:val="20"/>
          <w:lang w:eastAsia="tr-TR"/>
        </w:rPr>
        <w:t xml:space="preserve"> Sıçanlarda Egzersiz ve Egzersizi Bırakma (</w:t>
      </w:r>
      <w:proofErr w:type="spellStart"/>
      <w:r w:rsidR="005F2DD2" w:rsidRPr="005F2DD2">
        <w:rPr>
          <w:rFonts w:ascii="Verdana" w:eastAsia="Times New Roman,Bold" w:hAnsi="Verdana" w:cs="Times New Roman,Bold"/>
          <w:bCs/>
          <w:sz w:val="20"/>
          <w:szCs w:val="20"/>
          <w:lang w:eastAsia="tr-TR"/>
        </w:rPr>
        <w:t>Detraining</w:t>
      </w:r>
      <w:proofErr w:type="spellEnd"/>
      <w:r w:rsidR="005F2DD2" w:rsidRPr="005F2DD2">
        <w:rPr>
          <w:rFonts w:ascii="Verdana" w:eastAsia="Times New Roman,Bold" w:hAnsi="Verdana" w:cs="Times New Roman,Bold"/>
          <w:bCs/>
          <w:sz w:val="20"/>
          <w:szCs w:val="20"/>
          <w:lang w:eastAsia="tr-TR"/>
        </w:rPr>
        <w:t xml:space="preserve">) Süreçlerinin Böbrek </w:t>
      </w:r>
      <w:proofErr w:type="spellStart"/>
      <w:r w:rsidR="005F2DD2" w:rsidRPr="005F2DD2">
        <w:rPr>
          <w:rFonts w:ascii="Verdana" w:eastAsia="Times New Roman,Bold" w:hAnsi="Verdana" w:cs="Times New Roman,Bold"/>
          <w:bCs/>
          <w:sz w:val="20"/>
          <w:szCs w:val="20"/>
          <w:lang w:eastAsia="tr-TR"/>
        </w:rPr>
        <w:t>Arilesteraz</w:t>
      </w:r>
      <w:proofErr w:type="spellEnd"/>
      <w:r w:rsidR="005F2DD2" w:rsidRPr="005F2DD2">
        <w:rPr>
          <w:rFonts w:ascii="Verdana" w:eastAsia="Times New Roman,Bold" w:hAnsi="Verdana" w:cs="Times New Roman,Bold"/>
          <w:bCs/>
          <w:sz w:val="20"/>
          <w:szCs w:val="20"/>
          <w:lang w:eastAsia="tr-TR"/>
        </w:rPr>
        <w:t xml:space="preserve"> Enzim Aktivitesi Üzerine Olan </w:t>
      </w:r>
      <w:r w:rsidR="005F2DD2" w:rsidRPr="005F2DD2">
        <w:rPr>
          <w:rFonts w:ascii="Verdana" w:hAnsi="Verdana"/>
          <w:bCs/>
          <w:sz w:val="20"/>
          <w:szCs w:val="20"/>
          <w:lang w:eastAsia="tr-TR"/>
        </w:rPr>
        <w:t>Etkileri</w:t>
      </w:r>
      <w:r w:rsidR="005F2DD2">
        <w:rPr>
          <w:rFonts w:ascii="Verdana" w:hAnsi="Verdana"/>
          <w:bCs/>
          <w:sz w:val="20"/>
          <w:szCs w:val="20"/>
          <w:lang w:eastAsia="tr-TR"/>
        </w:rPr>
        <w:t xml:space="preserve">” </w:t>
      </w:r>
      <w:r w:rsidR="005F2DD2">
        <w:rPr>
          <w:rFonts w:ascii="Verdana" w:hAnsi="Verdana"/>
          <w:sz w:val="20"/>
          <w:szCs w:val="20"/>
        </w:rPr>
        <w:t xml:space="preserve">44. Ulusal Fizyoloji Kongresi (Özet kitabı) </w:t>
      </w:r>
      <w:r w:rsidR="005F2DD2" w:rsidRPr="006E3294">
        <w:rPr>
          <w:rFonts w:ascii="Verdana" w:hAnsi="Verdana"/>
          <w:sz w:val="20"/>
          <w:szCs w:val="20"/>
        </w:rPr>
        <w:t xml:space="preserve">Özet No </w:t>
      </w:r>
      <w:r w:rsidR="005F2DD2">
        <w:rPr>
          <w:rFonts w:ascii="Verdana" w:eastAsia="Times New Roman,Bold" w:hAnsi="Verdana" w:cs="Times New Roman,Bold"/>
          <w:bCs/>
          <w:sz w:val="20"/>
          <w:szCs w:val="20"/>
          <w:lang w:eastAsia="tr-TR"/>
        </w:rPr>
        <w:t>PS038</w:t>
      </w:r>
      <w:r w:rsidR="005F2DD2">
        <w:rPr>
          <w:rFonts w:ascii="Verdana" w:hAnsi="Verdana"/>
          <w:sz w:val="20"/>
          <w:szCs w:val="20"/>
        </w:rPr>
        <w:t xml:space="preserve">, Antalya, </w:t>
      </w:r>
      <w:r w:rsidR="005F2DD2" w:rsidRPr="005A3549">
        <w:rPr>
          <w:rFonts w:ascii="Verdana" w:hAnsi="Verdana"/>
          <w:bCs/>
          <w:sz w:val="20"/>
          <w:szCs w:val="20"/>
          <w:lang w:eastAsia="tr-TR"/>
        </w:rPr>
        <w:t>01</w:t>
      </w:r>
      <w:r w:rsidR="005F2DD2" w:rsidRPr="005A3549">
        <w:rPr>
          <w:rFonts w:ascii="Verdana" w:eastAsia="Times New Roman,Bold" w:hAnsi="Verdana" w:cs="Times New Roman,Bold"/>
          <w:bCs/>
          <w:sz w:val="20"/>
          <w:szCs w:val="20"/>
          <w:lang w:eastAsia="tr-TR"/>
        </w:rPr>
        <w:t>–04 Kası</w:t>
      </w:r>
      <w:r w:rsidR="005F2DD2">
        <w:rPr>
          <w:rFonts w:ascii="Verdana" w:eastAsia="Times New Roman,Bold" w:hAnsi="Verdana" w:cs="Times New Roman,Bold"/>
          <w:bCs/>
          <w:sz w:val="20"/>
          <w:szCs w:val="20"/>
          <w:lang w:eastAsia="tr-TR"/>
        </w:rPr>
        <w:t>m 2018</w:t>
      </w:r>
      <w:r w:rsidR="005F2DD2">
        <w:rPr>
          <w:rFonts w:ascii="Verdana" w:hAnsi="Verdana"/>
          <w:sz w:val="20"/>
          <w:szCs w:val="20"/>
        </w:rPr>
        <w:t xml:space="preserve">, </w:t>
      </w:r>
      <w:proofErr w:type="spellStart"/>
      <w:r w:rsidR="005F2DD2" w:rsidRPr="000D2CC3">
        <w:rPr>
          <w:rFonts w:ascii="Verdana" w:hAnsi="Verdana" w:cs="Arial"/>
          <w:sz w:val="20"/>
          <w:szCs w:val="20"/>
        </w:rPr>
        <w:t>Acta</w:t>
      </w:r>
      <w:proofErr w:type="spellEnd"/>
      <w:r w:rsidR="005F2DD2" w:rsidRPr="000D2CC3">
        <w:rPr>
          <w:rFonts w:ascii="Verdana" w:hAnsi="Verdana" w:cs="Arial"/>
          <w:sz w:val="20"/>
          <w:szCs w:val="20"/>
        </w:rPr>
        <w:t xml:space="preserve"> </w:t>
      </w:r>
      <w:proofErr w:type="spellStart"/>
      <w:r w:rsidR="005F2DD2" w:rsidRPr="000D2CC3">
        <w:rPr>
          <w:rFonts w:ascii="Verdana" w:hAnsi="Verdana" w:cs="Arial"/>
          <w:sz w:val="20"/>
          <w:szCs w:val="20"/>
        </w:rPr>
        <w:t>Physiologica</w:t>
      </w:r>
      <w:proofErr w:type="spellEnd"/>
      <w:r w:rsidR="005F2DD2" w:rsidRPr="000D2CC3">
        <w:rPr>
          <w:rFonts w:ascii="Verdana" w:hAnsi="Verdana" w:cs="Arial"/>
          <w:sz w:val="20"/>
          <w:szCs w:val="20"/>
        </w:rPr>
        <w:t xml:space="preserve">, Special </w:t>
      </w:r>
      <w:proofErr w:type="spellStart"/>
      <w:r w:rsidR="005F2DD2" w:rsidRPr="000D2CC3">
        <w:rPr>
          <w:rFonts w:ascii="Verdana" w:hAnsi="Verdana" w:cs="Arial"/>
          <w:sz w:val="20"/>
          <w:szCs w:val="20"/>
        </w:rPr>
        <w:t>Issue</w:t>
      </w:r>
      <w:proofErr w:type="spellEnd"/>
      <w:r w:rsidR="005F2DD2" w:rsidRPr="000D2CC3">
        <w:rPr>
          <w:rFonts w:ascii="Verdana" w:hAnsi="Verdana" w:cs="Arial"/>
          <w:sz w:val="20"/>
          <w:szCs w:val="20"/>
        </w:rPr>
        <w:t xml:space="preserve"> </w:t>
      </w:r>
      <w:r w:rsidR="000D2CC3" w:rsidRPr="000D2CC3">
        <w:rPr>
          <w:rFonts w:ascii="Verdana" w:hAnsi="Verdana" w:cs="Arial"/>
          <w:sz w:val="20"/>
          <w:szCs w:val="20"/>
        </w:rPr>
        <w:t xml:space="preserve">SI </w:t>
      </w:r>
      <w:r w:rsidR="005F2DD2" w:rsidRPr="000D2CC3">
        <w:rPr>
          <w:rFonts w:ascii="Verdana" w:hAnsi="Verdana"/>
          <w:sz w:val="20"/>
          <w:szCs w:val="20"/>
          <w:lang w:val="en"/>
        </w:rPr>
        <w:t xml:space="preserve">Turkish Society of Physiological Sciences 44th National Physiology Congress </w:t>
      </w:r>
      <w:r w:rsidR="005F2DD2" w:rsidRPr="000D2CC3">
        <w:rPr>
          <w:rStyle w:val="issuetocvolume"/>
          <w:rFonts w:ascii="Verdana" w:hAnsi="Verdana"/>
          <w:sz w:val="20"/>
          <w:szCs w:val="20"/>
          <w:lang w:val="en"/>
        </w:rPr>
        <w:t xml:space="preserve">Volume </w:t>
      </w:r>
      <w:r w:rsidR="000D2CC3" w:rsidRPr="000D2CC3">
        <w:rPr>
          <w:rStyle w:val="issuetocvolume"/>
          <w:rFonts w:ascii="Verdana" w:hAnsi="Verdana"/>
          <w:sz w:val="20"/>
          <w:szCs w:val="20"/>
          <w:lang w:val="en"/>
        </w:rPr>
        <w:t>225</w:t>
      </w:r>
      <w:r w:rsidR="005F2DD2" w:rsidRPr="000D2CC3">
        <w:rPr>
          <w:rFonts w:ascii="Verdana" w:hAnsi="Verdana"/>
          <w:sz w:val="20"/>
          <w:szCs w:val="20"/>
          <w:lang w:val="en"/>
        </w:rPr>
        <w:t xml:space="preserve">, </w:t>
      </w:r>
      <w:r w:rsidR="005F2DD2" w:rsidRPr="000D2CC3">
        <w:rPr>
          <w:rStyle w:val="issuetocissue"/>
          <w:rFonts w:ascii="Verdana" w:hAnsi="Verdana"/>
          <w:sz w:val="20"/>
          <w:szCs w:val="20"/>
          <w:lang w:val="en"/>
        </w:rPr>
        <w:t xml:space="preserve">Supplement </w:t>
      </w:r>
      <w:r w:rsidR="000D2CC3" w:rsidRPr="000D2CC3">
        <w:rPr>
          <w:rStyle w:val="issuetocissue"/>
          <w:rFonts w:ascii="Verdana" w:hAnsi="Verdana"/>
          <w:sz w:val="20"/>
          <w:szCs w:val="20"/>
          <w:lang w:val="en"/>
        </w:rPr>
        <w:t>716</w:t>
      </w:r>
      <w:r w:rsidR="005F2DD2" w:rsidRPr="000D2CC3">
        <w:rPr>
          <w:rStyle w:val="issuetocissue"/>
          <w:rFonts w:ascii="Verdana" w:hAnsi="Verdana"/>
          <w:sz w:val="20"/>
          <w:szCs w:val="20"/>
          <w:lang w:val="en"/>
        </w:rPr>
        <w:t xml:space="preserve">, </w:t>
      </w:r>
      <w:r w:rsidR="0041700F" w:rsidRPr="000D2CC3">
        <w:rPr>
          <w:rFonts w:ascii="Verdana" w:hAnsi="Verdana"/>
          <w:sz w:val="20"/>
          <w:szCs w:val="20"/>
          <w:lang w:val="en"/>
        </w:rPr>
        <w:t>November</w:t>
      </w:r>
      <w:r w:rsidR="0093659A" w:rsidRPr="000D2CC3">
        <w:rPr>
          <w:rFonts w:ascii="Verdana" w:hAnsi="Verdana"/>
          <w:sz w:val="20"/>
          <w:szCs w:val="20"/>
          <w:lang w:val="en"/>
        </w:rPr>
        <w:t xml:space="preserve"> 2018</w:t>
      </w:r>
      <w:r w:rsidR="005F2DD2" w:rsidRPr="000D2CC3">
        <w:rPr>
          <w:rFonts w:ascii="Verdana" w:hAnsi="Verdana"/>
          <w:sz w:val="20"/>
          <w:lang w:val="en"/>
        </w:rPr>
        <w:t>, Page</w:t>
      </w:r>
      <w:r w:rsidR="000D2CC3" w:rsidRPr="000D2CC3">
        <w:rPr>
          <w:rFonts w:ascii="Verdana" w:hAnsi="Verdana"/>
          <w:sz w:val="20"/>
          <w:lang w:val="en"/>
        </w:rPr>
        <w:t xml:space="preserve"> 43</w:t>
      </w:r>
      <w:r w:rsidR="005F2DD2" w:rsidRPr="000D2CC3">
        <w:rPr>
          <w:rFonts w:ascii="Verdana" w:hAnsi="Verdana"/>
          <w:sz w:val="20"/>
          <w:lang w:val="en"/>
        </w:rPr>
        <w:t>.</w:t>
      </w:r>
    </w:p>
    <w:p w14:paraId="7B86B5B7" w14:textId="77777777" w:rsidR="005F2DD2" w:rsidRPr="005F2DD2" w:rsidRDefault="005F2DD2" w:rsidP="005F2DD2">
      <w:pPr>
        <w:autoSpaceDE w:val="0"/>
        <w:autoSpaceDN w:val="0"/>
        <w:adjustRightInd w:val="0"/>
        <w:jc w:val="both"/>
        <w:rPr>
          <w:rFonts w:ascii="Verdana" w:eastAsia="Times New Roman,Bold" w:hAnsi="Verdana" w:cs="Times New Roman,Bold"/>
          <w:bCs/>
          <w:sz w:val="20"/>
          <w:szCs w:val="20"/>
          <w:lang w:eastAsia="tr-TR"/>
        </w:rPr>
      </w:pPr>
    </w:p>
    <w:p w14:paraId="79F619D3" w14:textId="77777777" w:rsidR="008B0334" w:rsidRDefault="005F2DD2" w:rsidP="008B0334">
      <w:pPr>
        <w:jc w:val="both"/>
        <w:rPr>
          <w:rFonts w:ascii="Verdana" w:hAnsi="Verdana"/>
          <w:sz w:val="20"/>
          <w:lang w:val="en"/>
        </w:rPr>
      </w:pPr>
      <w:r>
        <w:rPr>
          <w:rFonts w:ascii="Verdana" w:hAnsi="Verdana"/>
          <w:b/>
          <w:sz w:val="20"/>
          <w:szCs w:val="20"/>
        </w:rPr>
        <w:t>E</w:t>
      </w:r>
      <w:r w:rsidR="0008671E">
        <w:rPr>
          <w:rFonts w:ascii="Verdana" w:hAnsi="Verdana"/>
          <w:b/>
          <w:sz w:val="20"/>
          <w:szCs w:val="20"/>
        </w:rPr>
        <w:t>12</w:t>
      </w:r>
      <w:r w:rsidRPr="007841E3">
        <w:rPr>
          <w:rFonts w:ascii="Verdana" w:hAnsi="Verdana"/>
          <w:b/>
          <w:sz w:val="20"/>
          <w:szCs w:val="20"/>
        </w:rPr>
        <w:t>.</w:t>
      </w:r>
      <w:r>
        <w:rPr>
          <w:rFonts w:ascii="Verdana" w:hAnsi="Verdana"/>
          <w:b/>
          <w:sz w:val="20"/>
          <w:szCs w:val="20"/>
        </w:rPr>
        <w:t xml:space="preserve"> </w:t>
      </w:r>
      <w:r w:rsidR="00253AB4" w:rsidRPr="002748C9">
        <w:rPr>
          <w:rFonts w:ascii="Verdana" w:hAnsi="Verdana"/>
          <w:sz w:val="20"/>
          <w:szCs w:val="20"/>
          <w:lang w:eastAsia="tr-TR"/>
        </w:rPr>
        <w:t xml:space="preserve">Özdemir, Y., </w:t>
      </w:r>
      <w:r w:rsidR="00253AB4" w:rsidRPr="002748C9">
        <w:rPr>
          <w:rFonts w:ascii="Verdana" w:hAnsi="Verdana"/>
          <w:sz w:val="20"/>
          <w:szCs w:val="20"/>
        </w:rPr>
        <w:t xml:space="preserve">Ö. Kılıç-Erkek, E. Kılıç-Toprak, E.B. Tuzcu, İ. </w:t>
      </w:r>
      <w:proofErr w:type="spellStart"/>
      <w:r w:rsidR="00253AB4" w:rsidRPr="002748C9">
        <w:rPr>
          <w:rFonts w:ascii="Verdana" w:hAnsi="Verdana"/>
          <w:sz w:val="20"/>
          <w:szCs w:val="20"/>
        </w:rPr>
        <w:t>Türkçüer</w:t>
      </w:r>
      <w:proofErr w:type="spellEnd"/>
      <w:r w:rsidR="00253AB4" w:rsidRPr="002748C9">
        <w:rPr>
          <w:rFonts w:ascii="Verdana" w:hAnsi="Verdana"/>
          <w:sz w:val="20"/>
          <w:szCs w:val="20"/>
        </w:rPr>
        <w:t xml:space="preserve">, </w:t>
      </w:r>
      <w:r w:rsidR="00253AB4" w:rsidRPr="002748C9">
        <w:rPr>
          <w:rFonts w:ascii="Verdana" w:hAnsi="Verdana" w:cs="Arial"/>
          <w:sz w:val="20"/>
          <w:szCs w:val="20"/>
        </w:rPr>
        <w:t xml:space="preserve">ve </w:t>
      </w:r>
      <w:r w:rsidR="00253AB4" w:rsidRPr="002748C9">
        <w:rPr>
          <w:rFonts w:ascii="Verdana" w:hAnsi="Verdana"/>
          <w:b/>
          <w:sz w:val="20"/>
          <w:szCs w:val="20"/>
        </w:rPr>
        <w:t>M. Bor-</w:t>
      </w:r>
      <w:proofErr w:type="spellStart"/>
      <w:r w:rsidR="00253AB4" w:rsidRPr="002748C9">
        <w:rPr>
          <w:rFonts w:ascii="Verdana" w:hAnsi="Verdana"/>
          <w:b/>
          <w:sz w:val="20"/>
          <w:szCs w:val="20"/>
        </w:rPr>
        <w:t>Küçükatay</w:t>
      </w:r>
      <w:proofErr w:type="spellEnd"/>
      <w:r w:rsidR="00253AB4" w:rsidRPr="002748C9">
        <w:rPr>
          <w:rFonts w:ascii="Verdana" w:hAnsi="Verdana"/>
          <w:sz w:val="20"/>
          <w:szCs w:val="20"/>
        </w:rPr>
        <w:t>, “</w:t>
      </w:r>
      <w:r w:rsidR="00CF6711" w:rsidRPr="00CF6711">
        <w:rPr>
          <w:rFonts w:ascii="Verdana" w:eastAsia="Times New Roman,Bold" w:hAnsi="Verdana" w:cs="Times New Roman,Bold"/>
          <w:bCs/>
          <w:sz w:val="20"/>
          <w:szCs w:val="20"/>
          <w:lang w:eastAsia="tr-TR"/>
        </w:rPr>
        <w:t>Pamukkale Üniversitesi Sporcularının Vü</w:t>
      </w:r>
      <w:r w:rsidR="00CF6711">
        <w:rPr>
          <w:rFonts w:ascii="Verdana" w:eastAsia="Times New Roman,Bold" w:hAnsi="Verdana" w:cs="Times New Roman,Bold"/>
          <w:bCs/>
          <w:sz w:val="20"/>
          <w:szCs w:val="20"/>
          <w:lang w:eastAsia="tr-TR"/>
        </w:rPr>
        <w:t xml:space="preserve">cut Kompozisyonu ve Bazal </w:t>
      </w:r>
      <w:r w:rsidR="00CF6711" w:rsidRPr="00CF6711">
        <w:rPr>
          <w:rFonts w:ascii="Verdana" w:eastAsia="Times New Roman,Bold" w:hAnsi="Verdana" w:cs="Times New Roman,Bold"/>
          <w:bCs/>
          <w:sz w:val="20"/>
          <w:szCs w:val="20"/>
          <w:lang w:eastAsia="tr-TR"/>
        </w:rPr>
        <w:t>Metabolizma Hızlarının</w:t>
      </w:r>
      <w:r w:rsidR="00CF6711">
        <w:rPr>
          <w:rFonts w:ascii="Verdana" w:eastAsia="Times New Roman,Bold" w:hAnsi="Verdana" w:cs="Times New Roman,Bold"/>
          <w:bCs/>
          <w:sz w:val="20"/>
          <w:szCs w:val="20"/>
          <w:lang w:eastAsia="tr-TR"/>
        </w:rPr>
        <w:t xml:space="preserve"> </w:t>
      </w:r>
      <w:proofErr w:type="spellStart"/>
      <w:r w:rsidR="00CF6711" w:rsidRPr="00CF6711">
        <w:rPr>
          <w:rFonts w:ascii="Verdana" w:eastAsia="Times New Roman,Bold" w:hAnsi="Verdana" w:cs="Times New Roman,Bold"/>
          <w:bCs/>
          <w:sz w:val="20"/>
          <w:szCs w:val="20"/>
          <w:lang w:eastAsia="tr-TR"/>
        </w:rPr>
        <w:t>Sedanter</w:t>
      </w:r>
      <w:proofErr w:type="spellEnd"/>
      <w:r w:rsidR="00CF6711" w:rsidRPr="00CF6711">
        <w:rPr>
          <w:rFonts w:ascii="Verdana" w:eastAsia="Times New Roman,Bold" w:hAnsi="Verdana" w:cs="Times New Roman,Bold"/>
          <w:bCs/>
          <w:sz w:val="20"/>
          <w:szCs w:val="20"/>
          <w:lang w:eastAsia="tr-TR"/>
        </w:rPr>
        <w:t xml:space="preserve"> Üniversite Öğrencileriyle</w:t>
      </w:r>
      <w:r w:rsidR="00CF6711">
        <w:rPr>
          <w:rFonts w:ascii="Verdana" w:eastAsia="Times New Roman,Bold" w:hAnsi="Verdana" w:cs="Times New Roman,Bold"/>
          <w:bCs/>
          <w:sz w:val="20"/>
          <w:szCs w:val="20"/>
          <w:lang w:eastAsia="tr-TR"/>
        </w:rPr>
        <w:t xml:space="preserve"> </w:t>
      </w:r>
      <w:r w:rsidR="00CF6711" w:rsidRPr="00CF6711">
        <w:rPr>
          <w:rFonts w:ascii="Verdana" w:eastAsia="Times New Roman,Bold" w:hAnsi="Verdana" w:cs="Times New Roman,Bold"/>
          <w:bCs/>
          <w:sz w:val="20"/>
          <w:szCs w:val="20"/>
          <w:lang w:eastAsia="tr-TR"/>
        </w:rPr>
        <w:t>Karşılaştırılması</w:t>
      </w:r>
      <w:r w:rsidR="00CF6711">
        <w:rPr>
          <w:rFonts w:ascii="Verdana" w:eastAsia="Times New Roman,Bold" w:hAnsi="Verdana" w:cs="Times New Roman,Bold"/>
          <w:bCs/>
          <w:sz w:val="20"/>
          <w:szCs w:val="20"/>
          <w:lang w:eastAsia="tr-TR"/>
        </w:rPr>
        <w:t>”</w:t>
      </w:r>
      <w:r w:rsidR="008B0334">
        <w:rPr>
          <w:rFonts w:ascii="Verdana" w:eastAsia="Times New Roman,Bold" w:hAnsi="Verdana" w:cs="Times New Roman,Bold"/>
          <w:bCs/>
          <w:sz w:val="20"/>
          <w:szCs w:val="20"/>
          <w:lang w:eastAsia="tr-TR"/>
        </w:rPr>
        <w:t xml:space="preserve"> </w:t>
      </w:r>
      <w:r w:rsidR="008B0334">
        <w:rPr>
          <w:rFonts w:ascii="Verdana" w:hAnsi="Verdana"/>
          <w:sz w:val="20"/>
          <w:szCs w:val="20"/>
        </w:rPr>
        <w:t xml:space="preserve">44. Ulusal Fizyoloji Kongresi (Özet kitabı) </w:t>
      </w:r>
      <w:r w:rsidR="008B0334" w:rsidRPr="006E3294">
        <w:rPr>
          <w:rFonts w:ascii="Verdana" w:hAnsi="Verdana"/>
          <w:sz w:val="20"/>
          <w:szCs w:val="20"/>
        </w:rPr>
        <w:t xml:space="preserve">Özet No </w:t>
      </w:r>
      <w:r w:rsidR="008B0334">
        <w:rPr>
          <w:rFonts w:ascii="Verdana" w:eastAsia="Times New Roman,Bold" w:hAnsi="Verdana" w:cs="Times New Roman,Bold"/>
          <w:bCs/>
          <w:sz w:val="20"/>
          <w:szCs w:val="20"/>
          <w:lang w:eastAsia="tr-TR"/>
        </w:rPr>
        <w:t>PS</w:t>
      </w:r>
      <w:r w:rsidR="00C41277">
        <w:rPr>
          <w:rFonts w:ascii="Verdana" w:eastAsia="Times New Roman,Bold" w:hAnsi="Verdana" w:cs="Times New Roman,Bold"/>
          <w:bCs/>
          <w:sz w:val="20"/>
          <w:szCs w:val="20"/>
          <w:lang w:eastAsia="tr-TR"/>
        </w:rPr>
        <w:t>122</w:t>
      </w:r>
      <w:r w:rsidR="008B0334">
        <w:rPr>
          <w:rFonts w:ascii="Verdana" w:hAnsi="Verdana"/>
          <w:sz w:val="20"/>
          <w:szCs w:val="20"/>
        </w:rPr>
        <w:t xml:space="preserve">, Antalya, </w:t>
      </w:r>
      <w:r w:rsidR="008B0334" w:rsidRPr="005A3549">
        <w:rPr>
          <w:rFonts w:ascii="Verdana" w:hAnsi="Verdana"/>
          <w:bCs/>
          <w:sz w:val="20"/>
          <w:szCs w:val="20"/>
          <w:lang w:eastAsia="tr-TR"/>
        </w:rPr>
        <w:t>01</w:t>
      </w:r>
      <w:r w:rsidR="008B0334" w:rsidRPr="005A3549">
        <w:rPr>
          <w:rFonts w:ascii="Verdana" w:eastAsia="Times New Roman,Bold" w:hAnsi="Verdana" w:cs="Times New Roman,Bold"/>
          <w:bCs/>
          <w:sz w:val="20"/>
          <w:szCs w:val="20"/>
          <w:lang w:eastAsia="tr-TR"/>
        </w:rPr>
        <w:t>–04 Kası</w:t>
      </w:r>
      <w:r w:rsidR="008B0334">
        <w:rPr>
          <w:rFonts w:ascii="Verdana" w:eastAsia="Times New Roman,Bold" w:hAnsi="Verdana" w:cs="Times New Roman,Bold"/>
          <w:bCs/>
          <w:sz w:val="20"/>
          <w:szCs w:val="20"/>
          <w:lang w:eastAsia="tr-TR"/>
        </w:rPr>
        <w:t>m 2018</w:t>
      </w:r>
      <w:r w:rsidR="008B0334">
        <w:rPr>
          <w:rFonts w:ascii="Verdana" w:hAnsi="Verdana"/>
          <w:sz w:val="20"/>
          <w:szCs w:val="20"/>
        </w:rPr>
        <w:t xml:space="preserve">, </w:t>
      </w:r>
      <w:proofErr w:type="spellStart"/>
      <w:r w:rsidR="008B0334" w:rsidRPr="004A3FDB">
        <w:rPr>
          <w:rFonts w:ascii="Verdana" w:hAnsi="Verdana" w:cs="Arial"/>
          <w:sz w:val="20"/>
          <w:szCs w:val="20"/>
        </w:rPr>
        <w:t>Acta</w:t>
      </w:r>
      <w:proofErr w:type="spellEnd"/>
      <w:r w:rsidR="008B0334" w:rsidRPr="004A3FDB">
        <w:rPr>
          <w:rFonts w:ascii="Verdana" w:hAnsi="Verdana" w:cs="Arial"/>
          <w:sz w:val="20"/>
          <w:szCs w:val="20"/>
        </w:rPr>
        <w:t xml:space="preserve"> </w:t>
      </w:r>
      <w:proofErr w:type="spellStart"/>
      <w:r w:rsidR="008B0334" w:rsidRPr="004A3FDB">
        <w:rPr>
          <w:rFonts w:ascii="Verdana" w:hAnsi="Verdana" w:cs="Arial"/>
          <w:sz w:val="20"/>
          <w:szCs w:val="20"/>
        </w:rPr>
        <w:t>Physiologica</w:t>
      </w:r>
      <w:proofErr w:type="spellEnd"/>
      <w:r w:rsidR="008B0334" w:rsidRPr="004A3FDB">
        <w:rPr>
          <w:rFonts w:ascii="Verdana" w:hAnsi="Verdana" w:cs="Arial"/>
          <w:sz w:val="20"/>
          <w:szCs w:val="20"/>
        </w:rPr>
        <w:t xml:space="preserve">, Special </w:t>
      </w:r>
      <w:proofErr w:type="spellStart"/>
      <w:r w:rsidR="008B0334" w:rsidRPr="004A3FDB">
        <w:rPr>
          <w:rFonts w:ascii="Verdana" w:hAnsi="Verdana" w:cs="Arial"/>
          <w:sz w:val="20"/>
          <w:szCs w:val="20"/>
        </w:rPr>
        <w:t>Issue</w:t>
      </w:r>
      <w:proofErr w:type="spellEnd"/>
      <w:r w:rsidR="008B0334" w:rsidRPr="004A3FDB">
        <w:rPr>
          <w:rFonts w:ascii="Verdana" w:hAnsi="Verdana" w:cs="Arial"/>
          <w:sz w:val="20"/>
          <w:szCs w:val="20"/>
        </w:rPr>
        <w:t xml:space="preserve"> </w:t>
      </w:r>
      <w:r w:rsidR="004A3FDB" w:rsidRPr="004A3FDB">
        <w:rPr>
          <w:rFonts w:ascii="Verdana" w:hAnsi="Verdana" w:cs="Arial"/>
          <w:sz w:val="20"/>
          <w:szCs w:val="20"/>
        </w:rPr>
        <w:t xml:space="preserve">SI </w:t>
      </w:r>
      <w:r w:rsidR="008B0334" w:rsidRPr="004A3FDB">
        <w:rPr>
          <w:rFonts w:ascii="Verdana" w:hAnsi="Verdana"/>
          <w:sz w:val="20"/>
          <w:szCs w:val="20"/>
          <w:lang w:val="en"/>
        </w:rPr>
        <w:t xml:space="preserve">Turkish Society of Physiological Sciences 44th National Physiology Congress </w:t>
      </w:r>
      <w:r w:rsidR="008B0334" w:rsidRPr="004A3FDB">
        <w:rPr>
          <w:rStyle w:val="issuetocvolume"/>
          <w:rFonts w:ascii="Verdana" w:hAnsi="Verdana"/>
          <w:sz w:val="20"/>
          <w:szCs w:val="20"/>
          <w:lang w:val="en"/>
        </w:rPr>
        <w:t xml:space="preserve">Volume </w:t>
      </w:r>
      <w:r w:rsidR="004A3FDB" w:rsidRPr="004A3FDB">
        <w:rPr>
          <w:rStyle w:val="issuetocvolume"/>
          <w:rFonts w:ascii="Verdana" w:hAnsi="Verdana"/>
          <w:sz w:val="20"/>
          <w:szCs w:val="20"/>
          <w:lang w:val="en"/>
        </w:rPr>
        <w:t>225</w:t>
      </w:r>
      <w:r w:rsidR="008B0334" w:rsidRPr="004A3FDB">
        <w:rPr>
          <w:rFonts w:ascii="Verdana" w:hAnsi="Verdana"/>
          <w:sz w:val="20"/>
          <w:szCs w:val="20"/>
          <w:lang w:val="en"/>
        </w:rPr>
        <w:t xml:space="preserve">, </w:t>
      </w:r>
      <w:r w:rsidR="008B0334" w:rsidRPr="004A3FDB">
        <w:rPr>
          <w:rStyle w:val="issuetocissue"/>
          <w:rFonts w:ascii="Verdana" w:hAnsi="Verdana"/>
          <w:sz w:val="20"/>
          <w:szCs w:val="20"/>
          <w:lang w:val="en"/>
        </w:rPr>
        <w:t xml:space="preserve">Supplement </w:t>
      </w:r>
      <w:r w:rsidR="004A3FDB" w:rsidRPr="004A3FDB">
        <w:rPr>
          <w:rFonts w:ascii="Verdana" w:hAnsi="Verdana" w:cs="Arial"/>
          <w:sz w:val="20"/>
          <w:szCs w:val="20"/>
        </w:rPr>
        <w:t>716</w:t>
      </w:r>
      <w:r w:rsidR="008B0334" w:rsidRPr="004A3FDB">
        <w:rPr>
          <w:rStyle w:val="issuetocissue"/>
          <w:rFonts w:ascii="Verdana" w:hAnsi="Verdana"/>
          <w:sz w:val="20"/>
          <w:szCs w:val="20"/>
          <w:lang w:val="en"/>
        </w:rPr>
        <w:t xml:space="preserve">, </w:t>
      </w:r>
      <w:r w:rsidR="0041700F" w:rsidRPr="0041700F">
        <w:rPr>
          <w:rFonts w:ascii="Verdana" w:hAnsi="Verdana"/>
          <w:sz w:val="20"/>
          <w:szCs w:val="20"/>
          <w:lang w:val="en"/>
        </w:rPr>
        <w:t>November</w:t>
      </w:r>
      <w:r w:rsidR="0093659A">
        <w:rPr>
          <w:rFonts w:ascii="Verdana" w:hAnsi="Verdana"/>
          <w:sz w:val="20"/>
          <w:szCs w:val="20"/>
          <w:lang w:val="en"/>
        </w:rPr>
        <w:t xml:space="preserve"> 2018</w:t>
      </w:r>
      <w:r w:rsidR="008B0334" w:rsidRPr="004A3FDB">
        <w:rPr>
          <w:rFonts w:ascii="Verdana" w:hAnsi="Verdana"/>
          <w:sz w:val="20"/>
          <w:lang w:val="en"/>
        </w:rPr>
        <w:t>, Page</w:t>
      </w:r>
      <w:r w:rsidR="004A3FDB" w:rsidRPr="004A3FDB">
        <w:rPr>
          <w:rFonts w:ascii="Verdana" w:hAnsi="Verdana"/>
          <w:sz w:val="20"/>
          <w:lang w:val="en"/>
        </w:rPr>
        <w:t xml:space="preserve"> 70</w:t>
      </w:r>
      <w:r w:rsidR="008B0334" w:rsidRPr="004A3FDB">
        <w:rPr>
          <w:rFonts w:ascii="Verdana" w:hAnsi="Verdana"/>
          <w:sz w:val="20"/>
          <w:lang w:val="en"/>
        </w:rPr>
        <w:t>.</w:t>
      </w:r>
    </w:p>
    <w:p w14:paraId="7149A6AA" w14:textId="77777777" w:rsidR="002559F7" w:rsidRDefault="002559F7" w:rsidP="00585360">
      <w:pPr>
        <w:autoSpaceDE w:val="0"/>
        <w:autoSpaceDN w:val="0"/>
        <w:adjustRightInd w:val="0"/>
        <w:jc w:val="both"/>
        <w:rPr>
          <w:rFonts w:ascii="Verdana" w:hAnsi="Verdana"/>
          <w:b/>
          <w:sz w:val="20"/>
          <w:szCs w:val="20"/>
        </w:rPr>
      </w:pPr>
    </w:p>
    <w:p w14:paraId="318BC111" w14:textId="77777777" w:rsidR="00AB580D" w:rsidRPr="00AB580D" w:rsidRDefault="00F41085" w:rsidP="00AB580D">
      <w:pPr>
        <w:autoSpaceDE w:val="0"/>
        <w:autoSpaceDN w:val="0"/>
        <w:adjustRightInd w:val="0"/>
        <w:jc w:val="both"/>
        <w:rPr>
          <w:rFonts w:ascii="Verdana" w:hAnsi="Verdana"/>
          <w:sz w:val="20"/>
          <w:szCs w:val="20"/>
        </w:rPr>
      </w:pPr>
      <w:r>
        <w:rPr>
          <w:rFonts w:ascii="Verdana" w:hAnsi="Verdana"/>
          <w:b/>
          <w:sz w:val="20"/>
          <w:szCs w:val="20"/>
        </w:rPr>
        <w:t>E</w:t>
      </w:r>
      <w:r w:rsidR="0008671E">
        <w:rPr>
          <w:rFonts w:ascii="Verdana" w:hAnsi="Verdana"/>
          <w:b/>
          <w:sz w:val="20"/>
          <w:szCs w:val="20"/>
        </w:rPr>
        <w:t>13</w:t>
      </w:r>
      <w:r w:rsidR="00AB580D" w:rsidRPr="00AB580D">
        <w:rPr>
          <w:rFonts w:ascii="Verdana" w:hAnsi="Verdana"/>
          <w:b/>
          <w:sz w:val="20"/>
          <w:szCs w:val="20"/>
        </w:rPr>
        <w:t xml:space="preserve">. </w:t>
      </w:r>
      <w:r w:rsidR="00AB580D" w:rsidRPr="00AB580D">
        <w:rPr>
          <w:rFonts w:ascii="Verdana" w:hAnsi="Verdana"/>
          <w:sz w:val="20"/>
          <w:szCs w:val="20"/>
        </w:rPr>
        <w:t xml:space="preserve">Y. Özdemir, Ö. Kılıç-Erkek, E. B. Tuzcu, H. </w:t>
      </w:r>
      <w:proofErr w:type="spellStart"/>
      <w:r w:rsidR="00AB580D" w:rsidRPr="00AB580D">
        <w:rPr>
          <w:rFonts w:ascii="Verdana" w:hAnsi="Verdana"/>
          <w:sz w:val="20"/>
          <w:szCs w:val="20"/>
        </w:rPr>
        <w:t>Pakyürek</w:t>
      </w:r>
      <w:proofErr w:type="spellEnd"/>
      <w:r w:rsidR="00AB580D" w:rsidRPr="00AB580D">
        <w:rPr>
          <w:rFonts w:ascii="Verdana" w:hAnsi="Verdana"/>
          <w:sz w:val="20"/>
          <w:szCs w:val="20"/>
        </w:rPr>
        <w:t xml:space="preserve">, İ. </w:t>
      </w:r>
      <w:proofErr w:type="spellStart"/>
      <w:r w:rsidR="00AB580D">
        <w:rPr>
          <w:rFonts w:ascii="Verdana" w:hAnsi="Verdana"/>
          <w:sz w:val="20"/>
          <w:szCs w:val="20"/>
        </w:rPr>
        <w:t>Türkçüer</w:t>
      </w:r>
      <w:proofErr w:type="spellEnd"/>
      <w:r w:rsidR="00AB580D">
        <w:rPr>
          <w:rFonts w:ascii="Verdana" w:hAnsi="Verdana"/>
          <w:sz w:val="20"/>
          <w:szCs w:val="20"/>
        </w:rPr>
        <w:t xml:space="preserve">, E. Kılıç-Toprak, </w:t>
      </w:r>
      <w:r w:rsidR="00AB580D" w:rsidRPr="00AB580D">
        <w:rPr>
          <w:rFonts w:ascii="Verdana" w:hAnsi="Verdana"/>
          <w:b/>
          <w:sz w:val="20"/>
          <w:szCs w:val="20"/>
        </w:rPr>
        <w:t>M. Bor-</w:t>
      </w:r>
      <w:proofErr w:type="spellStart"/>
      <w:r w:rsidR="00AB580D" w:rsidRPr="00AB580D">
        <w:rPr>
          <w:rFonts w:ascii="Verdana" w:hAnsi="Verdana"/>
          <w:b/>
          <w:sz w:val="20"/>
          <w:szCs w:val="20"/>
        </w:rPr>
        <w:t>Küçükatay</w:t>
      </w:r>
      <w:proofErr w:type="spellEnd"/>
      <w:r w:rsidR="00AB580D" w:rsidRPr="00AB580D">
        <w:rPr>
          <w:rFonts w:ascii="Verdana" w:hAnsi="Verdana"/>
          <w:b/>
          <w:sz w:val="20"/>
          <w:szCs w:val="20"/>
        </w:rPr>
        <w:t>.</w:t>
      </w:r>
      <w:r w:rsidR="00AB580D" w:rsidRPr="00AB580D">
        <w:rPr>
          <w:rFonts w:ascii="Verdana" w:hAnsi="Verdana"/>
          <w:sz w:val="20"/>
          <w:szCs w:val="20"/>
        </w:rPr>
        <w:t xml:space="preserve"> “Pamukkale Üniversitesi Amerikan Futbolcularının Vücut Kompozisyonu ve Bazal Metabolizma Hızlarının Yıllık Değişimi” 7. Egzersiz Fizyolojisi Sempozyumu (Özet kitabı) Özet No P05, Eskişehir, 25-26 Nisan 2019.</w:t>
      </w:r>
    </w:p>
    <w:p w14:paraId="597A8603" w14:textId="77777777" w:rsidR="00AB580D" w:rsidRPr="00AB580D" w:rsidRDefault="00AB580D" w:rsidP="00AB580D">
      <w:pPr>
        <w:autoSpaceDE w:val="0"/>
        <w:autoSpaceDN w:val="0"/>
        <w:adjustRightInd w:val="0"/>
        <w:jc w:val="both"/>
        <w:rPr>
          <w:rFonts w:ascii="Verdana" w:hAnsi="Verdana"/>
          <w:b/>
          <w:sz w:val="20"/>
          <w:szCs w:val="20"/>
        </w:rPr>
      </w:pPr>
    </w:p>
    <w:p w14:paraId="4C73FCF4" w14:textId="77777777" w:rsidR="00BA41A5" w:rsidRPr="00AB580D" w:rsidRDefault="00F41085" w:rsidP="00AB580D">
      <w:pPr>
        <w:autoSpaceDE w:val="0"/>
        <w:autoSpaceDN w:val="0"/>
        <w:adjustRightInd w:val="0"/>
        <w:jc w:val="both"/>
        <w:rPr>
          <w:rFonts w:ascii="Verdana" w:hAnsi="Verdana"/>
          <w:sz w:val="20"/>
          <w:szCs w:val="20"/>
        </w:rPr>
      </w:pPr>
      <w:r>
        <w:rPr>
          <w:rFonts w:ascii="Verdana" w:hAnsi="Verdana"/>
          <w:b/>
          <w:sz w:val="20"/>
          <w:szCs w:val="20"/>
        </w:rPr>
        <w:t>E</w:t>
      </w:r>
      <w:r w:rsidR="0008671E">
        <w:rPr>
          <w:rFonts w:ascii="Verdana" w:hAnsi="Verdana"/>
          <w:b/>
          <w:sz w:val="20"/>
          <w:szCs w:val="20"/>
        </w:rPr>
        <w:t>14</w:t>
      </w:r>
      <w:r w:rsidR="00AB580D" w:rsidRPr="00AB580D">
        <w:rPr>
          <w:rFonts w:ascii="Verdana" w:hAnsi="Verdana"/>
          <w:b/>
          <w:sz w:val="20"/>
          <w:szCs w:val="20"/>
        </w:rPr>
        <w:t xml:space="preserve">. </w:t>
      </w:r>
      <w:r w:rsidR="00AB580D" w:rsidRPr="00AB580D">
        <w:rPr>
          <w:rFonts w:ascii="Verdana" w:hAnsi="Verdana"/>
          <w:sz w:val="20"/>
          <w:szCs w:val="20"/>
        </w:rPr>
        <w:t xml:space="preserve">E. Kılıç-Toprak, F. Ünver, Y. Özdemir, E. Tekin, B. Emik, H. Ş. </w:t>
      </w:r>
      <w:proofErr w:type="spellStart"/>
      <w:r w:rsidR="00AB580D" w:rsidRPr="00AB580D">
        <w:rPr>
          <w:rFonts w:ascii="Verdana" w:hAnsi="Verdana"/>
          <w:sz w:val="20"/>
          <w:szCs w:val="20"/>
        </w:rPr>
        <w:t>Binbir</w:t>
      </w:r>
      <w:proofErr w:type="spellEnd"/>
      <w:r w:rsidR="00AB580D" w:rsidRPr="00AB580D">
        <w:rPr>
          <w:rFonts w:ascii="Verdana" w:hAnsi="Verdana"/>
          <w:sz w:val="20"/>
          <w:szCs w:val="20"/>
        </w:rPr>
        <w:t xml:space="preserve">, </w:t>
      </w:r>
      <w:r w:rsidR="00AB580D" w:rsidRPr="00AB580D">
        <w:rPr>
          <w:rFonts w:ascii="Verdana" w:hAnsi="Verdana"/>
          <w:b/>
          <w:sz w:val="20"/>
          <w:szCs w:val="20"/>
        </w:rPr>
        <w:t>M. Bor-</w:t>
      </w:r>
      <w:proofErr w:type="spellStart"/>
      <w:r w:rsidR="00AB580D" w:rsidRPr="00AB580D">
        <w:rPr>
          <w:rFonts w:ascii="Verdana" w:hAnsi="Verdana"/>
          <w:b/>
          <w:sz w:val="20"/>
          <w:szCs w:val="20"/>
        </w:rPr>
        <w:t>Küçükatay</w:t>
      </w:r>
      <w:proofErr w:type="spellEnd"/>
      <w:r w:rsidR="00AB580D" w:rsidRPr="00AB580D">
        <w:rPr>
          <w:rFonts w:ascii="Verdana" w:hAnsi="Verdana"/>
          <w:b/>
          <w:sz w:val="20"/>
          <w:szCs w:val="20"/>
        </w:rPr>
        <w:t>.</w:t>
      </w:r>
      <w:r w:rsidR="00AB580D" w:rsidRPr="00AB580D">
        <w:rPr>
          <w:rFonts w:ascii="Verdana" w:hAnsi="Verdana"/>
          <w:sz w:val="20"/>
          <w:szCs w:val="20"/>
        </w:rPr>
        <w:t xml:space="preserve"> “</w:t>
      </w:r>
      <w:proofErr w:type="spellStart"/>
      <w:r w:rsidR="00AB580D" w:rsidRPr="00AB580D">
        <w:rPr>
          <w:rFonts w:ascii="Verdana" w:hAnsi="Verdana"/>
          <w:sz w:val="20"/>
          <w:szCs w:val="20"/>
        </w:rPr>
        <w:t>Obez</w:t>
      </w:r>
      <w:proofErr w:type="spellEnd"/>
      <w:r w:rsidR="00AB580D" w:rsidRPr="00AB580D">
        <w:rPr>
          <w:rFonts w:ascii="Verdana" w:hAnsi="Verdana"/>
          <w:sz w:val="20"/>
          <w:szCs w:val="20"/>
        </w:rPr>
        <w:t xml:space="preserve"> Kadınlarda Dört Hafta Uygulanan Tüm Vücut Titreşim Egzersizinin </w:t>
      </w:r>
      <w:proofErr w:type="spellStart"/>
      <w:r w:rsidR="00AB580D" w:rsidRPr="00AB580D">
        <w:rPr>
          <w:rFonts w:ascii="Verdana" w:hAnsi="Verdana"/>
          <w:sz w:val="20"/>
          <w:szCs w:val="20"/>
        </w:rPr>
        <w:t>Hemoreolojik</w:t>
      </w:r>
      <w:proofErr w:type="spellEnd"/>
      <w:r w:rsidR="00AB580D" w:rsidRPr="00AB580D">
        <w:rPr>
          <w:rFonts w:ascii="Verdana" w:hAnsi="Verdana"/>
          <w:sz w:val="20"/>
          <w:szCs w:val="20"/>
        </w:rPr>
        <w:t xml:space="preserve"> Parametrelere Ve </w:t>
      </w:r>
      <w:proofErr w:type="spellStart"/>
      <w:r w:rsidR="00AB580D" w:rsidRPr="00AB580D">
        <w:rPr>
          <w:rFonts w:ascii="Verdana" w:hAnsi="Verdana"/>
          <w:sz w:val="20"/>
          <w:szCs w:val="20"/>
        </w:rPr>
        <w:t>Oksidatif</w:t>
      </w:r>
      <w:proofErr w:type="spellEnd"/>
      <w:r w:rsidR="00AB580D" w:rsidRPr="00AB580D">
        <w:rPr>
          <w:rFonts w:ascii="Verdana" w:hAnsi="Verdana"/>
          <w:sz w:val="20"/>
          <w:szCs w:val="20"/>
        </w:rPr>
        <w:t xml:space="preserve"> Stres Seviyelerine Etkilerinin </w:t>
      </w:r>
      <w:proofErr w:type="spellStart"/>
      <w:r w:rsidR="00AB580D" w:rsidRPr="00AB580D">
        <w:rPr>
          <w:rFonts w:ascii="Verdana" w:hAnsi="Verdana"/>
          <w:sz w:val="20"/>
          <w:szCs w:val="20"/>
        </w:rPr>
        <w:t>Incelenmesi</w:t>
      </w:r>
      <w:proofErr w:type="spellEnd"/>
      <w:r w:rsidR="00AB580D" w:rsidRPr="00AB580D">
        <w:rPr>
          <w:rFonts w:ascii="Verdana" w:hAnsi="Verdana"/>
          <w:sz w:val="20"/>
          <w:szCs w:val="20"/>
        </w:rPr>
        <w:t>” 7. Egzersiz Fizyolojisi Sempozyumu (Özet kitabı) Özet No SB07, Eskişehir, 25-26 Nisan 2019.</w:t>
      </w:r>
    </w:p>
    <w:p w14:paraId="18BBEAA5" w14:textId="77777777" w:rsidR="00AB580D" w:rsidRDefault="00AB580D" w:rsidP="00AB580D">
      <w:pPr>
        <w:autoSpaceDE w:val="0"/>
        <w:autoSpaceDN w:val="0"/>
        <w:adjustRightInd w:val="0"/>
        <w:jc w:val="both"/>
        <w:rPr>
          <w:rFonts w:ascii="Verdana" w:hAnsi="Verdana"/>
          <w:b/>
          <w:sz w:val="20"/>
          <w:szCs w:val="20"/>
        </w:rPr>
      </w:pPr>
    </w:p>
    <w:p w14:paraId="7C2572C9" w14:textId="77777777" w:rsidR="007104EE" w:rsidRDefault="00211F90" w:rsidP="007104EE">
      <w:pPr>
        <w:jc w:val="both"/>
        <w:rPr>
          <w:rFonts w:ascii="Verdana" w:hAnsi="Verdana"/>
          <w:sz w:val="20"/>
          <w:lang w:val="en"/>
        </w:rPr>
      </w:pPr>
      <w:r>
        <w:rPr>
          <w:rFonts w:ascii="Verdana" w:hAnsi="Verdana"/>
          <w:b/>
          <w:sz w:val="20"/>
          <w:szCs w:val="20"/>
        </w:rPr>
        <w:t>E</w:t>
      </w:r>
      <w:r w:rsidR="0008671E">
        <w:rPr>
          <w:rFonts w:ascii="Verdana" w:hAnsi="Verdana"/>
          <w:b/>
          <w:sz w:val="20"/>
          <w:szCs w:val="20"/>
        </w:rPr>
        <w:t>15</w:t>
      </w:r>
      <w:r>
        <w:rPr>
          <w:rFonts w:ascii="Verdana" w:hAnsi="Verdana"/>
          <w:b/>
          <w:sz w:val="20"/>
          <w:szCs w:val="20"/>
        </w:rPr>
        <w:t>.</w:t>
      </w:r>
      <w:r w:rsidRPr="00580697">
        <w:rPr>
          <w:rFonts w:ascii="Verdana" w:hAnsi="Verdana"/>
          <w:sz w:val="20"/>
          <w:szCs w:val="20"/>
        </w:rPr>
        <w:t xml:space="preserve"> </w:t>
      </w:r>
      <w:r w:rsidR="00580697" w:rsidRPr="00F657DC">
        <w:rPr>
          <w:rFonts w:ascii="Verdana" w:hAnsi="Verdana"/>
          <w:sz w:val="20"/>
          <w:szCs w:val="20"/>
        </w:rPr>
        <w:t>Kılıç-Erkek, Ö.,</w:t>
      </w:r>
      <w:r w:rsidR="00580697">
        <w:rPr>
          <w:rFonts w:ascii="Verdana" w:hAnsi="Verdana"/>
          <w:sz w:val="20"/>
          <w:szCs w:val="20"/>
        </w:rPr>
        <w:t xml:space="preserve"> V. Caner, G. </w:t>
      </w:r>
      <w:proofErr w:type="spellStart"/>
      <w:r w:rsidR="00580697">
        <w:rPr>
          <w:rFonts w:ascii="Verdana" w:hAnsi="Verdana"/>
          <w:sz w:val="20"/>
          <w:szCs w:val="20"/>
        </w:rPr>
        <w:t>Abban</w:t>
      </w:r>
      <w:proofErr w:type="spellEnd"/>
      <w:r w:rsidR="00580697">
        <w:rPr>
          <w:rFonts w:ascii="Verdana" w:hAnsi="Verdana"/>
          <w:sz w:val="20"/>
          <w:szCs w:val="20"/>
        </w:rPr>
        <w:t xml:space="preserve">-Mete, </w:t>
      </w:r>
      <w:r w:rsidR="00580697" w:rsidRPr="00AB580D">
        <w:rPr>
          <w:rFonts w:ascii="Verdana" w:hAnsi="Verdana"/>
          <w:b/>
          <w:sz w:val="20"/>
          <w:szCs w:val="20"/>
        </w:rPr>
        <w:t>M. Bor-</w:t>
      </w:r>
      <w:proofErr w:type="spellStart"/>
      <w:r w:rsidR="00580697" w:rsidRPr="00AB580D">
        <w:rPr>
          <w:rFonts w:ascii="Verdana" w:hAnsi="Verdana"/>
          <w:b/>
          <w:sz w:val="20"/>
          <w:szCs w:val="20"/>
        </w:rPr>
        <w:t>Küçükatay</w:t>
      </w:r>
      <w:proofErr w:type="spellEnd"/>
      <w:r w:rsidR="00580697" w:rsidRPr="00AB580D">
        <w:rPr>
          <w:rFonts w:ascii="Verdana" w:hAnsi="Verdana"/>
          <w:b/>
          <w:sz w:val="20"/>
          <w:szCs w:val="20"/>
        </w:rPr>
        <w:t>.</w:t>
      </w:r>
      <w:r w:rsidR="00580697" w:rsidRPr="00AB580D">
        <w:rPr>
          <w:rFonts w:ascii="Verdana" w:hAnsi="Verdana"/>
          <w:sz w:val="20"/>
          <w:szCs w:val="20"/>
        </w:rPr>
        <w:t xml:space="preserve"> “</w:t>
      </w:r>
      <w:r w:rsidR="00ED15DB">
        <w:rPr>
          <w:rFonts w:ascii="Verdana" w:hAnsi="Verdana"/>
          <w:sz w:val="20"/>
          <w:szCs w:val="20"/>
        </w:rPr>
        <w:t xml:space="preserve">Farelerde yüzme egzersizine cevaben zamana bağlı ortaya çıkan kas hasar ve </w:t>
      </w:r>
      <w:proofErr w:type="spellStart"/>
      <w:r w:rsidR="00ED15DB">
        <w:rPr>
          <w:rFonts w:ascii="Verdana" w:hAnsi="Verdana"/>
          <w:sz w:val="20"/>
          <w:szCs w:val="20"/>
        </w:rPr>
        <w:t>rejenerasyonu</w:t>
      </w:r>
      <w:proofErr w:type="spellEnd"/>
      <w:r w:rsidR="00ED15DB">
        <w:rPr>
          <w:rFonts w:ascii="Verdana" w:hAnsi="Verdana"/>
          <w:sz w:val="20"/>
          <w:szCs w:val="20"/>
        </w:rPr>
        <w:t xml:space="preserve"> ile süreçte görev alan yolakların belirlenmesi” 45. Ulusal Fizyoloji Kongresi (Özet Kitabı) Özet No SS28, Kuşadası, </w:t>
      </w:r>
      <w:r w:rsidR="007104EE">
        <w:rPr>
          <w:rFonts w:ascii="Verdana" w:hAnsi="Verdana"/>
          <w:sz w:val="20"/>
          <w:szCs w:val="20"/>
        </w:rPr>
        <w:t xml:space="preserve">Aydın, </w:t>
      </w:r>
      <w:r w:rsidR="00ED15DB">
        <w:rPr>
          <w:rFonts w:ascii="Verdana" w:hAnsi="Verdana"/>
          <w:sz w:val="20"/>
          <w:szCs w:val="20"/>
        </w:rPr>
        <w:t>31 Ekim-3 Kasım</w:t>
      </w:r>
      <w:r w:rsidR="007104EE">
        <w:rPr>
          <w:rFonts w:ascii="Verdana" w:hAnsi="Verdana"/>
          <w:sz w:val="20"/>
          <w:szCs w:val="20"/>
        </w:rPr>
        <w:t xml:space="preserve"> 2019, </w:t>
      </w:r>
      <w:proofErr w:type="spellStart"/>
      <w:r w:rsidR="007104EE" w:rsidRPr="00B01569">
        <w:rPr>
          <w:rFonts w:ascii="Verdana" w:hAnsi="Verdana" w:cs="Arial"/>
          <w:sz w:val="20"/>
          <w:szCs w:val="20"/>
        </w:rPr>
        <w:t>Acta</w:t>
      </w:r>
      <w:proofErr w:type="spellEnd"/>
      <w:r w:rsidR="007104EE" w:rsidRPr="00B01569">
        <w:rPr>
          <w:rFonts w:ascii="Verdana" w:hAnsi="Verdana" w:cs="Arial"/>
          <w:sz w:val="20"/>
          <w:szCs w:val="20"/>
        </w:rPr>
        <w:t xml:space="preserve"> </w:t>
      </w:r>
      <w:proofErr w:type="spellStart"/>
      <w:r w:rsidR="007104EE" w:rsidRPr="00B01569">
        <w:rPr>
          <w:rFonts w:ascii="Verdana" w:hAnsi="Verdana" w:cs="Arial"/>
          <w:sz w:val="20"/>
          <w:szCs w:val="20"/>
        </w:rPr>
        <w:t>Physiologica</w:t>
      </w:r>
      <w:proofErr w:type="spellEnd"/>
      <w:r w:rsidR="007104EE" w:rsidRPr="00B01569">
        <w:rPr>
          <w:rFonts w:ascii="Verdana" w:hAnsi="Verdana" w:cs="Arial"/>
          <w:sz w:val="20"/>
          <w:szCs w:val="20"/>
        </w:rPr>
        <w:t xml:space="preserve">, Special </w:t>
      </w:r>
      <w:proofErr w:type="spellStart"/>
      <w:r w:rsidR="007104EE" w:rsidRPr="00B01569">
        <w:rPr>
          <w:rFonts w:ascii="Verdana" w:hAnsi="Verdana" w:cs="Arial"/>
          <w:sz w:val="20"/>
          <w:szCs w:val="20"/>
        </w:rPr>
        <w:t>Issue</w:t>
      </w:r>
      <w:proofErr w:type="spellEnd"/>
      <w:r w:rsidR="007104EE" w:rsidRPr="00B01569">
        <w:rPr>
          <w:rFonts w:ascii="Verdana" w:hAnsi="Verdana" w:cs="Arial"/>
          <w:sz w:val="20"/>
          <w:szCs w:val="20"/>
        </w:rPr>
        <w:t xml:space="preserve"> </w:t>
      </w:r>
      <w:r w:rsidR="007104EE" w:rsidRPr="00B01569">
        <w:rPr>
          <w:rFonts w:ascii="Verdana" w:hAnsi="Verdana"/>
          <w:sz w:val="20"/>
          <w:szCs w:val="20"/>
          <w:lang w:val="en"/>
        </w:rPr>
        <w:t xml:space="preserve">Turkish </w:t>
      </w:r>
      <w:r w:rsidR="007104EE" w:rsidRPr="00B01569">
        <w:rPr>
          <w:rFonts w:ascii="Verdana" w:hAnsi="Verdana"/>
          <w:sz w:val="20"/>
          <w:szCs w:val="20"/>
          <w:lang w:val="en"/>
        </w:rPr>
        <w:lastRenderedPageBreak/>
        <w:t>Soci</w:t>
      </w:r>
      <w:r w:rsidR="007104EE">
        <w:rPr>
          <w:rFonts w:ascii="Verdana" w:hAnsi="Verdana"/>
          <w:sz w:val="20"/>
          <w:szCs w:val="20"/>
          <w:lang w:val="en"/>
        </w:rPr>
        <w:t>ety of Physiological Sciences 45th</w:t>
      </w:r>
      <w:r w:rsidR="007104EE" w:rsidRPr="00B01569">
        <w:rPr>
          <w:rFonts w:ascii="Verdana" w:hAnsi="Verdana"/>
          <w:sz w:val="20"/>
          <w:szCs w:val="20"/>
          <w:lang w:val="en"/>
        </w:rPr>
        <w:t xml:space="preserve"> National Physiology Congress </w:t>
      </w:r>
      <w:r w:rsidR="007104EE" w:rsidRPr="00B01569">
        <w:rPr>
          <w:rStyle w:val="issuetocvolume"/>
          <w:rFonts w:ascii="Verdana" w:hAnsi="Verdana"/>
          <w:sz w:val="20"/>
          <w:szCs w:val="20"/>
          <w:lang w:val="en"/>
        </w:rPr>
        <w:t>Volume 2</w:t>
      </w:r>
      <w:r w:rsidR="007104EE">
        <w:rPr>
          <w:rStyle w:val="issuetocvolume"/>
          <w:rFonts w:ascii="Verdana" w:hAnsi="Verdana"/>
          <w:sz w:val="20"/>
          <w:szCs w:val="20"/>
          <w:lang w:val="en"/>
        </w:rPr>
        <w:t>27</w:t>
      </w:r>
      <w:r w:rsidR="007104EE" w:rsidRPr="00B01569">
        <w:rPr>
          <w:rFonts w:ascii="Verdana" w:hAnsi="Verdana"/>
          <w:sz w:val="20"/>
          <w:szCs w:val="20"/>
          <w:lang w:val="en"/>
        </w:rPr>
        <w:t xml:space="preserve">, </w:t>
      </w:r>
      <w:r w:rsidR="007104EE">
        <w:rPr>
          <w:rStyle w:val="issuetocissue"/>
          <w:rFonts w:ascii="Verdana" w:hAnsi="Verdana"/>
          <w:sz w:val="20"/>
          <w:szCs w:val="20"/>
          <w:lang w:val="en"/>
        </w:rPr>
        <w:t>Supplement 722</w:t>
      </w:r>
      <w:r w:rsidR="007104EE" w:rsidRPr="00B01569">
        <w:rPr>
          <w:rStyle w:val="issuetocissue"/>
          <w:rFonts w:ascii="Verdana" w:hAnsi="Verdana"/>
          <w:sz w:val="20"/>
          <w:szCs w:val="20"/>
          <w:lang w:val="en"/>
        </w:rPr>
        <w:t xml:space="preserve">, </w:t>
      </w:r>
      <w:r w:rsidR="007104EE">
        <w:rPr>
          <w:rFonts w:ascii="Verdana" w:hAnsi="Verdana"/>
          <w:sz w:val="20"/>
          <w:szCs w:val="20"/>
          <w:lang w:val="en"/>
        </w:rPr>
        <w:t>December 2019</w:t>
      </w:r>
      <w:r w:rsidR="007104EE">
        <w:rPr>
          <w:rFonts w:ascii="Verdana" w:hAnsi="Verdana"/>
          <w:sz w:val="20"/>
          <w:lang w:val="en"/>
        </w:rPr>
        <w:t xml:space="preserve">, Page </w:t>
      </w:r>
      <w:r w:rsidR="00295967">
        <w:rPr>
          <w:rFonts w:ascii="Verdana" w:hAnsi="Verdana"/>
          <w:sz w:val="20"/>
          <w:lang w:val="en"/>
        </w:rPr>
        <w:t>36</w:t>
      </w:r>
      <w:r w:rsidR="007104EE" w:rsidRPr="00B01569">
        <w:rPr>
          <w:rFonts w:ascii="Verdana" w:hAnsi="Verdana"/>
          <w:sz w:val="20"/>
          <w:lang w:val="en"/>
        </w:rPr>
        <w:t>.</w:t>
      </w:r>
    </w:p>
    <w:p w14:paraId="43B187B9" w14:textId="77777777" w:rsidR="00ED15DB" w:rsidRPr="00AB580D" w:rsidRDefault="00ED15DB" w:rsidP="00ED15DB">
      <w:pPr>
        <w:autoSpaceDE w:val="0"/>
        <w:autoSpaceDN w:val="0"/>
        <w:adjustRightInd w:val="0"/>
        <w:jc w:val="both"/>
        <w:rPr>
          <w:rFonts w:ascii="Verdana" w:hAnsi="Verdana"/>
          <w:sz w:val="20"/>
          <w:szCs w:val="20"/>
        </w:rPr>
      </w:pPr>
    </w:p>
    <w:p w14:paraId="0CB0A40B" w14:textId="77777777" w:rsidR="001C20E9" w:rsidRDefault="00BB56C0" w:rsidP="001C20E9">
      <w:pPr>
        <w:jc w:val="both"/>
        <w:rPr>
          <w:rFonts w:ascii="Verdana" w:hAnsi="Verdana"/>
          <w:sz w:val="20"/>
          <w:lang w:val="en"/>
        </w:rPr>
      </w:pPr>
      <w:r>
        <w:rPr>
          <w:rFonts w:ascii="Verdana" w:hAnsi="Verdana"/>
          <w:b/>
          <w:sz w:val="20"/>
          <w:szCs w:val="20"/>
        </w:rPr>
        <w:t>E</w:t>
      </w:r>
      <w:r w:rsidR="0008671E">
        <w:rPr>
          <w:rFonts w:ascii="Verdana" w:hAnsi="Verdana"/>
          <w:b/>
          <w:sz w:val="20"/>
          <w:szCs w:val="20"/>
        </w:rPr>
        <w:t>16</w:t>
      </w:r>
      <w:r>
        <w:rPr>
          <w:rFonts w:ascii="Verdana" w:hAnsi="Verdana"/>
          <w:b/>
          <w:sz w:val="20"/>
          <w:szCs w:val="20"/>
        </w:rPr>
        <w:t>.</w:t>
      </w:r>
      <w:r w:rsidRPr="00BB56C0">
        <w:rPr>
          <w:rFonts w:ascii="Verdana" w:hAnsi="Verdana"/>
          <w:sz w:val="20"/>
          <w:szCs w:val="20"/>
        </w:rPr>
        <w:t xml:space="preserve"> </w:t>
      </w:r>
      <w:proofErr w:type="spellStart"/>
      <w:r w:rsidR="001C20E9" w:rsidRPr="00B01569">
        <w:rPr>
          <w:rFonts w:ascii="Verdana" w:hAnsi="Verdana" w:cs="Arial"/>
          <w:sz w:val="20"/>
          <w:szCs w:val="20"/>
        </w:rPr>
        <w:t>Ugurlu</w:t>
      </w:r>
      <w:proofErr w:type="spellEnd"/>
      <w:r w:rsidR="001C20E9" w:rsidRPr="00B01569">
        <w:rPr>
          <w:rFonts w:ascii="Verdana" w:hAnsi="Verdana" w:cs="Arial"/>
          <w:sz w:val="20"/>
          <w:szCs w:val="20"/>
        </w:rPr>
        <w:t xml:space="preserve">, E., </w:t>
      </w:r>
      <w:r w:rsidR="001C20E9" w:rsidRPr="00B01569">
        <w:rPr>
          <w:rFonts w:ascii="Verdana" w:hAnsi="Verdana"/>
          <w:sz w:val="20"/>
          <w:szCs w:val="20"/>
        </w:rPr>
        <w:t>E. Kılıç-Toprak,</w:t>
      </w:r>
      <w:r w:rsidR="001C20E9">
        <w:rPr>
          <w:rFonts w:ascii="Verdana" w:hAnsi="Verdana"/>
          <w:sz w:val="20"/>
          <w:szCs w:val="20"/>
        </w:rPr>
        <w:t xml:space="preserve"> N. Yiğit, </w:t>
      </w:r>
      <w:r w:rsidR="001C20E9" w:rsidRPr="00F657DC">
        <w:rPr>
          <w:rFonts w:ascii="Verdana" w:hAnsi="Verdana"/>
          <w:sz w:val="20"/>
          <w:szCs w:val="20"/>
        </w:rPr>
        <w:t>Ö. Kılıç-Erkek,</w:t>
      </w:r>
      <w:r w:rsidR="001C20E9">
        <w:rPr>
          <w:rFonts w:ascii="Verdana" w:hAnsi="Verdana"/>
          <w:sz w:val="20"/>
          <w:szCs w:val="20"/>
        </w:rPr>
        <w:t xml:space="preserve"> N. Çetin-Beyaz, H. </w:t>
      </w:r>
      <w:proofErr w:type="spellStart"/>
      <w:r w:rsidR="001C20E9">
        <w:rPr>
          <w:rFonts w:ascii="Verdana" w:hAnsi="Verdana"/>
          <w:sz w:val="20"/>
          <w:szCs w:val="20"/>
        </w:rPr>
        <w:t>Pakyürek</w:t>
      </w:r>
      <w:proofErr w:type="spellEnd"/>
      <w:r w:rsidR="001C20E9">
        <w:rPr>
          <w:rFonts w:ascii="Verdana" w:hAnsi="Verdana"/>
          <w:sz w:val="20"/>
          <w:szCs w:val="20"/>
        </w:rPr>
        <w:t xml:space="preserve">, G. </w:t>
      </w:r>
      <w:proofErr w:type="spellStart"/>
      <w:r w:rsidR="001C20E9">
        <w:rPr>
          <w:rFonts w:ascii="Verdana" w:hAnsi="Verdana"/>
          <w:sz w:val="20"/>
          <w:szCs w:val="20"/>
        </w:rPr>
        <w:t>Altınışık</w:t>
      </w:r>
      <w:proofErr w:type="spellEnd"/>
      <w:r w:rsidR="001C20E9">
        <w:rPr>
          <w:rFonts w:ascii="Verdana" w:hAnsi="Verdana"/>
          <w:sz w:val="20"/>
          <w:szCs w:val="20"/>
        </w:rPr>
        <w:t xml:space="preserve">-Ergür, </w:t>
      </w:r>
      <w:r w:rsidR="001C20E9" w:rsidRPr="00AB580D">
        <w:rPr>
          <w:rFonts w:ascii="Verdana" w:hAnsi="Verdana"/>
          <w:b/>
          <w:sz w:val="20"/>
          <w:szCs w:val="20"/>
        </w:rPr>
        <w:t>M. Bor-</w:t>
      </w:r>
      <w:proofErr w:type="spellStart"/>
      <w:r w:rsidR="001C20E9" w:rsidRPr="00AB580D">
        <w:rPr>
          <w:rFonts w:ascii="Verdana" w:hAnsi="Verdana"/>
          <w:b/>
          <w:sz w:val="20"/>
          <w:szCs w:val="20"/>
        </w:rPr>
        <w:t>Küçükatay</w:t>
      </w:r>
      <w:proofErr w:type="spellEnd"/>
      <w:r w:rsidR="001C20E9" w:rsidRPr="00AB580D">
        <w:rPr>
          <w:rFonts w:ascii="Verdana" w:hAnsi="Verdana"/>
          <w:b/>
          <w:sz w:val="20"/>
          <w:szCs w:val="20"/>
        </w:rPr>
        <w:t>.</w:t>
      </w:r>
      <w:r w:rsidR="001C20E9" w:rsidRPr="00AB580D">
        <w:rPr>
          <w:rFonts w:ascii="Verdana" w:hAnsi="Verdana"/>
          <w:sz w:val="20"/>
          <w:szCs w:val="20"/>
        </w:rPr>
        <w:t xml:space="preserve"> “</w:t>
      </w:r>
      <w:r w:rsidR="001C20E9">
        <w:rPr>
          <w:rFonts w:ascii="Verdana" w:hAnsi="Verdana"/>
          <w:sz w:val="20"/>
          <w:szCs w:val="20"/>
        </w:rPr>
        <w:t xml:space="preserve">KOAH hastalarında </w:t>
      </w:r>
      <w:proofErr w:type="spellStart"/>
      <w:r w:rsidR="001C20E9">
        <w:rPr>
          <w:rFonts w:ascii="Verdana" w:hAnsi="Verdana"/>
          <w:sz w:val="20"/>
          <w:szCs w:val="20"/>
        </w:rPr>
        <w:t>bronkaokopik</w:t>
      </w:r>
      <w:proofErr w:type="spellEnd"/>
      <w:r w:rsidR="001C20E9">
        <w:rPr>
          <w:rFonts w:ascii="Verdana" w:hAnsi="Verdana"/>
          <w:sz w:val="20"/>
          <w:szCs w:val="20"/>
        </w:rPr>
        <w:t xml:space="preserve"> hacim küçültücü cerrahi bir işlem olan “</w:t>
      </w:r>
      <w:proofErr w:type="spellStart"/>
      <w:r w:rsidR="001C20E9">
        <w:rPr>
          <w:rFonts w:ascii="Verdana" w:hAnsi="Verdana"/>
          <w:sz w:val="20"/>
          <w:szCs w:val="20"/>
        </w:rPr>
        <w:t>Coil</w:t>
      </w:r>
      <w:proofErr w:type="spellEnd"/>
      <w:r w:rsidR="001C20E9">
        <w:rPr>
          <w:rFonts w:ascii="Verdana" w:hAnsi="Verdana"/>
          <w:sz w:val="20"/>
          <w:szCs w:val="20"/>
        </w:rPr>
        <w:t xml:space="preserve">” işleminin </w:t>
      </w:r>
      <w:proofErr w:type="spellStart"/>
      <w:r w:rsidR="001C20E9">
        <w:rPr>
          <w:rFonts w:ascii="Verdana" w:hAnsi="Verdana"/>
          <w:sz w:val="20"/>
          <w:szCs w:val="20"/>
        </w:rPr>
        <w:t>hemoreolojik</w:t>
      </w:r>
      <w:proofErr w:type="spellEnd"/>
      <w:r w:rsidR="001C20E9">
        <w:rPr>
          <w:rFonts w:ascii="Verdana" w:hAnsi="Verdana"/>
          <w:sz w:val="20"/>
          <w:szCs w:val="20"/>
        </w:rPr>
        <w:t xml:space="preserve"> parametrelere etkisinin incelenmesi” 45. Ulusal Fizyoloji Kongresi (Özet Kitabı) Özet No PS018, Kuşadası, Aydın, 31 Ekim-3 Kasım 2019, </w:t>
      </w:r>
      <w:proofErr w:type="spellStart"/>
      <w:r w:rsidR="001C20E9" w:rsidRPr="00B01569">
        <w:rPr>
          <w:rFonts w:ascii="Verdana" w:hAnsi="Verdana" w:cs="Arial"/>
          <w:sz w:val="20"/>
          <w:szCs w:val="20"/>
        </w:rPr>
        <w:t>Acta</w:t>
      </w:r>
      <w:proofErr w:type="spellEnd"/>
      <w:r w:rsidR="001C20E9" w:rsidRPr="00B01569">
        <w:rPr>
          <w:rFonts w:ascii="Verdana" w:hAnsi="Verdana" w:cs="Arial"/>
          <w:sz w:val="20"/>
          <w:szCs w:val="20"/>
        </w:rPr>
        <w:t xml:space="preserve"> </w:t>
      </w:r>
      <w:proofErr w:type="spellStart"/>
      <w:r w:rsidR="001C20E9" w:rsidRPr="00B01569">
        <w:rPr>
          <w:rFonts w:ascii="Verdana" w:hAnsi="Verdana" w:cs="Arial"/>
          <w:sz w:val="20"/>
          <w:szCs w:val="20"/>
        </w:rPr>
        <w:t>Physiologica</w:t>
      </w:r>
      <w:proofErr w:type="spellEnd"/>
      <w:r w:rsidR="001C20E9" w:rsidRPr="00B01569">
        <w:rPr>
          <w:rFonts w:ascii="Verdana" w:hAnsi="Verdana" w:cs="Arial"/>
          <w:sz w:val="20"/>
          <w:szCs w:val="20"/>
        </w:rPr>
        <w:t xml:space="preserve">, Special </w:t>
      </w:r>
      <w:proofErr w:type="spellStart"/>
      <w:r w:rsidR="001C20E9" w:rsidRPr="00B01569">
        <w:rPr>
          <w:rFonts w:ascii="Verdana" w:hAnsi="Verdana" w:cs="Arial"/>
          <w:sz w:val="20"/>
          <w:szCs w:val="20"/>
        </w:rPr>
        <w:t>Issue</w:t>
      </w:r>
      <w:proofErr w:type="spellEnd"/>
      <w:r w:rsidR="001C20E9" w:rsidRPr="00B01569">
        <w:rPr>
          <w:rFonts w:ascii="Verdana" w:hAnsi="Verdana" w:cs="Arial"/>
          <w:sz w:val="20"/>
          <w:szCs w:val="20"/>
        </w:rPr>
        <w:t xml:space="preserve"> </w:t>
      </w:r>
      <w:r w:rsidR="001C20E9" w:rsidRPr="00B01569">
        <w:rPr>
          <w:rFonts w:ascii="Verdana" w:hAnsi="Verdana"/>
          <w:sz w:val="20"/>
          <w:szCs w:val="20"/>
          <w:lang w:val="en"/>
        </w:rPr>
        <w:t>Turkish Soci</w:t>
      </w:r>
      <w:r w:rsidR="001C20E9">
        <w:rPr>
          <w:rFonts w:ascii="Verdana" w:hAnsi="Verdana"/>
          <w:sz w:val="20"/>
          <w:szCs w:val="20"/>
          <w:lang w:val="en"/>
        </w:rPr>
        <w:t>ety of Physiological Sciences 45th</w:t>
      </w:r>
      <w:r w:rsidR="001C20E9" w:rsidRPr="00B01569">
        <w:rPr>
          <w:rFonts w:ascii="Verdana" w:hAnsi="Verdana"/>
          <w:sz w:val="20"/>
          <w:szCs w:val="20"/>
          <w:lang w:val="en"/>
        </w:rPr>
        <w:t xml:space="preserve"> National Physiology Congress </w:t>
      </w:r>
      <w:r w:rsidR="001C20E9" w:rsidRPr="00B01569">
        <w:rPr>
          <w:rStyle w:val="issuetocvolume"/>
          <w:rFonts w:ascii="Verdana" w:hAnsi="Verdana"/>
          <w:sz w:val="20"/>
          <w:szCs w:val="20"/>
          <w:lang w:val="en"/>
        </w:rPr>
        <w:t>Volume 2</w:t>
      </w:r>
      <w:r w:rsidR="001C20E9">
        <w:rPr>
          <w:rStyle w:val="issuetocvolume"/>
          <w:rFonts w:ascii="Verdana" w:hAnsi="Verdana"/>
          <w:sz w:val="20"/>
          <w:szCs w:val="20"/>
          <w:lang w:val="en"/>
        </w:rPr>
        <w:t>27</w:t>
      </w:r>
      <w:r w:rsidR="001C20E9" w:rsidRPr="00B01569">
        <w:rPr>
          <w:rFonts w:ascii="Verdana" w:hAnsi="Verdana"/>
          <w:sz w:val="20"/>
          <w:szCs w:val="20"/>
          <w:lang w:val="en"/>
        </w:rPr>
        <w:t xml:space="preserve">, </w:t>
      </w:r>
      <w:r w:rsidR="001C20E9">
        <w:rPr>
          <w:rStyle w:val="issuetocissue"/>
          <w:rFonts w:ascii="Verdana" w:hAnsi="Verdana"/>
          <w:sz w:val="20"/>
          <w:szCs w:val="20"/>
          <w:lang w:val="en"/>
        </w:rPr>
        <w:t>Supplement 722</w:t>
      </w:r>
      <w:r w:rsidR="001C20E9" w:rsidRPr="00B01569">
        <w:rPr>
          <w:rStyle w:val="issuetocissue"/>
          <w:rFonts w:ascii="Verdana" w:hAnsi="Verdana"/>
          <w:sz w:val="20"/>
          <w:szCs w:val="20"/>
          <w:lang w:val="en"/>
        </w:rPr>
        <w:t xml:space="preserve">, </w:t>
      </w:r>
      <w:r w:rsidR="001C20E9">
        <w:rPr>
          <w:rFonts w:ascii="Verdana" w:hAnsi="Verdana"/>
          <w:sz w:val="20"/>
          <w:szCs w:val="20"/>
          <w:lang w:val="en"/>
        </w:rPr>
        <w:t>December 2019</w:t>
      </w:r>
      <w:r w:rsidR="001C20E9">
        <w:rPr>
          <w:rFonts w:ascii="Verdana" w:hAnsi="Verdana"/>
          <w:sz w:val="20"/>
          <w:lang w:val="en"/>
        </w:rPr>
        <w:t xml:space="preserve">, Page </w:t>
      </w:r>
      <w:r w:rsidR="00922923">
        <w:rPr>
          <w:rFonts w:ascii="Verdana" w:hAnsi="Verdana"/>
          <w:sz w:val="20"/>
          <w:lang w:val="en"/>
        </w:rPr>
        <w:t>61</w:t>
      </w:r>
      <w:r w:rsidR="001C20E9" w:rsidRPr="00B01569">
        <w:rPr>
          <w:rFonts w:ascii="Verdana" w:hAnsi="Verdana"/>
          <w:sz w:val="20"/>
          <w:lang w:val="en"/>
        </w:rPr>
        <w:t>.</w:t>
      </w:r>
    </w:p>
    <w:p w14:paraId="6F91F9AF" w14:textId="77777777" w:rsidR="00ED15DB" w:rsidRDefault="00ED15DB" w:rsidP="00ED15DB">
      <w:pPr>
        <w:autoSpaceDE w:val="0"/>
        <w:autoSpaceDN w:val="0"/>
        <w:adjustRightInd w:val="0"/>
        <w:jc w:val="both"/>
        <w:rPr>
          <w:rFonts w:ascii="Verdana" w:hAnsi="Verdana"/>
          <w:sz w:val="20"/>
          <w:szCs w:val="20"/>
        </w:rPr>
      </w:pPr>
    </w:p>
    <w:p w14:paraId="4E24978C" w14:textId="77777777" w:rsidR="0008671E" w:rsidRPr="0078574F" w:rsidRDefault="0008671E" w:rsidP="00ED15DB">
      <w:pPr>
        <w:autoSpaceDE w:val="0"/>
        <w:autoSpaceDN w:val="0"/>
        <w:adjustRightInd w:val="0"/>
        <w:jc w:val="both"/>
        <w:rPr>
          <w:rFonts w:ascii="Verdana" w:hAnsi="Verdana"/>
          <w:sz w:val="20"/>
          <w:szCs w:val="20"/>
        </w:rPr>
      </w:pPr>
      <w:bookmarkStart w:id="3" w:name="_Hlk88170103"/>
      <w:r>
        <w:rPr>
          <w:rFonts w:ascii="Verdana" w:hAnsi="Verdana"/>
          <w:b/>
          <w:sz w:val="20"/>
          <w:szCs w:val="20"/>
        </w:rPr>
        <w:t>E17.</w:t>
      </w:r>
      <w:r w:rsidR="0078574F" w:rsidRPr="0078574F">
        <w:rPr>
          <w:rFonts w:ascii="Verdana" w:hAnsi="Verdana"/>
          <w:sz w:val="20"/>
          <w:szCs w:val="20"/>
        </w:rPr>
        <w:t xml:space="preserve"> Kılıç Erkek</w:t>
      </w:r>
      <w:r w:rsidR="0078574F">
        <w:rPr>
          <w:rFonts w:ascii="Verdana" w:hAnsi="Verdana"/>
          <w:sz w:val="20"/>
          <w:szCs w:val="20"/>
        </w:rPr>
        <w:t>,</w:t>
      </w:r>
      <w:r w:rsidR="0078574F" w:rsidRPr="0078574F">
        <w:rPr>
          <w:rFonts w:ascii="Verdana" w:hAnsi="Verdana"/>
          <w:sz w:val="20"/>
          <w:szCs w:val="20"/>
        </w:rPr>
        <w:t xml:space="preserve"> </w:t>
      </w:r>
      <w:r w:rsidR="0078574F">
        <w:rPr>
          <w:rFonts w:ascii="Verdana" w:hAnsi="Verdana"/>
          <w:sz w:val="20"/>
          <w:szCs w:val="20"/>
        </w:rPr>
        <w:t>Ö.</w:t>
      </w:r>
      <w:r w:rsidR="0078574F" w:rsidRPr="0078574F">
        <w:rPr>
          <w:rFonts w:ascii="Verdana" w:hAnsi="Verdana"/>
          <w:sz w:val="20"/>
          <w:szCs w:val="20"/>
        </w:rPr>
        <w:t xml:space="preserve">, Gülşah Gündoğdu, </w:t>
      </w:r>
      <w:r w:rsidR="0078574F" w:rsidRPr="0078574F">
        <w:rPr>
          <w:rFonts w:ascii="Verdana" w:hAnsi="Verdana"/>
          <w:b/>
          <w:bCs/>
          <w:sz w:val="20"/>
          <w:szCs w:val="20"/>
        </w:rPr>
        <w:t xml:space="preserve">Melek Bor </w:t>
      </w:r>
      <w:proofErr w:type="spellStart"/>
      <w:r w:rsidR="0078574F" w:rsidRPr="0078574F">
        <w:rPr>
          <w:rFonts w:ascii="Verdana" w:hAnsi="Verdana"/>
          <w:b/>
          <w:bCs/>
          <w:sz w:val="20"/>
          <w:szCs w:val="20"/>
        </w:rPr>
        <w:t>Küçükatay</w:t>
      </w:r>
      <w:proofErr w:type="spellEnd"/>
      <w:r w:rsidR="0078574F">
        <w:rPr>
          <w:rFonts w:ascii="Verdana" w:hAnsi="Verdana"/>
          <w:b/>
          <w:bCs/>
          <w:sz w:val="20"/>
          <w:szCs w:val="20"/>
        </w:rPr>
        <w:t>.</w:t>
      </w:r>
      <w:r w:rsidR="0078574F">
        <w:rPr>
          <w:rFonts w:ascii="Verdana" w:hAnsi="Verdana"/>
          <w:sz w:val="20"/>
          <w:szCs w:val="20"/>
        </w:rPr>
        <w:t xml:space="preserve"> “</w:t>
      </w:r>
      <w:r w:rsidR="0078574F" w:rsidRPr="0078574F">
        <w:rPr>
          <w:rFonts w:ascii="Verdana" w:hAnsi="Verdana"/>
          <w:sz w:val="20"/>
          <w:szCs w:val="20"/>
        </w:rPr>
        <w:t xml:space="preserve">Aralıklı Açlık ve Yüzme Egzersizinin </w:t>
      </w:r>
      <w:proofErr w:type="spellStart"/>
      <w:r w:rsidR="0078574F" w:rsidRPr="0078574F">
        <w:rPr>
          <w:rFonts w:ascii="Verdana" w:hAnsi="Verdana"/>
          <w:sz w:val="20"/>
          <w:szCs w:val="20"/>
        </w:rPr>
        <w:t>Oksidatif</w:t>
      </w:r>
      <w:proofErr w:type="spellEnd"/>
      <w:r w:rsidR="0078574F" w:rsidRPr="0078574F">
        <w:rPr>
          <w:rFonts w:ascii="Verdana" w:hAnsi="Verdana"/>
          <w:sz w:val="20"/>
          <w:szCs w:val="20"/>
        </w:rPr>
        <w:t xml:space="preserve"> Stres Üzerine Etkilerinin Araştırılması: </w:t>
      </w:r>
      <w:proofErr w:type="spellStart"/>
      <w:r w:rsidR="0078574F" w:rsidRPr="0078574F">
        <w:rPr>
          <w:rFonts w:ascii="Verdana" w:hAnsi="Verdana"/>
          <w:sz w:val="20"/>
          <w:szCs w:val="20"/>
        </w:rPr>
        <w:t>Ratlarda</w:t>
      </w:r>
      <w:proofErr w:type="spellEnd"/>
      <w:r w:rsidR="0078574F" w:rsidRPr="0078574F">
        <w:rPr>
          <w:rFonts w:ascii="Verdana" w:hAnsi="Verdana"/>
          <w:sz w:val="20"/>
          <w:szCs w:val="20"/>
        </w:rPr>
        <w:t xml:space="preserve"> 5:2 Aralıklı Açlık Modeli</w:t>
      </w:r>
      <w:r w:rsidR="0078574F">
        <w:rPr>
          <w:rFonts w:ascii="Verdana" w:hAnsi="Verdana"/>
          <w:sz w:val="20"/>
          <w:szCs w:val="20"/>
        </w:rPr>
        <w:t>” 46. Ulusal Fizyoloji Kongresi Özet No</w:t>
      </w:r>
      <w:r w:rsidR="0078574F" w:rsidRPr="0078574F">
        <w:rPr>
          <w:rFonts w:ascii="Verdana" w:hAnsi="Verdana"/>
          <w:sz w:val="20"/>
          <w:szCs w:val="20"/>
        </w:rPr>
        <w:t xml:space="preserve"> SS55</w:t>
      </w:r>
      <w:r w:rsidR="0078574F">
        <w:rPr>
          <w:rFonts w:ascii="Verdana" w:hAnsi="Verdana"/>
          <w:sz w:val="20"/>
          <w:szCs w:val="20"/>
        </w:rPr>
        <w:t xml:space="preserve"> Çevrim içi 9-10 Ekim 2021.</w:t>
      </w:r>
    </w:p>
    <w:p w14:paraId="6CD6C221" w14:textId="77777777" w:rsidR="0008671E" w:rsidRDefault="0008671E" w:rsidP="00ED15DB">
      <w:pPr>
        <w:autoSpaceDE w:val="0"/>
        <w:autoSpaceDN w:val="0"/>
        <w:adjustRightInd w:val="0"/>
        <w:jc w:val="both"/>
        <w:rPr>
          <w:rFonts w:ascii="Verdana" w:hAnsi="Verdana"/>
          <w:b/>
          <w:sz w:val="20"/>
          <w:szCs w:val="20"/>
        </w:rPr>
      </w:pPr>
    </w:p>
    <w:p w14:paraId="05E257E4" w14:textId="77777777" w:rsidR="003742E5" w:rsidRDefault="003742E5" w:rsidP="00ED15DB">
      <w:pPr>
        <w:autoSpaceDE w:val="0"/>
        <w:autoSpaceDN w:val="0"/>
        <w:adjustRightInd w:val="0"/>
        <w:jc w:val="both"/>
        <w:rPr>
          <w:rFonts w:ascii="Verdana" w:hAnsi="Verdana"/>
          <w:b/>
          <w:sz w:val="20"/>
          <w:szCs w:val="20"/>
        </w:rPr>
      </w:pPr>
    </w:p>
    <w:p w14:paraId="57526885" w14:textId="77777777" w:rsidR="0008671E" w:rsidRDefault="003742E5" w:rsidP="00ED15DB">
      <w:pPr>
        <w:autoSpaceDE w:val="0"/>
        <w:autoSpaceDN w:val="0"/>
        <w:adjustRightInd w:val="0"/>
        <w:jc w:val="both"/>
        <w:rPr>
          <w:rFonts w:ascii="Verdana" w:hAnsi="Verdana"/>
          <w:bCs/>
          <w:sz w:val="20"/>
          <w:szCs w:val="20"/>
        </w:rPr>
      </w:pPr>
      <w:r>
        <w:rPr>
          <w:rFonts w:ascii="Verdana" w:hAnsi="Verdana"/>
          <w:b/>
          <w:sz w:val="20"/>
          <w:szCs w:val="20"/>
        </w:rPr>
        <w:t>İLGİ ALANLARI</w:t>
      </w:r>
      <w:r w:rsidR="00D91461">
        <w:rPr>
          <w:rFonts w:ascii="Verdana" w:hAnsi="Verdana"/>
          <w:b/>
          <w:sz w:val="20"/>
          <w:szCs w:val="20"/>
        </w:rPr>
        <w:t xml:space="preserve">: </w:t>
      </w:r>
      <w:r w:rsidR="00D91461" w:rsidRPr="00D91461">
        <w:rPr>
          <w:rFonts w:ascii="Verdana" w:hAnsi="Verdana"/>
          <w:bCs/>
          <w:sz w:val="20"/>
          <w:szCs w:val="20"/>
        </w:rPr>
        <w:t xml:space="preserve">Egzersiz, </w:t>
      </w:r>
      <w:proofErr w:type="spellStart"/>
      <w:r w:rsidR="00D91461" w:rsidRPr="00D91461">
        <w:rPr>
          <w:rFonts w:ascii="Verdana" w:hAnsi="Verdana"/>
          <w:bCs/>
          <w:sz w:val="20"/>
          <w:szCs w:val="20"/>
        </w:rPr>
        <w:t>hemodinami</w:t>
      </w:r>
      <w:proofErr w:type="spellEnd"/>
      <w:r w:rsidR="00D91461" w:rsidRPr="00D91461">
        <w:rPr>
          <w:rFonts w:ascii="Verdana" w:hAnsi="Verdana"/>
          <w:bCs/>
          <w:sz w:val="20"/>
          <w:szCs w:val="20"/>
        </w:rPr>
        <w:t xml:space="preserve">, </w:t>
      </w:r>
      <w:proofErr w:type="spellStart"/>
      <w:r w:rsidR="00D91461" w:rsidRPr="00D91461">
        <w:rPr>
          <w:rFonts w:ascii="Verdana" w:hAnsi="Verdana"/>
          <w:bCs/>
          <w:sz w:val="20"/>
          <w:szCs w:val="20"/>
        </w:rPr>
        <w:t>hemoreoloji</w:t>
      </w:r>
      <w:proofErr w:type="spellEnd"/>
      <w:r w:rsidR="009B7D84">
        <w:rPr>
          <w:rFonts w:ascii="Verdana" w:hAnsi="Verdana"/>
          <w:bCs/>
          <w:sz w:val="20"/>
          <w:szCs w:val="20"/>
        </w:rPr>
        <w:t>, metabolizma</w:t>
      </w:r>
    </w:p>
    <w:p w14:paraId="0F8093FB" w14:textId="77777777" w:rsidR="006F7760" w:rsidRDefault="006F7760" w:rsidP="00ED15DB">
      <w:pPr>
        <w:autoSpaceDE w:val="0"/>
        <w:autoSpaceDN w:val="0"/>
        <w:adjustRightInd w:val="0"/>
        <w:jc w:val="both"/>
        <w:rPr>
          <w:rFonts w:ascii="Verdana" w:hAnsi="Verdana"/>
          <w:bCs/>
          <w:sz w:val="20"/>
          <w:szCs w:val="20"/>
        </w:rPr>
      </w:pPr>
    </w:p>
    <w:p w14:paraId="52B9B99B" w14:textId="77777777" w:rsidR="006F7760" w:rsidRPr="006F7760" w:rsidRDefault="006F7760" w:rsidP="006F7760">
      <w:pPr>
        <w:rPr>
          <w:rStyle w:val="Kpr"/>
          <w:rFonts w:ascii="Verdana" w:hAnsi="Verdana" w:cs="Helvetica"/>
          <w:sz w:val="20"/>
          <w:szCs w:val="20"/>
        </w:rPr>
      </w:pPr>
      <w:proofErr w:type="spellStart"/>
      <w:r w:rsidRPr="009632AE">
        <w:rPr>
          <w:rFonts w:ascii="Verdana" w:hAnsi="Verdana"/>
          <w:b/>
          <w:sz w:val="20"/>
          <w:szCs w:val="20"/>
        </w:rPr>
        <w:t>Orchid</w:t>
      </w:r>
      <w:proofErr w:type="spellEnd"/>
      <w:r w:rsidRPr="009632AE">
        <w:rPr>
          <w:rFonts w:ascii="Verdana" w:hAnsi="Verdana"/>
          <w:b/>
          <w:sz w:val="20"/>
          <w:szCs w:val="20"/>
        </w:rPr>
        <w:t>:</w:t>
      </w:r>
      <w:r w:rsidRPr="006F7760">
        <w:rPr>
          <w:rFonts w:ascii="Verdana" w:hAnsi="Verdana"/>
          <w:bCs/>
          <w:sz w:val="20"/>
          <w:szCs w:val="20"/>
        </w:rPr>
        <w:t xml:space="preserve"> </w:t>
      </w:r>
      <w:hyperlink r:id="rId19" w:tgtFrame="dup.orcid" w:history="1">
        <w:r w:rsidRPr="006F7760">
          <w:rPr>
            <w:rStyle w:val="Kpr"/>
            <w:rFonts w:ascii="Verdana" w:hAnsi="Verdana" w:cs="Helvetica"/>
            <w:sz w:val="20"/>
            <w:szCs w:val="20"/>
          </w:rPr>
          <w:t>0000-0002-9366-0205</w:t>
        </w:r>
      </w:hyperlink>
    </w:p>
    <w:bookmarkEnd w:id="3"/>
    <w:p w14:paraId="3A125CB4" w14:textId="77777777" w:rsidR="006F7760" w:rsidRPr="006F7760" w:rsidRDefault="006F7760" w:rsidP="00ED15DB">
      <w:pPr>
        <w:autoSpaceDE w:val="0"/>
        <w:autoSpaceDN w:val="0"/>
        <w:adjustRightInd w:val="0"/>
        <w:jc w:val="both"/>
        <w:rPr>
          <w:rFonts w:ascii="Verdana" w:hAnsi="Verdana"/>
          <w:bCs/>
          <w:sz w:val="20"/>
          <w:szCs w:val="20"/>
        </w:rPr>
      </w:pPr>
    </w:p>
    <w:sectPr w:rsidR="006F7760" w:rsidRPr="006F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MT">
    <w:altName w:val="Arial Unicode MS"/>
    <w:panose1 w:val="00000000000000000000"/>
    <w:charset w:val="81"/>
    <w:family w:val="auto"/>
    <w:notTrueType/>
    <w:pitch w:val="default"/>
    <w:sig w:usb0="00000007" w:usb1="09060000" w:usb2="00000010" w:usb3="00000000" w:csb0="00080011" w:csb1="00000000"/>
  </w:font>
  <w:font w:name="AvenirLTStd-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WtflspAdvPTimes">
    <w:altName w:val="Times New Roman"/>
    <w:panose1 w:val="00000000000000000000"/>
    <w:charset w:val="00"/>
    <w:family w:val="roman"/>
    <w:notTrueType/>
    <w:pitch w:val="default"/>
    <w:sig w:usb0="00000003" w:usb1="00000000" w:usb2="00000000" w:usb3="00000000" w:csb0="00000001" w:csb1="00000000"/>
  </w:font>
  <w:font w:name="FqbtnvAdvPTimesB">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A2"/>
    <w:family w:val="swiss"/>
    <w:pitch w:val="variable"/>
    <w:sig w:usb0="E4002EFF" w:usb1="C000247B"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2F1"/>
    <w:multiLevelType w:val="multilevel"/>
    <w:tmpl w:val="3DB6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1885"/>
    <w:multiLevelType w:val="hybridMultilevel"/>
    <w:tmpl w:val="CAAA83B8"/>
    <w:lvl w:ilvl="0" w:tplc="C57222EA">
      <w:start w:val="1998"/>
      <w:numFmt w:val="decimal"/>
      <w:lvlText w:val="%1-"/>
      <w:lvlJc w:val="left"/>
      <w:pPr>
        <w:tabs>
          <w:tab w:val="num" w:pos="1800"/>
        </w:tabs>
        <w:ind w:left="1800" w:hanging="14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D261A8"/>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1F2171AE"/>
    <w:multiLevelType w:val="hybridMultilevel"/>
    <w:tmpl w:val="F4B676B6"/>
    <w:lvl w:ilvl="0" w:tplc="55282FDA">
      <w:start w:val="2003"/>
      <w:numFmt w:val="decimal"/>
      <w:lvlText w:val="%1-"/>
      <w:lvlJc w:val="left"/>
      <w:pPr>
        <w:tabs>
          <w:tab w:val="num" w:pos="2400"/>
        </w:tabs>
        <w:ind w:left="2400" w:hanging="60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AD5783C"/>
    <w:multiLevelType w:val="multilevel"/>
    <w:tmpl w:val="259A0CA0"/>
    <w:lvl w:ilvl="0">
      <w:start w:val="2003"/>
      <w:numFmt w:val="decimal"/>
      <w:lvlText w:val="%1-"/>
      <w:lvlJc w:val="left"/>
      <w:pPr>
        <w:tabs>
          <w:tab w:val="num" w:pos="2040"/>
        </w:tabs>
        <w:ind w:left="204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63981"/>
    <w:multiLevelType w:val="multilevel"/>
    <w:tmpl w:val="FA16E348"/>
    <w:lvl w:ilvl="0">
      <w:start w:val="2003"/>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AA5554"/>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4727CE"/>
    <w:multiLevelType w:val="multilevel"/>
    <w:tmpl w:val="68E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F31FC"/>
    <w:multiLevelType w:val="multilevel"/>
    <w:tmpl w:val="9BE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F5D8F"/>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561F15"/>
    <w:multiLevelType w:val="hybridMultilevel"/>
    <w:tmpl w:val="259A0CA0"/>
    <w:lvl w:ilvl="0" w:tplc="55282FDA">
      <w:start w:val="2003"/>
      <w:numFmt w:val="decimal"/>
      <w:lvlText w:val="%1-"/>
      <w:lvlJc w:val="left"/>
      <w:pPr>
        <w:tabs>
          <w:tab w:val="num" w:pos="2040"/>
        </w:tabs>
        <w:ind w:left="2040" w:hanging="60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2" w15:restartNumberingAfterBreak="0">
    <w:nsid w:val="566061B3"/>
    <w:multiLevelType w:val="hybridMultilevel"/>
    <w:tmpl w:val="FA16E348"/>
    <w:lvl w:ilvl="0" w:tplc="2CBA6A78">
      <w:start w:val="2003"/>
      <w:numFmt w:val="decimal"/>
      <w:lvlText w:val="%1-"/>
      <w:lvlJc w:val="left"/>
      <w:pPr>
        <w:tabs>
          <w:tab w:val="num" w:pos="2160"/>
        </w:tabs>
        <w:ind w:left="2160" w:hanging="18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E05A1F"/>
    <w:multiLevelType w:val="hybridMultilevel"/>
    <w:tmpl w:val="6D3AAE42"/>
    <w:lvl w:ilvl="0" w:tplc="9998DAC6">
      <w:start w:val="2003"/>
      <w:numFmt w:val="decimal"/>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D44277C"/>
    <w:multiLevelType w:val="multilevel"/>
    <w:tmpl w:val="F97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12"/>
  </w:num>
  <w:num w:numId="5">
    <w:abstractNumId w:val="6"/>
  </w:num>
  <w:num w:numId="6">
    <w:abstractNumId w:val="11"/>
  </w:num>
  <w:num w:numId="7">
    <w:abstractNumId w:val="4"/>
  </w:num>
  <w:num w:numId="8">
    <w:abstractNumId w:val="10"/>
  </w:num>
  <w:num w:numId="9">
    <w:abstractNumId w:val="3"/>
  </w:num>
  <w:num w:numId="10">
    <w:abstractNumId w:val="13"/>
  </w:num>
  <w:num w:numId="11">
    <w:abstractNumId w:val="2"/>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01CA"/>
    <w:rsid w:val="00000648"/>
    <w:rsid w:val="00002EA9"/>
    <w:rsid w:val="0000418E"/>
    <w:rsid w:val="0000789D"/>
    <w:rsid w:val="00010617"/>
    <w:rsid w:val="00010AD6"/>
    <w:rsid w:val="00011E5B"/>
    <w:rsid w:val="00016134"/>
    <w:rsid w:val="000165B8"/>
    <w:rsid w:val="00021247"/>
    <w:rsid w:val="00022C9E"/>
    <w:rsid w:val="00024B08"/>
    <w:rsid w:val="0003199F"/>
    <w:rsid w:val="000341D0"/>
    <w:rsid w:val="000350B8"/>
    <w:rsid w:val="00036419"/>
    <w:rsid w:val="0003646E"/>
    <w:rsid w:val="00037550"/>
    <w:rsid w:val="00040120"/>
    <w:rsid w:val="0004275E"/>
    <w:rsid w:val="0004613E"/>
    <w:rsid w:val="00050620"/>
    <w:rsid w:val="000537CF"/>
    <w:rsid w:val="000560E3"/>
    <w:rsid w:val="000563F9"/>
    <w:rsid w:val="00056D8B"/>
    <w:rsid w:val="00057EA1"/>
    <w:rsid w:val="00061515"/>
    <w:rsid w:val="0006266A"/>
    <w:rsid w:val="00064741"/>
    <w:rsid w:val="000650AA"/>
    <w:rsid w:val="00065C1C"/>
    <w:rsid w:val="000729C5"/>
    <w:rsid w:val="00073404"/>
    <w:rsid w:val="00076912"/>
    <w:rsid w:val="00077963"/>
    <w:rsid w:val="000801CE"/>
    <w:rsid w:val="00080CA4"/>
    <w:rsid w:val="00081821"/>
    <w:rsid w:val="00081D73"/>
    <w:rsid w:val="0008671E"/>
    <w:rsid w:val="00087448"/>
    <w:rsid w:val="0008772C"/>
    <w:rsid w:val="00087EC6"/>
    <w:rsid w:val="00090222"/>
    <w:rsid w:val="00093FA3"/>
    <w:rsid w:val="00097049"/>
    <w:rsid w:val="0009764B"/>
    <w:rsid w:val="000A008D"/>
    <w:rsid w:val="000A1C70"/>
    <w:rsid w:val="000A2285"/>
    <w:rsid w:val="000A3687"/>
    <w:rsid w:val="000A4809"/>
    <w:rsid w:val="000A4C95"/>
    <w:rsid w:val="000A61C4"/>
    <w:rsid w:val="000A680A"/>
    <w:rsid w:val="000A6AC4"/>
    <w:rsid w:val="000A7DEF"/>
    <w:rsid w:val="000B0532"/>
    <w:rsid w:val="000B0DA3"/>
    <w:rsid w:val="000B1C8E"/>
    <w:rsid w:val="000B6734"/>
    <w:rsid w:val="000C103F"/>
    <w:rsid w:val="000C20E6"/>
    <w:rsid w:val="000C68DC"/>
    <w:rsid w:val="000C6C11"/>
    <w:rsid w:val="000D1CBC"/>
    <w:rsid w:val="000D2CC3"/>
    <w:rsid w:val="000D32BC"/>
    <w:rsid w:val="000D56A1"/>
    <w:rsid w:val="000D5B65"/>
    <w:rsid w:val="000D703D"/>
    <w:rsid w:val="000D7DF6"/>
    <w:rsid w:val="000E1647"/>
    <w:rsid w:val="000E190F"/>
    <w:rsid w:val="000E1DC0"/>
    <w:rsid w:val="000E1DF1"/>
    <w:rsid w:val="000E2DD5"/>
    <w:rsid w:val="000E49BC"/>
    <w:rsid w:val="000E743A"/>
    <w:rsid w:val="000F100E"/>
    <w:rsid w:val="000F1CAC"/>
    <w:rsid w:val="000F26DD"/>
    <w:rsid w:val="000F32F7"/>
    <w:rsid w:val="000F5D57"/>
    <w:rsid w:val="000F6266"/>
    <w:rsid w:val="0010212E"/>
    <w:rsid w:val="00102368"/>
    <w:rsid w:val="001024F4"/>
    <w:rsid w:val="001037AE"/>
    <w:rsid w:val="00110484"/>
    <w:rsid w:val="00111A9D"/>
    <w:rsid w:val="00111FBB"/>
    <w:rsid w:val="00112B78"/>
    <w:rsid w:val="001130D8"/>
    <w:rsid w:val="00113D6D"/>
    <w:rsid w:val="00116233"/>
    <w:rsid w:val="00117815"/>
    <w:rsid w:val="0012475B"/>
    <w:rsid w:val="00127799"/>
    <w:rsid w:val="00130013"/>
    <w:rsid w:val="00131B4B"/>
    <w:rsid w:val="001322B3"/>
    <w:rsid w:val="00133190"/>
    <w:rsid w:val="001402F1"/>
    <w:rsid w:val="00143471"/>
    <w:rsid w:val="00145213"/>
    <w:rsid w:val="001453EC"/>
    <w:rsid w:val="0015077D"/>
    <w:rsid w:val="00150D20"/>
    <w:rsid w:val="00153A4B"/>
    <w:rsid w:val="00165C87"/>
    <w:rsid w:val="00165CF8"/>
    <w:rsid w:val="00166B48"/>
    <w:rsid w:val="001712F8"/>
    <w:rsid w:val="00172757"/>
    <w:rsid w:val="001738CF"/>
    <w:rsid w:val="001760FC"/>
    <w:rsid w:val="001765C7"/>
    <w:rsid w:val="00181FC5"/>
    <w:rsid w:val="001823BB"/>
    <w:rsid w:val="00183A0E"/>
    <w:rsid w:val="0018531F"/>
    <w:rsid w:val="001871FA"/>
    <w:rsid w:val="001873BD"/>
    <w:rsid w:val="001875E6"/>
    <w:rsid w:val="001904A1"/>
    <w:rsid w:val="0019100F"/>
    <w:rsid w:val="00192CBC"/>
    <w:rsid w:val="001966CF"/>
    <w:rsid w:val="001A1E3A"/>
    <w:rsid w:val="001A3654"/>
    <w:rsid w:val="001A375E"/>
    <w:rsid w:val="001A3803"/>
    <w:rsid w:val="001A46B7"/>
    <w:rsid w:val="001A5E85"/>
    <w:rsid w:val="001A6315"/>
    <w:rsid w:val="001A6FF8"/>
    <w:rsid w:val="001A7C57"/>
    <w:rsid w:val="001B01D7"/>
    <w:rsid w:val="001B0560"/>
    <w:rsid w:val="001B3F90"/>
    <w:rsid w:val="001B40D2"/>
    <w:rsid w:val="001B4886"/>
    <w:rsid w:val="001B56EE"/>
    <w:rsid w:val="001B5F43"/>
    <w:rsid w:val="001B6FCF"/>
    <w:rsid w:val="001C2038"/>
    <w:rsid w:val="001C20E9"/>
    <w:rsid w:val="001C2CD0"/>
    <w:rsid w:val="001C5E4A"/>
    <w:rsid w:val="001D0388"/>
    <w:rsid w:val="001D163D"/>
    <w:rsid w:val="001D6061"/>
    <w:rsid w:val="001E1E9F"/>
    <w:rsid w:val="001E1FDA"/>
    <w:rsid w:val="001E2FAB"/>
    <w:rsid w:val="001E5338"/>
    <w:rsid w:val="001E5395"/>
    <w:rsid w:val="001E5CD6"/>
    <w:rsid w:val="001E7654"/>
    <w:rsid w:val="001F0DF6"/>
    <w:rsid w:val="001F1B75"/>
    <w:rsid w:val="001F2535"/>
    <w:rsid w:val="001F25E4"/>
    <w:rsid w:val="001F536B"/>
    <w:rsid w:val="001F592C"/>
    <w:rsid w:val="001F5AF1"/>
    <w:rsid w:val="001F6B8A"/>
    <w:rsid w:val="001F7554"/>
    <w:rsid w:val="0020122F"/>
    <w:rsid w:val="002016BA"/>
    <w:rsid w:val="00201CDB"/>
    <w:rsid w:val="00202E75"/>
    <w:rsid w:val="00206206"/>
    <w:rsid w:val="00207CE9"/>
    <w:rsid w:val="00210841"/>
    <w:rsid w:val="00211723"/>
    <w:rsid w:val="002119D7"/>
    <w:rsid w:val="00211F90"/>
    <w:rsid w:val="0021271E"/>
    <w:rsid w:val="00215C48"/>
    <w:rsid w:val="00215CC2"/>
    <w:rsid w:val="00215E6F"/>
    <w:rsid w:val="00217798"/>
    <w:rsid w:val="0022133A"/>
    <w:rsid w:val="002217B4"/>
    <w:rsid w:val="00222327"/>
    <w:rsid w:val="002224BE"/>
    <w:rsid w:val="00223553"/>
    <w:rsid w:val="00226CA1"/>
    <w:rsid w:val="00227538"/>
    <w:rsid w:val="00230B43"/>
    <w:rsid w:val="0023134E"/>
    <w:rsid w:val="0023259B"/>
    <w:rsid w:val="00233571"/>
    <w:rsid w:val="00233988"/>
    <w:rsid w:val="002353C1"/>
    <w:rsid w:val="00237003"/>
    <w:rsid w:val="00237F19"/>
    <w:rsid w:val="00240854"/>
    <w:rsid w:val="00240AD4"/>
    <w:rsid w:val="00242B28"/>
    <w:rsid w:val="002432B1"/>
    <w:rsid w:val="00245779"/>
    <w:rsid w:val="00245D19"/>
    <w:rsid w:val="00247AD1"/>
    <w:rsid w:val="00251849"/>
    <w:rsid w:val="0025380C"/>
    <w:rsid w:val="00253AB4"/>
    <w:rsid w:val="00254711"/>
    <w:rsid w:val="002559F7"/>
    <w:rsid w:val="0025730E"/>
    <w:rsid w:val="00260C0F"/>
    <w:rsid w:val="00261563"/>
    <w:rsid w:val="0026193B"/>
    <w:rsid w:val="00263940"/>
    <w:rsid w:val="0026435D"/>
    <w:rsid w:val="002669A4"/>
    <w:rsid w:val="00266E80"/>
    <w:rsid w:val="002724F6"/>
    <w:rsid w:val="00273B13"/>
    <w:rsid w:val="00273F32"/>
    <w:rsid w:val="002748C9"/>
    <w:rsid w:val="0027527F"/>
    <w:rsid w:val="00277598"/>
    <w:rsid w:val="00280ABE"/>
    <w:rsid w:val="00281197"/>
    <w:rsid w:val="00281CFE"/>
    <w:rsid w:val="002821C0"/>
    <w:rsid w:val="00286E6C"/>
    <w:rsid w:val="00290218"/>
    <w:rsid w:val="00290DE0"/>
    <w:rsid w:val="00291ACA"/>
    <w:rsid w:val="00294149"/>
    <w:rsid w:val="002942CA"/>
    <w:rsid w:val="00295967"/>
    <w:rsid w:val="002966E1"/>
    <w:rsid w:val="00297D69"/>
    <w:rsid w:val="002A1AB4"/>
    <w:rsid w:val="002A7F44"/>
    <w:rsid w:val="002B202A"/>
    <w:rsid w:val="002B299A"/>
    <w:rsid w:val="002B5351"/>
    <w:rsid w:val="002C0277"/>
    <w:rsid w:val="002C1307"/>
    <w:rsid w:val="002C318D"/>
    <w:rsid w:val="002C3DE8"/>
    <w:rsid w:val="002C4985"/>
    <w:rsid w:val="002C4FB2"/>
    <w:rsid w:val="002C6F8B"/>
    <w:rsid w:val="002D12FB"/>
    <w:rsid w:val="002D32C6"/>
    <w:rsid w:val="002D465C"/>
    <w:rsid w:val="002D46CD"/>
    <w:rsid w:val="002D5644"/>
    <w:rsid w:val="002D59A1"/>
    <w:rsid w:val="002D68A7"/>
    <w:rsid w:val="002D7600"/>
    <w:rsid w:val="002D76C4"/>
    <w:rsid w:val="002D7902"/>
    <w:rsid w:val="002E1417"/>
    <w:rsid w:val="002E1B8D"/>
    <w:rsid w:val="002E2687"/>
    <w:rsid w:val="002E468C"/>
    <w:rsid w:val="002E4E90"/>
    <w:rsid w:val="002E5E7C"/>
    <w:rsid w:val="002E67C2"/>
    <w:rsid w:val="002F0ABF"/>
    <w:rsid w:val="002F177F"/>
    <w:rsid w:val="002F695E"/>
    <w:rsid w:val="002F703A"/>
    <w:rsid w:val="002F7327"/>
    <w:rsid w:val="00300F08"/>
    <w:rsid w:val="0030110C"/>
    <w:rsid w:val="00301D86"/>
    <w:rsid w:val="003022CD"/>
    <w:rsid w:val="0030273A"/>
    <w:rsid w:val="00302A28"/>
    <w:rsid w:val="00303003"/>
    <w:rsid w:val="00304247"/>
    <w:rsid w:val="003064AF"/>
    <w:rsid w:val="00306F3A"/>
    <w:rsid w:val="00310616"/>
    <w:rsid w:val="00310F13"/>
    <w:rsid w:val="00312FB0"/>
    <w:rsid w:val="00314CBD"/>
    <w:rsid w:val="00317E81"/>
    <w:rsid w:val="0032229F"/>
    <w:rsid w:val="00322A8F"/>
    <w:rsid w:val="00322DFC"/>
    <w:rsid w:val="00324D8D"/>
    <w:rsid w:val="00327719"/>
    <w:rsid w:val="00334583"/>
    <w:rsid w:val="003352ED"/>
    <w:rsid w:val="00335911"/>
    <w:rsid w:val="0034020D"/>
    <w:rsid w:val="00341300"/>
    <w:rsid w:val="00341B82"/>
    <w:rsid w:val="003437C5"/>
    <w:rsid w:val="00343B44"/>
    <w:rsid w:val="00346AAF"/>
    <w:rsid w:val="003471AF"/>
    <w:rsid w:val="003510DB"/>
    <w:rsid w:val="00354E98"/>
    <w:rsid w:val="00355EC2"/>
    <w:rsid w:val="00357286"/>
    <w:rsid w:val="00361C7A"/>
    <w:rsid w:val="00366F8D"/>
    <w:rsid w:val="003742D2"/>
    <w:rsid w:val="003742E5"/>
    <w:rsid w:val="00374603"/>
    <w:rsid w:val="00375798"/>
    <w:rsid w:val="0037590E"/>
    <w:rsid w:val="003759F2"/>
    <w:rsid w:val="00375F30"/>
    <w:rsid w:val="00377088"/>
    <w:rsid w:val="00383780"/>
    <w:rsid w:val="003866C5"/>
    <w:rsid w:val="003878E4"/>
    <w:rsid w:val="00387A58"/>
    <w:rsid w:val="00390F68"/>
    <w:rsid w:val="00393797"/>
    <w:rsid w:val="00395D63"/>
    <w:rsid w:val="00396784"/>
    <w:rsid w:val="00396DC6"/>
    <w:rsid w:val="0039762D"/>
    <w:rsid w:val="003A276E"/>
    <w:rsid w:val="003A3DAB"/>
    <w:rsid w:val="003A44B3"/>
    <w:rsid w:val="003A5138"/>
    <w:rsid w:val="003A51F3"/>
    <w:rsid w:val="003B125B"/>
    <w:rsid w:val="003B2C0E"/>
    <w:rsid w:val="003B4852"/>
    <w:rsid w:val="003B4C94"/>
    <w:rsid w:val="003B514F"/>
    <w:rsid w:val="003B5153"/>
    <w:rsid w:val="003B5AB2"/>
    <w:rsid w:val="003B7CA2"/>
    <w:rsid w:val="003C0E6F"/>
    <w:rsid w:val="003C1A8C"/>
    <w:rsid w:val="003C387F"/>
    <w:rsid w:val="003C3E16"/>
    <w:rsid w:val="003D1192"/>
    <w:rsid w:val="003D1D8D"/>
    <w:rsid w:val="003D2C00"/>
    <w:rsid w:val="003D2C4A"/>
    <w:rsid w:val="003D2E36"/>
    <w:rsid w:val="003D3707"/>
    <w:rsid w:val="003D3B96"/>
    <w:rsid w:val="003D3DA2"/>
    <w:rsid w:val="003D42FE"/>
    <w:rsid w:val="003D4D17"/>
    <w:rsid w:val="003D6753"/>
    <w:rsid w:val="003D759D"/>
    <w:rsid w:val="003E108B"/>
    <w:rsid w:val="003E21BB"/>
    <w:rsid w:val="003E2597"/>
    <w:rsid w:val="003E2EFF"/>
    <w:rsid w:val="003E3ED3"/>
    <w:rsid w:val="003E570B"/>
    <w:rsid w:val="003F0BD5"/>
    <w:rsid w:val="003F232A"/>
    <w:rsid w:val="003F27BC"/>
    <w:rsid w:val="003F6F56"/>
    <w:rsid w:val="004004DE"/>
    <w:rsid w:val="0040449C"/>
    <w:rsid w:val="004105B8"/>
    <w:rsid w:val="00412EFF"/>
    <w:rsid w:val="00415026"/>
    <w:rsid w:val="0041700F"/>
    <w:rsid w:val="00422BC2"/>
    <w:rsid w:val="00423BBC"/>
    <w:rsid w:val="00424325"/>
    <w:rsid w:val="004270AD"/>
    <w:rsid w:val="00430928"/>
    <w:rsid w:val="004313DE"/>
    <w:rsid w:val="004318F2"/>
    <w:rsid w:val="0043504D"/>
    <w:rsid w:val="0043595F"/>
    <w:rsid w:val="00437076"/>
    <w:rsid w:val="00441A67"/>
    <w:rsid w:val="004436D0"/>
    <w:rsid w:val="00444C1F"/>
    <w:rsid w:val="0044522A"/>
    <w:rsid w:val="00445699"/>
    <w:rsid w:val="00446B4C"/>
    <w:rsid w:val="00452357"/>
    <w:rsid w:val="00453DA2"/>
    <w:rsid w:val="00455C17"/>
    <w:rsid w:val="0045614F"/>
    <w:rsid w:val="004606C7"/>
    <w:rsid w:val="00460D04"/>
    <w:rsid w:val="00461C10"/>
    <w:rsid w:val="00463D55"/>
    <w:rsid w:val="00465A06"/>
    <w:rsid w:val="004675DD"/>
    <w:rsid w:val="0047064D"/>
    <w:rsid w:val="00470CC0"/>
    <w:rsid w:val="00470D92"/>
    <w:rsid w:val="00470FC5"/>
    <w:rsid w:val="00473969"/>
    <w:rsid w:val="00476143"/>
    <w:rsid w:val="00477868"/>
    <w:rsid w:val="00480627"/>
    <w:rsid w:val="00482606"/>
    <w:rsid w:val="00482A67"/>
    <w:rsid w:val="00484D28"/>
    <w:rsid w:val="00486C18"/>
    <w:rsid w:val="00490A65"/>
    <w:rsid w:val="00491051"/>
    <w:rsid w:val="004915E8"/>
    <w:rsid w:val="004952C7"/>
    <w:rsid w:val="004A01A0"/>
    <w:rsid w:val="004A0580"/>
    <w:rsid w:val="004A3FDB"/>
    <w:rsid w:val="004B3F87"/>
    <w:rsid w:val="004B4686"/>
    <w:rsid w:val="004B664A"/>
    <w:rsid w:val="004B7308"/>
    <w:rsid w:val="004B775C"/>
    <w:rsid w:val="004C1191"/>
    <w:rsid w:val="004C21DD"/>
    <w:rsid w:val="004C2FD6"/>
    <w:rsid w:val="004C38EB"/>
    <w:rsid w:val="004C56CA"/>
    <w:rsid w:val="004C6FFD"/>
    <w:rsid w:val="004D1333"/>
    <w:rsid w:val="004D1904"/>
    <w:rsid w:val="004D1BAE"/>
    <w:rsid w:val="004D5F6E"/>
    <w:rsid w:val="004D65E4"/>
    <w:rsid w:val="004D6D71"/>
    <w:rsid w:val="004D7737"/>
    <w:rsid w:val="004E1658"/>
    <w:rsid w:val="004E509B"/>
    <w:rsid w:val="004E7065"/>
    <w:rsid w:val="004E73FB"/>
    <w:rsid w:val="004F161D"/>
    <w:rsid w:val="004F1842"/>
    <w:rsid w:val="004F5B57"/>
    <w:rsid w:val="004F5C9E"/>
    <w:rsid w:val="004F630C"/>
    <w:rsid w:val="004F6EDD"/>
    <w:rsid w:val="004F7BC0"/>
    <w:rsid w:val="0050116C"/>
    <w:rsid w:val="00503C17"/>
    <w:rsid w:val="00503FB8"/>
    <w:rsid w:val="00505416"/>
    <w:rsid w:val="00510456"/>
    <w:rsid w:val="00511127"/>
    <w:rsid w:val="00511F14"/>
    <w:rsid w:val="00513A30"/>
    <w:rsid w:val="0051611D"/>
    <w:rsid w:val="00517637"/>
    <w:rsid w:val="00520A85"/>
    <w:rsid w:val="00521EF2"/>
    <w:rsid w:val="00521FFF"/>
    <w:rsid w:val="00522285"/>
    <w:rsid w:val="00522F1E"/>
    <w:rsid w:val="00523714"/>
    <w:rsid w:val="00523746"/>
    <w:rsid w:val="00525716"/>
    <w:rsid w:val="00526145"/>
    <w:rsid w:val="00526556"/>
    <w:rsid w:val="00530860"/>
    <w:rsid w:val="005377D5"/>
    <w:rsid w:val="00537DAB"/>
    <w:rsid w:val="005401B4"/>
    <w:rsid w:val="00543AD6"/>
    <w:rsid w:val="005462F0"/>
    <w:rsid w:val="00552A46"/>
    <w:rsid w:val="00552F6D"/>
    <w:rsid w:val="005531F9"/>
    <w:rsid w:val="00553ED8"/>
    <w:rsid w:val="00554A91"/>
    <w:rsid w:val="00555B4F"/>
    <w:rsid w:val="0056194D"/>
    <w:rsid w:val="005620A8"/>
    <w:rsid w:val="00562AD1"/>
    <w:rsid w:val="00563658"/>
    <w:rsid w:val="0056428F"/>
    <w:rsid w:val="005647EF"/>
    <w:rsid w:val="00565BFF"/>
    <w:rsid w:val="00565FA1"/>
    <w:rsid w:val="005674A8"/>
    <w:rsid w:val="00570A36"/>
    <w:rsid w:val="0057137E"/>
    <w:rsid w:val="00571BB8"/>
    <w:rsid w:val="00574047"/>
    <w:rsid w:val="00574490"/>
    <w:rsid w:val="00575F66"/>
    <w:rsid w:val="00576924"/>
    <w:rsid w:val="00580697"/>
    <w:rsid w:val="00580BEE"/>
    <w:rsid w:val="0058500A"/>
    <w:rsid w:val="00585360"/>
    <w:rsid w:val="005869D2"/>
    <w:rsid w:val="005877E5"/>
    <w:rsid w:val="005919AB"/>
    <w:rsid w:val="0059299E"/>
    <w:rsid w:val="00595FB0"/>
    <w:rsid w:val="005A04C2"/>
    <w:rsid w:val="005A1AD4"/>
    <w:rsid w:val="005A27A7"/>
    <w:rsid w:val="005A28EC"/>
    <w:rsid w:val="005A33CD"/>
    <w:rsid w:val="005A3549"/>
    <w:rsid w:val="005A40D3"/>
    <w:rsid w:val="005A44F4"/>
    <w:rsid w:val="005A5C9C"/>
    <w:rsid w:val="005A7514"/>
    <w:rsid w:val="005B0135"/>
    <w:rsid w:val="005B063B"/>
    <w:rsid w:val="005B20B3"/>
    <w:rsid w:val="005B2D39"/>
    <w:rsid w:val="005B436E"/>
    <w:rsid w:val="005B43AE"/>
    <w:rsid w:val="005B4C27"/>
    <w:rsid w:val="005B659B"/>
    <w:rsid w:val="005C2673"/>
    <w:rsid w:val="005C3C51"/>
    <w:rsid w:val="005C577D"/>
    <w:rsid w:val="005C6C1E"/>
    <w:rsid w:val="005C7818"/>
    <w:rsid w:val="005D3544"/>
    <w:rsid w:val="005D3917"/>
    <w:rsid w:val="005D6049"/>
    <w:rsid w:val="005E029F"/>
    <w:rsid w:val="005E0F0F"/>
    <w:rsid w:val="005E2D62"/>
    <w:rsid w:val="005E49E9"/>
    <w:rsid w:val="005F1E4D"/>
    <w:rsid w:val="005F2DD2"/>
    <w:rsid w:val="005F2F61"/>
    <w:rsid w:val="005F4EA8"/>
    <w:rsid w:val="005F5311"/>
    <w:rsid w:val="005F54F9"/>
    <w:rsid w:val="00602095"/>
    <w:rsid w:val="00602FA4"/>
    <w:rsid w:val="00603470"/>
    <w:rsid w:val="00603721"/>
    <w:rsid w:val="006038AA"/>
    <w:rsid w:val="0060471A"/>
    <w:rsid w:val="00606271"/>
    <w:rsid w:val="0060792F"/>
    <w:rsid w:val="00607FF3"/>
    <w:rsid w:val="006100DD"/>
    <w:rsid w:val="0061145C"/>
    <w:rsid w:val="006129C8"/>
    <w:rsid w:val="00612DE4"/>
    <w:rsid w:val="006168B0"/>
    <w:rsid w:val="00617743"/>
    <w:rsid w:val="00617D44"/>
    <w:rsid w:val="00625929"/>
    <w:rsid w:val="00625F01"/>
    <w:rsid w:val="00627D3C"/>
    <w:rsid w:val="006303AE"/>
    <w:rsid w:val="0063159F"/>
    <w:rsid w:val="006325C5"/>
    <w:rsid w:val="00632FDF"/>
    <w:rsid w:val="0064023B"/>
    <w:rsid w:val="0064212F"/>
    <w:rsid w:val="0064425C"/>
    <w:rsid w:val="006453E5"/>
    <w:rsid w:val="00647BE1"/>
    <w:rsid w:val="00650039"/>
    <w:rsid w:val="00650EED"/>
    <w:rsid w:val="00651D17"/>
    <w:rsid w:val="00653B25"/>
    <w:rsid w:val="00654114"/>
    <w:rsid w:val="006544A7"/>
    <w:rsid w:val="0065759E"/>
    <w:rsid w:val="00660751"/>
    <w:rsid w:val="00666CCA"/>
    <w:rsid w:val="00666DE8"/>
    <w:rsid w:val="00667071"/>
    <w:rsid w:val="0066763C"/>
    <w:rsid w:val="00667A7D"/>
    <w:rsid w:val="006700F0"/>
    <w:rsid w:val="006717D7"/>
    <w:rsid w:val="00671E86"/>
    <w:rsid w:val="00673122"/>
    <w:rsid w:val="00674431"/>
    <w:rsid w:val="006757B4"/>
    <w:rsid w:val="00677803"/>
    <w:rsid w:val="0068057A"/>
    <w:rsid w:val="00680EEC"/>
    <w:rsid w:val="00681CB1"/>
    <w:rsid w:val="00683BF2"/>
    <w:rsid w:val="0068519D"/>
    <w:rsid w:val="00685874"/>
    <w:rsid w:val="00687467"/>
    <w:rsid w:val="00691D57"/>
    <w:rsid w:val="00693D0B"/>
    <w:rsid w:val="00694E6F"/>
    <w:rsid w:val="00697349"/>
    <w:rsid w:val="006A06FA"/>
    <w:rsid w:val="006A1528"/>
    <w:rsid w:val="006A168A"/>
    <w:rsid w:val="006A21B3"/>
    <w:rsid w:val="006A2F0A"/>
    <w:rsid w:val="006A33F1"/>
    <w:rsid w:val="006A36BB"/>
    <w:rsid w:val="006A3735"/>
    <w:rsid w:val="006A6C82"/>
    <w:rsid w:val="006B1244"/>
    <w:rsid w:val="006B1C37"/>
    <w:rsid w:val="006B1D11"/>
    <w:rsid w:val="006B23AF"/>
    <w:rsid w:val="006B44F3"/>
    <w:rsid w:val="006B652A"/>
    <w:rsid w:val="006B703C"/>
    <w:rsid w:val="006B7C32"/>
    <w:rsid w:val="006B7CC3"/>
    <w:rsid w:val="006C37EB"/>
    <w:rsid w:val="006C5276"/>
    <w:rsid w:val="006C5C22"/>
    <w:rsid w:val="006C6434"/>
    <w:rsid w:val="006C7E7A"/>
    <w:rsid w:val="006D49A3"/>
    <w:rsid w:val="006D625B"/>
    <w:rsid w:val="006D6447"/>
    <w:rsid w:val="006E2D30"/>
    <w:rsid w:val="006E3294"/>
    <w:rsid w:val="006E4D8E"/>
    <w:rsid w:val="006F08E4"/>
    <w:rsid w:val="006F775A"/>
    <w:rsid w:val="006F7760"/>
    <w:rsid w:val="00702771"/>
    <w:rsid w:val="00702F99"/>
    <w:rsid w:val="00703E79"/>
    <w:rsid w:val="0070461B"/>
    <w:rsid w:val="007104EE"/>
    <w:rsid w:val="00710A97"/>
    <w:rsid w:val="007111FE"/>
    <w:rsid w:val="0071208A"/>
    <w:rsid w:val="007121CE"/>
    <w:rsid w:val="00714FBB"/>
    <w:rsid w:val="00715B6F"/>
    <w:rsid w:val="00716C3F"/>
    <w:rsid w:val="0071773B"/>
    <w:rsid w:val="00717D93"/>
    <w:rsid w:val="00723B94"/>
    <w:rsid w:val="00725E45"/>
    <w:rsid w:val="0072695E"/>
    <w:rsid w:val="0072775E"/>
    <w:rsid w:val="0073011B"/>
    <w:rsid w:val="00730E98"/>
    <w:rsid w:val="00732C69"/>
    <w:rsid w:val="0073383E"/>
    <w:rsid w:val="00736CCC"/>
    <w:rsid w:val="00740FB1"/>
    <w:rsid w:val="00742801"/>
    <w:rsid w:val="00743EED"/>
    <w:rsid w:val="00744B2F"/>
    <w:rsid w:val="00744FC4"/>
    <w:rsid w:val="00747CB8"/>
    <w:rsid w:val="00747ECA"/>
    <w:rsid w:val="00750B70"/>
    <w:rsid w:val="00750B8B"/>
    <w:rsid w:val="00753242"/>
    <w:rsid w:val="00753E8A"/>
    <w:rsid w:val="00757A35"/>
    <w:rsid w:val="00757EB0"/>
    <w:rsid w:val="007602D3"/>
    <w:rsid w:val="00761181"/>
    <w:rsid w:val="0076123F"/>
    <w:rsid w:val="00762F9E"/>
    <w:rsid w:val="00763475"/>
    <w:rsid w:val="0076376D"/>
    <w:rsid w:val="00763ADF"/>
    <w:rsid w:val="00766160"/>
    <w:rsid w:val="00771CF2"/>
    <w:rsid w:val="00774D4D"/>
    <w:rsid w:val="00776D01"/>
    <w:rsid w:val="00776F2B"/>
    <w:rsid w:val="00777A67"/>
    <w:rsid w:val="00780F1D"/>
    <w:rsid w:val="00782DE6"/>
    <w:rsid w:val="00784010"/>
    <w:rsid w:val="007841E3"/>
    <w:rsid w:val="0078574F"/>
    <w:rsid w:val="00790CA5"/>
    <w:rsid w:val="007961DD"/>
    <w:rsid w:val="00797EEF"/>
    <w:rsid w:val="00797F9A"/>
    <w:rsid w:val="007A258B"/>
    <w:rsid w:val="007A2C05"/>
    <w:rsid w:val="007A31AA"/>
    <w:rsid w:val="007A48A7"/>
    <w:rsid w:val="007A52CD"/>
    <w:rsid w:val="007A6C38"/>
    <w:rsid w:val="007A70F5"/>
    <w:rsid w:val="007A7EB1"/>
    <w:rsid w:val="007B0D51"/>
    <w:rsid w:val="007B100A"/>
    <w:rsid w:val="007B1A2C"/>
    <w:rsid w:val="007B5190"/>
    <w:rsid w:val="007B5493"/>
    <w:rsid w:val="007B64E8"/>
    <w:rsid w:val="007B7013"/>
    <w:rsid w:val="007C06B7"/>
    <w:rsid w:val="007C1AE8"/>
    <w:rsid w:val="007C5F94"/>
    <w:rsid w:val="007C617A"/>
    <w:rsid w:val="007C7A06"/>
    <w:rsid w:val="007C7E24"/>
    <w:rsid w:val="007D100C"/>
    <w:rsid w:val="007D143F"/>
    <w:rsid w:val="007D3B98"/>
    <w:rsid w:val="007D42B6"/>
    <w:rsid w:val="007D47A1"/>
    <w:rsid w:val="007D4A51"/>
    <w:rsid w:val="007D4EF2"/>
    <w:rsid w:val="007D52E0"/>
    <w:rsid w:val="007D5927"/>
    <w:rsid w:val="007D65B4"/>
    <w:rsid w:val="007E123C"/>
    <w:rsid w:val="007E38F9"/>
    <w:rsid w:val="007E6795"/>
    <w:rsid w:val="007F08F5"/>
    <w:rsid w:val="007F12C8"/>
    <w:rsid w:val="007F41B2"/>
    <w:rsid w:val="007F45EB"/>
    <w:rsid w:val="007F5F44"/>
    <w:rsid w:val="007F797B"/>
    <w:rsid w:val="00800578"/>
    <w:rsid w:val="008009D1"/>
    <w:rsid w:val="00802DBA"/>
    <w:rsid w:val="00803622"/>
    <w:rsid w:val="00804E92"/>
    <w:rsid w:val="00805AD6"/>
    <w:rsid w:val="00807052"/>
    <w:rsid w:val="008072B5"/>
    <w:rsid w:val="008075DA"/>
    <w:rsid w:val="00807D40"/>
    <w:rsid w:val="00807F49"/>
    <w:rsid w:val="0081119A"/>
    <w:rsid w:val="00812196"/>
    <w:rsid w:val="008124E8"/>
    <w:rsid w:val="00812AC3"/>
    <w:rsid w:val="00816B66"/>
    <w:rsid w:val="008204A5"/>
    <w:rsid w:val="008239FC"/>
    <w:rsid w:val="00825B94"/>
    <w:rsid w:val="00831A8F"/>
    <w:rsid w:val="00832901"/>
    <w:rsid w:val="00832C28"/>
    <w:rsid w:val="008333CD"/>
    <w:rsid w:val="008345D9"/>
    <w:rsid w:val="0083501A"/>
    <w:rsid w:val="00837BFD"/>
    <w:rsid w:val="00840EEE"/>
    <w:rsid w:val="008427AF"/>
    <w:rsid w:val="0084300F"/>
    <w:rsid w:val="0084560B"/>
    <w:rsid w:val="008503A7"/>
    <w:rsid w:val="008529DA"/>
    <w:rsid w:val="00853D9E"/>
    <w:rsid w:val="00854623"/>
    <w:rsid w:val="0085610D"/>
    <w:rsid w:val="0085674F"/>
    <w:rsid w:val="00860FDF"/>
    <w:rsid w:val="00863031"/>
    <w:rsid w:val="0086316E"/>
    <w:rsid w:val="008638B7"/>
    <w:rsid w:val="00864C16"/>
    <w:rsid w:val="0086559A"/>
    <w:rsid w:val="00867144"/>
    <w:rsid w:val="00867B87"/>
    <w:rsid w:val="00870093"/>
    <w:rsid w:val="008722D9"/>
    <w:rsid w:val="0087265C"/>
    <w:rsid w:val="00872FB9"/>
    <w:rsid w:val="00874BEE"/>
    <w:rsid w:val="00881428"/>
    <w:rsid w:val="00881983"/>
    <w:rsid w:val="0088270E"/>
    <w:rsid w:val="00883F31"/>
    <w:rsid w:val="00884A3D"/>
    <w:rsid w:val="00885413"/>
    <w:rsid w:val="0088673F"/>
    <w:rsid w:val="00886D81"/>
    <w:rsid w:val="00886E23"/>
    <w:rsid w:val="00890367"/>
    <w:rsid w:val="008926E8"/>
    <w:rsid w:val="00892763"/>
    <w:rsid w:val="00894058"/>
    <w:rsid w:val="008955F6"/>
    <w:rsid w:val="00896064"/>
    <w:rsid w:val="008979E8"/>
    <w:rsid w:val="008A7782"/>
    <w:rsid w:val="008B0334"/>
    <w:rsid w:val="008B11ED"/>
    <w:rsid w:val="008B1E78"/>
    <w:rsid w:val="008B4155"/>
    <w:rsid w:val="008B4AD2"/>
    <w:rsid w:val="008B5694"/>
    <w:rsid w:val="008B744B"/>
    <w:rsid w:val="008C6871"/>
    <w:rsid w:val="008C7674"/>
    <w:rsid w:val="008D0F5B"/>
    <w:rsid w:val="008D10E2"/>
    <w:rsid w:val="008D1227"/>
    <w:rsid w:val="008D1A84"/>
    <w:rsid w:val="008D49DB"/>
    <w:rsid w:val="008D6291"/>
    <w:rsid w:val="008D6A5F"/>
    <w:rsid w:val="008D6F77"/>
    <w:rsid w:val="008E052E"/>
    <w:rsid w:val="008E253E"/>
    <w:rsid w:val="008E2AB4"/>
    <w:rsid w:val="008E2E7E"/>
    <w:rsid w:val="008E3074"/>
    <w:rsid w:val="008E44BB"/>
    <w:rsid w:val="008E5DD5"/>
    <w:rsid w:val="008E6148"/>
    <w:rsid w:val="008E7387"/>
    <w:rsid w:val="008F0684"/>
    <w:rsid w:val="008F76DE"/>
    <w:rsid w:val="009030E2"/>
    <w:rsid w:val="009078FA"/>
    <w:rsid w:val="009109D4"/>
    <w:rsid w:val="009110B6"/>
    <w:rsid w:val="0091185E"/>
    <w:rsid w:val="00912362"/>
    <w:rsid w:val="00914E86"/>
    <w:rsid w:val="00916DD0"/>
    <w:rsid w:val="00917A89"/>
    <w:rsid w:val="00920A83"/>
    <w:rsid w:val="00921E64"/>
    <w:rsid w:val="00922923"/>
    <w:rsid w:val="00923219"/>
    <w:rsid w:val="009257B0"/>
    <w:rsid w:val="00927F8B"/>
    <w:rsid w:val="009301EB"/>
    <w:rsid w:val="00930E44"/>
    <w:rsid w:val="00932F29"/>
    <w:rsid w:val="009336D6"/>
    <w:rsid w:val="00933E9C"/>
    <w:rsid w:val="00935959"/>
    <w:rsid w:val="0093659A"/>
    <w:rsid w:val="0093755B"/>
    <w:rsid w:val="00937CE2"/>
    <w:rsid w:val="009409F5"/>
    <w:rsid w:val="00943400"/>
    <w:rsid w:val="00943851"/>
    <w:rsid w:val="009458F1"/>
    <w:rsid w:val="00946275"/>
    <w:rsid w:val="00946DC5"/>
    <w:rsid w:val="00947E00"/>
    <w:rsid w:val="00951989"/>
    <w:rsid w:val="00952800"/>
    <w:rsid w:val="00961308"/>
    <w:rsid w:val="00961F66"/>
    <w:rsid w:val="00963165"/>
    <w:rsid w:val="009632AE"/>
    <w:rsid w:val="00963F07"/>
    <w:rsid w:val="00965554"/>
    <w:rsid w:val="00970978"/>
    <w:rsid w:val="00973916"/>
    <w:rsid w:val="00980036"/>
    <w:rsid w:val="00980676"/>
    <w:rsid w:val="0098192D"/>
    <w:rsid w:val="00982089"/>
    <w:rsid w:val="0098270C"/>
    <w:rsid w:val="009847CC"/>
    <w:rsid w:val="00986188"/>
    <w:rsid w:val="0098700E"/>
    <w:rsid w:val="00990008"/>
    <w:rsid w:val="009905BD"/>
    <w:rsid w:val="009911B8"/>
    <w:rsid w:val="0099335E"/>
    <w:rsid w:val="00993424"/>
    <w:rsid w:val="009936C9"/>
    <w:rsid w:val="00995E95"/>
    <w:rsid w:val="009977ED"/>
    <w:rsid w:val="009A1B4F"/>
    <w:rsid w:val="009A226C"/>
    <w:rsid w:val="009A2ED3"/>
    <w:rsid w:val="009A31C3"/>
    <w:rsid w:val="009A4357"/>
    <w:rsid w:val="009A4578"/>
    <w:rsid w:val="009A467A"/>
    <w:rsid w:val="009A60B4"/>
    <w:rsid w:val="009A6FCC"/>
    <w:rsid w:val="009B0F9E"/>
    <w:rsid w:val="009B2E15"/>
    <w:rsid w:val="009B392B"/>
    <w:rsid w:val="009B4AED"/>
    <w:rsid w:val="009B4B85"/>
    <w:rsid w:val="009B51C4"/>
    <w:rsid w:val="009B78D6"/>
    <w:rsid w:val="009B7D84"/>
    <w:rsid w:val="009C014F"/>
    <w:rsid w:val="009C0C09"/>
    <w:rsid w:val="009C1705"/>
    <w:rsid w:val="009C1BFC"/>
    <w:rsid w:val="009C1F94"/>
    <w:rsid w:val="009C27AB"/>
    <w:rsid w:val="009C4939"/>
    <w:rsid w:val="009C5729"/>
    <w:rsid w:val="009C6AFC"/>
    <w:rsid w:val="009C7822"/>
    <w:rsid w:val="009C7976"/>
    <w:rsid w:val="009D2045"/>
    <w:rsid w:val="009D2A0E"/>
    <w:rsid w:val="009D3A1A"/>
    <w:rsid w:val="009D3A54"/>
    <w:rsid w:val="009D437C"/>
    <w:rsid w:val="009D7ADB"/>
    <w:rsid w:val="009E0290"/>
    <w:rsid w:val="009E115F"/>
    <w:rsid w:val="009E48A0"/>
    <w:rsid w:val="009E4AC8"/>
    <w:rsid w:val="009E4CCB"/>
    <w:rsid w:val="009E6106"/>
    <w:rsid w:val="009E73C2"/>
    <w:rsid w:val="009E7635"/>
    <w:rsid w:val="009F01DB"/>
    <w:rsid w:val="009F0FF6"/>
    <w:rsid w:val="009F14A8"/>
    <w:rsid w:val="009F1A81"/>
    <w:rsid w:val="009F345F"/>
    <w:rsid w:val="009F7FE0"/>
    <w:rsid w:val="00A00D7F"/>
    <w:rsid w:val="00A012E8"/>
    <w:rsid w:val="00A02426"/>
    <w:rsid w:val="00A04133"/>
    <w:rsid w:val="00A04E8A"/>
    <w:rsid w:val="00A069CD"/>
    <w:rsid w:val="00A06F84"/>
    <w:rsid w:val="00A11A56"/>
    <w:rsid w:val="00A13F3C"/>
    <w:rsid w:val="00A14DEC"/>
    <w:rsid w:val="00A16B56"/>
    <w:rsid w:val="00A20944"/>
    <w:rsid w:val="00A21368"/>
    <w:rsid w:val="00A30692"/>
    <w:rsid w:val="00A30D58"/>
    <w:rsid w:val="00A327A6"/>
    <w:rsid w:val="00A34CF1"/>
    <w:rsid w:val="00A41FF9"/>
    <w:rsid w:val="00A441EB"/>
    <w:rsid w:val="00A444B1"/>
    <w:rsid w:val="00A447CE"/>
    <w:rsid w:val="00A45B7C"/>
    <w:rsid w:val="00A475F4"/>
    <w:rsid w:val="00A5108B"/>
    <w:rsid w:val="00A541F6"/>
    <w:rsid w:val="00A56658"/>
    <w:rsid w:val="00A574CF"/>
    <w:rsid w:val="00A60F55"/>
    <w:rsid w:val="00A60FFA"/>
    <w:rsid w:val="00A61B35"/>
    <w:rsid w:val="00A61E39"/>
    <w:rsid w:val="00A644D1"/>
    <w:rsid w:val="00A64F81"/>
    <w:rsid w:val="00A6551C"/>
    <w:rsid w:val="00A65B1F"/>
    <w:rsid w:val="00A674F7"/>
    <w:rsid w:val="00A71C25"/>
    <w:rsid w:val="00A71F73"/>
    <w:rsid w:val="00A72299"/>
    <w:rsid w:val="00A72905"/>
    <w:rsid w:val="00A80221"/>
    <w:rsid w:val="00A819BF"/>
    <w:rsid w:val="00A8523E"/>
    <w:rsid w:val="00A90D3D"/>
    <w:rsid w:val="00A90DC2"/>
    <w:rsid w:val="00A91DDB"/>
    <w:rsid w:val="00A91F45"/>
    <w:rsid w:val="00A92AA9"/>
    <w:rsid w:val="00A93BAB"/>
    <w:rsid w:val="00A93F64"/>
    <w:rsid w:val="00A9430C"/>
    <w:rsid w:val="00AA3B56"/>
    <w:rsid w:val="00AA43A6"/>
    <w:rsid w:val="00AA6CF3"/>
    <w:rsid w:val="00AA76D7"/>
    <w:rsid w:val="00AA7E5A"/>
    <w:rsid w:val="00AB04DA"/>
    <w:rsid w:val="00AB0634"/>
    <w:rsid w:val="00AB1021"/>
    <w:rsid w:val="00AB2F5E"/>
    <w:rsid w:val="00AB3670"/>
    <w:rsid w:val="00AB4CC1"/>
    <w:rsid w:val="00AB4CD5"/>
    <w:rsid w:val="00AB580D"/>
    <w:rsid w:val="00AB631C"/>
    <w:rsid w:val="00AC2ACB"/>
    <w:rsid w:val="00AD0E02"/>
    <w:rsid w:val="00AD21EA"/>
    <w:rsid w:val="00AD3069"/>
    <w:rsid w:val="00AD6A4E"/>
    <w:rsid w:val="00AD7A4B"/>
    <w:rsid w:val="00AD7F06"/>
    <w:rsid w:val="00AE0A3F"/>
    <w:rsid w:val="00AE23BA"/>
    <w:rsid w:val="00AE2488"/>
    <w:rsid w:val="00AE5E35"/>
    <w:rsid w:val="00AE76BB"/>
    <w:rsid w:val="00AE7FB3"/>
    <w:rsid w:val="00AF1902"/>
    <w:rsid w:val="00AF4561"/>
    <w:rsid w:val="00AF4E89"/>
    <w:rsid w:val="00AF65FB"/>
    <w:rsid w:val="00AF7AB6"/>
    <w:rsid w:val="00B007E7"/>
    <w:rsid w:val="00B01569"/>
    <w:rsid w:val="00B02D35"/>
    <w:rsid w:val="00B04608"/>
    <w:rsid w:val="00B0590B"/>
    <w:rsid w:val="00B05F19"/>
    <w:rsid w:val="00B065B7"/>
    <w:rsid w:val="00B11F25"/>
    <w:rsid w:val="00B134E7"/>
    <w:rsid w:val="00B13F8A"/>
    <w:rsid w:val="00B14AE7"/>
    <w:rsid w:val="00B14C10"/>
    <w:rsid w:val="00B201E6"/>
    <w:rsid w:val="00B20DB5"/>
    <w:rsid w:val="00B23B50"/>
    <w:rsid w:val="00B260F3"/>
    <w:rsid w:val="00B27001"/>
    <w:rsid w:val="00B34B34"/>
    <w:rsid w:val="00B35A81"/>
    <w:rsid w:val="00B366C3"/>
    <w:rsid w:val="00B4106E"/>
    <w:rsid w:val="00B41458"/>
    <w:rsid w:val="00B4269B"/>
    <w:rsid w:val="00B42A5E"/>
    <w:rsid w:val="00B42E7A"/>
    <w:rsid w:val="00B460FA"/>
    <w:rsid w:val="00B514F6"/>
    <w:rsid w:val="00B51B45"/>
    <w:rsid w:val="00B51BCA"/>
    <w:rsid w:val="00B534C5"/>
    <w:rsid w:val="00B54A07"/>
    <w:rsid w:val="00B56ED8"/>
    <w:rsid w:val="00B60FDE"/>
    <w:rsid w:val="00B62432"/>
    <w:rsid w:val="00B6426B"/>
    <w:rsid w:val="00B6465C"/>
    <w:rsid w:val="00B64792"/>
    <w:rsid w:val="00B722CD"/>
    <w:rsid w:val="00B72AFD"/>
    <w:rsid w:val="00B7363F"/>
    <w:rsid w:val="00B750F1"/>
    <w:rsid w:val="00B75323"/>
    <w:rsid w:val="00B755CD"/>
    <w:rsid w:val="00B808F5"/>
    <w:rsid w:val="00B811FC"/>
    <w:rsid w:val="00B828F0"/>
    <w:rsid w:val="00B8370C"/>
    <w:rsid w:val="00B847A6"/>
    <w:rsid w:val="00B8677B"/>
    <w:rsid w:val="00B87362"/>
    <w:rsid w:val="00B87875"/>
    <w:rsid w:val="00B91042"/>
    <w:rsid w:val="00B914E3"/>
    <w:rsid w:val="00B914FD"/>
    <w:rsid w:val="00B924B7"/>
    <w:rsid w:val="00B92EEF"/>
    <w:rsid w:val="00B93050"/>
    <w:rsid w:val="00B930CF"/>
    <w:rsid w:val="00B94254"/>
    <w:rsid w:val="00B9441B"/>
    <w:rsid w:val="00B96DCA"/>
    <w:rsid w:val="00B97908"/>
    <w:rsid w:val="00B97B78"/>
    <w:rsid w:val="00B97C98"/>
    <w:rsid w:val="00BA06C7"/>
    <w:rsid w:val="00BA1890"/>
    <w:rsid w:val="00BA1DBA"/>
    <w:rsid w:val="00BA243B"/>
    <w:rsid w:val="00BA41A5"/>
    <w:rsid w:val="00BA4F66"/>
    <w:rsid w:val="00BA7B11"/>
    <w:rsid w:val="00BB16E9"/>
    <w:rsid w:val="00BB36DB"/>
    <w:rsid w:val="00BB5255"/>
    <w:rsid w:val="00BB56C0"/>
    <w:rsid w:val="00BB6F0F"/>
    <w:rsid w:val="00BB7221"/>
    <w:rsid w:val="00BB7C87"/>
    <w:rsid w:val="00BC1E4B"/>
    <w:rsid w:val="00BC2FA9"/>
    <w:rsid w:val="00BC45DF"/>
    <w:rsid w:val="00BC46CB"/>
    <w:rsid w:val="00BC5685"/>
    <w:rsid w:val="00BD27CC"/>
    <w:rsid w:val="00BD58B9"/>
    <w:rsid w:val="00BD6AB4"/>
    <w:rsid w:val="00BD7BDA"/>
    <w:rsid w:val="00BE10ED"/>
    <w:rsid w:val="00BE14D6"/>
    <w:rsid w:val="00BE3344"/>
    <w:rsid w:val="00BE3F5D"/>
    <w:rsid w:val="00BE6786"/>
    <w:rsid w:val="00BE68B9"/>
    <w:rsid w:val="00BF0880"/>
    <w:rsid w:val="00BF0ADA"/>
    <w:rsid w:val="00BF5509"/>
    <w:rsid w:val="00BF762A"/>
    <w:rsid w:val="00C00FC1"/>
    <w:rsid w:val="00C02090"/>
    <w:rsid w:val="00C03F0D"/>
    <w:rsid w:val="00C0441A"/>
    <w:rsid w:val="00C0531B"/>
    <w:rsid w:val="00C05A5F"/>
    <w:rsid w:val="00C07BD8"/>
    <w:rsid w:val="00C11B4B"/>
    <w:rsid w:val="00C11F35"/>
    <w:rsid w:val="00C12773"/>
    <w:rsid w:val="00C14404"/>
    <w:rsid w:val="00C14929"/>
    <w:rsid w:val="00C14D68"/>
    <w:rsid w:val="00C153E6"/>
    <w:rsid w:val="00C17E4B"/>
    <w:rsid w:val="00C214F5"/>
    <w:rsid w:val="00C27787"/>
    <w:rsid w:val="00C277CC"/>
    <w:rsid w:val="00C27AE1"/>
    <w:rsid w:val="00C27D7B"/>
    <w:rsid w:val="00C33F80"/>
    <w:rsid w:val="00C40B32"/>
    <w:rsid w:val="00C41277"/>
    <w:rsid w:val="00C43586"/>
    <w:rsid w:val="00C4392D"/>
    <w:rsid w:val="00C449A4"/>
    <w:rsid w:val="00C45E74"/>
    <w:rsid w:val="00C4669A"/>
    <w:rsid w:val="00C4696C"/>
    <w:rsid w:val="00C5021E"/>
    <w:rsid w:val="00C50D05"/>
    <w:rsid w:val="00C5281F"/>
    <w:rsid w:val="00C54946"/>
    <w:rsid w:val="00C5528C"/>
    <w:rsid w:val="00C56CD1"/>
    <w:rsid w:val="00C6201D"/>
    <w:rsid w:val="00C625D6"/>
    <w:rsid w:val="00C626CE"/>
    <w:rsid w:val="00C62D56"/>
    <w:rsid w:val="00C6547D"/>
    <w:rsid w:val="00C65EAE"/>
    <w:rsid w:val="00C6645C"/>
    <w:rsid w:val="00C677C4"/>
    <w:rsid w:val="00C7226C"/>
    <w:rsid w:val="00C73127"/>
    <w:rsid w:val="00C7568C"/>
    <w:rsid w:val="00C759A7"/>
    <w:rsid w:val="00C760B0"/>
    <w:rsid w:val="00C77A67"/>
    <w:rsid w:val="00C825D1"/>
    <w:rsid w:val="00C837EA"/>
    <w:rsid w:val="00C83C02"/>
    <w:rsid w:val="00C8461C"/>
    <w:rsid w:val="00C8587F"/>
    <w:rsid w:val="00C87FA2"/>
    <w:rsid w:val="00C91D18"/>
    <w:rsid w:val="00C92138"/>
    <w:rsid w:val="00C9530F"/>
    <w:rsid w:val="00C953BD"/>
    <w:rsid w:val="00CA5F00"/>
    <w:rsid w:val="00CA706E"/>
    <w:rsid w:val="00CA77BA"/>
    <w:rsid w:val="00CB125A"/>
    <w:rsid w:val="00CB3459"/>
    <w:rsid w:val="00CB38A7"/>
    <w:rsid w:val="00CB394C"/>
    <w:rsid w:val="00CB5A06"/>
    <w:rsid w:val="00CB639F"/>
    <w:rsid w:val="00CC358D"/>
    <w:rsid w:val="00CC3C57"/>
    <w:rsid w:val="00CC4354"/>
    <w:rsid w:val="00CC58AA"/>
    <w:rsid w:val="00CC6936"/>
    <w:rsid w:val="00CC7049"/>
    <w:rsid w:val="00CD0C07"/>
    <w:rsid w:val="00CD0FA3"/>
    <w:rsid w:val="00CD16E6"/>
    <w:rsid w:val="00CD21FC"/>
    <w:rsid w:val="00CD2B97"/>
    <w:rsid w:val="00CD4E0B"/>
    <w:rsid w:val="00CE02A0"/>
    <w:rsid w:val="00CE2F53"/>
    <w:rsid w:val="00CE55A5"/>
    <w:rsid w:val="00CE6D85"/>
    <w:rsid w:val="00CE7BCA"/>
    <w:rsid w:val="00CF4FA7"/>
    <w:rsid w:val="00CF5392"/>
    <w:rsid w:val="00CF5766"/>
    <w:rsid w:val="00CF586A"/>
    <w:rsid w:val="00CF6711"/>
    <w:rsid w:val="00CF6C02"/>
    <w:rsid w:val="00D00BC9"/>
    <w:rsid w:val="00D0235E"/>
    <w:rsid w:val="00D02650"/>
    <w:rsid w:val="00D029F0"/>
    <w:rsid w:val="00D075A9"/>
    <w:rsid w:val="00D0768F"/>
    <w:rsid w:val="00D10981"/>
    <w:rsid w:val="00D10989"/>
    <w:rsid w:val="00D13417"/>
    <w:rsid w:val="00D15179"/>
    <w:rsid w:val="00D1799E"/>
    <w:rsid w:val="00D21F2F"/>
    <w:rsid w:val="00D22F1F"/>
    <w:rsid w:val="00D24C53"/>
    <w:rsid w:val="00D276E8"/>
    <w:rsid w:val="00D31CF6"/>
    <w:rsid w:val="00D31FBD"/>
    <w:rsid w:val="00D32955"/>
    <w:rsid w:val="00D33E09"/>
    <w:rsid w:val="00D34D9C"/>
    <w:rsid w:val="00D357E0"/>
    <w:rsid w:val="00D36946"/>
    <w:rsid w:val="00D41F00"/>
    <w:rsid w:val="00D424D4"/>
    <w:rsid w:val="00D43B33"/>
    <w:rsid w:val="00D43E72"/>
    <w:rsid w:val="00D451C4"/>
    <w:rsid w:val="00D46AB4"/>
    <w:rsid w:val="00D5064F"/>
    <w:rsid w:val="00D50DAC"/>
    <w:rsid w:val="00D5276F"/>
    <w:rsid w:val="00D53581"/>
    <w:rsid w:val="00D536A1"/>
    <w:rsid w:val="00D54438"/>
    <w:rsid w:val="00D54753"/>
    <w:rsid w:val="00D54816"/>
    <w:rsid w:val="00D61DA2"/>
    <w:rsid w:val="00D62A03"/>
    <w:rsid w:val="00D6378D"/>
    <w:rsid w:val="00D654ED"/>
    <w:rsid w:val="00D6622E"/>
    <w:rsid w:val="00D67688"/>
    <w:rsid w:val="00D67955"/>
    <w:rsid w:val="00D67D03"/>
    <w:rsid w:val="00D73AB0"/>
    <w:rsid w:val="00D76C5C"/>
    <w:rsid w:val="00D808E9"/>
    <w:rsid w:val="00D84A5A"/>
    <w:rsid w:val="00D85CDB"/>
    <w:rsid w:val="00D85F14"/>
    <w:rsid w:val="00D86727"/>
    <w:rsid w:val="00D87419"/>
    <w:rsid w:val="00D8795F"/>
    <w:rsid w:val="00D910C6"/>
    <w:rsid w:val="00D91461"/>
    <w:rsid w:val="00D91FBA"/>
    <w:rsid w:val="00D92018"/>
    <w:rsid w:val="00D928DE"/>
    <w:rsid w:val="00D93877"/>
    <w:rsid w:val="00D93ED8"/>
    <w:rsid w:val="00D9572E"/>
    <w:rsid w:val="00D95BD6"/>
    <w:rsid w:val="00D967B1"/>
    <w:rsid w:val="00D973D2"/>
    <w:rsid w:val="00DA3E76"/>
    <w:rsid w:val="00DA69B1"/>
    <w:rsid w:val="00DA7E3E"/>
    <w:rsid w:val="00DB0F9E"/>
    <w:rsid w:val="00DB5AE1"/>
    <w:rsid w:val="00DB6BD8"/>
    <w:rsid w:val="00DB7A1A"/>
    <w:rsid w:val="00DC05A1"/>
    <w:rsid w:val="00DC1DD8"/>
    <w:rsid w:val="00DC53D2"/>
    <w:rsid w:val="00DC6741"/>
    <w:rsid w:val="00DC7B9D"/>
    <w:rsid w:val="00DD237A"/>
    <w:rsid w:val="00DD2550"/>
    <w:rsid w:val="00DD3078"/>
    <w:rsid w:val="00DD3780"/>
    <w:rsid w:val="00DD3AA2"/>
    <w:rsid w:val="00DD4640"/>
    <w:rsid w:val="00DD7D2A"/>
    <w:rsid w:val="00DE2E24"/>
    <w:rsid w:val="00DE3078"/>
    <w:rsid w:val="00DE56C9"/>
    <w:rsid w:val="00DE5A59"/>
    <w:rsid w:val="00DF016B"/>
    <w:rsid w:val="00DF1071"/>
    <w:rsid w:val="00DF21C1"/>
    <w:rsid w:val="00DF2FF5"/>
    <w:rsid w:val="00DF37F6"/>
    <w:rsid w:val="00DF4E3E"/>
    <w:rsid w:val="00DF5A9E"/>
    <w:rsid w:val="00DF5C7A"/>
    <w:rsid w:val="00E01864"/>
    <w:rsid w:val="00E01953"/>
    <w:rsid w:val="00E01E1E"/>
    <w:rsid w:val="00E02678"/>
    <w:rsid w:val="00E03E63"/>
    <w:rsid w:val="00E04DAC"/>
    <w:rsid w:val="00E04F55"/>
    <w:rsid w:val="00E106CC"/>
    <w:rsid w:val="00E1076B"/>
    <w:rsid w:val="00E118EF"/>
    <w:rsid w:val="00E1221A"/>
    <w:rsid w:val="00E152C7"/>
    <w:rsid w:val="00E177D9"/>
    <w:rsid w:val="00E20509"/>
    <w:rsid w:val="00E206FC"/>
    <w:rsid w:val="00E208CB"/>
    <w:rsid w:val="00E20EC4"/>
    <w:rsid w:val="00E212BF"/>
    <w:rsid w:val="00E22442"/>
    <w:rsid w:val="00E23278"/>
    <w:rsid w:val="00E23D8B"/>
    <w:rsid w:val="00E25871"/>
    <w:rsid w:val="00E27BF8"/>
    <w:rsid w:val="00E321FB"/>
    <w:rsid w:val="00E32A76"/>
    <w:rsid w:val="00E33338"/>
    <w:rsid w:val="00E343B2"/>
    <w:rsid w:val="00E3462D"/>
    <w:rsid w:val="00E349D4"/>
    <w:rsid w:val="00E353B4"/>
    <w:rsid w:val="00E3571E"/>
    <w:rsid w:val="00E37CF6"/>
    <w:rsid w:val="00E43082"/>
    <w:rsid w:val="00E438D6"/>
    <w:rsid w:val="00E450FA"/>
    <w:rsid w:val="00E45526"/>
    <w:rsid w:val="00E45B8B"/>
    <w:rsid w:val="00E46C22"/>
    <w:rsid w:val="00E47B96"/>
    <w:rsid w:val="00E50103"/>
    <w:rsid w:val="00E50758"/>
    <w:rsid w:val="00E515C2"/>
    <w:rsid w:val="00E51647"/>
    <w:rsid w:val="00E51E19"/>
    <w:rsid w:val="00E565D6"/>
    <w:rsid w:val="00E56C26"/>
    <w:rsid w:val="00E61C9A"/>
    <w:rsid w:val="00E64CDF"/>
    <w:rsid w:val="00E650F7"/>
    <w:rsid w:val="00E6530A"/>
    <w:rsid w:val="00E670C0"/>
    <w:rsid w:val="00E713C5"/>
    <w:rsid w:val="00E72128"/>
    <w:rsid w:val="00E73A2D"/>
    <w:rsid w:val="00E80BC2"/>
    <w:rsid w:val="00E80D44"/>
    <w:rsid w:val="00E81888"/>
    <w:rsid w:val="00E83050"/>
    <w:rsid w:val="00E83530"/>
    <w:rsid w:val="00E83B57"/>
    <w:rsid w:val="00E86F94"/>
    <w:rsid w:val="00E90662"/>
    <w:rsid w:val="00E933BF"/>
    <w:rsid w:val="00E93435"/>
    <w:rsid w:val="00E93C1D"/>
    <w:rsid w:val="00E94879"/>
    <w:rsid w:val="00E952D9"/>
    <w:rsid w:val="00E95DD0"/>
    <w:rsid w:val="00E96BAB"/>
    <w:rsid w:val="00E974CE"/>
    <w:rsid w:val="00EA2EAC"/>
    <w:rsid w:val="00EA5B8E"/>
    <w:rsid w:val="00EB0325"/>
    <w:rsid w:val="00EB148E"/>
    <w:rsid w:val="00EB2115"/>
    <w:rsid w:val="00EB529E"/>
    <w:rsid w:val="00EB5D85"/>
    <w:rsid w:val="00EB6B1F"/>
    <w:rsid w:val="00EC1675"/>
    <w:rsid w:val="00EC2DC3"/>
    <w:rsid w:val="00EC39A8"/>
    <w:rsid w:val="00EC6A2D"/>
    <w:rsid w:val="00EC6CDA"/>
    <w:rsid w:val="00EC7193"/>
    <w:rsid w:val="00EC754E"/>
    <w:rsid w:val="00EC7F75"/>
    <w:rsid w:val="00ED10DA"/>
    <w:rsid w:val="00ED15DB"/>
    <w:rsid w:val="00ED7E29"/>
    <w:rsid w:val="00EE048A"/>
    <w:rsid w:val="00EE1200"/>
    <w:rsid w:val="00EE19F2"/>
    <w:rsid w:val="00EE2AC3"/>
    <w:rsid w:val="00EE33A7"/>
    <w:rsid w:val="00EE3F92"/>
    <w:rsid w:val="00EE4C8A"/>
    <w:rsid w:val="00EE73C3"/>
    <w:rsid w:val="00EE74DC"/>
    <w:rsid w:val="00EF1E95"/>
    <w:rsid w:val="00EF1F43"/>
    <w:rsid w:val="00EF3CA8"/>
    <w:rsid w:val="00EF6714"/>
    <w:rsid w:val="00EF6B86"/>
    <w:rsid w:val="00F00688"/>
    <w:rsid w:val="00F00B98"/>
    <w:rsid w:val="00F00E5C"/>
    <w:rsid w:val="00F04820"/>
    <w:rsid w:val="00F05585"/>
    <w:rsid w:val="00F10B26"/>
    <w:rsid w:val="00F12A20"/>
    <w:rsid w:val="00F17D95"/>
    <w:rsid w:val="00F20899"/>
    <w:rsid w:val="00F20E0C"/>
    <w:rsid w:val="00F22C43"/>
    <w:rsid w:val="00F258B3"/>
    <w:rsid w:val="00F25B80"/>
    <w:rsid w:val="00F267DE"/>
    <w:rsid w:val="00F30E62"/>
    <w:rsid w:val="00F31F24"/>
    <w:rsid w:val="00F370E9"/>
    <w:rsid w:val="00F37648"/>
    <w:rsid w:val="00F4047B"/>
    <w:rsid w:val="00F41085"/>
    <w:rsid w:val="00F41362"/>
    <w:rsid w:val="00F4313F"/>
    <w:rsid w:val="00F448C1"/>
    <w:rsid w:val="00F4490C"/>
    <w:rsid w:val="00F44EFB"/>
    <w:rsid w:val="00F45D08"/>
    <w:rsid w:val="00F469A4"/>
    <w:rsid w:val="00F50DAE"/>
    <w:rsid w:val="00F532ED"/>
    <w:rsid w:val="00F5399A"/>
    <w:rsid w:val="00F54BAE"/>
    <w:rsid w:val="00F55CE4"/>
    <w:rsid w:val="00F5631A"/>
    <w:rsid w:val="00F57F25"/>
    <w:rsid w:val="00F649CD"/>
    <w:rsid w:val="00F64CD0"/>
    <w:rsid w:val="00F657DC"/>
    <w:rsid w:val="00F66A17"/>
    <w:rsid w:val="00F673D0"/>
    <w:rsid w:val="00F72AAD"/>
    <w:rsid w:val="00F72FB0"/>
    <w:rsid w:val="00F72FDF"/>
    <w:rsid w:val="00F75185"/>
    <w:rsid w:val="00F86BBC"/>
    <w:rsid w:val="00F951E6"/>
    <w:rsid w:val="00F966D0"/>
    <w:rsid w:val="00F97F0A"/>
    <w:rsid w:val="00FA083F"/>
    <w:rsid w:val="00FA221D"/>
    <w:rsid w:val="00FA234E"/>
    <w:rsid w:val="00FA418A"/>
    <w:rsid w:val="00FA4535"/>
    <w:rsid w:val="00FA72FA"/>
    <w:rsid w:val="00FB0FEA"/>
    <w:rsid w:val="00FB38AA"/>
    <w:rsid w:val="00FB6415"/>
    <w:rsid w:val="00FC124C"/>
    <w:rsid w:val="00FC1C33"/>
    <w:rsid w:val="00FC46A0"/>
    <w:rsid w:val="00FC70DE"/>
    <w:rsid w:val="00FD4FF7"/>
    <w:rsid w:val="00FD7002"/>
    <w:rsid w:val="00FD79EB"/>
    <w:rsid w:val="00FD7D83"/>
    <w:rsid w:val="00FE522E"/>
    <w:rsid w:val="00FE5A9F"/>
    <w:rsid w:val="00FE7D4F"/>
    <w:rsid w:val="00FF47D3"/>
    <w:rsid w:val="00FF60EF"/>
    <w:rsid w:val="00FF70F4"/>
    <w:rsid w:val="00FF7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4FF2D"/>
  <w15:chartTrackingRefBased/>
  <w15:docId w15:val="{75397B0D-F178-49BC-8E9C-745E7C5E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customStyle="1" w:styleId="WW-NormalWeb1">
    <w:name w:val="WW-Normal (Web)1"/>
    <w:basedOn w:val="Normal"/>
    <w:rsid w:val="00C4669A"/>
    <w:pPr>
      <w:spacing w:before="280" w:after="119"/>
    </w:pPr>
    <w:rPr>
      <w:lang w:eastAsia="ar-SA"/>
    </w:rPr>
  </w:style>
  <w:style w:type="character" w:styleId="Kpr">
    <w:name w:val="Hyperlink"/>
    <w:uiPriority w:val="99"/>
    <w:rsid w:val="00803622"/>
    <w:rPr>
      <w:color w:val="0000FF"/>
      <w:u w:val="single"/>
    </w:rPr>
  </w:style>
  <w:style w:type="character" w:customStyle="1" w:styleId="volume">
    <w:name w:val="volume"/>
    <w:basedOn w:val="VarsaylanParagrafYazTipi"/>
    <w:rsid w:val="008D1227"/>
  </w:style>
  <w:style w:type="character" w:customStyle="1" w:styleId="issue">
    <w:name w:val="issue"/>
    <w:basedOn w:val="VarsaylanParagrafYazTipi"/>
    <w:rsid w:val="008D1227"/>
  </w:style>
  <w:style w:type="character" w:customStyle="1" w:styleId="pages">
    <w:name w:val="pages"/>
    <w:basedOn w:val="VarsaylanParagrafYazTipi"/>
    <w:rsid w:val="008D1227"/>
  </w:style>
  <w:style w:type="character" w:customStyle="1" w:styleId="ti">
    <w:name w:val="ti"/>
    <w:basedOn w:val="VarsaylanParagrafYazTipi"/>
    <w:rsid w:val="00757EB0"/>
  </w:style>
  <w:style w:type="paragraph" w:customStyle="1" w:styleId="title1">
    <w:name w:val="title1"/>
    <w:basedOn w:val="Normal"/>
    <w:rsid w:val="003B4852"/>
    <w:rPr>
      <w:sz w:val="29"/>
      <w:szCs w:val="29"/>
      <w:lang w:eastAsia="tr-TR"/>
    </w:rPr>
  </w:style>
  <w:style w:type="paragraph" w:customStyle="1" w:styleId="rprtbody1">
    <w:name w:val="rprtbody1"/>
    <w:basedOn w:val="Normal"/>
    <w:rsid w:val="003B4852"/>
    <w:pPr>
      <w:spacing w:before="34" w:after="34"/>
    </w:pPr>
    <w:rPr>
      <w:sz w:val="28"/>
      <w:szCs w:val="28"/>
      <w:lang w:eastAsia="tr-TR"/>
    </w:rPr>
  </w:style>
  <w:style w:type="paragraph" w:customStyle="1" w:styleId="aux1">
    <w:name w:val="aux1"/>
    <w:basedOn w:val="Normal"/>
    <w:rsid w:val="003B4852"/>
    <w:pPr>
      <w:spacing w:after="100" w:afterAutospacing="1" w:line="320" w:lineRule="atLeast"/>
    </w:pPr>
    <w:rPr>
      <w:lang w:eastAsia="tr-TR"/>
    </w:rPr>
  </w:style>
  <w:style w:type="character" w:customStyle="1" w:styleId="src1">
    <w:name w:val="src1"/>
    <w:rsid w:val="003B4852"/>
    <w:rPr>
      <w:vanish w:val="0"/>
      <w:webHidden w:val="0"/>
      <w:specVanish w:val="0"/>
    </w:rPr>
  </w:style>
  <w:style w:type="character" w:customStyle="1" w:styleId="jrnl">
    <w:name w:val="jrnl"/>
    <w:basedOn w:val="VarsaylanParagrafYazTipi"/>
    <w:rsid w:val="003B4852"/>
  </w:style>
  <w:style w:type="paragraph" w:customStyle="1" w:styleId="details">
    <w:name w:val="details"/>
    <w:basedOn w:val="Normal"/>
    <w:rsid w:val="0021271E"/>
    <w:pPr>
      <w:spacing w:before="100" w:beforeAutospacing="1" w:after="100" w:afterAutospacing="1"/>
    </w:pPr>
    <w:rPr>
      <w:lang w:eastAsia="tr-TR"/>
    </w:rPr>
  </w:style>
  <w:style w:type="paragraph" w:styleId="AralkYok">
    <w:name w:val="No Spacing"/>
    <w:uiPriority w:val="1"/>
    <w:qFormat/>
    <w:rsid w:val="00703E79"/>
    <w:rPr>
      <w:sz w:val="24"/>
      <w:szCs w:val="24"/>
      <w:lang w:eastAsia="en-US"/>
    </w:rPr>
  </w:style>
  <w:style w:type="paragraph" w:styleId="BalonMetni">
    <w:name w:val="Balloon Text"/>
    <w:basedOn w:val="Normal"/>
    <w:link w:val="BalonMetniChar"/>
    <w:rsid w:val="00FA4535"/>
    <w:rPr>
      <w:rFonts w:ascii="Tahoma" w:hAnsi="Tahoma" w:cs="Tahoma"/>
      <w:sz w:val="16"/>
      <w:szCs w:val="16"/>
    </w:rPr>
  </w:style>
  <w:style w:type="character" w:customStyle="1" w:styleId="BalonMetniChar">
    <w:name w:val="Balon Metni Char"/>
    <w:link w:val="BalonMetni"/>
    <w:rsid w:val="00FA4535"/>
    <w:rPr>
      <w:rFonts w:ascii="Tahoma" w:hAnsi="Tahoma" w:cs="Tahoma"/>
      <w:sz w:val="16"/>
      <w:szCs w:val="16"/>
      <w:lang w:eastAsia="en-US"/>
    </w:rPr>
  </w:style>
  <w:style w:type="paragraph" w:customStyle="1" w:styleId="desc">
    <w:name w:val="desc"/>
    <w:basedOn w:val="Normal"/>
    <w:rsid w:val="005B659B"/>
    <w:pPr>
      <w:spacing w:before="100" w:beforeAutospacing="1" w:after="100" w:afterAutospacing="1"/>
    </w:pPr>
    <w:rPr>
      <w:lang w:eastAsia="tr-TR"/>
    </w:rPr>
  </w:style>
  <w:style w:type="paragraph" w:customStyle="1" w:styleId="title">
    <w:name w:val="title"/>
    <w:basedOn w:val="Normal"/>
    <w:rsid w:val="005B659B"/>
    <w:pPr>
      <w:spacing w:before="100" w:beforeAutospacing="1" w:after="100" w:afterAutospacing="1"/>
    </w:pPr>
    <w:rPr>
      <w:lang w:eastAsia="tr-TR"/>
    </w:rPr>
  </w:style>
  <w:style w:type="character" w:customStyle="1" w:styleId="aramabilgigorevyer">
    <w:name w:val="aramabilgigorevyer"/>
    <w:rsid w:val="00D24C53"/>
  </w:style>
  <w:style w:type="character" w:styleId="Vurgu">
    <w:name w:val="Emphasis"/>
    <w:uiPriority w:val="20"/>
    <w:qFormat/>
    <w:rsid w:val="00511F14"/>
    <w:rPr>
      <w:i/>
      <w:iCs/>
    </w:rPr>
  </w:style>
  <w:style w:type="paragraph" w:customStyle="1" w:styleId="Default">
    <w:name w:val="Default"/>
    <w:rsid w:val="00943851"/>
    <w:pPr>
      <w:autoSpaceDE w:val="0"/>
      <w:autoSpaceDN w:val="0"/>
      <w:adjustRightInd w:val="0"/>
    </w:pPr>
    <w:rPr>
      <w:rFonts w:ascii="Cambria" w:hAnsi="Cambria" w:cs="Cambria"/>
      <w:color w:val="000000"/>
      <w:sz w:val="24"/>
      <w:szCs w:val="24"/>
    </w:rPr>
  </w:style>
  <w:style w:type="character" w:customStyle="1" w:styleId="label2">
    <w:name w:val="label2"/>
    <w:rsid w:val="008D6A5F"/>
  </w:style>
  <w:style w:type="character" w:customStyle="1" w:styleId="databold">
    <w:name w:val="data_bold"/>
    <w:rsid w:val="008D6A5F"/>
  </w:style>
  <w:style w:type="paragraph" w:customStyle="1" w:styleId="issueandvolume">
    <w:name w:val="issueandvolume"/>
    <w:basedOn w:val="Normal"/>
    <w:rsid w:val="001D6061"/>
    <w:pPr>
      <w:spacing w:before="100" w:beforeAutospacing="1" w:after="100" w:afterAutospacing="1"/>
    </w:pPr>
    <w:rPr>
      <w:lang w:eastAsia="tr-TR"/>
    </w:rPr>
  </w:style>
  <w:style w:type="character" w:customStyle="1" w:styleId="issuetocvolume">
    <w:name w:val="issuetocvolume"/>
    <w:rsid w:val="001D6061"/>
  </w:style>
  <w:style w:type="character" w:customStyle="1" w:styleId="issuetocissue">
    <w:name w:val="issuetocissue"/>
    <w:rsid w:val="001D6061"/>
  </w:style>
  <w:style w:type="paragraph" w:customStyle="1" w:styleId="issuepage">
    <w:name w:val="issuepage"/>
    <w:basedOn w:val="Normal"/>
    <w:rsid w:val="001D6061"/>
    <w:pPr>
      <w:spacing w:before="100" w:beforeAutospacing="1" w:after="100" w:afterAutospacing="1"/>
    </w:pPr>
    <w:rPr>
      <w:lang w:eastAsia="tr-TR"/>
    </w:rPr>
  </w:style>
  <w:style w:type="paragraph" w:customStyle="1" w:styleId="desc2">
    <w:name w:val="desc2"/>
    <w:basedOn w:val="Normal"/>
    <w:rsid w:val="009109D4"/>
    <w:rPr>
      <w:sz w:val="26"/>
      <w:szCs w:val="26"/>
      <w:lang w:eastAsia="tr-TR"/>
    </w:rPr>
  </w:style>
  <w:style w:type="paragraph" w:customStyle="1" w:styleId="details1">
    <w:name w:val="details1"/>
    <w:basedOn w:val="Normal"/>
    <w:rsid w:val="009109D4"/>
    <w:rPr>
      <w:sz w:val="22"/>
      <w:szCs w:val="22"/>
      <w:lang w:eastAsia="tr-TR"/>
    </w:rPr>
  </w:style>
  <w:style w:type="character" w:customStyle="1" w:styleId="pgffb">
    <w:name w:val="pgffb"/>
    <w:rsid w:val="00DC6741"/>
  </w:style>
  <w:style w:type="character" w:customStyle="1" w:styleId="pgls5">
    <w:name w:val="pgls5"/>
    <w:rsid w:val="00DC6741"/>
  </w:style>
  <w:style w:type="character" w:customStyle="1" w:styleId="pgff9">
    <w:name w:val="pgff9"/>
    <w:rsid w:val="00DC6741"/>
  </w:style>
  <w:style w:type="character" w:customStyle="1" w:styleId="pgls6">
    <w:name w:val="pgls6"/>
    <w:rsid w:val="00DC6741"/>
  </w:style>
  <w:style w:type="paragraph" w:customStyle="1" w:styleId="closewindow">
    <w:name w:val="closewindow"/>
    <w:basedOn w:val="Normal"/>
    <w:rsid w:val="00B42E7A"/>
    <w:pPr>
      <w:spacing w:before="100" w:beforeAutospacing="1"/>
      <w:ind w:right="60"/>
    </w:pPr>
    <w:rPr>
      <w:lang w:eastAsia="tr-TR"/>
    </w:rPr>
  </w:style>
  <w:style w:type="paragraph" w:customStyle="1" w:styleId="overlayjcrtext">
    <w:name w:val="overlayjcrtext"/>
    <w:basedOn w:val="Normal"/>
    <w:rsid w:val="00B42E7A"/>
    <w:pPr>
      <w:spacing w:before="100" w:beforeAutospacing="1"/>
      <w:ind w:right="60"/>
    </w:pPr>
    <w:rPr>
      <w:lang w:eastAsia="tr-TR"/>
    </w:rPr>
  </w:style>
  <w:style w:type="paragraph" w:customStyle="1" w:styleId="sourcetitle">
    <w:name w:val="sourcetitle"/>
    <w:basedOn w:val="Normal"/>
    <w:rsid w:val="00B42E7A"/>
    <w:rPr>
      <w:b/>
      <w:bCs/>
      <w:lang w:eastAsia="tr-TR"/>
    </w:rPr>
  </w:style>
  <w:style w:type="paragraph" w:customStyle="1" w:styleId="frfield">
    <w:name w:val="fr_field"/>
    <w:basedOn w:val="Normal"/>
    <w:rsid w:val="00B42E7A"/>
    <w:pPr>
      <w:spacing w:before="100" w:beforeAutospacing="1"/>
      <w:ind w:right="60"/>
    </w:pPr>
    <w:rPr>
      <w:lang w:eastAsia="tr-TR"/>
    </w:rPr>
  </w:style>
  <w:style w:type="character" w:customStyle="1" w:styleId="frlabel1">
    <w:name w:val="fr_label1"/>
    <w:rsid w:val="00B42E7A"/>
  </w:style>
  <w:style w:type="character" w:customStyle="1" w:styleId="regmark1">
    <w:name w:val="regmark1"/>
    <w:rsid w:val="00B42E7A"/>
    <w:rPr>
      <w:rFonts w:ascii="Arial" w:hAnsi="Arial" w:cs="Arial" w:hint="default"/>
      <w:sz w:val="19"/>
      <w:szCs w:val="19"/>
    </w:rPr>
  </w:style>
  <w:style w:type="character" w:customStyle="1" w:styleId="frlabel4">
    <w:name w:val="fr_label4"/>
    <w:rsid w:val="00B42E7A"/>
  </w:style>
  <w:style w:type="paragraph" w:customStyle="1" w:styleId="frfield3">
    <w:name w:val="fr_field3"/>
    <w:basedOn w:val="Normal"/>
    <w:rsid w:val="00B42E7A"/>
    <w:pPr>
      <w:spacing w:before="100" w:beforeAutospacing="1"/>
      <w:ind w:right="60"/>
    </w:pPr>
    <w:rPr>
      <w:lang w:eastAsia="tr-TR"/>
    </w:rPr>
  </w:style>
  <w:style w:type="character" w:customStyle="1" w:styleId="sourcetitletxt1">
    <w:name w:val="sourcetitle_txt1"/>
    <w:rsid w:val="00B42E7A"/>
  </w:style>
  <w:style w:type="character" w:customStyle="1" w:styleId="journaloverlayclose2">
    <w:name w:val="journal_overlay_close2"/>
    <w:rsid w:val="00B42E7A"/>
  </w:style>
  <w:style w:type="character" w:customStyle="1" w:styleId="a">
    <w:name w:val="_"/>
    <w:rsid w:val="00503FB8"/>
  </w:style>
  <w:style w:type="character" w:customStyle="1" w:styleId="pg-1ff6">
    <w:name w:val="pg-1ff6"/>
    <w:rsid w:val="00503FB8"/>
  </w:style>
  <w:style w:type="character" w:customStyle="1" w:styleId="pg-1ff1">
    <w:name w:val="pg-1ff1"/>
    <w:rsid w:val="00503FB8"/>
  </w:style>
  <w:style w:type="character" w:customStyle="1" w:styleId="pg-1ff5">
    <w:name w:val="pg-1ff5"/>
    <w:rsid w:val="00503FB8"/>
  </w:style>
  <w:style w:type="character" w:customStyle="1" w:styleId="pg-2ff1">
    <w:name w:val="pg-2ff1"/>
    <w:rsid w:val="00691D57"/>
  </w:style>
  <w:style w:type="character" w:customStyle="1" w:styleId="pg-2ff2">
    <w:name w:val="pg-2ff2"/>
    <w:rsid w:val="00691D57"/>
  </w:style>
  <w:style w:type="character" w:customStyle="1" w:styleId="pg-2ff3">
    <w:name w:val="pg-2ff3"/>
    <w:rsid w:val="00691D57"/>
  </w:style>
  <w:style w:type="character" w:customStyle="1" w:styleId="generated1">
    <w:name w:val="generated1"/>
    <w:rsid w:val="00A56658"/>
    <w:rPr>
      <w:b/>
      <w:bCs/>
    </w:rPr>
  </w:style>
  <w:style w:type="character" w:customStyle="1" w:styleId="sourcetitle2">
    <w:name w:val="sourcetitle2"/>
    <w:rsid w:val="001E7654"/>
    <w:rPr>
      <w:b/>
      <w:bCs/>
    </w:rPr>
  </w:style>
  <w:style w:type="character" w:customStyle="1" w:styleId="pull-right">
    <w:name w:val="pull-right"/>
    <w:rsid w:val="00D93ED8"/>
  </w:style>
  <w:style w:type="character" w:customStyle="1" w:styleId="frlabel">
    <w:name w:val="fr_label"/>
    <w:rsid w:val="00C153E6"/>
  </w:style>
  <w:style w:type="character" w:customStyle="1" w:styleId="labs-docsum-authors">
    <w:name w:val="labs-docsum-authors"/>
    <w:rsid w:val="00946DC5"/>
  </w:style>
  <w:style w:type="character" w:customStyle="1" w:styleId="labs-docsum-journal-citation">
    <w:name w:val="labs-docsum-journal-citation"/>
    <w:rsid w:val="00946DC5"/>
  </w:style>
  <w:style w:type="character" w:customStyle="1" w:styleId="citation-part">
    <w:name w:val="citation-part"/>
    <w:rsid w:val="00946DC5"/>
  </w:style>
  <w:style w:type="character" w:customStyle="1" w:styleId="docsum-pmid">
    <w:name w:val="docsum-pmid"/>
    <w:rsid w:val="00946DC5"/>
  </w:style>
  <w:style w:type="character" w:customStyle="1" w:styleId="authors-list-item">
    <w:name w:val="authors-list-item"/>
    <w:rsid w:val="00AE7FB3"/>
  </w:style>
  <w:style w:type="character" w:customStyle="1" w:styleId="author-sup-separator">
    <w:name w:val="author-sup-separator"/>
    <w:rsid w:val="00AE7FB3"/>
  </w:style>
  <w:style w:type="character" w:customStyle="1" w:styleId="comma">
    <w:name w:val="comma"/>
    <w:rsid w:val="00AE7FB3"/>
  </w:style>
  <w:style w:type="character" w:customStyle="1" w:styleId="period">
    <w:name w:val="period"/>
    <w:rsid w:val="001765C7"/>
  </w:style>
  <w:style w:type="character" w:customStyle="1" w:styleId="cit">
    <w:name w:val="cit"/>
    <w:rsid w:val="001765C7"/>
  </w:style>
  <w:style w:type="character" w:customStyle="1" w:styleId="citation-doi">
    <w:name w:val="citation-doi"/>
    <w:rsid w:val="001765C7"/>
  </w:style>
  <w:style w:type="character" w:customStyle="1" w:styleId="ahead-of-print">
    <w:name w:val="ahead-of-print"/>
    <w:rsid w:val="0017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342">
      <w:bodyDiv w:val="1"/>
      <w:marLeft w:val="0"/>
      <w:marRight w:val="0"/>
      <w:marTop w:val="0"/>
      <w:marBottom w:val="0"/>
      <w:divBdr>
        <w:top w:val="none" w:sz="0" w:space="0" w:color="auto"/>
        <w:left w:val="none" w:sz="0" w:space="0" w:color="auto"/>
        <w:bottom w:val="none" w:sz="0" w:space="0" w:color="auto"/>
        <w:right w:val="none" w:sz="0" w:space="0" w:color="auto"/>
      </w:divBdr>
      <w:divsChild>
        <w:div w:id="572357767">
          <w:marLeft w:val="0"/>
          <w:marRight w:val="0"/>
          <w:marTop w:val="0"/>
          <w:marBottom w:val="0"/>
          <w:divBdr>
            <w:top w:val="none" w:sz="0" w:space="0" w:color="auto"/>
            <w:left w:val="none" w:sz="0" w:space="0" w:color="auto"/>
            <w:bottom w:val="none" w:sz="0" w:space="0" w:color="auto"/>
            <w:right w:val="none" w:sz="0" w:space="0" w:color="auto"/>
          </w:divBdr>
        </w:div>
      </w:divsChild>
    </w:div>
    <w:div w:id="44303307">
      <w:bodyDiv w:val="1"/>
      <w:marLeft w:val="0"/>
      <w:marRight w:val="0"/>
      <w:marTop w:val="0"/>
      <w:marBottom w:val="0"/>
      <w:divBdr>
        <w:top w:val="none" w:sz="0" w:space="0" w:color="auto"/>
        <w:left w:val="none" w:sz="0" w:space="0" w:color="auto"/>
        <w:bottom w:val="none" w:sz="0" w:space="0" w:color="auto"/>
        <w:right w:val="none" w:sz="0" w:space="0" w:color="auto"/>
      </w:divBdr>
    </w:div>
    <w:div w:id="64887357">
      <w:bodyDiv w:val="1"/>
      <w:marLeft w:val="0"/>
      <w:marRight w:val="0"/>
      <w:marTop w:val="0"/>
      <w:marBottom w:val="0"/>
      <w:divBdr>
        <w:top w:val="none" w:sz="0" w:space="0" w:color="auto"/>
        <w:left w:val="none" w:sz="0" w:space="0" w:color="auto"/>
        <w:bottom w:val="none" w:sz="0" w:space="0" w:color="auto"/>
        <w:right w:val="none" w:sz="0" w:space="0" w:color="auto"/>
      </w:divBdr>
    </w:div>
    <w:div w:id="69079634">
      <w:bodyDiv w:val="1"/>
      <w:marLeft w:val="0"/>
      <w:marRight w:val="0"/>
      <w:marTop w:val="0"/>
      <w:marBottom w:val="0"/>
      <w:divBdr>
        <w:top w:val="none" w:sz="0" w:space="0" w:color="auto"/>
        <w:left w:val="none" w:sz="0" w:space="0" w:color="auto"/>
        <w:bottom w:val="none" w:sz="0" w:space="0" w:color="auto"/>
        <w:right w:val="none" w:sz="0" w:space="0" w:color="auto"/>
      </w:divBdr>
    </w:div>
    <w:div w:id="95103603">
      <w:bodyDiv w:val="1"/>
      <w:marLeft w:val="0"/>
      <w:marRight w:val="0"/>
      <w:marTop w:val="0"/>
      <w:marBottom w:val="0"/>
      <w:divBdr>
        <w:top w:val="none" w:sz="0" w:space="0" w:color="auto"/>
        <w:left w:val="none" w:sz="0" w:space="0" w:color="auto"/>
        <w:bottom w:val="none" w:sz="0" w:space="0" w:color="auto"/>
        <w:right w:val="none" w:sz="0" w:space="0" w:color="auto"/>
      </w:divBdr>
      <w:divsChild>
        <w:div w:id="1361513883">
          <w:marLeft w:val="150"/>
          <w:marRight w:val="150"/>
          <w:marTop w:val="0"/>
          <w:marBottom w:val="0"/>
          <w:divBdr>
            <w:top w:val="none" w:sz="0" w:space="0" w:color="auto"/>
            <w:left w:val="none" w:sz="0" w:space="0" w:color="auto"/>
            <w:bottom w:val="none" w:sz="0" w:space="0" w:color="auto"/>
            <w:right w:val="none" w:sz="0" w:space="0" w:color="auto"/>
          </w:divBdr>
          <w:divsChild>
            <w:div w:id="719476467">
              <w:marLeft w:val="0"/>
              <w:marRight w:val="0"/>
              <w:marTop w:val="0"/>
              <w:marBottom w:val="0"/>
              <w:divBdr>
                <w:top w:val="none" w:sz="0" w:space="0" w:color="auto"/>
                <w:left w:val="none" w:sz="0" w:space="0" w:color="auto"/>
                <w:bottom w:val="none" w:sz="0" w:space="0" w:color="auto"/>
                <w:right w:val="none" w:sz="0" w:space="0" w:color="auto"/>
              </w:divBdr>
              <w:divsChild>
                <w:div w:id="2209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032">
      <w:bodyDiv w:val="1"/>
      <w:marLeft w:val="0"/>
      <w:marRight w:val="0"/>
      <w:marTop w:val="0"/>
      <w:marBottom w:val="0"/>
      <w:divBdr>
        <w:top w:val="none" w:sz="0" w:space="0" w:color="auto"/>
        <w:left w:val="none" w:sz="0" w:space="0" w:color="auto"/>
        <w:bottom w:val="none" w:sz="0" w:space="0" w:color="auto"/>
        <w:right w:val="none" w:sz="0" w:space="0" w:color="auto"/>
      </w:divBdr>
    </w:div>
    <w:div w:id="139033038">
      <w:bodyDiv w:val="1"/>
      <w:marLeft w:val="0"/>
      <w:marRight w:val="0"/>
      <w:marTop w:val="0"/>
      <w:marBottom w:val="0"/>
      <w:divBdr>
        <w:top w:val="none" w:sz="0" w:space="0" w:color="auto"/>
        <w:left w:val="none" w:sz="0" w:space="0" w:color="auto"/>
        <w:bottom w:val="none" w:sz="0" w:space="0" w:color="auto"/>
        <w:right w:val="none" w:sz="0" w:space="0" w:color="auto"/>
      </w:divBdr>
      <w:divsChild>
        <w:div w:id="1292784846">
          <w:marLeft w:val="0"/>
          <w:marRight w:val="0"/>
          <w:marTop w:val="0"/>
          <w:marBottom w:val="0"/>
          <w:divBdr>
            <w:top w:val="none" w:sz="0" w:space="0" w:color="auto"/>
            <w:left w:val="none" w:sz="0" w:space="0" w:color="auto"/>
            <w:bottom w:val="none" w:sz="0" w:space="0" w:color="auto"/>
            <w:right w:val="none" w:sz="0" w:space="0" w:color="auto"/>
          </w:divBdr>
          <w:divsChild>
            <w:div w:id="363944128">
              <w:marLeft w:val="0"/>
              <w:marRight w:val="0"/>
              <w:marTop w:val="0"/>
              <w:marBottom w:val="0"/>
              <w:divBdr>
                <w:top w:val="none" w:sz="0" w:space="0" w:color="auto"/>
                <w:left w:val="none" w:sz="0" w:space="0" w:color="auto"/>
                <w:bottom w:val="none" w:sz="0" w:space="0" w:color="auto"/>
                <w:right w:val="none" w:sz="0" w:space="0" w:color="auto"/>
              </w:divBdr>
              <w:divsChild>
                <w:div w:id="834301550">
                  <w:marLeft w:val="0"/>
                  <w:marRight w:val="0"/>
                  <w:marTop w:val="0"/>
                  <w:marBottom w:val="0"/>
                  <w:divBdr>
                    <w:top w:val="none" w:sz="0" w:space="0" w:color="auto"/>
                    <w:left w:val="none" w:sz="0" w:space="0" w:color="auto"/>
                    <w:bottom w:val="none" w:sz="0" w:space="0" w:color="auto"/>
                    <w:right w:val="none" w:sz="0" w:space="0" w:color="auto"/>
                  </w:divBdr>
                  <w:divsChild>
                    <w:div w:id="2065249328">
                      <w:marLeft w:val="0"/>
                      <w:marRight w:val="0"/>
                      <w:marTop w:val="0"/>
                      <w:marBottom w:val="0"/>
                      <w:divBdr>
                        <w:top w:val="none" w:sz="0" w:space="0" w:color="auto"/>
                        <w:left w:val="none" w:sz="0" w:space="0" w:color="auto"/>
                        <w:bottom w:val="none" w:sz="0" w:space="0" w:color="auto"/>
                        <w:right w:val="none" w:sz="0" w:space="0" w:color="auto"/>
                      </w:divBdr>
                      <w:divsChild>
                        <w:div w:id="1845124449">
                          <w:marLeft w:val="0"/>
                          <w:marRight w:val="0"/>
                          <w:marTop w:val="0"/>
                          <w:marBottom w:val="0"/>
                          <w:divBdr>
                            <w:top w:val="none" w:sz="0" w:space="0" w:color="auto"/>
                            <w:left w:val="none" w:sz="0" w:space="0" w:color="auto"/>
                            <w:bottom w:val="none" w:sz="0" w:space="0" w:color="auto"/>
                            <w:right w:val="none" w:sz="0" w:space="0" w:color="auto"/>
                          </w:divBdr>
                          <w:divsChild>
                            <w:div w:id="1454207524">
                              <w:marLeft w:val="0"/>
                              <w:marRight w:val="0"/>
                              <w:marTop w:val="0"/>
                              <w:marBottom w:val="0"/>
                              <w:divBdr>
                                <w:top w:val="none" w:sz="0" w:space="0" w:color="auto"/>
                                <w:left w:val="none" w:sz="0" w:space="0" w:color="auto"/>
                                <w:bottom w:val="none" w:sz="0" w:space="0" w:color="auto"/>
                                <w:right w:val="none" w:sz="0" w:space="0" w:color="auto"/>
                              </w:divBdr>
                              <w:divsChild>
                                <w:div w:id="1749114181">
                                  <w:marLeft w:val="0"/>
                                  <w:marRight w:val="0"/>
                                  <w:marTop w:val="0"/>
                                  <w:marBottom w:val="0"/>
                                  <w:divBdr>
                                    <w:top w:val="single" w:sz="6" w:space="0" w:color="D3D3D3"/>
                                    <w:left w:val="none" w:sz="0" w:space="0" w:color="auto"/>
                                    <w:bottom w:val="none" w:sz="0" w:space="0" w:color="auto"/>
                                    <w:right w:val="none" w:sz="0" w:space="0" w:color="auto"/>
                                  </w:divBdr>
                                  <w:divsChild>
                                    <w:div w:id="11731634">
                                      <w:marLeft w:val="0"/>
                                      <w:marRight w:val="0"/>
                                      <w:marTop w:val="0"/>
                                      <w:marBottom w:val="0"/>
                                      <w:divBdr>
                                        <w:top w:val="none" w:sz="0" w:space="0" w:color="auto"/>
                                        <w:left w:val="none" w:sz="0" w:space="0" w:color="auto"/>
                                        <w:bottom w:val="none" w:sz="0" w:space="0" w:color="auto"/>
                                        <w:right w:val="none" w:sz="0" w:space="0" w:color="auto"/>
                                      </w:divBdr>
                                      <w:divsChild>
                                        <w:div w:id="270088496">
                                          <w:marLeft w:val="0"/>
                                          <w:marRight w:val="0"/>
                                          <w:marTop w:val="0"/>
                                          <w:marBottom w:val="0"/>
                                          <w:divBdr>
                                            <w:top w:val="none" w:sz="0" w:space="0" w:color="auto"/>
                                            <w:left w:val="none" w:sz="0" w:space="0" w:color="auto"/>
                                            <w:bottom w:val="none" w:sz="0" w:space="0" w:color="auto"/>
                                            <w:right w:val="none" w:sz="0" w:space="0" w:color="auto"/>
                                          </w:divBdr>
                                          <w:divsChild>
                                            <w:div w:id="2025474297">
                                              <w:marLeft w:val="0"/>
                                              <w:marRight w:val="0"/>
                                              <w:marTop w:val="0"/>
                                              <w:marBottom w:val="0"/>
                                              <w:divBdr>
                                                <w:top w:val="none" w:sz="0" w:space="0" w:color="auto"/>
                                                <w:left w:val="none" w:sz="0" w:space="0" w:color="auto"/>
                                                <w:bottom w:val="none" w:sz="0" w:space="0" w:color="auto"/>
                                                <w:right w:val="none" w:sz="0" w:space="0" w:color="auto"/>
                                              </w:divBdr>
                                              <w:divsChild>
                                                <w:div w:id="2145541667">
                                                  <w:marLeft w:val="0"/>
                                                  <w:marRight w:val="0"/>
                                                  <w:marTop w:val="0"/>
                                                  <w:marBottom w:val="0"/>
                                                  <w:divBdr>
                                                    <w:top w:val="none" w:sz="0" w:space="0" w:color="auto"/>
                                                    <w:left w:val="none" w:sz="0" w:space="0" w:color="auto"/>
                                                    <w:bottom w:val="none" w:sz="0" w:space="0" w:color="auto"/>
                                                    <w:right w:val="none" w:sz="0" w:space="0" w:color="auto"/>
                                                  </w:divBdr>
                                                  <w:divsChild>
                                                    <w:div w:id="204562075">
                                                      <w:marLeft w:val="0"/>
                                                      <w:marRight w:val="0"/>
                                                      <w:marTop w:val="0"/>
                                                      <w:marBottom w:val="0"/>
                                                      <w:divBdr>
                                                        <w:top w:val="none" w:sz="0" w:space="0" w:color="auto"/>
                                                        <w:left w:val="none" w:sz="0" w:space="0" w:color="auto"/>
                                                        <w:bottom w:val="none" w:sz="0" w:space="0" w:color="auto"/>
                                                        <w:right w:val="none" w:sz="0" w:space="0" w:color="auto"/>
                                                      </w:divBdr>
                                                      <w:divsChild>
                                                        <w:div w:id="846822365">
                                                          <w:marLeft w:val="0"/>
                                                          <w:marRight w:val="0"/>
                                                          <w:marTop w:val="0"/>
                                                          <w:marBottom w:val="0"/>
                                                          <w:divBdr>
                                                            <w:top w:val="none" w:sz="0" w:space="0" w:color="auto"/>
                                                            <w:left w:val="none" w:sz="0" w:space="0" w:color="auto"/>
                                                            <w:bottom w:val="none" w:sz="0" w:space="0" w:color="auto"/>
                                                            <w:right w:val="none" w:sz="0" w:space="0" w:color="auto"/>
                                                          </w:divBdr>
                                                          <w:divsChild>
                                                            <w:div w:id="420027405">
                                                              <w:marLeft w:val="0"/>
                                                              <w:marRight w:val="0"/>
                                                              <w:marTop w:val="0"/>
                                                              <w:marBottom w:val="0"/>
                                                              <w:divBdr>
                                                                <w:top w:val="none" w:sz="0" w:space="10" w:color="D8D8D8"/>
                                                                <w:left w:val="none" w:sz="0" w:space="0" w:color="auto"/>
                                                                <w:bottom w:val="none" w:sz="0" w:space="0" w:color="auto"/>
                                                                <w:right w:val="none" w:sz="0" w:space="0" w:color="auto"/>
                                                              </w:divBdr>
                                                              <w:divsChild>
                                                                <w:div w:id="826476518">
                                                                  <w:marLeft w:val="0"/>
                                                                  <w:marRight w:val="0"/>
                                                                  <w:marTop w:val="0"/>
                                                                  <w:marBottom w:val="0"/>
                                                                  <w:divBdr>
                                                                    <w:top w:val="none" w:sz="0" w:space="0" w:color="auto"/>
                                                                    <w:left w:val="none" w:sz="0" w:space="0" w:color="auto"/>
                                                                    <w:bottom w:val="none" w:sz="0" w:space="0" w:color="auto"/>
                                                                    <w:right w:val="none" w:sz="0" w:space="0" w:color="auto"/>
                                                                  </w:divBdr>
                                                                  <w:divsChild>
                                                                    <w:div w:id="554394078">
                                                                      <w:marLeft w:val="0"/>
                                                                      <w:marRight w:val="0"/>
                                                                      <w:marTop w:val="0"/>
                                                                      <w:marBottom w:val="0"/>
                                                                      <w:divBdr>
                                                                        <w:top w:val="none" w:sz="0" w:space="0" w:color="auto"/>
                                                                        <w:left w:val="none" w:sz="0" w:space="0" w:color="auto"/>
                                                                        <w:bottom w:val="none" w:sz="0" w:space="0" w:color="auto"/>
                                                                        <w:right w:val="none" w:sz="0" w:space="0" w:color="auto"/>
                                                                      </w:divBdr>
                                                                      <w:divsChild>
                                                                        <w:div w:id="14638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999651">
      <w:bodyDiv w:val="1"/>
      <w:marLeft w:val="0"/>
      <w:marRight w:val="0"/>
      <w:marTop w:val="0"/>
      <w:marBottom w:val="0"/>
      <w:divBdr>
        <w:top w:val="none" w:sz="0" w:space="0" w:color="auto"/>
        <w:left w:val="none" w:sz="0" w:space="0" w:color="auto"/>
        <w:bottom w:val="none" w:sz="0" w:space="0" w:color="auto"/>
        <w:right w:val="none" w:sz="0" w:space="0" w:color="auto"/>
      </w:divBdr>
      <w:divsChild>
        <w:div w:id="1163737906">
          <w:marLeft w:val="0"/>
          <w:marRight w:val="0"/>
          <w:marTop w:val="0"/>
          <w:marBottom w:val="0"/>
          <w:divBdr>
            <w:top w:val="none" w:sz="0" w:space="0" w:color="auto"/>
            <w:left w:val="none" w:sz="0" w:space="0" w:color="auto"/>
            <w:bottom w:val="none" w:sz="0" w:space="0" w:color="auto"/>
            <w:right w:val="none" w:sz="0" w:space="0" w:color="auto"/>
          </w:divBdr>
        </w:div>
      </w:divsChild>
    </w:div>
    <w:div w:id="263657271">
      <w:bodyDiv w:val="1"/>
      <w:marLeft w:val="0"/>
      <w:marRight w:val="0"/>
      <w:marTop w:val="0"/>
      <w:marBottom w:val="0"/>
      <w:divBdr>
        <w:top w:val="none" w:sz="0" w:space="0" w:color="auto"/>
        <w:left w:val="none" w:sz="0" w:space="0" w:color="auto"/>
        <w:bottom w:val="none" w:sz="0" w:space="0" w:color="auto"/>
        <w:right w:val="none" w:sz="0" w:space="0" w:color="auto"/>
      </w:divBdr>
      <w:divsChild>
        <w:div w:id="1534922990">
          <w:marLeft w:val="0"/>
          <w:marRight w:val="0"/>
          <w:marTop w:val="0"/>
          <w:marBottom w:val="0"/>
          <w:divBdr>
            <w:top w:val="none" w:sz="0" w:space="0" w:color="auto"/>
            <w:left w:val="none" w:sz="0" w:space="0" w:color="auto"/>
            <w:bottom w:val="none" w:sz="0" w:space="0" w:color="auto"/>
            <w:right w:val="none" w:sz="0" w:space="0" w:color="auto"/>
          </w:divBdr>
        </w:div>
      </w:divsChild>
    </w:div>
    <w:div w:id="327292952">
      <w:bodyDiv w:val="1"/>
      <w:marLeft w:val="0"/>
      <w:marRight w:val="0"/>
      <w:marTop w:val="0"/>
      <w:marBottom w:val="0"/>
      <w:divBdr>
        <w:top w:val="none" w:sz="0" w:space="0" w:color="auto"/>
        <w:left w:val="none" w:sz="0" w:space="0" w:color="auto"/>
        <w:bottom w:val="none" w:sz="0" w:space="0" w:color="auto"/>
        <w:right w:val="none" w:sz="0" w:space="0" w:color="auto"/>
      </w:divBdr>
    </w:div>
    <w:div w:id="346710458">
      <w:bodyDiv w:val="1"/>
      <w:marLeft w:val="0"/>
      <w:marRight w:val="0"/>
      <w:marTop w:val="0"/>
      <w:marBottom w:val="0"/>
      <w:divBdr>
        <w:top w:val="none" w:sz="0" w:space="0" w:color="auto"/>
        <w:left w:val="none" w:sz="0" w:space="0" w:color="auto"/>
        <w:bottom w:val="none" w:sz="0" w:space="0" w:color="auto"/>
        <w:right w:val="none" w:sz="0" w:space="0" w:color="auto"/>
      </w:divBdr>
      <w:divsChild>
        <w:div w:id="103968326">
          <w:marLeft w:val="0"/>
          <w:marRight w:val="0"/>
          <w:marTop w:val="0"/>
          <w:marBottom w:val="0"/>
          <w:divBdr>
            <w:top w:val="none" w:sz="0" w:space="0" w:color="auto"/>
            <w:left w:val="none" w:sz="0" w:space="0" w:color="auto"/>
            <w:bottom w:val="none" w:sz="0" w:space="0" w:color="auto"/>
            <w:right w:val="none" w:sz="0" w:space="0" w:color="auto"/>
          </w:divBdr>
          <w:divsChild>
            <w:div w:id="439109280">
              <w:marLeft w:val="0"/>
              <w:marRight w:val="0"/>
              <w:marTop w:val="0"/>
              <w:marBottom w:val="0"/>
              <w:divBdr>
                <w:top w:val="none" w:sz="0" w:space="0" w:color="auto"/>
                <w:left w:val="none" w:sz="0" w:space="0" w:color="auto"/>
                <w:bottom w:val="none" w:sz="0" w:space="0" w:color="auto"/>
                <w:right w:val="none" w:sz="0" w:space="0" w:color="auto"/>
              </w:divBdr>
              <w:divsChild>
                <w:div w:id="1749499909">
                  <w:marLeft w:val="0"/>
                  <w:marRight w:val="0"/>
                  <w:marTop w:val="0"/>
                  <w:marBottom w:val="0"/>
                  <w:divBdr>
                    <w:top w:val="none" w:sz="0" w:space="0" w:color="auto"/>
                    <w:left w:val="none" w:sz="0" w:space="0" w:color="auto"/>
                    <w:bottom w:val="none" w:sz="0" w:space="0" w:color="auto"/>
                    <w:right w:val="none" w:sz="0" w:space="0" w:color="auto"/>
                  </w:divBdr>
                  <w:divsChild>
                    <w:div w:id="876699737">
                      <w:marLeft w:val="0"/>
                      <w:marRight w:val="0"/>
                      <w:marTop w:val="0"/>
                      <w:marBottom w:val="0"/>
                      <w:divBdr>
                        <w:top w:val="none" w:sz="0" w:space="0" w:color="auto"/>
                        <w:left w:val="none" w:sz="0" w:space="0" w:color="auto"/>
                        <w:bottom w:val="none" w:sz="0" w:space="0" w:color="auto"/>
                        <w:right w:val="none" w:sz="0" w:space="0" w:color="auto"/>
                      </w:divBdr>
                      <w:divsChild>
                        <w:div w:id="1052194668">
                          <w:marLeft w:val="0"/>
                          <w:marRight w:val="0"/>
                          <w:marTop w:val="0"/>
                          <w:marBottom w:val="0"/>
                          <w:divBdr>
                            <w:top w:val="none" w:sz="0" w:space="0" w:color="auto"/>
                            <w:left w:val="none" w:sz="0" w:space="0" w:color="auto"/>
                            <w:bottom w:val="none" w:sz="0" w:space="0" w:color="auto"/>
                            <w:right w:val="none" w:sz="0" w:space="0" w:color="auto"/>
                          </w:divBdr>
                          <w:divsChild>
                            <w:div w:id="1205870429">
                              <w:marLeft w:val="0"/>
                              <w:marRight w:val="0"/>
                              <w:marTop w:val="0"/>
                              <w:marBottom w:val="0"/>
                              <w:divBdr>
                                <w:top w:val="none" w:sz="0" w:space="0" w:color="auto"/>
                                <w:left w:val="none" w:sz="0" w:space="0" w:color="auto"/>
                                <w:bottom w:val="none" w:sz="0" w:space="0" w:color="auto"/>
                                <w:right w:val="none" w:sz="0" w:space="0" w:color="auto"/>
                              </w:divBdr>
                              <w:divsChild>
                                <w:div w:id="2068527927">
                                  <w:marLeft w:val="0"/>
                                  <w:marRight w:val="0"/>
                                  <w:marTop w:val="0"/>
                                  <w:marBottom w:val="0"/>
                                  <w:divBdr>
                                    <w:top w:val="single" w:sz="6" w:space="0" w:color="D3D3D3"/>
                                    <w:left w:val="none" w:sz="0" w:space="0" w:color="auto"/>
                                    <w:bottom w:val="none" w:sz="0" w:space="0" w:color="auto"/>
                                    <w:right w:val="none" w:sz="0" w:space="0" w:color="auto"/>
                                  </w:divBdr>
                                  <w:divsChild>
                                    <w:div w:id="2025326295">
                                      <w:marLeft w:val="0"/>
                                      <w:marRight w:val="0"/>
                                      <w:marTop w:val="0"/>
                                      <w:marBottom w:val="0"/>
                                      <w:divBdr>
                                        <w:top w:val="none" w:sz="0" w:space="0" w:color="auto"/>
                                        <w:left w:val="none" w:sz="0" w:space="0" w:color="auto"/>
                                        <w:bottom w:val="none" w:sz="0" w:space="0" w:color="auto"/>
                                        <w:right w:val="none" w:sz="0" w:space="0" w:color="auto"/>
                                      </w:divBdr>
                                      <w:divsChild>
                                        <w:div w:id="1749377004">
                                          <w:marLeft w:val="0"/>
                                          <w:marRight w:val="0"/>
                                          <w:marTop w:val="0"/>
                                          <w:marBottom w:val="0"/>
                                          <w:divBdr>
                                            <w:top w:val="none" w:sz="0" w:space="0" w:color="auto"/>
                                            <w:left w:val="none" w:sz="0" w:space="0" w:color="auto"/>
                                            <w:bottom w:val="none" w:sz="0" w:space="0" w:color="auto"/>
                                            <w:right w:val="none" w:sz="0" w:space="0" w:color="auto"/>
                                          </w:divBdr>
                                          <w:divsChild>
                                            <w:div w:id="282080002">
                                              <w:marLeft w:val="0"/>
                                              <w:marRight w:val="0"/>
                                              <w:marTop w:val="0"/>
                                              <w:marBottom w:val="0"/>
                                              <w:divBdr>
                                                <w:top w:val="none" w:sz="0" w:space="0" w:color="auto"/>
                                                <w:left w:val="none" w:sz="0" w:space="0" w:color="auto"/>
                                                <w:bottom w:val="none" w:sz="0" w:space="0" w:color="auto"/>
                                                <w:right w:val="none" w:sz="0" w:space="0" w:color="auto"/>
                                              </w:divBdr>
                                              <w:divsChild>
                                                <w:div w:id="1155072704">
                                                  <w:marLeft w:val="0"/>
                                                  <w:marRight w:val="0"/>
                                                  <w:marTop w:val="0"/>
                                                  <w:marBottom w:val="0"/>
                                                  <w:divBdr>
                                                    <w:top w:val="none" w:sz="0" w:space="0" w:color="auto"/>
                                                    <w:left w:val="none" w:sz="0" w:space="0" w:color="auto"/>
                                                    <w:bottom w:val="none" w:sz="0" w:space="0" w:color="auto"/>
                                                    <w:right w:val="none" w:sz="0" w:space="0" w:color="auto"/>
                                                  </w:divBdr>
                                                  <w:divsChild>
                                                    <w:div w:id="117309652">
                                                      <w:marLeft w:val="0"/>
                                                      <w:marRight w:val="0"/>
                                                      <w:marTop w:val="0"/>
                                                      <w:marBottom w:val="0"/>
                                                      <w:divBdr>
                                                        <w:top w:val="none" w:sz="0" w:space="0" w:color="auto"/>
                                                        <w:left w:val="none" w:sz="0" w:space="0" w:color="auto"/>
                                                        <w:bottom w:val="none" w:sz="0" w:space="0" w:color="auto"/>
                                                        <w:right w:val="none" w:sz="0" w:space="0" w:color="auto"/>
                                                      </w:divBdr>
                                                      <w:divsChild>
                                                        <w:div w:id="1051345948">
                                                          <w:marLeft w:val="0"/>
                                                          <w:marRight w:val="0"/>
                                                          <w:marTop w:val="0"/>
                                                          <w:marBottom w:val="0"/>
                                                          <w:divBdr>
                                                            <w:top w:val="none" w:sz="0" w:space="0" w:color="auto"/>
                                                            <w:left w:val="none" w:sz="0" w:space="0" w:color="auto"/>
                                                            <w:bottom w:val="none" w:sz="0" w:space="0" w:color="auto"/>
                                                            <w:right w:val="none" w:sz="0" w:space="0" w:color="auto"/>
                                                          </w:divBdr>
                                                          <w:divsChild>
                                                            <w:div w:id="6103251">
                                                              <w:marLeft w:val="0"/>
                                                              <w:marRight w:val="0"/>
                                                              <w:marTop w:val="0"/>
                                                              <w:marBottom w:val="0"/>
                                                              <w:divBdr>
                                                                <w:top w:val="none" w:sz="0" w:space="10" w:color="D8D8D8"/>
                                                                <w:left w:val="none" w:sz="0" w:space="0" w:color="auto"/>
                                                                <w:bottom w:val="none" w:sz="0" w:space="0" w:color="auto"/>
                                                                <w:right w:val="none" w:sz="0" w:space="0" w:color="auto"/>
                                                              </w:divBdr>
                                                              <w:divsChild>
                                                                <w:div w:id="1757484100">
                                                                  <w:marLeft w:val="0"/>
                                                                  <w:marRight w:val="0"/>
                                                                  <w:marTop w:val="0"/>
                                                                  <w:marBottom w:val="0"/>
                                                                  <w:divBdr>
                                                                    <w:top w:val="none" w:sz="0" w:space="0" w:color="auto"/>
                                                                    <w:left w:val="none" w:sz="0" w:space="0" w:color="auto"/>
                                                                    <w:bottom w:val="none" w:sz="0" w:space="0" w:color="auto"/>
                                                                    <w:right w:val="none" w:sz="0" w:space="0" w:color="auto"/>
                                                                  </w:divBdr>
                                                                  <w:divsChild>
                                                                    <w:div w:id="1435783947">
                                                                      <w:marLeft w:val="0"/>
                                                                      <w:marRight w:val="0"/>
                                                                      <w:marTop w:val="0"/>
                                                                      <w:marBottom w:val="0"/>
                                                                      <w:divBdr>
                                                                        <w:top w:val="none" w:sz="0" w:space="0" w:color="auto"/>
                                                                        <w:left w:val="none" w:sz="0" w:space="0" w:color="auto"/>
                                                                        <w:bottom w:val="none" w:sz="0" w:space="0" w:color="auto"/>
                                                                        <w:right w:val="none" w:sz="0" w:space="0" w:color="auto"/>
                                                                      </w:divBdr>
                                                                      <w:divsChild>
                                                                        <w:div w:id="2084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826348">
      <w:bodyDiv w:val="1"/>
      <w:marLeft w:val="0"/>
      <w:marRight w:val="0"/>
      <w:marTop w:val="0"/>
      <w:marBottom w:val="0"/>
      <w:divBdr>
        <w:top w:val="none" w:sz="0" w:space="0" w:color="auto"/>
        <w:left w:val="none" w:sz="0" w:space="0" w:color="auto"/>
        <w:bottom w:val="none" w:sz="0" w:space="0" w:color="auto"/>
        <w:right w:val="none" w:sz="0" w:space="0" w:color="auto"/>
      </w:divBdr>
      <w:divsChild>
        <w:div w:id="613485182">
          <w:marLeft w:val="0"/>
          <w:marRight w:val="0"/>
          <w:marTop w:val="0"/>
          <w:marBottom w:val="0"/>
          <w:divBdr>
            <w:top w:val="none" w:sz="0" w:space="0" w:color="auto"/>
            <w:left w:val="none" w:sz="0" w:space="0" w:color="auto"/>
            <w:bottom w:val="none" w:sz="0" w:space="0" w:color="auto"/>
            <w:right w:val="none" w:sz="0" w:space="0" w:color="auto"/>
          </w:divBdr>
          <w:divsChild>
            <w:div w:id="559362146">
              <w:marLeft w:val="0"/>
              <w:marRight w:val="0"/>
              <w:marTop w:val="0"/>
              <w:marBottom w:val="0"/>
              <w:divBdr>
                <w:top w:val="none" w:sz="0" w:space="0" w:color="auto"/>
                <w:left w:val="none" w:sz="0" w:space="0" w:color="auto"/>
                <w:bottom w:val="none" w:sz="0" w:space="0" w:color="auto"/>
                <w:right w:val="none" w:sz="0" w:space="0" w:color="auto"/>
              </w:divBdr>
              <w:divsChild>
                <w:div w:id="1333754209">
                  <w:marLeft w:val="0"/>
                  <w:marRight w:val="-6084"/>
                  <w:marTop w:val="0"/>
                  <w:marBottom w:val="0"/>
                  <w:divBdr>
                    <w:top w:val="none" w:sz="0" w:space="0" w:color="auto"/>
                    <w:left w:val="none" w:sz="0" w:space="0" w:color="auto"/>
                    <w:bottom w:val="none" w:sz="0" w:space="0" w:color="auto"/>
                    <w:right w:val="none" w:sz="0" w:space="0" w:color="auto"/>
                  </w:divBdr>
                  <w:divsChild>
                    <w:div w:id="2114544779">
                      <w:marLeft w:val="0"/>
                      <w:marRight w:val="5604"/>
                      <w:marTop w:val="0"/>
                      <w:marBottom w:val="0"/>
                      <w:divBdr>
                        <w:top w:val="none" w:sz="0" w:space="0" w:color="auto"/>
                        <w:left w:val="none" w:sz="0" w:space="0" w:color="auto"/>
                        <w:bottom w:val="none" w:sz="0" w:space="0" w:color="auto"/>
                        <w:right w:val="none" w:sz="0" w:space="0" w:color="auto"/>
                      </w:divBdr>
                      <w:divsChild>
                        <w:div w:id="1603339387">
                          <w:marLeft w:val="0"/>
                          <w:marRight w:val="0"/>
                          <w:marTop w:val="0"/>
                          <w:marBottom w:val="0"/>
                          <w:divBdr>
                            <w:top w:val="none" w:sz="0" w:space="0" w:color="auto"/>
                            <w:left w:val="none" w:sz="0" w:space="0" w:color="auto"/>
                            <w:bottom w:val="none" w:sz="0" w:space="0" w:color="auto"/>
                            <w:right w:val="none" w:sz="0" w:space="0" w:color="auto"/>
                          </w:divBdr>
                          <w:divsChild>
                            <w:div w:id="262689253">
                              <w:marLeft w:val="0"/>
                              <w:marRight w:val="0"/>
                              <w:marTop w:val="120"/>
                              <w:marBottom w:val="360"/>
                              <w:divBdr>
                                <w:top w:val="none" w:sz="0" w:space="0" w:color="auto"/>
                                <w:left w:val="none" w:sz="0" w:space="0" w:color="auto"/>
                                <w:bottom w:val="none" w:sz="0" w:space="0" w:color="auto"/>
                                <w:right w:val="none" w:sz="0" w:space="0" w:color="auto"/>
                              </w:divBdr>
                              <w:divsChild>
                                <w:div w:id="18488602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09621">
      <w:bodyDiv w:val="1"/>
      <w:marLeft w:val="0"/>
      <w:marRight w:val="0"/>
      <w:marTop w:val="0"/>
      <w:marBottom w:val="0"/>
      <w:divBdr>
        <w:top w:val="none" w:sz="0" w:space="0" w:color="auto"/>
        <w:left w:val="none" w:sz="0" w:space="0" w:color="auto"/>
        <w:bottom w:val="none" w:sz="0" w:space="0" w:color="auto"/>
        <w:right w:val="none" w:sz="0" w:space="0" w:color="auto"/>
      </w:divBdr>
    </w:div>
    <w:div w:id="481846529">
      <w:bodyDiv w:val="1"/>
      <w:marLeft w:val="0"/>
      <w:marRight w:val="0"/>
      <w:marTop w:val="0"/>
      <w:marBottom w:val="0"/>
      <w:divBdr>
        <w:top w:val="none" w:sz="0" w:space="0" w:color="auto"/>
        <w:left w:val="none" w:sz="0" w:space="0" w:color="auto"/>
        <w:bottom w:val="none" w:sz="0" w:space="0" w:color="auto"/>
        <w:right w:val="none" w:sz="0" w:space="0" w:color="auto"/>
      </w:divBdr>
    </w:div>
    <w:div w:id="510221960">
      <w:bodyDiv w:val="1"/>
      <w:marLeft w:val="0"/>
      <w:marRight w:val="0"/>
      <w:marTop w:val="0"/>
      <w:marBottom w:val="0"/>
      <w:divBdr>
        <w:top w:val="none" w:sz="0" w:space="0" w:color="auto"/>
        <w:left w:val="none" w:sz="0" w:space="0" w:color="auto"/>
        <w:bottom w:val="none" w:sz="0" w:space="0" w:color="auto"/>
        <w:right w:val="none" w:sz="0" w:space="0" w:color="auto"/>
      </w:divBdr>
      <w:divsChild>
        <w:div w:id="114760810">
          <w:marLeft w:val="0"/>
          <w:marRight w:val="0"/>
          <w:marTop w:val="0"/>
          <w:marBottom w:val="0"/>
          <w:divBdr>
            <w:top w:val="none" w:sz="0" w:space="0" w:color="auto"/>
            <w:left w:val="none" w:sz="0" w:space="0" w:color="auto"/>
            <w:bottom w:val="none" w:sz="0" w:space="0" w:color="auto"/>
            <w:right w:val="none" w:sz="0" w:space="0" w:color="auto"/>
          </w:divBdr>
          <w:divsChild>
            <w:div w:id="15430114">
              <w:marLeft w:val="0"/>
              <w:marRight w:val="0"/>
              <w:marTop w:val="0"/>
              <w:marBottom w:val="0"/>
              <w:divBdr>
                <w:top w:val="none" w:sz="0" w:space="0" w:color="auto"/>
                <w:left w:val="none" w:sz="0" w:space="0" w:color="auto"/>
                <w:bottom w:val="none" w:sz="0" w:space="0" w:color="auto"/>
                <w:right w:val="none" w:sz="0" w:space="0" w:color="auto"/>
              </w:divBdr>
              <w:divsChild>
                <w:div w:id="1206059195">
                  <w:marLeft w:val="0"/>
                  <w:marRight w:val="0"/>
                  <w:marTop w:val="0"/>
                  <w:marBottom w:val="0"/>
                  <w:divBdr>
                    <w:top w:val="none" w:sz="0" w:space="0" w:color="auto"/>
                    <w:left w:val="none" w:sz="0" w:space="0" w:color="auto"/>
                    <w:bottom w:val="none" w:sz="0" w:space="0" w:color="auto"/>
                    <w:right w:val="none" w:sz="0" w:space="0" w:color="auto"/>
                  </w:divBdr>
                  <w:divsChild>
                    <w:div w:id="1167356801">
                      <w:marLeft w:val="0"/>
                      <w:marRight w:val="0"/>
                      <w:marTop w:val="0"/>
                      <w:marBottom w:val="0"/>
                      <w:divBdr>
                        <w:top w:val="none" w:sz="0" w:space="0" w:color="auto"/>
                        <w:left w:val="none" w:sz="0" w:space="0" w:color="auto"/>
                        <w:bottom w:val="none" w:sz="0" w:space="0" w:color="auto"/>
                        <w:right w:val="none" w:sz="0" w:space="0" w:color="auto"/>
                      </w:divBdr>
                      <w:divsChild>
                        <w:div w:id="878977739">
                          <w:marLeft w:val="0"/>
                          <w:marRight w:val="0"/>
                          <w:marTop w:val="0"/>
                          <w:marBottom w:val="0"/>
                          <w:divBdr>
                            <w:top w:val="none" w:sz="0" w:space="0" w:color="auto"/>
                            <w:left w:val="none" w:sz="0" w:space="0" w:color="auto"/>
                            <w:bottom w:val="none" w:sz="0" w:space="0" w:color="auto"/>
                            <w:right w:val="none" w:sz="0" w:space="0" w:color="auto"/>
                          </w:divBdr>
                          <w:divsChild>
                            <w:div w:id="1293899887">
                              <w:marLeft w:val="0"/>
                              <w:marRight w:val="0"/>
                              <w:marTop w:val="0"/>
                              <w:marBottom w:val="0"/>
                              <w:divBdr>
                                <w:top w:val="none" w:sz="0" w:space="0" w:color="auto"/>
                                <w:left w:val="none" w:sz="0" w:space="0" w:color="auto"/>
                                <w:bottom w:val="none" w:sz="0" w:space="0" w:color="auto"/>
                                <w:right w:val="none" w:sz="0" w:space="0" w:color="auto"/>
                              </w:divBdr>
                              <w:divsChild>
                                <w:div w:id="1662274771">
                                  <w:marLeft w:val="0"/>
                                  <w:marRight w:val="0"/>
                                  <w:marTop w:val="0"/>
                                  <w:marBottom w:val="0"/>
                                  <w:divBdr>
                                    <w:top w:val="none" w:sz="0" w:space="0" w:color="auto"/>
                                    <w:left w:val="none" w:sz="0" w:space="0" w:color="auto"/>
                                    <w:bottom w:val="none" w:sz="0" w:space="0" w:color="auto"/>
                                    <w:right w:val="none" w:sz="0" w:space="0" w:color="auto"/>
                                  </w:divBdr>
                                  <w:divsChild>
                                    <w:div w:id="1944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166748">
      <w:bodyDiv w:val="1"/>
      <w:marLeft w:val="0"/>
      <w:marRight w:val="0"/>
      <w:marTop w:val="0"/>
      <w:marBottom w:val="0"/>
      <w:divBdr>
        <w:top w:val="none" w:sz="0" w:space="0" w:color="auto"/>
        <w:left w:val="none" w:sz="0" w:space="0" w:color="auto"/>
        <w:bottom w:val="none" w:sz="0" w:space="0" w:color="auto"/>
        <w:right w:val="none" w:sz="0" w:space="0" w:color="auto"/>
      </w:divBdr>
    </w:div>
    <w:div w:id="600071211">
      <w:bodyDiv w:val="1"/>
      <w:marLeft w:val="0"/>
      <w:marRight w:val="0"/>
      <w:marTop w:val="0"/>
      <w:marBottom w:val="0"/>
      <w:divBdr>
        <w:top w:val="none" w:sz="0" w:space="0" w:color="auto"/>
        <w:left w:val="none" w:sz="0" w:space="0" w:color="auto"/>
        <w:bottom w:val="none" w:sz="0" w:space="0" w:color="auto"/>
        <w:right w:val="none" w:sz="0" w:space="0" w:color="auto"/>
      </w:divBdr>
      <w:divsChild>
        <w:div w:id="932011252">
          <w:marLeft w:val="0"/>
          <w:marRight w:val="0"/>
          <w:marTop w:val="0"/>
          <w:marBottom w:val="0"/>
          <w:divBdr>
            <w:top w:val="none" w:sz="0" w:space="0" w:color="auto"/>
            <w:left w:val="none" w:sz="0" w:space="0" w:color="auto"/>
            <w:bottom w:val="none" w:sz="0" w:space="0" w:color="auto"/>
            <w:right w:val="none" w:sz="0" w:space="0" w:color="auto"/>
          </w:divBdr>
          <w:divsChild>
            <w:div w:id="620843719">
              <w:marLeft w:val="0"/>
              <w:marRight w:val="0"/>
              <w:marTop w:val="0"/>
              <w:marBottom w:val="0"/>
              <w:divBdr>
                <w:top w:val="none" w:sz="0" w:space="0" w:color="auto"/>
                <w:left w:val="none" w:sz="0" w:space="0" w:color="auto"/>
                <w:bottom w:val="none" w:sz="0" w:space="0" w:color="auto"/>
                <w:right w:val="none" w:sz="0" w:space="0" w:color="auto"/>
              </w:divBdr>
              <w:divsChild>
                <w:div w:id="824274729">
                  <w:marLeft w:val="0"/>
                  <w:marRight w:val="0"/>
                  <w:marTop w:val="0"/>
                  <w:marBottom w:val="0"/>
                  <w:divBdr>
                    <w:top w:val="none" w:sz="0" w:space="0" w:color="auto"/>
                    <w:left w:val="none" w:sz="0" w:space="0" w:color="auto"/>
                    <w:bottom w:val="none" w:sz="0" w:space="0" w:color="auto"/>
                    <w:right w:val="none" w:sz="0" w:space="0" w:color="auto"/>
                  </w:divBdr>
                  <w:divsChild>
                    <w:div w:id="428543545">
                      <w:marLeft w:val="0"/>
                      <w:marRight w:val="0"/>
                      <w:marTop w:val="0"/>
                      <w:marBottom w:val="0"/>
                      <w:divBdr>
                        <w:top w:val="none" w:sz="0" w:space="0" w:color="auto"/>
                        <w:left w:val="none" w:sz="0" w:space="0" w:color="auto"/>
                        <w:bottom w:val="none" w:sz="0" w:space="0" w:color="auto"/>
                        <w:right w:val="none" w:sz="0" w:space="0" w:color="auto"/>
                      </w:divBdr>
                      <w:divsChild>
                        <w:div w:id="737048582">
                          <w:marLeft w:val="0"/>
                          <w:marRight w:val="0"/>
                          <w:marTop w:val="0"/>
                          <w:marBottom w:val="0"/>
                          <w:divBdr>
                            <w:top w:val="none" w:sz="0" w:space="0" w:color="auto"/>
                            <w:left w:val="none" w:sz="0" w:space="0" w:color="auto"/>
                            <w:bottom w:val="none" w:sz="0" w:space="0" w:color="auto"/>
                            <w:right w:val="none" w:sz="0" w:space="0" w:color="auto"/>
                          </w:divBdr>
                          <w:divsChild>
                            <w:div w:id="315188539">
                              <w:marLeft w:val="0"/>
                              <w:marRight w:val="0"/>
                              <w:marTop w:val="0"/>
                              <w:marBottom w:val="0"/>
                              <w:divBdr>
                                <w:top w:val="none" w:sz="0" w:space="0" w:color="auto"/>
                                <w:left w:val="none" w:sz="0" w:space="0" w:color="auto"/>
                                <w:bottom w:val="none" w:sz="0" w:space="0" w:color="auto"/>
                                <w:right w:val="none" w:sz="0" w:space="0" w:color="auto"/>
                              </w:divBdr>
                              <w:divsChild>
                                <w:div w:id="2075816368">
                                  <w:marLeft w:val="0"/>
                                  <w:marRight w:val="0"/>
                                  <w:marTop w:val="0"/>
                                  <w:marBottom w:val="0"/>
                                  <w:divBdr>
                                    <w:top w:val="none" w:sz="0" w:space="0" w:color="auto"/>
                                    <w:left w:val="none" w:sz="0" w:space="0" w:color="auto"/>
                                    <w:bottom w:val="none" w:sz="0" w:space="0" w:color="auto"/>
                                    <w:right w:val="none" w:sz="0" w:space="0" w:color="auto"/>
                                  </w:divBdr>
                                  <w:divsChild>
                                    <w:div w:id="951477532">
                                      <w:marLeft w:val="0"/>
                                      <w:marRight w:val="0"/>
                                      <w:marTop w:val="0"/>
                                      <w:marBottom w:val="0"/>
                                      <w:divBdr>
                                        <w:top w:val="none" w:sz="0" w:space="0" w:color="auto"/>
                                        <w:left w:val="none" w:sz="0" w:space="0" w:color="auto"/>
                                        <w:bottom w:val="none" w:sz="0" w:space="0" w:color="auto"/>
                                        <w:right w:val="none" w:sz="0" w:space="0" w:color="auto"/>
                                      </w:divBdr>
                                      <w:divsChild>
                                        <w:div w:id="18122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87645">
      <w:bodyDiv w:val="1"/>
      <w:marLeft w:val="0"/>
      <w:marRight w:val="0"/>
      <w:marTop w:val="0"/>
      <w:marBottom w:val="0"/>
      <w:divBdr>
        <w:top w:val="none" w:sz="0" w:space="0" w:color="auto"/>
        <w:left w:val="none" w:sz="0" w:space="0" w:color="auto"/>
        <w:bottom w:val="none" w:sz="0" w:space="0" w:color="auto"/>
        <w:right w:val="none" w:sz="0" w:space="0" w:color="auto"/>
      </w:divBdr>
      <w:divsChild>
        <w:div w:id="376853657">
          <w:marLeft w:val="0"/>
          <w:marRight w:val="0"/>
          <w:marTop w:val="0"/>
          <w:marBottom w:val="0"/>
          <w:divBdr>
            <w:top w:val="none" w:sz="0" w:space="0" w:color="auto"/>
            <w:left w:val="none" w:sz="0" w:space="0" w:color="auto"/>
            <w:bottom w:val="none" w:sz="0" w:space="0" w:color="auto"/>
            <w:right w:val="none" w:sz="0" w:space="0" w:color="auto"/>
          </w:divBdr>
          <w:divsChild>
            <w:div w:id="1546018760">
              <w:marLeft w:val="0"/>
              <w:marRight w:val="0"/>
              <w:marTop w:val="0"/>
              <w:marBottom w:val="0"/>
              <w:divBdr>
                <w:top w:val="none" w:sz="0" w:space="0" w:color="auto"/>
                <w:left w:val="none" w:sz="0" w:space="0" w:color="auto"/>
                <w:bottom w:val="none" w:sz="0" w:space="0" w:color="auto"/>
                <w:right w:val="none" w:sz="0" w:space="0" w:color="auto"/>
              </w:divBdr>
              <w:divsChild>
                <w:div w:id="1042437328">
                  <w:marLeft w:val="0"/>
                  <w:marRight w:val="0"/>
                  <w:marTop w:val="0"/>
                  <w:marBottom w:val="0"/>
                  <w:divBdr>
                    <w:top w:val="none" w:sz="0" w:space="0" w:color="auto"/>
                    <w:left w:val="none" w:sz="0" w:space="0" w:color="auto"/>
                    <w:bottom w:val="none" w:sz="0" w:space="0" w:color="auto"/>
                    <w:right w:val="none" w:sz="0" w:space="0" w:color="auto"/>
                  </w:divBdr>
                  <w:divsChild>
                    <w:div w:id="1015495656">
                      <w:marLeft w:val="0"/>
                      <w:marRight w:val="0"/>
                      <w:marTop w:val="0"/>
                      <w:marBottom w:val="0"/>
                      <w:divBdr>
                        <w:top w:val="none" w:sz="0" w:space="0" w:color="auto"/>
                        <w:left w:val="none" w:sz="0" w:space="0" w:color="auto"/>
                        <w:bottom w:val="none" w:sz="0" w:space="0" w:color="auto"/>
                        <w:right w:val="none" w:sz="0" w:space="0" w:color="auto"/>
                      </w:divBdr>
                      <w:divsChild>
                        <w:div w:id="1215654964">
                          <w:marLeft w:val="0"/>
                          <w:marRight w:val="0"/>
                          <w:marTop w:val="0"/>
                          <w:marBottom w:val="0"/>
                          <w:divBdr>
                            <w:top w:val="none" w:sz="0" w:space="0" w:color="auto"/>
                            <w:left w:val="none" w:sz="0" w:space="0" w:color="auto"/>
                            <w:bottom w:val="none" w:sz="0" w:space="0" w:color="auto"/>
                            <w:right w:val="none" w:sz="0" w:space="0" w:color="auto"/>
                          </w:divBdr>
                          <w:divsChild>
                            <w:div w:id="153960454">
                              <w:marLeft w:val="0"/>
                              <w:marRight w:val="0"/>
                              <w:marTop w:val="0"/>
                              <w:marBottom w:val="0"/>
                              <w:divBdr>
                                <w:top w:val="none" w:sz="0" w:space="0" w:color="auto"/>
                                <w:left w:val="none" w:sz="0" w:space="0" w:color="auto"/>
                                <w:bottom w:val="none" w:sz="0" w:space="0" w:color="auto"/>
                                <w:right w:val="none" w:sz="0" w:space="0" w:color="auto"/>
                              </w:divBdr>
                              <w:divsChild>
                                <w:div w:id="1888223259">
                                  <w:marLeft w:val="0"/>
                                  <w:marRight w:val="0"/>
                                  <w:marTop w:val="0"/>
                                  <w:marBottom w:val="0"/>
                                  <w:divBdr>
                                    <w:top w:val="none" w:sz="0" w:space="0" w:color="auto"/>
                                    <w:left w:val="none" w:sz="0" w:space="0" w:color="auto"/>
                                    <w:bottom w:val="none" w:sz="0" w:space="0" w:color="auto"/>
                                    <w:right w:val="none" w:sz="0" w:space="0" w:color="auto"/>
                                  </w:divBdr>
                                  <w:divsChild>
                                    <w:div w:id="12666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437678">
      <w:bodyDiv w:val="1"/>
      <w:marLeft w:val="0"/>
      <w:marRight w:val="0"/>
      <w:marTop w:val="0"/>
      <w:marBottom w:val="0"/>
      <w:divBdr>
        <w:top w:val="none" w:sz="0" w:space="0" w:color="auto"/>
        <w:left w:val="none" w:sz="0" w:space="0" w:color="auto"/>
        <w:bottom w:val="none" w:sz="0" w:space="0" w:color="auto"/>
        <w:right w:val="none" w:sz="0" w:space="0" w:color="auto"/>
      </w:divBdr>
    </w:div>
    <w:div w:id="650059337">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4">
          <w:marLeft w:val="0"/>
          <w:marRight w:val="0"/>
          <w:marTop w:val="0"/>
          <w:marBottom w:val="0"/>
          <w:divBdr>
            <w:top w:val="none" w:sz="0" w:space="0" w:color="auto"/>
            <w:left w:val="none" w:sz="0" w:space="0" w:color="auto"/>
            <w:bottom w:val="none" w:sz="0" w:space="0" w:color="auto"/>
            <w:right w:val="none" w:sz="0" w:space="0" w:color="auto"/>
          </w:divBdr>
        </w:div>
      </w:divsChild>
    </w:div>
    <w:div w:id="663509155">
      <w:bodyDiv w:val="1"/>
      <w:marLeft w:val="0"/>
      <w:marRight w:val="0"/>
      <w:marTop w:val="0"/>
      <w:marBottom w:val="0"/>
      <w:divBdr>
        <w:top w:val="none" w:sz="0" w:space="0" w:color="auto"/>
        <w:left w:val="none" w:sz="0" w:space="0" w:color="auto"/>
        <w:bottom w:val="none" w:sz="0" w:space="0" w:color="auto"/>
        <w:right w:val="none" w:sz="0" w:space="0" w:color="auto"/>
      </w:divBdr>
      <w:divsChild>
        <w:div w:id="1877310120">
          <w:marLeft w:val="0"/>
          <w:marRight w:val="0"/>
          <w:marTop w:val="0"/>
          <w:marBottom w:val="0"/>
          <w:divBdr>
            <w:top w:val="none" w:sz="0" w:space="0" w:color="auto"/>
            <w:left w:val="none" w:sz="0" w:space="0" w:color="auto"/>
            <w:bottom w:val="none" w:sz="0" w:space="0" w:color="auto"/>
            <w:right w:val="none" w:sz="0" w:space="0" w:color="auto"/>
          </w:divBdr>
          <w:divsChild>
            <w:div w:id="1571189771">
              <w:marLeft w:val="0"/>
              <w:marRight w:val="0"/>
              <w:marTop w:val="0"/>
              <w:marBottom w:val="0"/>
              <w:divBdr>
                <w:top w:val="none" w:sz="0" w:space="0" w:color="auto"/>
                <w:left w:val="none" w:sz="0" w:space="0" w:color="auto"/>
                <w:bottom w:val="none" w:sz="0" w:space="0" w:color="auto"/>
                <w:right w:val="none" w:sz="0" w:space="0" w:color="auto"/>
              </w:divBdr>
              <w:divsChild>
                <w:div w:id="1135025073">
                  <w:marLeft w:val="0"/>
                  <w:marRight w:val="0"/>
                  <w:marTop w:val="0"/>
                  <w:marBottom w:val="0"/>
                  <w:divBdr>
                    <w:top w:val="none" w:sz="0" w:space="0" w:color="auto"/>
                    <w:left w:val="none" w:sz="0" w:space="0" w:color="auto"/>
                    <w:bottom w:val="none" w:sz="0" w:space="0" w:color="auto"/>
                    <w:right w:val="none" w:sz="0" w:space="0" w:color="auto"/>
                  </w:divBdr>
                  <w:divsChild>
                    <w:div w:id="1225920124">
                      <w:marLeft w:val="0"/>
                      <w:marRight w:val="0"/>
                      <w:marTop w:val="0"/>
                      <w:marBottom w:val="0"/>
                      <w:divBdr>
                        <w:top w:val="none" w:sz="0" w:space="0" w:color="auto"/>
                        <w:left w:val="none" w:sz="0" w:space="0" w:color="auto"/>
                        <w:bottom w:val="none" w:sz="0" w:space="0" w:color="auto"/>
                        <w:right w:val="none" w:sz="0" w:space="0" w:color="auto"/>
                      </w:divBdr>
                      <w:divsChild>
                        <w:div w:id="668404855">
                          <w:marLeft w:val="0"/>
                          <w:marRight w:val="0"/>
                          <w:marTop w:val="0"/>
                          <w:marBottom w:val="0"/>
                          <w:divBdr>
                            <w:top w:val="none" w:sz="0" w:space="0" w:color="auto"/>
                            <w:left w:val="none" w:sz="0" w:space="0" w:color="auto"/>
                            <w:bottom w:val="none" w:sz="0" w:space="0" w:color="auto"/>
                            <w:right w:val="none" w:sz="0" w:space="0" w:color="auto"/>
                          </w:divBdr>
                          <w:divsChild>
                            <w:div w:id="199437870">
                              <w:marLeft w:val="0"/>
                              <w:marRight w:val="0"/>
                              <w:marTop w:val="0"/>
                              <w:marBottom w:val="0"/>
                              <w:divBdr>
                                <w:top w:val="none" w:sz="0" w:space="0" w:color="auto"/>
                                <w:left w:val="none" w:sz="0" w:space="0" w:color="auto"/>
                                <w:bottom w:val="none" w:sz="0" w:space="0" w:color="auto"/>
                                <w:right w:val="none" w:sz="0" w:space="0" w:color="auto"/>
                              </w:divBdr>
                              <w:divsChild>
                                <w:div w:id="804077759">
                                  <w:marLeft w:val="0"/>
                                  <w:marRight w:val="0"/>
                                  <w:marTop w:val="0"/>
                                  <w:marBottom w:val="0"/>
                                  <w:divBdr>
                                    <w:top w:val="single" w:sz="6" w:space="0" w:color="D3D3D3"/>
                                    <w:left w:val="none" w:sz="0" w:space="0" w:color="auto"/>
                                    <w:bottom w:val="none" w:sz="0" w:space="0" w:color="auto"/>
                                    <w:right w:val="none" w:sz="0" w:space="0" w:color="auto"/>
                                  </w:divBdr>
                                  <w:divsChild>
                                    <w:div w:id="551700519">
                                      <w:marLeft w:val="0"/>
                                      <w:marRight w:val="0"/>
                                      <w:marTop w:val="0"/>
                                      <w:marBottom w:val="0"/>
                                      <w:divBdr>
                                        <w:top w:val="none" w:sz="0" w:space="0" w:color="auto"/>
                                        <w:left w:val="none" w:sz="0" w:space="0" w:color="auto"/>
                                        <w:bottom w:val="none" w:sz="0" w:space="0" w:color="auto"/>
                                        <w:right w:val="none" w:sz="0" w:space="0" w:color="auto"/>
                                      </w:divBdr>
                                      <w:divsChild>
                                        <w:div w:id="2094008271">
                                          <w:marLeft w:val="0"/>
                                          <w:marRight w:val="0"/>
                                          <w:marTop w:val="0"/>
                                          <w:marBottom w:val="0"/>
                                          <w:divBdr>
                                            <w:top w:val="none" w:sz="0" w:space="0" w:color="auto"/>
                                            <w:left w:val="none" w:sz="0" w:space="0" w:color="auto"/>
                                            <w:bottom w:val="none" w:sz="0" w:space="0" w:color="auto"/>
                                            <w:right w:val="none" w:sz="0" w:space="0" w:color="auto"/>
                                          </w:divBdr>
                                          <w:divsChild>
                                            <w:div w:id="1214542482">
                                              <w:marLeft w:val="0"/>
                                              <w:marRight w:val="0"/>
                                              <w:marTop w:val="0"/>
                                              <w:marBottom w:val="0"/>
                                              <w:divBdr>
                                                <w:top w:val="none" w:sz="0" w:space="0" w:color="auto"/>
                                                <w:left w:val="none" w:sz="0" w:space="0" w:color="auto"/>
                                                <w:bottom w:val="none" w:sz="0" w:space="0" w:color="auto"/>
                                                <w:right w:val="none" w:sz="0" w:space="0" w:color="auto"/>
                                              </w:divBdr>
                                              <w:divsChild>
                                                <w:div w:id="1194853121">
                                                  <w:marLeft w:val="0"/>
                                                  <w:marRight w:val="0"/>
                                                  <w:marTop w:val="0"/>
                                                  <w:marBottom w:val="0"/>
                                                  <w:divBdr>
                                                    <w:top w:val="none" w:sz="0" w:space="0" w:color="auto"/>
                                                    <w:left w:val="none" w:sz="0" w:space="0" w:color="auto"/>
                                                    <w:bottom w:val="none" w:sz="0" w:space="0" w:color="auto"/>
                                                    <w:right w:val="none" w:sz="0" w:space="0" w:color="auto"/>
                                                  </w:divBdr>
                                                  <w:divsChild>
                                                    <w:div w:id="1087459979">
                                                      <w:marLeft w:val="0"/>
                                                      <w:marRight w:val="0"/>
                                                      <w:marTop w:val="0"/>
                                                      <w:marBottom w:val="0"/>
                                                      <w:divBdr>
                                                        <w:top w:val="none" w:sz="0" w:space="0" w:color="auto"/>
                                                        <w:left w:val="none" w:sz="0" w:space="0" w:color="auto"/>
                                                        <w:bottom w:val="none" w:sz="0" w:space="0" w:color="auto"/>
                                                        <w:right w:val="none" w:sz="0" w:space="0" w:color="auto"/>
                                                      </w:divBdr>
                                                      <w:divsChild>
                                                        <w:div w:id="1661157996">
                                                          <w:marLeft w:val="0"/>
                                                          <w:marRight w:val="0"/>
                                                          <w:marTop w:val="0"/>
                                                          <w:marBottom w:val="0"/>
                                                          <w:divBdr>
                                                            <w:top w:val="none" w:sz="0" w:space="0" w:color="auto"/>
                                                            <w:left w:val="none" w:sz="0" w:space="0" w:color="auto"/>
                                                            <w:bottom w:val="none" w:sz="0" w:space="0" w:color="auto"/>
                                                            <w:right w:val="none" w:sz="0" w:space="0" w:color="auto"/>
                                                          </w:divBdr>
                                                          <w:divsChild>
                                                            <w:div w:id="367418270">
                                                              <w:marLeft w:val="0"/>
                                                              <w:marRight w:val="0"/>
                                                              <w:marTop w:val="0"/>
                                                              <w:marBottom w:val="0"/>
                                                              <w:divBdr>
                                                                <w:top w:val="none" w:sz="0" w:space="10" w:color="D8D8D8"/>
                                                                <w:left w:val="none" w:sz="0" w:space="0" w:color="auto"/>
                                                                <w:bottom w:val="none" w:sz="0" w:space="0" w:color="auto"/>
                                                                <w:right w:val="none" w:sz="0" w:space="0" w:color="auto"/>
                                                              </w:divBdr>
                                                              <w:divsChild>
                                                                <w:div w:id="1014380949">
                                                                  <w:marLeft w:val="0"/>
                                                                  <w:marRight w:val="0"/>
                                                                  <w:marTop w:val="0"/>
                                                                  <w:marBottom w:val="0"/>
                                                                  <w:divBdr>
                                                                    <w:top w:val="none" w:sz="0" w:space="0" w:color="auto"/>
                                                                    <w:left w:val="none" w:sz="0" w:space="0" w:color="auto"/>
                                                                    <w:bottom w:val="none" w:sz="0" w:space="0" w:color="auto"/>
                                                                    <w:right w:val="none" w:sz="0" w:space="0" w:color="auto"/>
                                                                  </w:divBdr>
                                                                  <w:divsChild>
                                                                    <w:div w:id="285280241">
                                                                      <w:marLeft w:val="0"/>
                                                                      <w:marRight w:val="0"/>
                                                                      <w:marTop w:val="0"/>
                                                                      <w:marBottom w:val="0"/>
                                                                      <w:divBdr>
                                                                        <w:top w:val="none" w:sz="0" w:space="0" w:color="auto"/>
                                                                        <w:left w:val="none" w:sz="0" w:space="0" w:color="auto"/>
                                                                        <w:bottom w:val="none" w:sz="0" w:space="0" w:color="auto"/>
                                                                        <w:right w:val="none" w:sz="0" w:space="0" w:color="auto"/>
                                                                      </w:divBdr>
                                                                      <w:divsChild>
                                                                        <w:div w:id="17728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8859">
      <w:bodyDiv w:val="1"/>
      <w:marLeft w:val="0"/>
      <w:marRight w:val="0"/>
      <w:marTop w:val="0"/>
      <w:marBottom w:val="0"/>
      <w:divBdr>
        <w:top w:val="none" w:sz="0" w:space="0" w:color="auto"/>
        <w:left w:val="none" w:sz="0" w:space="0" w:color="auto"/>
        <w:bottom w:val="none" w:sz="0" w:space="0" w:color="auto"/>
        <w:right w:val="none" w:sz="0" w:space="0" w:color="auto"/>
      </w:divBdr>
      <w:divsChild>
        <w:div w:id="129443033">
          <w:marLeft w:val="150"/>
          <w:marRight w:val="150"/>
          <w:marTop w:val="0"/>
          <w:marBottom w:val="0"/>
          <w:divBdr>
            <w:top w:val="none" w:sz="0" w:space="0" w:color="auto"/>
            <w:left w:val="none" w:sz="0" w:space="0" w:color="auto"/>
            <w:bottom w:val="none" w:sz="0" w:space="0" w:color="auto"/>
            <w:right w:val="none" w:sz="0" w:space="0" w:color="auto"/>
          </w:divBdr>
          <w:divsChild>
            <w:div w:id="506864986">
              <w:marLeft w:val="0"/>
              <w:marRight w:val="0"/>
              <w:marTop w:val="0"/>
              <w:marBottom w:val="0"/>
              <w:divBdr>
                <w:top w:val="none" w:sz="0" w:space="0" w:color="auto"/>
                <w:left w:val="none" w:sz="0" w:space="0" w:color="auto"/>
                <w:bottom w:val="none" w:sz="0" w:space="0" w:color="auto"/>
                <w:right w:val="none" w:sz="0" w:space="0" w:color="auto"/>
              </w:divBdr>
              <w:divsChild>
                <w:div w:id="6591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6619">
      <w:bodyDiv w:val="1"/>
      <w:marLeft w:val="0"/>
      <w:marRight w:val="0"/>
      <w:marTop w:val="0"/>
      <w:marBottom w:val="0"/>
      <w:divBdr>
        <w:top w:val="none" w:sz="0" w:space="0" w:color="auto"/>
        <w:left w:val="none" w:sz="0" w:space="0" w:color="auto"/>
        <w:bottom w:val="none" w:sz="0" w:space="0" w:color="auto"/>
        <w:right w:val="none" w:sz="0" w:space="0" w:color="auto"/>
      </w:divBdr>
      <w:divsChild>
        <w:div w:id="905996426">
          <w:marLeft w:val="0"/>
          <w:marRight w:val="0"/>
          <w:marTop w:val="0"/>
          <w:marBottom w:val="0"/>
          <w:divBdr>
            <w:top w:val="none" w:sz="0" w:space="0" w:color="auto"/>
            <w:left w:val="none" w:sz="0" w:space="0" w:color="auto"/>
            <w:bottom w:val="none" w:sz="0" w:space="0" w:color="auto"/>
            <w:right w:val="none" w:sz="0" w:space="0" w:color="auto"/>
          </w:divBdr>
          <w:divsChild>
            <w:div w:id="296954964">
              <w:marLeft w:val="0"/>
              <w:marRight w:val="0"/>
              <w:marTop w:val="0"/>
              <w:marBottom w:val="0"/>
              <w:divBdr>
                <w:top w:val="none" w:sz="0" w:space="0" w:color="auto"/>
                <w:left w:val="none" w:sz="0" w:space="0" w:color="auto"/>
                <w:bottom w:val="none" w:sz="0" w:space="0" w:color="auto"/>
                <w:right w:val="none" w:sz="0" w:space="0" w:color="auto"/>
              </w:divBdr>
              <w:divsChild>
                <w:div w:id="1213693848">
                  <w:marLeft w:val="0"/>
                  <w:marRight w:val="0"/>
                  <w:marTop w:val="0"/>
                  <w:marBottom w:val="0"/>
                  <w:divBdr>
                    <w:top w:val="none" w:sz="0" w:space="0" w:color="auto"/>
                    <w:left w:val="none" w:sz="0" w:space="0" w:color="auto"/>
                    <w:bottom w:val="none" w:sz="0" w:space="0" w:color="auto"/>
                    <w:right w:val="none" w:sz="0" w:space="0" w:color="auto"/>
                  </w:divBdr>
                  <w:divsChild>
                    <w:div w:id="654265228">
                      <w:marLeft w:val="0"/>
                      <w:marRight w:val="5604"/>
                      <w:marTop w:val="0"/>
                      <w:marBottom w:val="0"/>
                      <w:divBdr>
                        <w:top w:val="none" w:sz="0" w:space="0" w:color="auto"/>
                        <w:left w:val="none" w:sz="0" w:space="0" w:color="auto"/>
                        <w:bottom w:val="none" w:sz="0" w:space="0" w:color="auto"/>
                        <w:right w:val="none" w:sz="0" w:space="0" w:color="auto"/>
                      </w:divBdr>
                      <w:divsChild>
                        <w:div w:id="1847937957">
                          <w:marLeft w:val="0"/>
                          <w:marRight w:val="0"/>
                          <w:marTop w:val="0"/>
                          <w:marBottom w:val="0"/>
                          <w:divBdr>
                            <w:top w:val="none" w:sz="0" w:space="0" w:color="auto"/>
                            <w:left w:val="none" w:sz="0" w:space="0" w:color="auto"/>
                            <w:bottom w:val="none" w:sz="0" w:space="0" w:color="auto"/>
                            <w:right w:val="none" w:sz="0" w:space="0" w:color="auto"/>
                          </w:divBdr>
                          <w:divsChild>
                            <w:div w:id="1453864293">
                              <w:marLeft w:val="0"/>
                              <w:marRight w:val="0"/>
                              <w:marTop w:val="120"/>
                              <w:marBottom w:val="360"/>
                              <w:divBdr>
                                <w:top w:val="none" w:sz="0" w:space="0" w:color="auto"/>
                                <w:left w:val="none" w:sz="0" w:space="0" w:color="auto"/>
                                <w:bottom w:val="none" w:sz="0" w:space="0" w:color="auto"/>
                                <w:right w:val="none" w:sz="0" w:space="0" w:color="auto"/>
                              </w:divBdr>
                              <w:divsChild>
                                <w:div w:id="1237588502">
                                  <w:marLeft w:val="420"/>
                                  <w:marRight w:val="0"/>
                                  <w:marTop w:val="0"/>
                                  <w:marBottom w:val="0"/>
                                  <w:divBdr>
                                    <w:top w:val="none" w:sz="0" w:space="0" w:color="auto"/>
                                    <w:left w:val="none" w:sz="0" w:space="0" w:color="auto"/>
                                    <w:bottom w:val="none" w:sz="0" w:space="0" w:color="auto"/>
                                    <w:right w:val="none" w:sz="0" w:space="0" w:color="auto"/>
                                  </w:divBdr>
                                  <w:divsChild>
                                    <w:div w:id="464856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350518">
      <w:bodyDiv w:val="1"/>
      <w:marLeft w:val="0"/>
      <w:marRight w:val="0"/>
      <w:marTop w:val="0"/>
      <w:marBottom w:val="0"/>
      <w:divBdr>
        <w:top w:val="none" w:sz="0" w:space="0" w:color="auto"/>
        <w:left w:val="none" w:sz="0" w:space="0" w:color="auto"/>
        <w:bottom w:val="none" w:sz="0" w:space="0" w:color="auto"/>
        <w:right w:val="none" w:sz="0" w:space="0" w:color="auto"/>
      </w:divBdr>
      <w:divsChild>
        <w:div w:id="1785035175">
          <w:marLeft w:val="0"/>
          <w:marRight w:val="0"/>
          <w:marTop w:val="0"/>
          <w:marBottom w:val="0"/>
          <w:divBdr>
            <w:top w:val="none" w:sz="0" w:space="0" w:color="auto"/>
            <w:left w:val="none" w:sz="0" w:space="0" w:color="auto"/>
            <w:bottom w:val="none" w:sz="0" w:space="0" w:color="auto"/>
            <w:right w:val="none" w:sz="0" w:space="0" w:color="auto"/>
          </w:divBdr>
        </w:div>
      </w:divsChild>
    </w:div>
    <w:div w:id="903223175">
      <w:bodyDiv w:val="1"/>
      <w:marLeft w:val="0"/>
      <w:marRight w:val="0"/>
      <w:marTop w:val="0"/>
      <w:marBottom w:val="0"/>
      <w:divBdr>
        <w:top w:val="none" w:sz="0" w:space="0" w:color="auto"/>
        <w:left w:val="none" w:sz="0" w:space="0" w:color="auto"/>
        <w:bottom w:val="none" w:sz="0" w:space="0" w:color="auto"/>
        <w:right w:val="none" w:sz="0" w:space="0" w:color="auto"/>
      </w:divBdr>
      <w:divsChild>
        <w:div w:id="1437169660">
          <w:marLeft w:val="150"/>
          <w:marRight w:val="150"/>
          <w:marTop w:val="0"/>
          <w:marBottom w:val="0"/>
          <w:divBdr>
            <w:top w:val="none" w:sz="0" w:space="0" w:color="auto"/>
            <w:left w:val="none" w:sz="0" w:space="0" w:color="auto"/>
            <w:bottom w:val="none" w:sz="0" w:space="0" w:color="auto"/>
            <w:right w:val="none" w:sz="0" w:space="0" w:color="auto"/>
          </w:divBdr>
          <w:divsChild>
            <w:div w:id="457378255">
              <w:marLeft w:val="0"/>
              <w:marRight w:val="0"/>
              <w:marTop w:val="0"/>
              <w:marBottom w:val="0"/>
              <w:divBdr>
                <w:top w:val="none" w:sz="0" w:space="0" w:color="auto"/>
                <w:left w:val="none" w:sz="0" w:space="0" w:color="auto"/>
                <w:bottom w:val="none" w:sz="0" w:space="0" w:color="auto"/>
                <w:right w:val="none" w:sz="0" w:space="0" w:color="auto"/>
              </w:divBdr>
              <w:divsChild>
                <w:div w:id="12965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50892">
      <w:bodyDiv w:val="1"/>
      <w:marLeft w:val="0"/>
      <w:marRight w:val="0"/>
      <w:marTop w:val="0"/>
      <w:marBottom w:val="0"/>
      <w:divBdr>
        <w:top w:val="none" w:sz="0" w:space="0" w:color="auto"/>
        <w:left w:val="none" w:sz="0" w:space="0" w:color="auto"/>
        <w:bottom w:val="none" w:sz="0" w:space="0" w:color="auto"/>
        <w:right w:val="none" w:sz="0" w:space="0" w:color="auto"/>
      </w:divBdr>
      <w:divsChild>
        <w:div w:id="273249336">
          <w:marLeft w:val="0"/>
          <w:marRight w:val="1"/>
          <w:marTop w:val="0"/>
          <w:marBottom w:val="0"/>
          <w:divBdr>
            <w:top w:val="none" w:sz="0" w:space="0" w:color="auto"/>
            <w:left w:val="none" w:sz="0" w:space="0" w:color="auto"/>
            <w:bottom w:val="none" w:sz="0" w:space="0" w:color="auto"/>
            <w:right w:val="none" w:sz="0" w:space="0" w:color="auto"/>
          </w:divBdr>
          <w:divsChild>
            <w:div w:id="667095962">
              <w:marLeft w:val="0"/>
              <w:marRight w:val="0"/>
              <w:marTop w:val="0"/>
              <w:marBottom w:val="0"/>
              <w:divBdr>
                <w:top w:val="none" w:sz="0" w:space="0" w:color="auto"/>
                <w:left w:val="none" w:sz="0" w:space="0" w:color="auto"/>
                <w:bottom w:val="none" w:sz="0" w:space="0" w:color="auto"/>
                <w:right w:val="none" w:sz="0" w:space="0" w:color="auto"/>
              </w:divBdr>
              <w:divsChild>
                <w:div w:id="970599585">
                  <w:marLeft w:val="0"/>
                  <w:marRight w:val="1"/>
                  <w:marTop w:val="0"/>
                  <w:marBottom w:val="0"/>
                  <w:divBdr>
                    <w:top w:val="none" w:sz="0" w:space="0" w:color="auto"/>
                    <w:left w:val="none" w:sz="0" w:space="0" w:color="auto"/>
                    <w:bottom w:val="none" w:sz="0" w:space="0" w:color="auto"/>
                    <w:right w:val="none" w:sz="0" w:space="0" w:color="auto"/>
                  </w:divBdr>
                  <w:divsChild>
                    <w:div w:id="580680827">
                      <w:marLeft w:val="0"/>
                      <w:marRight w:val="0"/>
                      <w:marTop w:val="0"/>
                      <w:marBottom w:val="0"/>
                      <w:divBdr>
                        <w:top w:val="none" w:sz="0" w:space="0" w:color="auto"/>
                        <w:left w:val="none" w:sz="0" w:space="0" w:color="auto"/>
                        <w:bottom w:val="none" w:sz="0" w:space="0" w:color="auto"/>
                        <w:right w:val="none" w:sz="0" w:space="0" w:color="auto"/>
                      </w:divBdr>
                      <w:divsChild>
                        <w:div w:id="200678936">
                          <w:marLeft w:val="0"/>
                          <w:marRight w:val="0"/>
                          <w:marTop w:val="0"/>
                          <w:marBottom w:val="0"/>
                          <w:divBdr>
                            <w:top w:val="none" w:sz="0" w:space="0" w:color="auto"/>
                            <w:left w:val="none" w:sz="0" w:space="0" w:color="auto"/>
                            <w:bottom w:val="none" w:sz="0" w:space="0" w:color="auto"/>
                            <w:right w:val="none" w:sz="0" w:space="0" w:color="auto"/>
                          </w:divBdr>
                          <w:divsChild>
                            <w:div w:id="1901864052">
                              <w:marLeft w:val="0"/>
                              <w:marRight w:val="0"/>
                              <w:marTop w:val="120"/>
                              <w:marBottom w:val="360"/>
                              <w:divBdr>
                                <w:top w:val="none" w:sz="0" w:space="0" w:color="auto"/>
                                <w:left w:val="none" w:sz="0" w:space="0" w:color="auto"/>
                                <w:bottom w:val="none" w:sz="0" w:space="0" w:color="auto"/>
                                <w:right w:val="none" w:sz="0" w:space="0" w:color="auto"/>
                              </w:divBdr>
                              <w:divsChild>
                                <w:div w:id="1238706162">
                                  <w:marLeft w:val="420"/>
                                  <w:marRight w:val="0"/>
                                  <w:marTop w:val="0"/>
                                  <w:marBottom w:val="0"/>
                                  <w:divBdr>
                                    <w:top w:val="none" w:sz="0" w:space="0" w:color="auto"/>
                                    <w:left w:val="none" w:sz="0" w:space="0" w:color="auto"/>
                                    <w:bottom w:val="none" w:sz="0" w:space="0" w:color="auto"/>
                                    <w:right w:val="none" w:sz="0" w:space="0" w:color="auto"/>
                                  </w:divBdr>
                                  <w:divsChild>
                                    <w:div w:id="8279374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5552">
      <w:bodyDiv w:val="1"/>
      <w:marLeft w:val="0"/>
      <w:marRight w:val="0"/>
      <w:marTop w:val="0"/>
      <w:marBottom w:val="0"/>
      <w:divBdr>
        <w:top w:val="none" w:sz="0" w:space="0" w:color="auto"/>
        <w:left w:val="none" w:sz="0" w:space="0" w:color="auto"/>
        <w:bottom w:val="none" w:sz="0" w:space="0" w:color="auto"/>
        <w:right w:val="none" w:sz="0" w:space="0" w:color="auto"/>
      </w:divBdr>
      <w:divsChild>
        <w:div w:id="692266225">
          <w:marLeft w:val="0"/>
          <w:marRight w:val="1"/>
          <w:marTop w:val="0"/>
          <w:marBottom w:val="0"/>
          <w:divBdr>
            <w:top w:val="none" w:sz="0" w:space="0" w:color="auto"/>
            <w:left w:val="none" w:sz="0" w:space="0" w:color="auto"/>
            <w:bottom w:val="none" w:sz="0" w:space="0" w:color="auto"/>
            <w:right w:val="none" w:sz="0" w:space="0" w:color="auto"/>
          </w:divBdr>
          <w:divsChild>
            <w:div w:id="579680064">
              <w:marLeft w:val="0"/>
              <w:marRight w:val="0"/>
              <w:marTop w:val="0"/>
              <w:marBottom w:val="0"/>
              <w:divBdr>
                <w:top w:val="none" w:sz="0" w:space="0" w:color="auto"/>
                <w:left w:val="none" w:sz="0" w:space="0" w:color="auto"/>
                <w:bottom w:val="none" w:sz="0" w:space="0" w:color="auto"/>
                <w:right w:val="none" w:sz="0" w:space="0" w:color="auto"/>
              </w:divBdr>
              <w:divsChild>
                <w:div w:id="1627811288">
                  <w:marLeft w:val="0"/>
                  <w:marRight w:val="1"/>
                  <w:marTop w:val="0"/>
                  <w:marBottom w:val="0"/>
                  <w:divBdr>
                    <w:top w:val="none" w:sz="0" w:space="0" w:color="auto"/>
                    <w:left w:val="none" w:sz="0" w:space="0" w:color="auto"/>
                    <w:bottom w:val="none" w:sz="0" w:space="0" w:color="auto"/>
                    <w:right w:val="none" w:sz="0" w:space="0" w:color="auto"/>
                  </w:divBdr>
                  <w:divsChild>
                    <w:div w:id="1666475238">
                      <w:marLeft w:val="0"/>
                      <w:marRight w:val="0"/>
                      <w:marTop w:val="0"/>
                      <w:marBottom w:val="0"/>
                      <w:divBdr>
                        <w:top w:val="none" w:sz="0" w:space="0" w:color="auto"/>
                        <w:left w:val="none" w:sz="0" w:space="0" w:color="auto"/>
                        <w:bottom w:val="none" w:sz="0" w:space="0" w:color="auto"/>
                        <w:right w:val="none" w:sz="0" w:space="0" w:color="auto"/>
                      </w:divBdr>
                      <w:divsChild>
                        <w:div w:id="1676567024">
                          <w:marLeft w:val="0"/>
                          <w:marRight w:val="0"/>
                          <w:marTop w:val="0"/>
                          <w:marBottom w:val="0"/>
                          <w:divBdr>
                            <w:top w:val="none" w:sz="0" w:space="0" w:color="auto"/>
                            <w:left w:val="none" w:sz="0" w:space="0" w:color="auto"/>
                            <w:bottom w:val="none" w:sz="0" w:space="0" w:color="auto"/>
                            <w:right w:val="none" w:sz="0" w:space="0" w:color="auto"/>
                          </w:divBdr>
                          <w:divsChild>
                            <w:div w:id="1325932238">
                              <w:marLeft w:val="0"/>
                              <w:marRight w:val="0"/>
                              <w:marTop w:val="120"/>
                              <w:marBottom w:val="360"/>
                              <w:divBdr>
                                <w:top w:val="none" w:sz="0" w:space="0" w:color="auto"/>
                                <w:left w:val="none" w:sz="0" w:space="0" w:color="auto"/>
                                <w:bottom w:val="none" w:sz="0" w:space="0" w:color="auto"/>
                                <w:right w:val="none" w:sz="0" w:space="0" w:color="auto"/>
                              </w:divBdr>
                              <w:divsChild>
                                <w:div w:id="1950090366">
                                  <w:marLeft w:val="420"/>
                                  <w:marRight w:val="0"/>
                                  <w:marTop w:val="0"/>
                                  <w:marBottom w:val="0"/>
                                  <w:divBdr>
                                    <w:top w:val="none" w:sz="0" w:space="0" w:color="auto"/>
                                    <w:left w:val="none" w:sz="0" w:space="0" w:color="auto"/>
                                    <w:bottom w:val="none" w:sz="0" w:space="0" w:color="auto"/>
                                    <w:right w:val="none" w:sz="0" w:space="0" w:color="auto"/>
                                  </w:divBdr>
                                  <w:divsChild>
                                    <w:div w:id="4182568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695950">
      <w:bodyDiv w:val="1"/>
      <w:marLeft w:val="0"/>
      <w:marRight w:val="0"/>
      <w:marTop w:val="0"/>
      <w:marBottom w:val="0"/>
      <w:divBdr>
        <w:top w:val="none" w:sz="0" w:space="0" w:color="auto"/>
        <w:left w:val="none" w:sz="0" w:space="0" w:color="auto"/>
        <w:bottom w:val="none" w:sz="0" w:space="0" w:color="auto"/>
        <w:right w:val="none" w:sz="0" w:space="0" w:color="auto"/>
      </w:divBdr>
      <w:divsChild>
        <w:div w:id="1813015431">
          <w:marLeft w:val="0"/>
          <w:marRight w:val="0"/>
          <w:marTop w:val="0"/>
          <w:marBottom w:val="0"/>
          <w:divBdr>
            <w:top w:val="none" w:sz="0" w:space="0" w:color="auto"/>
            <w:left w:val="none" w:sz="0" w:space="0" w:color="auto"/>
            <w:bottom w:val="none" w:sz="0" w:space="0" w:color="auto"/>
            <w:right w:val="none" w:sz="0" w:space="0" w:color="auto"/>
          </w:divBdr>
          <w:divsChild>
            <w:div w:id="389306594">
              <w:marLeft w:val="0"/>
              <w:marRight w:val="0"/>
              <w:marTop w:val="0"/>
              <w:marBottom w:val="0"/>
              <w:divBdr>
                <w:top w:val="none" w:sz="0" w:space="0" w:color="auto"/>
                <w:left w:val="none" w:sz="0" w:space="0" w:color="auto"/>
                <w:bottom w:val="none" w:sz="0" w:space="0" w:color="auto"/>
                <w:right w:val="none" w:sz="0" w:space="0" w:color="auto"/>
              </w:divBdr>
              <w:divsChild>
                <w:div w:id="1203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0396">
      <w:bodyDiv w:val="1"/>
      <w:marLeft w:val="0"/>
      <w:marRight w:val="0"/>
      <w:marTop w:val="0"/>
      <w:marBottom w:val="0"/>
      <w:divBdr>
        <w:top w:val="none" w:sz="0" w:space="0" w:color="auto"/>
        <w:left w:val="none" w:sz="0" w:space="0" w:color="auto"/>
        <w:bottom w:val="none" w:sz="0" w:space="0" w:color="auto"/>
        <w:right w:val="none" w:sz="0" w:space="0" w:color="auto"/>
      </w:divBdr>
      <w:divsChild>
        <w:div w:id="1347095024">
          <w:marLeft w:val="0"/>
          <w:marRight w:val="0"/>
          <w:marTop w:val="0"/>
          <w:marBottom w:val="0"/>
          <w:divBdr>
            <w:top w:val="none" w:sz="0" w:space="0" w:color="auto"/>
            <w:left w:val="none" w:sz="0" w:space="0" w:color="auto"/>
            <w:bottom w:val="none" w:sz="0" w:space="0" w:color="auto"/>
            <w:right w:val="none" w:sz="0" w:space="0" w:color="auto"/>
          </w:divBdr>
          <w:divsChild>
            <w:div w:id="597563479">
              <w:marLeft w:val="0"/>
              <w:marRight w:val="0"/>
              <w:marTop w:val="0"/>
              <w:marBottom w:val="0"/>
              <w:divBdr>
                <w:top w:val="none" w:sz="0" w:space="0" w:color="auto"/>
                <w:left w:val="none" w:sz="0" w:space="0" w:color="auto"/>
                <w:bottom w:val="none" w:sz="0" w:space="0" w:color="auto"/>
                <w:right w:val="none" w:sz="0" w:space="0" w:color="auto"/>
              </w:divBdr>
              <w:divsChild>
                <w:div w:id="1022705212">
                  <w:marLeft w:val="0"/>
                  <w:marRight w:val="0"/>
                  <w:marTop w:val="0"/>
                  <w:marBottom w:val="0"/>
                  <w:divBdr>
                    <w:top w:val="none" w:sz="0" w:space="0" w:color="auto"/>
                    <w:left w:val="none" w:sz="0" w:space="0" w:color="auto"/>
                    <w:bottom w:val="none" w:sz="0" w:space="0" w:color="auto"/>
                    <w:right w:val="none" w:sz="0" w:space="0" w:color="auto"/>
                  </w:divBdr>
                  <w:divsChild>
                    <w:div w:id="1399665652">
                      <w:marLeft w:val="0"/>
                      <w:marRight w:val="0"/>
                      <w:marTop w:val="0"/>
                      <w:marBottom w:val="0"/>
                      <w:divBdr>
                        <w:top w:val="none" w:sz="0" w:space="0" w:color="auto"/>
                        <w:left w:val="none" w:sz="0" w:space="0" w:color="auto"/>
                        <w:bottom w:val="none" w:sz="0" w:space="0" w:color="auto"/>
                        <w:right w:val="none" w:sz="0" w:space="0" w:color="auto"/>
                      </w:divBdr>
                      <w:divsChild>
                        <w:div w:id="1324774223">
                          <w:marLeft w:val="0"/>
                          <w:marRight w:val="0"/>
                          <w:marTop w:val="0"/>
                          <w:marBottom w:val="0"/>
                          <w:divBdr>
                            <w:top w:val="none" w:sz="0" w:space="0" w:color="auto"/>
                            <w:left w:val="none" w:sz="0" w:space="0" w:color="auto"/>
                            <w:bottom w:val="none" w:sz="0" w:space="0" w:color="auto"/>
                            <w:right w:val="none" w:sz="0" w:space="0" w:color="auto"/>
                          </w:divBdr>
                          <w:divsChild>
                            <w:div w:id="576284591">
                              <w:marLeft w:val="0"/>
                              <w:marRight w:val="0"/>
                              <w:marTop w:val="0"/>
                              <w:marBottom w:val="0"/>
                              <w:divBdr>
                                <w:top w:val="none" w:sz="0" w:space="0" w:color="auto"/>
                                <w:left w:val="none" w:sz="0" w:space="0" w:color="auto"/>
                                <w:bottom w:val="single" w:sz="18" w:space="0" w:color="E4E4E4"/>
                                <w:right w:val="none" w:sz="0" w:space="0" w:color="auto"/>
                              </w:divBdr>
                              <w:divsChild>
                                <w:div w:id="1272976786">
                                  <w:marLeft w:val="0"/>
                                  <w:marRight w:val="0"/>
                                  <w:marTop w:val="0"/>
                                  <w:marBottom w:val="0"/>
                                  <w:divBdr>
                                    <w:top w:val="none" w:sz="0" w:space="0" w:color="auto"/>
                                    <w:left w:val="none" w:sz="0" w:space="0" w:color="auto"/>
                                    <w:bottom w:val="none" w:sz="0" w:space="0" w:color="auto"/>
                                    <w:right w:val="none" w:sz="0" w:space="0" w:color="auto"/>
                                  </w:divBdr>
                                  <w:divsChild>
                                    <w:div w:id="698892695">
                                      <w:marLeft w:val="0"/>
                                      <w:marRight w:val="0"/>
                                      <w:marTop w:val="0"/>
                                      <w:marBottom w:val="0"/>
                                      <w:divBdr>
                                        <w:top w:val="none" w:sz="0" w:space="0" w:color="auto"/>
                                        <w:left w:val="none" w:sz="0" w:space="0" w:color="auto"/>
                                        <w:bottom w:val="none" w:sz="0" w:space="0" w:color="auto"/>
                                        <w:right w:val="none" w:sz="0" w:space="0" w:color="auto"/>
                                      </w:divBdr>
                                      <w:divsChild>
                                        <w:div w:id="1416630010">
                                          <w:marLeft w:val="0"/>
                                          <w:marRight w:val="0"/>
                                          <w:marTop w:val="0"/>
                                          <w:marBottom w:val="0"/>
                                          <w:divBdr>
                                            <w:top w:val="none" w:sz="0" w:space="0" w:color="auto"/>
                                            <w:left w:val="none" w:sz="0" w:space="0" w:color="auto"/>
                                            <w:bottom w:val="none" w:sz="0" w:space="0" w:color="auto"/>
                                            <w:right w:val="none" w:sz="0" w:space="0" w:color="auto"/>
                                          </w:divBdr>
                                          <w:divsChild>
                                            <w:div w:id="1116483156">
                                              <w:marLeft w:val="0"/>
                                              <w:marRight w:val="0"/>
                                              <w:marTop w:val="0"/>
                                              <w:marBottom w:val="0"/>
                                              <w:divBdr>
                                                <w:top w:val="none" w:sz="0" w:space="0" w:color="auto"/>
                                                <w:left w:val="none" w:sz="0" w:space="0" w:color="auto"/>
                                                <w:bottom w:val="none" w:sz="0" w:space="0" w:color="auto"/>
                                                <w:right w:val="none" w:sz="0" w:space="0" w:color="auto"/>
                                              </w:divBdr>
                                              <w:divsChild>
                                                <w:div w:id="204488004">
                                                  <w:marLeft w:val="0"/>
                                                  <w:marRight w:val="0"/>
                                                  <w:marTop w:val="0"/>
                                                  <w:marBottom w:val="0"/>
                                                  <w:divBdr>
                                                    <w:top w:val="none" w:sz="0" w:space="0" w:color="auto"/>
                                                    <w:left w:val="none" w:sz="0" w:space="0" w:color="auto"/>
                                                    <w:bottom w:val="none" w:sz="0" w:space="0" w:color="auto"/>
                                                    <w:right w:val="none" w:sz="0" w:space="0" w:color="auto"/>
                                                  </w:divBdr>
                                                </w:div>
                                                <w:div w:id="661586433">
                                                  <w:marLeft w:val="0"/>
                                                  <w:marRight w:val="0"/>
                                                  <w:marTop w:val="0"/>
                                                  <w:marBottom w:val="0"/>
                                                  <w:divBdr>
                                                    <w:top w:val="none" w:sz="0" w:space="0" w:color="auto"/>
                                                    <w:left w:val="none" w:sz="0" w:space="0" w:color="auto"/>
                                                    <w:bottom w:val="none" w:sz="0" w:space="0" w:color="auto"/>
                                                    <w:right w:val="none" w:sz="0" w:space="0" w:color="auto"/>
                                                  </w:divBdr>
                                                </w:div>
                                                <w:div w:id="1828935501">
                                                  <w:marLeft w:val="0"/>
                                                  <w:marRight w:val="0"/>
                                                  <w:marTop w:val="0"/>
                                                  <w:marBottom w:val="0"/>
                                                  <w:divBdr>
                                                    <w:top w:val="none" w:sz="0" w:space="0" w:color="auto"/>
                                                    <w:left w:val="none" w:sz="0" w:space="0" w:color="auto"/>
                                                    <w:bottom w:val="none" w:sz="0" w:space="0" w:color="auto"/>
                                                    <w:right w:val="none" w:sz="0" w:space="0" w:color="auto"/>
                                                  </w:divBdr>
                                                </w:div>
                                                <w:div w:id="2101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653323">
      <w:bodyDiv w:val="1"/>
      <w:marLeft w:val="0"/>
      <w:marRight w:val="0"/>
      <w:marTop w:val="0"/>
      <w:marBottom w:val="0"/>
      <w:divBdr>
        <w:top w:val="none" w:sz="0" w:space="0" w:color="auto"/>
        <w:left w:val="none" w:sz="0" w:space="0" w:color="auto"/>
        <w:bottom w:val="none" w:sz="0" w:space="0" w:color="auto"/>
        <w:right w:val="none" w:sz="0" w:space="0" w:color="auto"/>
      </w:divBdr>
    </w:div>
    <w:div w:id="1030227123">
      <w:bodyDiv w:val="1"/>
      <w:marLeft w:val="0"/>
      <w:marRight w:val="0"/>
      <w:marTop w:val="0"/>
      <w:marBottom w:val="0"/>
      <w:divBdr>
        <w:top w:val="none" w:sz="0" w:space="0" w:color="auto"/>
        <w:left w:val="none" w:sz="0" w:space="0" w:color="auto"/>
        <w:bottom w:val="none" w:sz="0" w:space="0" w:color="auto"/>
        <w:right w:val="none" w:sz="0" w:space="0" w:color="auto"/>
      </w:divBdr>
      <w:divsChild>
        <w:div w:id="2103181744">
          <w:marLeft w:val="0"/>
          <w:marRight w:val="0"/>
          <w:marTop w:val="0"/>
          <w:marBottom w:val="0"/>
          <w:divBdr>
            <w:top w:val="none" w:sz="0" w:space="0" w:color="auto"/>
            <w:left w:val="none" w:sz="0" w:space="0" w:color="auto"/>
            <w:bottom w:val="none" w:sz="0" w:space="0" w:color="auto"/>
            <w:right w:val="none" w:sz="0" w:space="0" w:color="auto"/>
          </w:divBdr>
        </w:div>
      </w:divsChild>
    </w:div>
    <w:div w:id="1081367506">
      <w:bodyDiv w:val="1"/>
      <w:marLeft w:val="0"/>
      <w:marRight w:val="0"/>
      <w:marTop w:val="0"/>
      <w:marBottom w:val="0"/>
      <w:divBdr>
        <w:top w:val="none" w:sz="0" w:space="0" w:color="auto"/>
        <w:left w:val="none" w:sz="0" w:space="0" w:color="auto"/>
        <w:bottom w:val="none" w:sz="0" w:space="0" w:color="auto"/>
        <w:right w:val="none" w:sz="0" w:space="0" w:color="auto"/>
      </w:divBdr>
      <w:divsChild>
        <w:div w:id="1566180868">
          <w:marLeft w:val="0"/>
          <w:marRight w:val="0"/>
          <w:marTop w:val="0"/>
          <w:marBottom w:val="0"/>
          <w:divBdr>
            <w:top w:val="none" w:sz="0" w:space="0" w:color="auto"/>
            <w:left w:val="none" w:sz="0" w:space="0" w:color="auto"/>
            <w:bottom w:val="none" w:sz="0" w:space="0" w:color="auto"/>
            <w:right w:val="none" w:sz="0" w:space="0" w:color="auto"/>
          </w:divBdr>
          <w:divsChild>
            <w:div w:id="107165989">
              <w:marLeft w:val="0"/>
              <w:marRight w:val="0"/>
              <w:marTop w:val="0"/>
              <w:marBottom w:val="0"/>
              <w:divBdr>
                <w:top w:val="none" w:sz="0" w:space="0" w:color="auto"/>
                <w:left w:val="none" w:sz="0" w:space="0" w:color="auto"/>
                <w:bottom w:val="none" w:sz="0" w:space="0" w:color="auto"/>
                <w:right w:val="none" w:sz="0" w:space="0" w:color="auto"/>
              </w:divBdr>
              <w:divsChild>
                <w:div w:id="117334326">
                  <w:marLeft w:val="0"/>
                  <w:marRight w:val="-6084"/>
                  <w:marTop w:val="0"/>
                  <w:marBottom w:val="0"/>
                  <w:divBdr>
                    <w:top w:val="none" w:sz="0" w:space="0" w:color="auto"/>
                    <w:left w:val="none" w:sz="0" w:space="0" w:color="auto"/>
                    <w:bottom w:val="none" w:sz="0" w:space="0" w:color="auto"/>
                    <w:right w:val="none" w:sz="0" w:space="0" w:color="auto"/>
                  </w:divBdr>
                  <w:divsChild>
                    <w:div w:id="300424171">
                      <w:marLeft w:val="0"/>
                      <w:marRight w:val="5604"/>
                      <w:marTop w:val="0"/>
                      <w:marBottom w:val="0"/>
                      <w:divBdr>
                        <w:top w:val="none" w:sz="0" w:space="0" w:color="auto"/>
                        <w:left w:val="none" w:sz="0" w:space="0" w:color="auto"/>
                        <w:bottom w:val="none" w:sz="0" w:space="0" w:color="auto"/>
                        <w:right w:val="none" w:sz="0" w:space="0" w:color="auto"/>
                      </w:divBdr>
                      <w:divsChild>
                        <w:div w:id="1931890947">
                          <w:marLeft w:val="0"/>
                          <w:marRight w:val="0"/>
                          <w:marTop w:val="0"/>
                          <w:marBottom w:val="0"/>
                          <w:divBdr>
                            <w:top w:val="none" w:sz="0" w:space="0" w:color="auto"/>
                            <w:left w:val="none" w:sz="0" w:space="0" w:color="auto"/>
                            <w:bottom w:val="none" w:sz="0" w:space="0" w:color="auto"/>
                            <w:right w:val="none" w:sz="0" w:space="0" w:color="auto"/>
                          </w:divBdr>
                          <w:divsChild>
                            <w:div w:id="713314776">
                              <w:marLeft w:val="0"/>
                              <w:marRight w:val="0"/>
                              <w:marTop w:val="120"/>
                              <w:marBottom w:val="360"/>
                              <w:divBdr>
                                <w:top w:val="none" w:sz="0" w:space="0" w:color="auto"/>
                                <w:left w:val="none" w:sz="0" w:space="0" w:color="auto"/>
                                <w:bottom w:val="none" w:sz="0" w:space="0" w:color="auto"/>
                                <w:right w:val="none" w:sz="0" w:space="0" w:color="auto"/>
                              </w:divBdr>
                              <w:divsChild>
                                <w:div w:id="3519951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96821">
      <w:bodyDiv w:val="1"/>
      <w:marLeft w:val="0"/>
      <w:marRight w:val="0"/>
      <w:marTop w:val="0"/>
      <w:marBottom w:val="0"/>
      <w:divBdr>
        <w:top w:val="none" w:sz="0" w:space="0" w:color="auto"/>
        <w:left w:val="none" w:sz="0" w:space="0" w:color="auto"/>
        <w:bottom w:val="none" w:sz="0" w:space="0" w:color="auto"/>
        <w:right w:val="none" w:sz="0" w:space="0" w:color="auto"/>
      </w:divBdr>
      <w:divsChild>
        <w:div w:id="1104957431">
          <w:marLeft w:val="0"/>
          <w:marRight w:val="0"/>
          <w:marTop w:val="0"/>
          <w:marBottom w:val="0"/>
          <w:divBdr>
            <w:top w:val="none" w:sz="0" w:space="0" w:color="auto"/>
            <w:left w:val="none" w:sz="0" w:space="0" w:color="auto"/>
            <w:bottom w:val="none" w:sz="0" w:space="0" w:color="auto"/>
            <w:right w:val="none" w:sz="0" w:space="0" w:color="auto"/>
          </w:divBdr>
          <w:divsChild>
            <w:div w:id="1821731155">
              <w:marLeft w:val="0"/>
              <w:marRight w:val="0"/>
              <w:marTop w:val="0"/>
              <w:marBottom w:val="0"/>
              <w:divBdr>
                <w:top w:val="none" w:sz="0" w:space="0" w:color="auto"/>
                <w:left w:val="none" w:sz="0" w:space="0" w:color="auto"/>
                <w:bottom w:val="none" w:sz="0" w:space="0" w:color="auto"/>
                <w:right w:val="none" w:sz="0" w:space="0" w:color="auto"/>
              </w:divBdr>
              <w:divsChild>
                <w:div w:id="2036809071">
                  <w:marLeft w:val="0"/>
                  <w:marRight w:val="0"/>
                  <w:marTop w:val="0"/>
                  <w:marBottom w:val="0"/>
                  <w:divBdr>
                    <w:top w:val="none" w:sz="0" w:space="0" w:color="auto"/>
                    <w:left w:val="none" w:sz="0" w:space="0" w:color="auto"/>
                    <w:bottom w:val="none" w:sz="0" w:space="0" w:color="auto"/>
                    <w:right w:val="none" w:sz="0" w:space="0" w:color="auto"/>
                  </w:divBdr>
                  <w:divsChild>
                    <w:div w:id="1376615392">
                      <w:marLeft w:val="0"/>
                      <w:marRight w:val="0"/>
                      <w:marTop w:val="0"/>
                      <w:marBottom w:val="0"/>
                      <w:divBdr>
                        <w:top w:val="none" w:sz="0" w:space="0" w:color="auto"/>
                        <w:left w:val="none" w:sz="0" w:space="0" w:color="auto"/>
                        <w:bottom w:val="none" w:sz="0" w:space="0" w:color="auto"/>
                        <w:right w:val="none" w:sz="0" w:space="0" w:color="auto"/>
                      </w:divBdr>
                      <w:divsChild>
                        <w:div w:id="2102750755">
                          <w:marLeft w:val="0"/>
                          <w:marRight w:val="0"/>
                          <w:marTop w:val="0"/>
                          <w:marBottom w:val="0"/>
                          <w:divBdr>
                            <w:top w:val="none" w:sz="0" w:space="0" w:color="auto"/>
                            <w:left w:val="none" w:sz="0" w:space="0" w:color="auto"/>
                            <w:bottom w:val="none" w:sz="0" w:space="0" w:color="auto"/>
                            <w:right w:val="none" w:sz="0" w:space="0" w:color="auto"/>
                          </w:divBdr>
                          <w:divsChild>
                            <w:div w:id="1131434653">
                              <w:marLeft w:val="0"/>
                              <w:marRight w:val="0"/>
                              <w:marTop w:val="0"/>
                              <w:marBottom w:val="0"/>
                              <w:divBdr>
                                <w:top w:val="none" w:sz="0" w:space="0" w:color="auto"/>
                                <w:left w:val="none" w:sz="0" w:space="0" w:color="auto"/>
                                <w:bottom w:val="none" w:sz="0" w:space="0" w:color="auto"/>
                                <w:right w:val="none" w:sz="0" w:space="0" w:color="auto"/>
                              </w:divBdr>
                              <w:divsChild>
                                <w:div w:id="314916893">
                                  <w:marLeft w:val="0"/>
                                  <w:marRight w:val="0"/>
                                  <w:marTop w:val="0"/>
                                  <w:marBottom w:val="0"/>
                                  <w:divBdr>
                                    <w:top w:val="none" w:sz="0" w:space="0" w:color="auto"/>
                                    <w:left w:val="none" w:sz="0" w:space="0" w:color="auto"/>
                                    <w:bottom w:val="none" w:sz="0" w:space="0" w:color="auto"/>
                                    <w:right w:val="none" w:sz="0" w:space="0" w:color="auto"/>
                                  </w:divBdr>
                                  <w:divsChild>
                                    <w:div w:id="1490901763">
                                      <w:marLeft w:val="0"/>
                                      <w:marRight w:val="0"/>
                                      <w:marTop w:val="0"/>
                                      <w:marBottom w:val="0"/>
                                      <w:divBdr>
                                        <w:top w:val="none" w:sz="0" w:space="0" w:color="auto"/>
                                        <w:left w:val="none" w:sz="0" w:space="0" w:color="auto"/>
                                        <w:bottom w:val="none" w:sz="0" w:space="0" w:color="auto"/>
                                        <w:right w:val="none" w:sz="0" w:space="0" w:color="auto"/>
                                      </w:divBdr>
                                      <w:divsChild>
                                        <w:div w:id="15996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959029">
      <w:bodyDiv w:val="1"/>
      <w:marLeft w:val="0"/>
      <w:marRight w:val="0"/>
      <w:marTop w:val="0"/>
      <w:marBottom w:val="0"/>
      <w:divBdr>
        <w:top w:val="none" w:sz="0" w:space="0" w:color="auto"/>
        <w:left w:val="none" w:sz="0" w:space="0" w:color="auto"/>
        <w:bottom w:val="none" w:sz="0" w:space="0" w:color="auto"/>
        <w:right w:val="none" w:sz="0" w:space="0" w:color="auto"/>
      </w:divBdr>
      <w:divsChild>
        <w:div w:id="1980649002">
          <w:marLeft w:val="0"/>
          <w:marRight w:val="0"/>
          <w:marTop w:val="0"/>
          <w:marBottom w:val="0"/>
          <w:divBdr>
            <w:top w:val="none" w:sz="0" w:space="0" w:color="auto"/>
            <w:left w:val="none" w:sz="0" w:space="0" w:color="auto"/>
            <w:bottom w:val="none" w:sz="0" w:space="0" w:color="auto"/>
            <w:right w:val="none" w:sz="0" w:space="0" w:color="auto"/>
          </w:divBdr>
        </w:div>
      </w:divsChild>
    </w:div>
    <w:div w:id="1256136899">
      <w:bodyDiv w:val="1"/>
      <w:marLeft w:val="0"/>
      <w:marRight w:val="0"/>
      <w:marTop w:val="0"/>
      <w:marBottom w:val="0"/>
      <w:divBdr>
        <w:top w:val="none" w:sz="0" w:space="0" w:color="auto"/>
        <w:left w:val="none" w:sz="0" w:space="0" w:color="auto"/>
        <w:bottom w:val="none" w:sz="0" w:space="0" w:color="auto"/>
        <w:right w:val="none" w:sz="0" w:space="0" w:color="auto"/>
      </w:divBdr>
      <w:divsChild>
        <w:div w:id="1559316740">
          <w:marLeft w:val="0"/>
          <w:marRight w:val="0"/>
          <w:marTop w:val="0"/>
          <w:marBottom w:val="0"/>
          <w:divBdr>
            <w:top w:val="none" w:sz="0" w:space="0" w:color="auto"/>
            <w:left w:val="none" w:sz="0" w:space="0" w:color="auto"/>
            <w:bottom w:val="none" w:sz="0" w:space="0" w:color="auto"/>
            <w:right w:val="none" w:sz="0" w:space="0" w:color="auto"/>
          </w:divBdr>
          <w:divsChild>
            <w:div w:id="567544975">
              <w:marLeft w:val="0"/>
              <w:marRight w:val="0"/>
              <w:marTop w:val="0"/>
              <w:marBottom w:val="0"/>
              <w:divBdr>
                <w:top w:val="none" w:sz="0" w:space="0" w:color="auto"/>
                <w:left w:val="none" w:sz="0" w:space="0" w:color="auto"/>
                <w:bottom w:val="none" w:sz="0" w:space="0" w:color="auto"/>
                <w:right w:val="none" w:sz="0" w:space="0" w:color="auto"/>
              </w:divBdr>
              <w:divsChild>
                <w:div w:id="647906380">
                  <w:marLeft w:val="0"/>
                  <w:marRight w:val="0"/>
                  <w:marTop w:val="0"/>
                  <w:marBottom w:val="0"/>
                  <w:divBdr>
                    <w:top w:val="none" w:sz="0" w:space="0" w:color="auto"/>
                    <w:left w:val="none" w:sz="0" w:space="0" w:color="auto"/>
                    <w:bottom w:val="none" w:sz="0" w:space="0" w:color="auto"/>
                    <w:right w:val="none" w:sz="0" w:space="0" w:color="auto"/>
                  </w:divBdr>
                  <w:divsChild>
                    <w:div w:id="1167208102">
                      <w:marLeft w:val="0"/>
                      <w:marRight w:val="0"/>
                      <w:marTop w:val="0"/>
                      <w:marBottom w:val="0"/>
                      <w:divBdr>
                        <w:top w:val="none" w:sz="0" w:space="0" w:color="auto"/>
                        <w:left w:val="none" w:sz="0" w:space="0" w:color="auto"/>
                        <w:bottom w:val="none" w:sz="0" w:space="0" w:color="auto"/>
                        <w:right w:val="none" w:sz="0" w:space="0" w:color="auto"/>
                      </w:divBdr>
                      <w:divsChild>
                        <w:div w:id="1106191848">
                          <w:marLeft w:val="0"/>
                          <w:marRight w:val="0"/>
                          <w:marTop w:val="0"/>
                          <w:marBottom w:val="0"/>
                          <w:divBdr>
                            <w:top w:val="none" w:sz="0" w:space="0" w:color="auto"/>
                            <w:left w:val="none" w:sz="0" w:space="0" w:color="auto"/>
                            <w:bottom w:val="none" w:sz="0" w:space="0" w:color="auto"/>
                            <w:right w:val="none" w:sz="0" w:space="0" w:color="auto"/>
                          </w:divBdr>
                          <w:divsChild>
                            <w:div w:id="1632050863">
                              <w:marLeft w:val="0"/>
                              <w:marRight w:val="0"/>
                              <w:marTop w:val="0"/>
                              <w:marBottom w:val="0"/>
                              <w:divBdr>
                                <w:top w:val="none" w:sz="0" w:space="0" w:color="auto"/>
                                <w:left w:val="none" w:sz="0" w:space="0" w:color="auto"/>
                                <w:bottom w:val="none" w:sz="0" w:space="0" w:color="auto"/>
                                <w:right w:val="none" w:sz="0" w:space="0" w:color="auto"/>
                              </w:divBdr>
                              <w:divsChild>
                                <w:div w:id="416023705">
                                  <w:marLeft w:val="0"/>
                                  <w:marRight w:val="0"/>
                                  <w:marTop w:val="0"/>
                                  <w:marBottom w:val="0"/>
                                  <w:divBdr>
                                    <w:top w:val="none" w:sz="0" w:space="0" w:color="auto"/>
                                    <w:left w:val="none" w:sz="0" w:space="0" w:color="auto"/>
                                    <w:bottom w:val="none" w:sz="0" w:space="0" w:color="auto"/>
                                    <w:right w:val="none" w:sz="0" w:space="0" w:color="auto"/>
                                  </w:divBdr>
                                  <w:divsChild>
                                    <w:div w:id="1930314087">
                                      <w:marLeft w:val="0"/>
                                      <w:marRight w:val="0"/>
                                      <w:marTop w:val="0"/>
                                      <w:marBottom w:val="0"/>
                                      <w:divBdr>
                                        <w:top w:val="none" w:sz="0" w:space="0" w:color="auto"/>
                                        <w:left w:val="none" w:sz="0" w:space="0" w:color="auto"/>
                                        <w:bottom w:val="none" w:sz="0" w:space="0" w:color="auto"/>
                                        <w:right w:val="none" w:sz="0" w:space="0" w:color="auto"/>
                                      </w:divBdr>
                                      <w:divsChild>
                                        <w:div w:id="740567571">
                                          <w:marLeft w:val="0"/>
                                          <w:marRight w:val="0"/>
                                          <w:marTop w:val="0"/>
                                          <w:marBottom w:val="0"/>
                                          <w:divBdr>
                                            <w:top w:val="none" w:sz="0" w:space="0" w:color="auto"/>
                                            <w:left w:val="none" w:sz="0" w:space="0" w:color="auto"/>
                                            <w:bottom w:val="none" w:sz="0" w:space="0" w:color="auto"/>
                                            <w:right w:val="none" w:sz="0" w:space="0" w:color="auto"/>
                                          </w:divBdr>
                                        </w:div>
                                        <w:div w:id="790319333">
                                          <w:marLeft w:val="0"/>
                                          <w:marRight w:val="0"/>
                                          <w:marTop w:val="0"/>
                                          <w:marBottom w:val="0"/>
                                          <w:divBdr>
                                            <w:top w:val="none" w:sz="0" w:space="0" w:color="auto"/>
                                            <w:left w:val="none" w:sz="0" w:space="0" w:color="auto"/>
                                            <w:bottom w:val="none" w:sz="0" w:space="0" w:color="auto"/>
                                            <w:right w:val="none" w:sz="0" w:space="0" w:color="auto"/>
                                          </w:divBdr>
                                          <w:divsChild>
                                            <w:div w:id="637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245918">
      <w:bodyDiv w:val="1"/>
      <w:marLeft w:val="0"/>
      <w:marRight w:val="0"/>
      <w:marTop w:val="0"/>
      <w:marBottom w:val="0"/>
      <w:divBdr>
        <w:top w:val="none" w:sz="0" w:space="0" w:color="auto"/>
        <w:left w:val="none" w:sz="0" w:space="0" w:color="auto"/>
        <w:bottom w:val="none" w:sz="0" w:space="0" w:color="auto"/>
        <w:right w:val="none" w:sz="0" w:space="0" w:color="auto"/>
      </w:divBdr>
      <w:divsChild>
        <w:div w:id="446119118">
          <w:marLeft w:val="0"/>
          <w:marRight w:val="0"/>
          <w:marTop w:val="0"/>
          <w:marBottom w:val="0"/>
          <w:divBdr>
            <w:top w:val="none" w:sz="0" w:space="0" w:color="auto"/>
            <w:left w:val="none" w:sz="0" w:space="0" w:color="auto"/>
            <w:bottom w:val="none" w:sz="0" w:space="0" w:color="auto"/>
            <w:right w:val="none" w:sz="0" w:space="0" w:color="auto"/>
          </w:divBdr>
          <w:divsChild>
            <w:div w:id="411509906">
              <w:marLeft w:val="0"/>
              <w:marRight w:val="0"/>
              <w:marTop w:val="0"/>
              <w:marBottom w:val="0"/>
              <w:divBdr>
                <w:top w:val="none" w:sz="0" w:space="0" w:color="auto"/>
                <w:left w:val="none" w:sz="0" w:space="0" w:color="auto"/>
                <w:bottom w:val="none" w:sz="0" w:space="0" w:color="auto"/>
                <w:right w:val="none" w:sz="0" w:space="0" w:color="auto"/>
              </w:divBdr>
              <w:divsChild>
                <w:div w:id="275063030">
                  <w:marLeft w:val="0"/>
                  <w:marRight w:val="-6084"/>
                  <w:marTop w:val="0"/>
                  <w:marBottom w:val="0"/>
                  <w:divBdr>
                    <w:top w:val="none" w:sz="0" w:space="0" w:color="auto"/>
                    <w:left w:val="none" w:sz="0" w:space="0" w:color="auto"/>
                    <w:bottom w:val="none" w:sz="0" w:space="0" w:color="auto"/>
                    <w:right w:val="none" w:sz="0" w:space="0" w:color="auto"/>
                  </w:divBdr>
                  <w:divsChild>
                    <w:div w:id="1412190434">
                      <w:marLeft w:val="0"/>
                      <w:marRight w:val="5604"/>
                      <w:marTop w:val="0"/>
                      <w:marBottom w:val="0"/>
                      <w:divBdr>
                        <w:top w:val="none" w:sz="0" w:space="0" w:color="auto"/>
                        <w:left w:val="none" w:sz="0" w:space="0" w:color="auto"/>
                        <w:bottom w:val="none" w:sz="0" w:space="0" w:color="auto"/>
                        <w:right w:val="none" w:sz="0" w:space="0" w:color="auto"/>
                      </w:divBdr>
                      <w:divsChild>
                        <w:div w:id="57021453">
                          <w:marLeft w:val="0"/>
                          <w:marRight w:val="0"/>
                          <w:marTop w:val="0"/>
                          <w:marBottom w:val="0"/>
                          <w:divBdr>
                            <w:top w:val="none" w:sz="0" w:space="0" w:color="auto"/>
                            <w:left w:val="none" w:sz="0" w:space="0" w:color="auto"/>
                            <w:bottom w:val="none" w:sz="0" w:space="0" w:color="auto"/>
                            <w:right w:val="none" w:sz="0" w:space="0" w:color="auto"/>
                          </w:divBdr>
                          <w:divsChild>
                            <w:div w:id="312759685">
                              <w:marLeft w:val="0"/>
                              <w:marRight w:val="0"/>
                              <w:marTop w:val="120"/>
                              <w:marBottom w:val="360"/>
                              <w:divBdr>
                                <w:top w:val="none" w:sz="0" w:space="0" w:color="auto"/>
                                <w:left w:val="none" w:sz="0" w:space="0" w:color="auto"/>
                                <w:bottom w:val="none" w:sz="0" w:space="0" w:color="auto"/>
                                <w:right w:val="none" w:sz="0" w:space="0" w:color="auto"/>
                              </w:divBdr>
                              <w:divsChild>
                                <w:div w:id="183056233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50014">
      <w:bodyDiv w:val="1"/>
      <w:marLeft w:val="0"/>
      <w:marRight w:val="0"/>
      <w:marTop w:val="0"/>
      <w:marBottom w:val="0"/>
      <w:divBdr>
        <w:top w:val="none" w:sz="0" w:space="0" w:color="auto"/>
        <w:left w:val="none" w:sz="0" w:space="0" w:color="auto"/>
        <w:bottom w:val="none" w:sz="0" w:space="0" w:color="auto"/>
        <w:right w:val="none" w:sz="0" w:space="0" w:color="auto"/>
      </w:divBdr>
    </w:div>
    <w:div w:id="1351106781">
      <w:bodyDiv w:val="1"/>
      <w:marLeft w:val="0"/>
      <w:marRight w:val="0"/>
      <w:marTop w:val="0"/>
      <w:marBottom w:val="0"/>
      <w:divBdr>
        <w:top w:val="none" w:sz="0" w:space="0" w:color="auto"/>
        <w:left w:val="none" w:sz="0" w:space="0" w:color="auto"/>
        <w:bottom w:val="none" w:sz="0" w:space="0" w:color="auto"/>
        <w:right w:val="none" w:sz="0" w:space="0" w:color="auto"/>
      </w:divBdr>
    </w:div>
    <w:div w:id="1376000121">
      <w:bodyDiv w:val="1"/>
      <w:marLeft w:val="0"/>
      <w:marRight w:val="0"/>
      <w:marTop w:val="0"/>
      <w:marBottom w:val="0"/>
      <w:divBdr>
        <w:top w:val="none" w:sz="0" w:space="0" w:color="auto"/>
        <w:left w:val="none" w:sz="0" w:space="0" w:color="auto"/>
        <w:bottom w:val="none" w:sz="0" w:space="0" w:color="auto"/>
        <w:right w:val="none" w:sz="0" w:space="0" w:color="auto"/>
      </w:divBdr>
    </w:div>
    <w:div w:id="1419714665">
      <w:bodyDiv w:val="1"/>
      <w:marLeft w:val="0"/>
      <w:marRight w:val="0"/>
      <w:marTop w:val="0"/>
      <w:marBottom w:val="0"/>
      <w:divBdr>
        <w:top w:val="none" w:sz="0" w:space="0" w:color="auto"/>
        <w:left w:val="none" w:sz="0" w:space="0" w:color="auto"/>
        <w:bottom w:val="none" w:sz="0" w:space="0" w:color="auto"/>
        <w:right w:val="none" w:sz="0" w:space="0" w:color="auto"/>
      </w:divBdr>
    </w:div>
    <w:div w:id="1470902755">
      <w:bodyDiv w:val="1"/>
      <w:marLeft w:val="0"/>
      <w:marRight w:val="0"/>
      <w:marTop w:val="0"/>
      <w:marBottom w:val="0"/>
      <w:divBdr>
        <w:top w:val="none" w:sz="0" w:space="0" w:color="auto"/>
        <w:left w:val="none" w:sz="0" w:space="0" w:color="auto"/>
        <w:bottom w:val="none" w:sz="0" w:space="0" w:color="auto"/>
        <w:right w:val="none" w:sz="0" w:space="0" w:color="auto"/>
      </w:divBdr>
    </w:div>
    <w:div w:id="1600329434">
      <w:bodyDiv w:val="1"/>
      <w:marLeft w:val="0"/>
      <w:marRight w:val="0"/>
      <w:marTop w:val="0"/>
      <w:marBottom w:val="0"/>
      <w:divBdr>
        <w:top w:val="none" w:sz="0" w:space="0" w:color="auto"/>
        <w:left w:val="none" w:sz="0" w:space="0" w:color="auto"/>
        <w:bottom w:val="none" w:sz="0" w:space="0" w:color="auto"/>
        <w:right w:val="none" w:sz="0" w:space="0" w:color="auto"/>
      </w:divBdr>
      <w:divsChild>
        <w:div w:id="1770539920">
          <w:marLeft w:val="0"/>
          <w:marRight w:val="0"/>
          <w:marTop w:val="0"/>
          <w:marBottom w:val="0"/>
          <w:divBdr>
            <w:top w:val="none" w:sz="0" w:space="0" w:color="auto"/>
            <w:left w:val="none" w:sz="0" w:space="0" w:color="auto"/>
            <w:bottom w:val="none" w:sz="0" w:space="0" w:color="auto"/>
            <w:right w:val="none" w:sz="0" w:space="0" w:color="auto"/>
          </w:divBdr>
          <w:divsChild>
            <w:div w:id="1793861284">
              <w:marLeft w:val="0"/>
              <w:marRight w:val="0"/>
              <w:marTop w:val="0"/>
              <w:marBottom w:val="0"/>
              <w:divBdr>
                <w:top w:val="none" w:sz="0" w:space="0" w:color="auto"/>
                <w:left w:val="none" w:sz="0" w:space="0" w:color="auto"/>
                <w:bottom w:val="none" w:sz="0" w:space="0" w:color="auto"/>
                <w:right w:val="none" w:sz="0" w:space="0" w:color="auto"/>
              </w:divBdr>
              <w:divsChild>
                <w:div w:id="577715574">
                  <w:marLeft w:val="0"/>
                  <w:marRight w:val="0"/>
                  <w:marTop w:val="0"/>
                  <w:marBottom w:val="0"/>
                  <w:divBdr>
                    <w:top w:val="none" w:sz="0" w:space="0" w:color="auto"/>
                    <w:left w:val="none" w:sz="0" w:space="0" w:color="auto"/>
                    <w:bottom w:val="none" w:sz="0" w:space="0" w:color="auto"/>
                    <w:right w:val="none" w:sz="0" w:space="0" w:color="auto"/>
                  </w:divBdr>
                  <w:divsChild>
                    <w:div w:id="1427923272">
                      <w:marLeft w:val="0"/>
                      <w:marRight w:val="0"/>
                      <w:marTop w:val="0"/>
                      <w:marBottom w:val="0"/>
                      <w:divBdr>
                        <w:top w:val="none" w:sz="0" w:space="0" w:color="auto"/>
                        <w:left w:val="none" w:sz="0" w:space="0" w:color="auto"/>
                        <w:bottom w:val="none" w:sz="0" w:space="0" w:color="auto"/>
                        <w:right w:val="none" w:sz="0" w:space="0" w:color="auto"/>
                      </w:divBdr>
                      <w:divsChild>
                        <w:div w:id="693575507">
                          <w:marLeft w:val="0"/>
                          <w:marRight w:val="0"/>
                          <w:marTop w:val="0"/>
                          <w:marBottom w:val="0"/>
                          <w:divBdr>
                            <w:top w:val="none" w:sz="0" w:space="0" w:color="auto"/>
                            <w:left w:val="none" w:sz="0" w:space="0" w:color="auto"/>
                            <w:bottom w:val="none" w:sz="0" w:space="0" w:color="auto"/>
                            <w:right w:val="none" w:sz="0" w:space="0" w:color="auto"/>
                          </w:divBdr>
                          <w:divsChild>
                            <w:div w:id="306203464">
                              <w:marLeft w:val="0"/>
                              <w:marRight w:val="0"/>
                              <w:marTop w:val="0"/>
                              <w:marBottom w:val="0"/>
                              <w:divBdr>
                                <w:top w:val="none" w:sz="0" w:space="0" w:color="auto"/>
                                <w:left w:val="none" w:sz="0" w:space="0" w:color="auto"/>
                                <w:bottom w:val="none" w:sz="0" w:space="0" w:color="auto"/>
                                <w:right w:val="none" w:sz="0" w:space="0" w:color="auto"/>
                              </w:divBdr>
                              <w:divsChild>
                                <w:div w:id="1109541489">
                                  <w:marLeft w:val="0"/>
                                  <w:marRight w:val="0"/>
                                  <w:marTop w:val="0"/>
                                  <w:marBottom w:val="0"/>
                                  <w:divBdr>
                                    <w:top w:val="none" w:sz="0" w:space="0" w:color="auto"/>
                                    <w:left w:val="none" w:sz="0" w:space="0" w:color="auto"/>
                                    <w:bottom w:val="none" w:sz="0" w:space="0" w:color="auto"/>
                                    <w:right w:val="none" w:sz="0" w:space="0" w:color="auto"/>
                                  </w:divBdr>
                                  <w:divsChild>
                                    <w:div w:id="1914702423">
                                      <w:marLeft w:val="0"/>
                                      <w:marRight w:val="0"/>
                                      <w:marTop w:val="0"/>
                                      <w:marBottom w:val="0"/>
                                      <w:divBdr>
                                        <w:top w:val="none" w:sz="0" w:space="0" w:color="auto"/>
                                        <w:left w:val="none" w:sz="0" w:space="0" w:color="auto"/>
                                        <w:bottom w:val="none" w:sz="0" w:space="0" w:color="auto"/>
                                        <w:right w:val="none" w:sz="0" w:space="0" w:color="auto"/>
                                      </w:divBdr>
                                      <w:divsChild>
                                        <w:div w:id="1929069816">
                                          <w:marLeft w:val="0"/>
                                          <w:marRight w:val="0"/>
                                          <w:marTop w:val="0"/>
                                          <w:marBottom w:val="0"/>
                                          <w:divBdr>
                                            <w:top w:val="none" w:sz="0" w:space="0" w:color="auto"/>
                                            <w:left w:val="none" w:sz="0" w:space="0" w:color="auto"/>
                                            <w:bottom w:val="none" w:sz="0" w:space="0" w:color="auto"/>
                                            <w:right w:val="none" w:sz="0" w:space="0" w:color="auto"/>
                                          </w:divBdr>
                                          <w:divsChild>
                                            <w:div w:id="1971520405">
                                              <w:marLeft w:val="0"/>
                                              <w:marRight w:val="0"/>
                                              <w:marTop w:val="0"/>
                                              <w:marBottom w:val="0"/>
                                              <w:divBdr>
                                                <w:top w:val="none" w:sz="0" w:space="0" w:color="auto"/>
                                                <w:left w:val="none" w:sz="0" w:space="0" w:color="auto"/>
                                                <w:bottom w:val="none" w:sz="0" w:space="0" w:color="auto"/>
                                                <w:right w:val="none" w:sz="0" w:space="0" w:color="auto"/>
                                              </w:divBdr>
                                            </w:div>
                                          </w:divsChild>
                                        </w:div>
                                        <w:div w:id="2004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607260">
      <w:bodyDiv w:val="1"/>
      <w:marLeft w:val="0"/>
      <w:marRight w:val="0"/>
      <w:marTop w:val="0"/>
      <w:marBottom w:val="0"/>
      <w:divBdr>
        <w:top w:val="none" w:sz="0" w:space="0" w:color="auto"/>
        <w:left w:val="none" w:sz="0" w:space="0" w:color="auto"/>
        <w:bottom w:val="none" w:sz="0" w:space="0" w:color="auto"/>
        <w:right w:val="none" w:sz="0" w:space="0" w:color="auto"/>
      </w:divBdr>
    </w:div>
    <w:div w:id="1663004858">
      <w:bodyDiv w:val="1"/>
      <w:marLeft w:val="0"/>
      <w:marRight w:val="0"/>
      <w:marTop w:val="0"/>
      <w:marBottom w:val="0"/>
      <w:divBdr>
        <w:top w:val="none" w:sz="0" w:space="0" w:color="auto"/>
        <w:left w:val="none" w:sz="0" w:space="0" w:color="auto"/>
        <w:bottom w:val="none" w:sz="0" w:space="0" w:color="auto"/>
        <w:right w:val="none" w:sz="0" w:space="0" w:color="auto"/>
      </w:divBdr>
      <w:divsChild>
        <w:div w:id="376130358">
          <w:marLeft w:val="0"/>
          <w:marRight w:val="0"/>
          <w:marTop w:val="0"/>
          <w:marBottom w:val="0"/>
          <w:divBdr>
            <w:top w:val="none" w:sz="0" w:space="0" w:color="auto"/>
            <w:left w:val="none" w:sz="0" w:space="0" w:color="auto"/>
            <w:bottom w:val="none" w:sz="0" w:space="0" w:color="auto"/>
            <w:right w:val="none" w:sz="0" w:space="0" w:color="auto"/>
          </w:divBdr>
        </w:div>
      </w:divsChild>
    </w:div>
    <w:div w:id="1701783744">
      <w:bodyDiv w:val="1"/>
      <w:marLeft w:val="0"/>
      <w:marRight w:val="0"/>
      <w:marTop w:val="0"/>
      <w:marBottom w:val="0"/>
      <w:divBdr>
        <w:top w:val="none" w:sz="0" w:space="0" w:color="auto"/>
        <w:left w:val="none" w:sz="0" w:space="0" w:color="auto"/>
        <w:bottom w:val="none" w:sz="0" w:space="0" w:color="auto"/>
        <w:right w:val="none" w:sz="0" w:space="0" w:color="auto"/>
      </w:divBdr>
      <w:divsChild>
        <w:div w:id="25378476">
          <w:marLeft w:val="0"/>
          <w:marRight w:val="0"/>
          <w:marTop w:val="0"/>
          <w:marBottom w:val="0"/>
          <w:divBdr>
            <w:top w:val="none" w:sz="0" w:space="0" w:color="auto"/>
            <w:left w:val="none" w:sz="0" w:space="0" w:color="auto"/>
            <w:bottom w:val="none" w:sz="0" w:space="0" w:color="auto"/>
            <w:right w:val="none" w:sz="0" w:space="0" w:color="auto"/>
          </w:divBdr>
          <w:divsChild>
            <w:div w:id="1030573518">
              <w:marLeft w:val="0"/>
              <w:marRight w:val="0"/>
              <w:marTop w:val="0"/>
              <w:marBottom w:val="0"/>
              <w:divBdr>
                <w:top w:val="none" w:sz="0" w:space="0" w:color="auto"/>
                <w:left w:val="none" w:sz="0" w:space="0" w:color="auto"/>
                <w:bottom w:val="none" w:sz="0" w:space="0" w:color="auto"/>
                <w:right w:val="none" w:sz="0" w:space="0" w:color="auto"/>
              </w:divBdr>
              <w:divsChild>
                <w:div w:id="37821320">
                  <w:marLeft w:val="0"/>
                  <w:marRight w:val="0"/>
                  <w:marTop w:val="0"/>
                  <w:marBottom w:val="0"/>
                  <w:divBdr>
                    <w:top w:val="none" w:sz="0" w:space="0" w:color="auto"/>
                    <w:left w:val="none" w:sz="0" w:space="0" w:color="auto"/>
                    <w:bottom w:val="none" w:sz="0" w:space="0" w:color="auto"/>
                    <w:right w:val="none" w:sz="0" w:space="0" w:color="auto"/>
                  </w:divBdr>
                  <w:divsChild>
                    <w:div w:id="1612391743">
                      <w:marLeft w:val="0"/>
                      <w:marRight w:val="0"/>
                      <w:marTop w:val="0"/>
                      <w:marBottom w:val="0"/>
                      <w:divBdr>
                        <w:top w:val="none" w:sz="0" w:space="0" w:color="auto"/>
                        <w:left w:val="none" w:sz="0" w:space="0" w:color="auto"/>
                        <w:bottom w:val="none" w:sz="0" w:space="0" w:color="auto"/>
                        <w:right w:val="none" w:sz="0" w:space="0" w:color="auto"/>
                      </w:divBdr>
                      <w:divsChild>
                        <w:div w:id="1313681097">
                          <w:marLeft w:val="0"/>
                          <w:marRight w:val="0"/>
                          <w:marTop w:val="0"/>
                          <w:marBottom w:val="0"/>
                          <w:divBdr>
                            <w:top w:val="none" w:sz="0" w:space="0" w:color="auto"/>
                            <w:left w:val="none" w:sz="0" w:space="0" w:color="auto"/>
                            <w:bottom w:val="none" w:sz="0" w:space="0" w:color="auto"/>
                            <w:right w:val="none" w:sz="0" w:space="0" w:color="auto"/>
                          </w:divBdr>
                          <w:divsChild>
                            <w:div w:id="261836047">
                              <w:marLeft w:val="0"/>
                              <w:marRight w:val="0"/>
                              <w:marTop w:val="0"/>
                              <w:marBottom w:val="0"/>
                              <w:divBdr>
                                <w:top w:val="none" w:sz="0" w:space="0" w:color="auto"/>
                                <w:left w:val="none" w:sz="0" w:space="0" w:color="auto"/>
                                <w:bottom w:val="none" w:sz="0" w:space="0" w:color="auto"/>
                                <w:right w:val="none" w:sz="0" w:space="0" w:color="auto"/>
                              </w:divBdr>
                              <w:divsChild>
                                <w:div w:id="276641646">
                                  <w:marLeft w:val="0"/>
                                  <w:marRight w:val="0"/>
                                  <w:marTop w:val="0"/>
                                  <w:marBottom w:val="0"/>
                                  <w:divBdr>
                                    <w:top w:val="none" w:sz="0" w:space="0" w:color="auto"/>
                                    <w:left w:val="none" w:sz="0" w:space="0" w:color="auto"/>
                                    <w:bottom w:val="none" w:sz="0" w:space="0" w:color="auto"/>
                                    <w:right w:val="none" w:sz="0" w:space="0" w:color="auto"/>
                                  </w:divBdr>
                                  <w:divsChild>
                                    <w:div w:id="1219435729">
                                      <w:marLeft w:val="0"/>
                                      <w:marRight w:val="0"/>
                                      <w:marTop w:val="0"/>
                                      <w:marBottom w:val="0"/>
                                      <w:divBdr>
                                        <w:top w:val="none" w:sz="0" w:space="0" w:color="auto"/>
                                        <w:left w:val="none" w:sz="0" w:space="0" w:color="auto"/>
                                        <w:bottom w:val="none" w:sz="0" w:space="0" w:color="auto"/>
                                        <w:right w:val="none" w:sz="0" w:space="0" w:color="auto"/>
                                      </w:divBdr>
                                      <w:divsChild>
                                        <w:div w:id="269629859">
                                          <w:marLeft w:val="0"/>
                                          <w:marRight w:val="0"/>
                                          <w:marTop w:val="0"/>
                                          <w:marBottom w:val="0"/>
                                          <w:divBdr>
                                            <w:top w:val="none" w:sz="0" w:space="0" w:color="auto"/>
                                            <w:left w:val="none" w:sz="0" w:space="0" w:color="auto"/>
                                            <w:bottom w:val="none" w:sz="0" w:space="0" w:color="auto"/>
                                            <w:right w:val="none" w:sz="0" w:space="0" w:color="auto"/>
                                          </w:divBdr>
                                        </w:div>
                                        <w:div w:id="1427190723">
                                          <w:marLeft w:val="0"/>
                                          <w:marRight w:val="0"/>
                                          <w:marTop w:val="0"/>
                                          <w:marBottom w:val="0"/>
                                          <w:divBdr>
                                            <w:top w:val="none" w:sz="0" w:space="0" w:color="auto"/>
                                            <w:left w:val="none" w:sz="0" w:space="0" w:color="auto"/>
                                            <w:bottom w:val="none" w:sz="0" w:space="0" w:color="auto"/>
                                            <w:right w:val="none" w:sz="0" w:space="0" w:color="auto"/>
                                          </w:divBdr>
                                          <w:divsChild>
                                            <w:div w:id="11474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727">
      <w:bodyDiv w:val="1"/>
      <w:marLeft w:val="0"/>
      <w:marRight w:val="0"/>
      <w:marTop w:val="0"/>
      <w:marBottom w:val="0"/>
      <w:divBdr>
        <w:top w:val="none" w:sz="0" w:space="0" w:color="auto"/>
        <w:left w:val="none" w:sz="0" w:space="0" w:color="auto"/>
        <w:bottom w:val="none" w:sz="0" w:space="0" w:color="auto"/>
        <w:right w:val="none" w:sz="0" w:space="0" w:color="auto"/>
      </w:divBdr>
    </w:div>
    <w:div w:id="1728719096">
      <w:bodyDiv w:val="1"/>
      <w:marLeft w:val="0"/>
      <w:marRight w:val="0"/>
      <w:marTop w:val="0"/>
      <w:marBottom w:val="0"/>
      <w:divBdr>
        <w:top w:val="none" w:sz="0" w:space="0" w:color="auto"/>
        <w:left w:val="none" w:sz="0" w:space="0" w:color="auto"/>
        <w:bottom w:val="none" w:sz="0" w:space="0" w:color="auto"/>
        <w:right w:val="none" w:sz="0" w:space="0" w:color="auto"/>
      </w:divBdr>
      <w:divsChild>
        <w:div w:id="1803115709">
          <w:marLeft w:val="0"/>
          <w:marRight w:val="0"/>
          <w:marTop w:val="0"/>
          <w:marBottom w:val="0"/>
          <w:divBdr>
            <w:top w:val="none" w:sz="0" w:space="0" w:color="auto"/>
            <w:left w:val="none" w:sz="0" w:space="0" w:color="auto"/>
            <w:bottom w:val="none" w:sz="0" w:space="0" w:color="auto"/>
            <w:right w:val="none" w:sz="0" w:space="0" w:color="auto"/>
          </w:divBdr>
          <w:divsChild>
            <w:div w:id="385683800">
              <w:marLeft w:val="0"/>
              <w:marRight w:val="0"/>
              <w:marTop w:val="0"/>
              <w:marBottom w:val="0"/>
              <w:divBdr>
                <w:top w:val="none" w:sz="0" w:space="0" w:color="auto"/>
                <w:left w:val="none" w:sz="0" w:space="0" w:color="auto"/>
                <w:bottom w:val="none" w:sz="0" w:space="0" w:color="auto"/>
                <w:right w:val="none" w:sz="0" w:space="0" w:color="auto"/>
              </w:divBdr>
              <w:divsChild>
                <w:div w:id="1437096600">
                  <w:marLeft w:val="0"/>
                  <w:marRight w:val="0"/>
                  <w:marTop w:val="0"/>
                  <w:marBottom w:val="0"/>
                  <w:divBdr>
                    <w:top w:val="none" w:sz="0" w:space="0" w:color="auto"/>
                    <w:left w:val="none" w:sz="0" w:space="0" w:color="auto"/>
                    <w:bottom w:val="none" w:sz="0" w:space="0" w:color="auto"/>
                    <w:right w:val="none" w:sz="0" w:space="0" w:color="auto"/>
                  </w:divBdr>
                  <w:divsChild>
                    <w:div w:id="1909536877">
                      <w:marLeft w:val="0"/>
                      <w:marRight w:val="0"/>
                      <w:marTop w:val="0"/>
                      <w:marBottom w:val="0"/>
                      <w:divBdr>
                        <w:top w:val="none" w:sz="0" w:space="0" w:color="auto"/>
                        <w:left w:val="none" w:sz="0" w:space="0" w:color="auto"/>
                        <w:bottom w:val="none" w:sz="0" w:space="0" w:color="auto"/>
                        <w:right w:val="none" w:sz="0" w:space="0" w:color="auto"/>
                      </w:divBdr>
                      <w:divsChild>
                        <w:div w:id="1933276271">
                          <w:marLeft w:val="0"/>
                          <w:marRight w:val="0"/>
                          <w:marTop w:val="0"/>
                          <w:marBottom w:val="0"/>
                          <w:divBdr>
                            <w:top w:val="none" w:sz="0" w:space="0" w:color="auto"/>
                            <w:left w:val="none" w:sz="0" w:space="0" w:color="auto"/>
                            <w:bottom w:val="none" w:sz="0" w:space="0" w:color="auto"/>
                            <w:right w:val="none" w:sz="0" w:space="0" w:color="auto"/>
                          </w:divBdr>
                          <w:divsChild>
                            <w:div w:id="217402800">
                              <w:marLeft w:val="0"/>
                              <w:marRight w:val="0"/>
                              <w:marTop w:val="0"/>
                              <w:marBottom w:val="0"/>
                              <w:divBdr>
                                <w:top w:val="none" w:sz="0" w:space="0" w:color="auto"/>
                                <w:left w:val="none" w:sz="0" w:space="0" w:color="auto"/>
                                <w:bottom w:val="none" w:sz="0" w:space="0" w:color="auto"/>
                                <w:right w:val="none" w:sz="0" w:space="0" w:color="auto"/>
                              </w:divBdr>
                              <w:divsChild>
                                <w:div w:id="1254241864">
                                  <w:marLeft w:val="0"/>
                                  <w:marRight w:val="0"/>
                                  <w:marTop w:val="0"/>
                                  <w:marBottom w:val="0"/>
                                  <w:divBdr>
                                    <w:top w:val="none" w:sz="0" w:space="0" w:color="auto"/>
                                    <w:left w:val="none" w:sz="0" w:space="0" w:color="auto"/>
                                    <w:bottom w:val="none" w:sz="0" w:space="0" w:color="auto"/>
                                    <w:right w:val="none" w:sz="0" w:space="0" w:color="auto"/>
                                  </w:divBdr>
                                  <w:divsChild>
                                    <w:div w:id="14100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37491">
      <w:bodyDiv w:val="1"/>
      <w:marLeft w:val="0"/>
      <w:marRight w:val="0"/>
      <w:marTop w:val="0"/>
      <w:marBottom w:val="0"/>
      <w:divBdr>
        <w:top w:val="none" w:sz="0" w:space="0" w:color="auto"/>
        <w:left w:val="none" w:sz="0" w:space="0" w:color="auto"/>
        <w:bottom w:val="none" w:sz="0" w:space="0" w:color="auto"/>
        <w:right w:val="none" w:sz="0" w:space="0" w:color="auto"/>
      </w:divBdr>
      <w:divsChild>
        <w:div w:id="1677075761">
          <w:marLeft w:val="0"/>
          <w:marRight w:val="0"/>
          <w:marTop w:val="0"/>
          <w:marBottom w:val="0"/>
          <w:divBdr>
            <w:top w:val="none" w:sz="0" w:space="0" w:color="auto"/>
            <w:left w:val="none" w:sz="0" w:space="0" w:color="auto"/>
            <w:bottom w:val="none" w:sz="0" w:space="0" w:color="auto"/>
            <w:right w:val="none" w:sz="0" w:space="0" w:color="auto"/>
          </w:divBdr>
          <w:divsChild>
            <w:div w:id="1358772587">
              <w:marLeft w:val="0"/>
              <w:marRight w:val="0"/>
              <w:marTop w:val="0"/>
              <w:marBottom w:val="0"/>
              <w:divBdr>
                <w:top w:val="none" w:sz="0" w:space="0" w:color="auto"/>
                <w:left w:val="none" w:sz="0" w:space="0" w:color="auto"/>
                <w:bottom w:val="none" w:sz="0" w:space="0" w:color="auto"/>
                <w:right w:val="none" w:sz="0" w:space="0" w:color="auto"/>
              </w:divBdr>
              <w:divsChild>
                <w:div w:id="1331255798">
                  <w:marLeft w:val="0"/>
                  <w:marRight w:val="0"/>
                  <w:marTop w:val="0"/>
                  <w:marBottom w:val="0"/>
                  <w:divBdr>
                    <w:top w:val="none" w:sz="0" w:space="0" w:color="auto"/>
                    <w:left w:val="none" w:sz="0" w:space="0" w:color="auto"/>
                    <w:bottom w:val="none" w:sz="0" w:space="0" w:color="auto"/>
                    <w:right w:val="none" w:sz="0" w:space="0" w:color="auto"/>
                  </w:divBdr>
                  <w:divsChild>
                    <w:div w:id="598217621">
                      <w:marLeft w:val="0"/>
                      <w:marRight w:val="0"/>
                      <w:marTop w:val="0"/>
                      <w:marBottom w:val="0"/>
                      <w:divBdr>
                        <w:top w:val="none" w:sz="0" w:space="0" w:color="auto"/>
                        <w:left w:val="none" w:sz="0" w:space="0" w:color="auto"/>
                        <w:bottom w:val="none" w:sz="0" w:space="0" w:color="auto"/>
                        <w:right w:val="none" w:sz="0" w:space="0" w:color="auto"/>
                      </w:divBdr>
                      <w:divsChild>
                        <w:div w:id="58944967">
                          <w:marLeft w:val="0"/>
                          <w:marRight w:val="0"/>
                          <w:marTop w:val="0"/>
                          <w:marBottom w:val="0"/>
                          <w:divBdr>
                            <w:top w:val="none" w:sz="0" w:space="0" w:color="auto"/>
                            <w:left w:val="none" w:sz="0" w:space="0" w:color="auto"/>
                            <w:bottom w:val="none" w:sz="0" w:space="0" w:color="auto"/>
                            <w:right w:val="none" w:sz="0" w:space="0" w:color="auto"/>
                          </w:divBdr>
                          <w:divsChild>
                            <w:div w:id="866724577">
                              <w:marLeft w:val="0"/>
                              <w:marRight w:val="0"/>
                              <w:marTop w:val="0"/>
                              <w:marBottom w:val="0"/>
                              <w:divBdr>
                                <w:top w:val="none" w:sz="0" w:space="0" w:color="auto"/>
                                <w:left w:val="none" w:sz="0" w:space="0" w:color="auto"/>
                                <w:bottom w:val="single" w:sz="18" w:space="0" w:color="E4E4E4"/>
                                <w:right w:val="none" w:sz="0" w:space="0" w:color="auto"/>
                              </w:divBdr>
                              <w:divsChild>
                                <w:div w:id="197787693">
                                  <w:marLeft w:val="0"/>
                                  <w:marRight w:val="0"/>
                                  <w:marTop w:val="0"/>
                                  <w:marBottom w:val="0"/>
                                  <w:divBdr>
                                    <w:top w:val="none" w:sz="0" w:space="0" w:color="auto"/>
                                    <w:left w:val="none" w:sz="0" w:space="0" w:color="auto"/>
                                    <w:bottom w:val="none" w:sz="0" w:space="0" w:color="auto"/>
                                    <w:right w:val="none" w:sz="0" w:space="0" w:color="auto"/>
                                  </w:divBdr>
                                  <w:divsChild>
                                    <w:div w:id="1173372339">
                                      <w:marLeft w:val="0"/>
                                      <w:marRight w:val="0"/>
                                      <w:marTop w:val="0"/>
                                      <w:marBottom w:val="0"/>
                                      <w:divBdr>
                                        <w:top w:val="none" w:sz="0" w:space="0" w:color="auto"/>
                                        <w:left w:val="none" w:sz="0" w:space="0" w:color="auto"/>
                                        <w:bottom w:val="none" w:sz="0" w:space="0" w:color="auto"/>
                                        <w:right w:val="none" w:sz="0" w:space="0" w:color="auto"/>
                                      </w:divBdr>
                                      <w:divsChild>
                                        <w:div w:id="729812761">
                                          <w:marLeft w:val="0"/>
                                          <w:marRight w:val="0"/>
                                          <w:marTop w:val="0"/>
                                          <w:marBottom w:val="0"/>
                                          <w:divBdr>
                                            <w:top w:val="none" w:sz="0" w:space="0" w:color="auto"/>
                                            <w:left w:val="none" w:sz="0" w:space="0" w:color="auto"/>
                                            <w:bottom w:val="none" w:sz="0" w:space="0" w:color="auto"/>
                                            <w:right w:val="none" w:sz="0" w:space="0" w:color="auto"/>
                                          </w:divBdr>
                                          <w:divsChild>
                                            <w:div w:id="2113430469">
                                              <w:marLeft w:val="0"/>
                                              <w:marRight w:val="0"/>
                                              <w:marTop w:val="0"/>
                                              <w:marBottom w:val="0"/>
                                              <w:divBdr>
                                                <w:top w:val="none" w:sz="0" w:space="0" w:color="auto"/>
                                                <w:left w:val="none" w:sz="0" w:space="0" w:color="auto"/>
                                                <w:bottom w:val="none" w:sz="0" w:space="0" w:color="auto"/>
                                                <w:right w:val="none" w:sz="0" w:space="0" w:color="auto"/>
                                              </w:divBdr>
                                              <w:divsChild>
                                                <w:div w:id="84572315">
                                                  <w:marLeft w:val="0"/>
                                                  <w:marRight w:val="0"/>
                                                  <w:marTop w:val="0"/>
                                                  <w:marBottom w:val="0"/>
                                                  <w:divBdr>
                                                    <w:top w:val="none" w:sz="0" w:space="0" w:color="auto"/>
                                                    <w:left w:val="none" w:sz="0" w:space="0" w:color="auto"/>
                                                    <w:bottom w:val="none" w:sz="0" w:space="0" w:color="auto"/>
                                                    <w:right w:val="none" w:sz="0" w:space="0" w:color="auto"/>
                                                  </w:divBdr>
                                                </w:div>
                                                <w:div w:id="416442555">
                                                  <w:marLeft w:val="0"/>
                                                  <w:marRight w:val="0"/>
                                                  <w:marTop w:val="0"/>
                                                  <w:marBottom w:val="0"/>
                                                  <w:divBdr>
                                                    <w:top w:val="none" w:sz="0" w:space="0" w:color="auto"/>
                                                    <w:left w:val="none" w:sz="0" w:space="0" w:color="auto"/>
                                                    <w:bottom w:val="none" w:sz="0" w:space="0" w:color="auto"/>
                                                    <w:right w:val="none" w:sz="0" w:space="0" w:color="auto"/>
                                                  </w:divBdr>
                                                </w:div>
                                                <w:div w:id="831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664792">
      <w:bodyDiv w:val="1"/>
      <w:marLeft w:val="0"/>
      <w:marRight w:val="0"/>
      <w:marTop w:val="0"/>
      <w:marBottom w:val="0"/>
      <w:divBdr>
        <w:top w:val="none" w:sz="0" w:space="0" w:color="auto"/>
        <w:left w:val="none" w:sz="0" w:space="0" w:color="auto"/>
        <w:bottom w:val="none" w:sz="0" w:space="0" w:color="auto"/>
        <w:right w:val="none" w:sz="0" w:space="0" w:color="auto"/>
      </w:divBdr>
    </w:div>
    <w:div w:id="1782450267">
      <w:bodyDiv w:val="1"/>
      <w:marLeft w:val="0"/>
      <w:marRight w:val="0"/>
      <w:marTop w:val="0"/>
      <w:marBottom w:val="0"/>
      <w:divBdr>
        <w:top w:val="none" w:sz="0" w:space="0" w:color="auto"/>
        <w:left w:val="none" w:sz="0" w:space="0" w:color="auto"/>
        <w:bottom w:val="none" w:sz="0" w:space="0" w:color="auto"/>
        <w:right w:val="none" w:sz="0" w:space="0" w:color="auto"/>
      </w:divBdr>
      <w:divsChild>
        <w:div w:id="286395042">
          <w:marLeft w:val="0"/>
          <w:marRight w:val="0"/>
          <w:marTop w:val="0"/>
          <w:marBottom w:val="0"/>
          <w:divBdr>
            <w:top w:val="none" w:sz="0" w:space="0" w:color="auto"/>
            <w:left w:val="none" w:sz="0" w:space="0" w:color="auto"/>
            <w:bottom w:val="none" w:sz="0" w:space="0" w:color="auto"/>
            <w:right w:val="none" w:sz="0" w:space="0" w:color="auto"/>
          </w:divBdr>
          <w:divsChild>
            <w:div w:id="110513481">
              <w:marLeft w:val="0"/>
              <w:marRight w:val="0"/>
              <w:marTop w:val="0"/>
              <w:marBottom w:val="0"/>
              <w:divBdr>
                <w:top w:val="none" w:sz="0" w:space="0" w:color="auto"/>
                <w:left w:val="none" w:sz="0" w:space="0" w:color="auto"/>
                <w:bottom w:val="none" w:sz="0" w:space="0" w:color="auto"/>
                <w:right w:val="none" w:sz="0" w:space="0" w:color="auto"/>
              </w:divBdr>
              <w:divsChild>
                <w:div w:id="100489669">
                  <w:marLeft w:val="0"/>
                  <w:marRight w:val="0"/>
                  <w:marTop w:val="0"/>
                  <w:marBottom w:val="0"/>
                  <w:divBdr>
                    <w:top w:val="none" w:sz="0" w:space="0" w:color="auto"/>
                    <w:left w:val="none" w:sz="0" w:space="0" w:color="auto"/>
                    <w:bottom w:val="none" w:sz="0" w:space="0" w:color="auto"/>
                    <w:right w:val="none" w:sz="0" w:space="0" w:color="auto"/>
                  </w:divBdr>
                  <w:divsChild>
                    <w:div w:id="1122001019">
                      <w:marLeft w:val="0"/>
                      <w:marRight w:val="0"/>
                      <w:marTop w:val="0"/>
                      <w:marBottom w:val="0"/>
                      <w:divBdr>
                        <w:top w:val="none" w:sz="0" w:space="0" w:color="auto"/>
                        <w:left w:val="none" w:sz="0" w:space="0" w:color="auto"/>
                        <w:bottom w:val="none" w:sz="0" w:space="0" w:color="auto"/>
                        <w:right w:val="none" w:sz="0" w:space="0" w:color="auto"/>
                      </w:divBdr>
                      <w:divsChild>
                        <w:div w:id="602305706">
                          <w:marLeft w:val="0"/>
                          <w:marRight w:val="0"/>
                          <w:marTop w:val="0"/>
                          <w:marBottom w:val="0"/>
                          <w:divBdr>
                            <w:top w:val="none" w:sz="0" w:space="0" w:color="auto"/>
                            <w:left w:val="none" w:sz="0" w:space="0" w:color="auto"/>
                            <w:bottom w:val="none" w:sz="0" w:space="0" w:color="auto"/>
                            <w:right w:val="none" w:sz="0" w:space="0" w:color="auto"/>
                          </w:divBdr>
                          <w:divsChild>
                            <w:div w:id="1081947177">
                              <w:marLeft w:val="0"/>
                              <w:marRight w:val="0"/>
                              <w:marTop w:val="0"/>
                              <w:marBottom w:val="0"/>
                              <w:divBdr>
                                <w:top w:val="none" w:sz="0" w:space="0" w:color="auto"/>
                                <w:left w:val="none" w:sz="0" w:space="0" w:color="auto"/>
                                <w:bottom w:val="none" w:sz="0" w:space="0" w:color="auto"/>
                                <w:right w:val="none" w:sz="0" w:space="0" w:color="auto"/>
                              </w:divBdr>
                              <w:divsChild>
                                <w:div w:id="1655254855">
                                  <w:marLeft w:val="0"/>
                                  <w:marRight w:val="0"/>
                                  <w:marTop w:val="0"/>
                                  <w:marBottom w:val="0"/>
                                  <w:divBdr>
                                    <w:top w:val="none" w:sz="0" w:space="0" w:color="auto"/>
                                    <w:left w:val="none" w:sz="0" w:space="0" w:color="auto"/>
                                    <w:bottom w:val="none" w:sz="0" w:space="0" w:color="auto"/>
                                    <w:right w:val="none" w:sz="0" w:space="0" w:color="auto"/>
                                  </w:divBdr>
                                  <w:divsChild>
                                    <w:div w:id="104738191">
                                      <w:marLeft w:val="0"/>
                                      <w:marRight w:val="0"/>
                                      <w:marTop w:val="0"/>
                                      <w:marBottom w:val="0"/>
                                      <w:divBdr>
                                        <w:top w:val="none" w:sz="0" w:space="0" w:color="auto"/>
                                        <w:left w:val="none" w:sz="0" w:space="0" w:color="auto"/>
                                        <w:bottom w:val="none" w:sz="0" w:space="0" w:color="auto"/>
                                        <w:right w:val="none" w:sz="0" w:space="0" w:color="auto"/>
                                      </w:divBdr>
                                      <w:divsChild>
                                        <w:div w:id="1348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426535">
      <w:bodyDiv w:val="1"/>
      <w:marLeft w:val="0"/>
      <w:marRight w:val="0"/>
      <w:marTop w:val="0"/>
      <w:marBottom w:val="0"/>
      <w:divBdr>
        <w:top w:val="none" w:sz="0" w:space="0" w:color="auto"/>
        <w:left w:val="none" w:sz="0" w:space="0" w:color="auto"/>
        <w:bottom w:val="none" w:sz="0" w:space="0" w:color="auto"/>
        <w:right w:val="none" w:sz="0" w:space="0" w:color="auto"/>
      </w:divBdr>
    </w:div>
    <w:div w:id="1829401819">
      <w:bodyDiv w:val="1"/>
      <w:marLeft w:val="0"/>
      <w:marRight w:val="0"/>
      <w:marTop w:val="0"/>
      <w:marBottom w:val="0"/>
      <w:divBdr>
        <w:top w:val="none" w:sz="0" w:space="0" w:color="auto"/>
        <w:left w:val="none" w:sz="0" w:space="0" w:color="auto"/>
        <w:bottom w:val="none" w:sz="0" w:space="0" w:color="auto"/>
        <w:right w:val="none" w:sz="0" w:space="0" w:color="auto"/>
      </w:divBdr>
      <w:divsChild>
        <w:div w:id="656812154">
          <w:marLeft w:val="0"/>
          <w:marRight w:val="0"/>
          <w:marTop w:val="0"/>
          <w:marBottom w:val="0"/>
          <w:divBdr>
            <w:top w:val="none" w:sz="0" w:space="0" w:color="auto"/>
            <w:left w:val="none" w:sz="0" w:space="0" w:color="auto"/>
            <w:bottom w:val="none" w:sz="0" w:space="0" w:color="auto"/>
            <w:right w:val="none" w:sz="0" w:space="0" w:color="auto"/>
          </w:divBdr>
          <w:divsChild>
            <w:div w:id="1970820003">
              <w:marLeft w:val="0"/>
              <w:marRight w:val="0"/>
              <w:marTop w:val="0"/>
              <w:marBottom w:val="0"/>
              <w:divBdr>
                <w:top w:val="none" w:sz="0" w:space="0" w:color="auto"/>
                <w:left w:val="none" w:sz="0" w:space="0" w:color="auto"/>
                <w:bottom w:val="none" w:sz="0" w:space="0" w:color="auto"/>
                <w:right w:val="none" w:sz="0" w:space="0" w:color="auto"/>
              </w:divBdr>
              <w:divsChild>
                <w:div w:id="2006858012">
                  <w:marLeft w:val="0"/>
                  <w:marRight w:val="0"/>
                  <w:marTop w:val="0"/>
                  <w:marBottom w:val="0"/>
                  <w:divBdr>
                    <w:top w:val="none" w:sz="0" w:space="0" w:color="auto"/>
                    <w:left w:val="none" w:sz="0" w:space="0" w:color="auto"/>
                    <w:bottom w:val="none" w:sz="0" w:space="0" w:color="auto"/>
                    <w:right w:val="none" w:sz="0" w:space="0" w:color="auto"/>
                  </w:divBdr>
                  <w:divsChild>
                    <w:div w:id="946229307">
                      <w:marLeft w:val="0"/>
                      <w:marRight w:val="0"/>
                      <w:marTop w:val="0"/>
                      <w:marBottom w:val="0"/>
                      <w:divBdr>
                        <w:top w:val="none" w:sz="0" w:space="0" w:color="auto"/>
                        <w:left w:val="none" w:sz="0" w:space="0" w:color="auto"/>
                        <w:bottom w:val="none" w:sz="0" w:space="0" w:color="auto"/>
                        <w:right w:val="none" w:sz="0" w:space="0" w:color="auto"/>
                      </w:divBdr>
                      <w:divsChild>
                        <w:div w:id="816728794">
                          <w:marLeft w:val="0"/>
                          <w:marRight w:val="0"/>
                          <w:marTop w:val="0"/>
                          <w:marBottom w:val="0"/>
                          <w:divBdr>
                            <w:top w:val="none" w:sz="0" w:space="0" w:color="auto"/>
                            <w:left w:val="none" w:sz="0" w:space="0" w:color="auto"/>
                            <w:bottom w:val="none" w:sz="0" w:space="0" w:color="auto"/>
                            <w:right w:val="none" w:sz="0" w:space="0" w:color="auto"/>
                          </w:divBdr>
                          <w:divsChild>
                            <w:div w:id="1339885957">
                              <w:marLeft w:val="0"/>
                              <w:marRight w:val="0"/>
                              <w:marTop w:val="0"/>
                              <w:marBottom w:val="0"/>
                              <w:divBdr>
                                <w:top w:val="none" w:sz="0" w:space="0" w:color="auto"/>
                                <w:left w:val="none" w:sz="0" w:space="0" w:color="auto"/>
                                <w:bottom w:val="none" w:sz="0" w:space="0" w:color="auto"/>
                                <w:right w:val="none" w:sz="0" w:space="0" w:color="auto"/>
                              </w:divBdr>
                              <w:divsChild>
                                <w:div w:id="675158427">
                                  <w:marLeft w:val="0"/>
                                  <w:marRight w:val="0"/>
                                  <w:marTop w:val="0"/>
                                  <w:marBottom w:val="0"/>
                                  <w:divBdr>
                                    <w:top w:val="none" w:sz="0" w:space="0" w:color="auto"/>
                                    <w:left w:val="none" w:sz="0" w:space="0" w:color="auto"/>
                                    <w:bottom w:val="none" w:sz="0" w:space="0" w:color="auto"/>
                                    <w:right w:val="none" w:sz="0" w:space="0" w:color="auto"/>
                                  </w:divBdr>
                                  <w:divsChild>
                                    <w:div w:id="1117990846">
                                      <w:marLeft w:val="0"/>
                                      <w:marRight w:val="0"/>
                                      <w:marTop w:val="0"/>
                                      <w:marBottom w:val="0"/>
                                      <w:divBdr>
                                        <w:top w:val="none" w:sz="0" w:space="0" w:color="auto"/>
                                        <w:left w:val="none" w:sz="0" w:space="0" w:color="auto"/>
                                        <w:bottom w:val="none" w:sz="0" w:space="0" w:color="auto"/>
                                        <w:right w:val="none" w:sz="0" w:space="0" w:color="auto"/>
                                      </w:divBdr>
                                      <w:divsChild>
                                        <w:div w:id="1817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641961">
      <w:bodyDiv w:val="1"/>
      <w:marLeft w:val="0"/>
      <w:marRight w:val="0"/>
      <w:marTop w:val="0"/>
      <w:marBottom w:val="0"/>
      <w:divBdr>
        <w:top w:val="none" w:sz="0" w:space="0" w:color="auto"/>
        <w:left w:val="none" w:sz="0" w:space="0" w:color="auto"/>
        <w:bottom w:val="none" w:sz="0" w:space="0" w:color="auto"/>
        <w:right w:val="none" w:sz="0" w:space="0" w:color="auto"/>
      </w:divBdr>
      <w:divsChild>
        <w:div w:id="160510042">
          <w:marLeft w:val="0"/>
          <w:marRight w:val="0"/>
          <w:marTop w:val="0"/>
          <w:marBottom w:val="0"/>
          <w:divBdr>
            <w:top w:val="none" w:sz="0" w:space="0" w:color="auto"/>
            <w:left w:val="none" w:sz="0" w:space="0" w:color="auto"/>
            <w:bottom w:val="none" w:sz="0" w:space="0" w:color="auto"/>
            <w:right w:val="none" w:sz="0" w:space="0" w:color="auto"/>
          </w:divBdr>
          <w:divsChild>
            <w:div w:id="608897685">
              <w:marLeft w:val="0"/>
              <w:marRight w:val="0"/>
              <w:marTop w:val="0"/>
              <w:marBottom w:val="0"/>
              <w:divBdr>
                <w:top w:val="none" w:sz="0" w:space="0" w:color="auto"/>
                <w:left w:val="none" w:sz="0" w:space="0" w:color="auto"/>
                <w:bottom w:val="none" w:sz="0" w:space="0" w:color="auto"/>
                <w:right w:val="none" w:sz="0" w:space="0" w:color="auto"/>
              </w:divBdr>
              <w:divsChild>
                <w:div w:id="816147858">
                  <w:marLeft w:val="0"/>
                  <w:marRight w:val="0"/>
                  <w:marTop w:val="0"/>
                  <w:marBottom w:val="0"/>
                  <w:divBdr>
                    <w:top w:val="none" w:sz="0" w:space="0" w:color="auto"/>
                    <w:left w:val="none" w:sz="0" w:space="0" w:color="auto"/>
                    <w:bottom w:val="none" w:sz="0" w:space="0" w:color="auto"/>
                    <w:right w:val="none" w:sz="0" w:space="0" w:color="auto"/>
                  </w:divBdr>
                  <w:divsChild>
                    <w:div w:id="1195650886">
                      <w:marLeft w:val="0"/>
                      <w:marRight w:val="0"/>
                      <w:marTop w:val="0"/>
                      <w:marBottom w:val="0"/>
                      <w:divBdr>
                        <w:top w:val="single" w:sz="6" w:space="0" w:color="D3D3D3"/>
                        <w:left w:val="none" w:sz="0" w:space="0" w:color="auto"/>
                        <w:bottom w:val="none" w:sz="0" w:space="0" w:color="auto"/>
                        <w:right w:val="none" w:sz="0" w:space="0" w:color="auto"/>
                      </w:divBdr>
                      <w:divsChild>
                        <w:div w:id="819272077">
                          <w:marLeft w:val="0"/>
                          <w:marRight w:val="0"/>
                          <w:marTop w:val="0"/>
                          <w:marBottom w:val="0"/>
                          <w:divBdr>
                            <w:top w:val="none" w:sz="0" w:space="0" w:color="auto"/>
                            <w:left w:val="none" w:sz="0" w:space="0" w:color="auto"/>
                            <w:bottom w:val="none" w:sz="0" w:space="0" w:color="auto"/>
                            <w:right w:val="none" w:sz="0" w:space="0" w:color="auto"/>
                          </w:divBdr>
                          <w:divsChild>
                            <w:div w:id="1763868125">
                              <w:marLeft w:val="0"/>
                              <w:marRight w:val="0"/>
                              <w:marTop w:val="0"/>
                              <w:marBottom w:val="0"/>
                              <w:divBdr>
                                <w:top w:val="none" w:sz="0" w:space="0" w:color="auto"/>
                                <w:left w:val="none" w:sz="0" w:space="0" w:color="auto"/>
                                <w:bottom w:val="none" w:sz="0" w:space="0" w:color="auto"/>
                                <w:right w:val="none" w:sz="0" w:space="0" w:color="auto"/>
                              </w:divBdr>
                              <w:divsChild>
                                <w:div w:id="814299820">
                                  <w:marLeft w:val="0"/>
                                  <w:marRight w:val="0"/>
                                  <w:marTop w:val="0"/>
                                  <w:marBottom w:val="0"/>
                                  <w:divBdr>
                                    <w:top w:val="single" w:sz="6" w:space="12" w:color="CCCCCC"/>
                                    <w:left w:val="none" w:sz="0" w:space="0" w:color="auto"/>
                                    <w:bottom w:val="none" w:sz="0" w:space="0" w:color="auto"/>
                                    <w:right w:val="none" w:sz="0" w:space="0" w:color="auto"/>
                                  </w:divBdr>
                                  <w:divsChild>
                                    <w:div w:id="1552574793">
                                      <w:marLeft w:val="330"/>
                                      <w:marRight w:val="330"/>
                                      <w:marTop w:val="0"/>
                                      <w:marBottom w:val="330"/>
                                      <w:divBdr>
                                        <w:top w:val="none" w:sz="0" w:space="0" w:color="auto"/>
                                        <w:left w:val="none" w:sz="0" w:space="0" w:color="auto"/>
                                        <w:bottom w:val="none" w:sz="0" w:space="0" w:color="auto"/>
                                        <w:right w:val="none" w:sz="0" w:space="0" w:color="auto"/>
                                      </w:divBdr>
                                      <w:divsChild>
                                        <w:div w:id="1162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74767">
      <w:bodyDiv w:val="1"/>
      <w:marLeft w:val="0"/>
      <w:marRight w:val="0"/>
      <w:marTop w:val="0"/>
      <w:marBottom w:val="0"/>
      <w:divBdr>
        <w:top w:val="none" w:sz="0" w:space="0" w:color="auto"/>
        <w:left w:val="none" w:sz="0" w:space="0" w:color="auto"/>
        <w:bottom w:val="none" w:sz="0" w:space="0" w:color="auto"/>
        <w:right w:val="none" w:sz="0" w:space="0" w:color="auto"/>
      </w:divBdr>
      <w:divsChild>
        <w:div w:id="213661846">
          <w:marLeft w:val="0"/>
          <w:marRight w:val="0"/>
          <w:marTop w:val="0"/>
          <w:marBottom w:val="0"/>
          <w:divBdr>
            <w:top w:val="none" w:sz="0" w:space="0" w:color="auto"/>
            <w:left w:val="none" w:sz="0" w:space="0" w:color="auto"/>
            <w:bottom w:val="none" w:sz="0" w:space="0" w:color="auto"/>
            <w:right w:val="none" w:sz="0" w:space="0" w:color="auto"/>
          </w:divBdr>
          <w:divsChild>
            <w:div w:id="922034185">
              <w:marLeft w:val="0"/>
              <w:marRight w:val="0"/>
              <w:marTop w:val="0"/>
              <w:marBottom w:val="0"/>
              <w:divBdr>
                <w:top w:val="none" w:sz="0" w:space="0" w:color="auto"/>
                <w:left w:val="none" w:sz="0" w:space="0" w:color="auto"/>
                <w:bottom w:val="none" w:sz="0" w:space="0" w:color="auto"/>
                <w:right w:val="none" w:sz="0" w:space="0" w:color="auto"/>
              </w:divBdr>
              <w:divsChild>
                <w:div w:id="391198865">
                  <w:marLeft w:val="0"/>
                  <w:marRight w:val="-6084"/>
                  <w:marTop w:val="0"/>
                  <w:marBottom w:val="0"/>
                  <w:divBdr>
                    <w:top w:val="none" w:sz="0" w:space="0" w:color="auto"/>
                    <w:left w:val="none" w:sz="0" w:space="0" w:color="auto"/>
                    <w:bottom w:val="none" w:sz="0" w:space="0" w:color="auto"/>
                    <w:right w:val="none" w:sz="0" w:space="0" w:color="auto"/>
                  </w:divBdr>
                  <w:divsChild>
                    <w:div w:id="1097403066">
                      <w:marLeft w:val="0"/>
                      <w:marRight w:val="5604"/>
                      <w:marTop w:val="0"/>
                      <w:marBottom w:val="0"/>
                      <w:divBdr>
                        <w:top w:val="none" w:sz="0" w:space="0" w:color="auto"/>
                        <w:left w:val="none" w:sz="0" w:space="0" w:color="auto"/>
                        <w:bottom w:val="none" w:sz="0" w:space="0" w:color="auto"/>
                        <w:right w:val="none" w:sz="0" w:space="0" w:color="auto"/>
                      </w:divBdr>
                      <w:divsChild>
                        <w:div w:id="1745909209">
                          <w:marLeft w:val="0"/>
                          <w:marRight w:val="0"/>
                          <w:marTop w:val="0"/>
                          <w:marBottom w:val="0"/>
                          <w:divBdr>
                            <w:top w:val="none" w:sz="0" w:space="0" w:color="auto"/>
                            <w:left w:val="none" w:sz="0" w:space="0" w:color="auto"/>
                            <w:bottom w:val="none" w:sz="0" w:space="0" w:color="auto"/>
                            <w:right w:val="none" w:sz="0" w:space="0" w:color="auto"/>
                          </w:divBdr>
                          <w:divsChild>
                            <w:div w:id="872380597">
                              <w:marLeft w:val="0"/>
                              <w:marRight w:val="0"/>
                              <w:marTop w:val="120"/>
                              <w:marBottom w:val="360"/>
                              <w:divBdr>
                                <w:top w:val="none" w:sz="0" w:space="0" w:color="auto"/>
                                <w:left w:val="none" w:sz="0" w:space="0" w:color="auto"/>
                                <w:bottom w:val="none" w:sz="0" w:space="0" w:color="auto"/>
                                <w:right w:val="none" w:sz="0" w:space="0" w:color="auto"/>
                              </w:divBdr>
                              <w:divsChild>
                                <w:div w:id="7938649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08904">
      <w:bodyDiv w:val="1"/>
      <w:marLeft w:val="0"/>
      <w:marRight w:val="0"/>
      <w:marTop w:val="0"/>
      <w:marBottom w:val="0"/>
      <w:divBdr>
        <w:top w:val="none" w:sz="0" w:space="0" w:color="auto"/>
        <w:left w:val="none" w:sz="0" w:space="0" w:color="auto"/>
        <w:bottom w:val="none" w:sz="0" w:space="0" w:color="auto"/>
        <w:right w:val="none" w:sz="0" w:space="0" w:color="auto"/>
      </w:divBdr>
      <w:divsChild>
        <w:div w:id="660044972">
          <w:marLeft w:val="0"/>
          <w:marRight w:val="1"/>
          <w:marTop w:val="0"/>
          <w:marBottom w:val="0"/>
          <w:divBdr>
            <w:top w:val="none" w:sz="0" w:space="0" w:color="auto"/>
            <w:left w:val="none" w:sz="0" w:space="0" w:color="auto"/>
            <w:bottom w:val="none" w:sz="0" w:space="0" w:color="auto"/>
            <w:right w:val="none" w:sz="0" w:space="0" w:color="auto"/>
          </w:divBdr>
          <w:divsChild>
            <w:div w:id="1785541576">
              <w:marLeft w:val="0"/>
              <w:marRight w:val="0"/>
              <w:marTop w:val="0"/>
              <w:marBottom w:val="0"/>
              <w:divBdr>
                <w:top w:val="none" w:sz="0" w:space="0" w:color="auto"/>
                <w:left w:val="none" w:sz="0" w:space="0" w:color="auto"/>
                <w:bottom w:val="none" w:sz="0" w:space="0" w:color="auto"/>
                <w:right w:val="none" w:sz="0" w:space="0" w:color="auto"/>
              </w:divBdr>
              <w:divsChild>
                <w:div w:id="1107433736">
                  <w:marLeft w:val="0"/>
                  <w:marRight w:val="1"/>
                  <w:marTop w:val="0"/>
                  <w:marBottom w:val="0"/>
                  <w:divBdr>
                    <w:top w:val="none" w:sz="0" w:space="0" w:color="auto"/>
                    <w:left w:val="none" w:sz="0" w:space="0" w:color="auto"/>
                    <w:bottom w:val="none" w:sz="0" w:space="0" w:color="auto"/>
                    <w:right w:val="none" w:sz="0" w:space="0" w:color="auto"/>
                  </w:divBdr>
                  <w:divsChild>
                    <w:div w:id="578294073">
                      <w:marLeft w:val="0"/>
                      <w:marRight w:val="0"/>
                      <w:marTop w:val="0"/>
                      <w:marBottom w:val="0"/>
                      <w:divBdr>
                        <w:top w:val="none" w:sz="0" w:space="0" w:color="auto"/>
                        <w:left w:val="none" w:sz="0" w:space="0" w:color="auto"/>
                        <w:bottom w:val="none" w:sz="0" w:space="0" w:color="auto"/>
                        <w:right w:val="none" w:sz="0" w:space="0" w:color="auto"/>
                      </w:divBdr>
                      <w:divsChild>
                        <w:div w:id="2132431088">
                          <w:marLeft w:val="0"/>
                          <w:marRight w:val="0"/>
                          <w:marTop w:val="0"/>
                          <w:marBottom w:val="0"/>
                          <w:divBdr>
                            <w:top w:val="none" w:sz="0" w:space="0" w:color="auto"/>
                            <w:left w:val="none" w:sz="0" w:space="0" w:color="auto"/>
                            <w:bottom w:val="none" w:sz="0" w:space="0" w:color="auto"/>
                            <w:right w:val="none" w:sz="0" w:space="0" w:color="auto"/>
                          </w:divBdr>
                          <w:divsChild>
                            <w:div w:id="212692786">
                              <w:marLeft w:val="0"/>
                              <w:marRight w:val="0"/>
                              <w:marTop w:val="120"/>
                              <w:marBottom w:val="360"/>
                              <w:divBdr>
                                <w:top w:val="none" w:sz="0" w:space="0" w:color="auto"/>
                                <w:left w:val="none" w:sz="0" w:space="0" w:color="auto"/>
                                <w:bottom w:val="none" w:sz="0" w:space="0" w:color="auto"/>
                                <w:right w:val="none" w:sz="0" w:space="0" w:color="auto"/>
                              </w:divBdr>
                              <w:divsChild>
                                <w:div w:id="1445923514">
                                  <w:marLeft w:val="420"/>
                                  <w:marRight w:val="0"/>
                                  <w:marTop w:val="0"/>
                                  <w:marBottom w:val="0"/>
                                  <w:divBdr>
                                    <w:top w:val="none" w:sz="0" w:space="0" w:color="auto"/>
                                    <w:left w:val="none" w:sz="0" w:space="0" w:color="auto"/>
                                    <w:bottom w:val="none" w:sz="0" w:space="0" w:color="auto"/>
                                    <w:right w:val="none" w:sz="0" w:space="0" w:color="auto"/>
                                  </w:divBdr>
                                  <w:divsChild>
                                    <w:div w:id="1404138513">
                                      <w:marLeft w:val="0"/>
                                      <w:marRight w:val="0"/>
                                      <w:marTop w:val="0"/>
                                      <w:marBottom w:val="0"/>
                                      <w:divBdr>
                                        <w:top w:val="none" w:sz="0" w:space="0" w:color="auto"/>
                                        <w:left w:val="none" w:sz="0" w:space="0" w:color="auto"/>
                                        <w:bottom w:val="none" w:sz="0" w:space="0" w:color="auto"/>
                                        <w:right w:val="none" w:sz="0" w:space="0" w:color="auto"/>
                                      </w:divBdr>
                                      <w:divsChild>
                                        <w:div w:id="1701932926">
                                          <w:marLeft w:val="0"/>
                                          <w:marRight w:val="0"/>
                                          <w:marTop w:val="0"/>
                                          <w:marBottom w:val="0"/>
                                          <w:divBdr>
                                            <w:top w:val="none" w:sz="0" w:space="0" w:color="auto"/>
                                            <w:left w:val="none" w:sz="0" w:space="0" w:color="auto"/>
                                            <w:bottom w:val="none" w:sz="0" w:space="0" w:color="auto"/>
                                            <w:right w:val="none" w:sz="0" w:space="0" w:color="auto"/>
                                          </w:divBdr>
                                        </w:div>
                                      </w:divsChild>
                                    </w:div>
                                    <w:div w:id="15648309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348916">
      <w:bodyDiv w:val="1"/>
      <w:marLeft w:val="0"/>
      <w:marRight w:val="0"/>
      <w:marTop w:val="0"/>
      <w:marBottom w:val="0"/>
      <w:divBdr>
        <w:top w:val="none" w:sz="0" w:space="0" w:color="auto"/>
        <w:left w:val="none" w:sz="0" w:space="0" w:color="auto"/>
        <w:bottom w:val="none" w:sz="0" w:space="0" w:color="auto"/>
        <w:right w:val="none" w:sz="0" w:space="0" w:color="auto"/>
      </w:divBdr>
      <w:divsChild>
        <w:div w:id="982389191">
          <w:marLeft w:val="0"/>
          <w:marRight w:val="0"/>
          <w:marTop w:val="0"/>
          <w:marBottom w:val="0"/>
          <w:divBdr>
            <w:top w:val="none" w:sz="0" w:space="0" w:color="auto"/>
            <w:left w:val="none" w:sz="0" w:space="0" w:color="auto"/>
            <w:bottom w:val="none" w:sz="0" w:space="0" w:color="auto"/>
            <w:right w:val="none" w:sz="0" w:space="0" w:color="auto"/>
          </w:divBdr>
          <w:divsChild>
            <w:div w:id="797993085">
              <w:marLeft w:val="0"/>
              <w:marRight w:val="0"/>
              <w:marTop w:val="0"/>
              <w:marBottom w:val="0"/>
              <w:divBdr>
                <w:top w:val="none" w:sz="0" w:space="0" w:color="auto"/>
                <w:left w:val="none" w:sz="0" w:space="0" w:color="auto"/>
                <w:bottom w:val="none" w:sz="0" w:space="0" w:color="auto"/>
                <w:right w:val="none" w:sz="0" w:space="0" w:color="auto"/>
              </w:divBdr>
              <w:divsChild>
                <w:div w:id="2059888365">
                  <w:marLeft w:val="0"/>
                  <w:marRight w:val="0"/>
                  <w:marTop w:val="0"/>
                  <w:marBottom w:val="0"/>
                  <w:divBdr>
                    <w:top w:val="none" w:sz="0" w:space="0" w:color="auto"/>
                    <w:left w:val="none" w:sz="0" w:space="0" w:color="auto"/>
                    <w:bottom w:val="none" w:sz="0" w:space="0" w:color="auto"/>
                    <w:right w:val="none" w:sz="0" w:space="0" w:color="auto"/>
                  </w:divBdr>
                  <w:divsChild>
                    <w:div w:id="464393431">
                      <w:marLeft w:val="0"/>
                      <w:marRight w:val="0"/>
                      <w:marTop w:val="0"/>
                      <w:marBottom w:val="0"/>
                      <w:divBdr>
                        <w:top w:val="single" w:sz="6" w:space="0" w:color="D3D3D3"/>
                        <w:left w:val="none" w:sz="0" w:space="0" w:color="auto"/>
                        <w:bottom w:val="none" w:sz="0" w:space="0" w:color="auto"/>
                        <w:right w:val="none" w:sz="0" w:space="0" w:color="auto"/>
                      </w:divBdr>
                      <w:divsChild>
                        <w:div w:id="459885490">
                          <w:marLeft w:val="0"/>
                          <w:marRight w:val="0"/>
                          <w:marTop w:val="0"/>
                          <w:marBottom w:val="0"/>
                          <w:divBdr>
                            <w:top w:val="none" w:sz="0" w:space="0" w:color="auto"/>
                            <w:left w:val="none" w:sz="0" w:space="0" w:color="auto"/>
                            <w:bottom w:val="none" w:sz="0" w:space="0" w:color="auto"/>
                            <w:right w:val="none" w:sz="0" w:space="0" w:color="auto"/>
                          </w:divBdr>
                          <w:divsChild>
                            <w:div w:id="1048068478">
                              <w:marLeft w:val="0"/>
                              <w:marRight w:val="0"/>
                              <w:marTop w:val="0"/>
                              <w:marBottom w:val="0"/>
                              <w:divBdr>
                                <w:top w:val="none" w:sz="0" w:space="0" w:color="auto"/>
                                <w:left w:val="none" w:sz="0" w:space="0" w:color="auto"/>
                                <w:bottom w:val="none" w:sz="0" w:space="0" w:color="auto"/>
                                <w:right w:val="none" w:sz="0" w:space="0" w:color="auto"/>
                              </w:divBdr>
                              <w:divsChild>
                                <w:div w:id="1524441799">
                                  <w:marLeft w:val="0"/>
                                  <w:marRight w:val="0"/>
                                  <w:marTop w:val="0"/>
                                  <w:marBottom w:val="0"/>
                                  <w:divBdr>
                                    <w:top w:val="single" w:sz="6" w:space="12" w:color="CCCCCC"/>
                                    <w:left w:val="none" w:sz="0" w:space="0" w:color="auto"/>
                                    <w:bottom w:val="none" w:sz="0" w:space="0" w:color="auto"/>
                                    <w:right w:val="none" w:sz="0" w:space="0" w:color="auto"/>
                                  </w:divBdr>
                                  <w:divsChild>
                                    <w:div w:id="1719359059">
                                      <w:marLeft w:val="330"/>
                                      <w:marRight w:val="330"/>
                                      <w:marTop w:val="0"/>
                                      <w:marBottom w:val="330"/>
                                      <w:divBdr>
                                        <w:top w:val="none" w:sz="0" w:space="0" w:color="auto"/>
                                        <w:left w:val="none" w:sz="0" w:space="0" w:color="auto"/>
                                        <w:bottom w:val="none" w:sz="0" w:space="0" w:color="auto"/>
                                        <w:right w:val="none" w:sz="0" w:space="0" w:color="auto"/>
                                      </w:divBdr>
                                      <w:divsChild>
                                        <w:div w:id="166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8163">
      <w:bodyDiv w:val="1"/>
      <w:marLeft w:val="0"/>
      <w:marRight w:val="0"/>
      <w:marTop w:val="0"/>
      <w:marBottom w:val="0"/>
      <w:divBdr>
        <w:top w:val="none" w:sz="0" w:space="0" w:color="auto"/>
        <w:left w:val="none" w:sz="0" w:space="0" w:color="auto"/>
        <w:bottom w:val="none" w:sz="0" w:space="0" w:color="auto"/>
        <w:right w:val="none" w:sz="0" w:space="0" w:color="auto"/>
      </w:divBdr>
    </w:div>
    <w:div w:id="2118063565">
      <w:bodyDiv w:val="1"/>
      <w:marLeft w:val="0"/>
      <w:marRight w:val="0"/>
      <w:marTop w:val="0"/>
      <w:marBottom w:val="0"/>
      <w:divBdr>
        <w:top w:val="none" w:sz="0" w:space="0" w:color="auto"/>
        <w:left w:val="none" w:sz="0" w:space="0" w:color="auto"/>
        <w:bottom w:val="none" w:sz="0" w:space="0" w:color="auto"/>
        <w:right w:val="none" w:sz="0" w:space="0" w:color="auto"/>
      </w:divBdr>
    </w:div>
    <w:div w:id="2139755155">
      <w:bodyDiv w:val="1"/>
      <w:marLeft w:val="0"/>
      <w:marRight w:val="0"/>
      <w:marTop w:val="0"/>
      <w:marBottom w:val="0"/>
      <w:divBdr>
        <w:top w:val="none" w:sz="0" w:space="0" w:color="auto"/>
        <w:left w:val="none" w:sz="0" w:space="0" w:color="auto"/>
        <w:bottom w:val="none" w:sz="0" w:space="0" w:color="auto"/>
        <w:right w:val="none" w:sz="0" w:space="0" w:color="auto"/>
      </w:divBdr>
      <w:divsChild>
        <w:div w:id="1722056352">
          <w:marLeft w:val="0"/>
          <w:marRight w:val="0"/>
          <w:marTop w:val="0"/>
          <w:marBottom w:val="0"/>
          <w:divBdr>
            <w:top w:val="none" w:sz="0" w:space="0" w:color="auto"/>
            <w:left w:val="none" w:sz="0" w:space="0" w:color="auto"/>
            <w:bottom w:val="none" w:sz="0" w:space="0" w:color="auto"/>
            <w:right w:val="none" w:sz="0" w:space="0" w:color="auto"/>
          </w:divBdr>
          <w:divsChild>
            <w:div w:id="786629061">
              <w:marLeft w:val="0"/>
              <w:marRight w:val="0"/>
              <w:marTop w:val="0"/>
              <w:marBottom w:val="0"/>
              <w:divBdr>
                <w:top w:val="none" w:sz="0" w:space="0" w:color="auto"/>
                <w:left w:val="none" w:sz="0" w:space="0" w:color="auto"/>
                <w:bottom w:val="none" w:sz="0" w:space="0" w:color="auto"/>
                <w:right w:val="none" w:sz="0" w:space="0" w:color="auto"/>
              </w:divBdr>
              <w:divsChild>
                <w:div w:id="822619607">
                  <w:marLeft w:val="0"/>
                  <w:marRight w:val="0"/>
                  <w:marTop w:val="0"/>
                  <w:marBottom w:val="0"/>
                  <w:divBdr>
                    <w:top w:val="none" w:sz="0" w:space="0" w:color="auto"/>
                    <w:left w:val="none" w:sz="0" w:space="0" w:color="auto"/>
                    <w:bottom w:val="none" w:sz="0" w:space="0" w:color="auto"/>
                    <w:right w:val="none" w:sz="0" w:space="0" w:color="auto"/>
                  </w:divBdr>
                  <w:divsChild>
                    <w:div w:id="1979912605">
                      <w:marLeft w:val="0"/>
                      <w:marRight w:val="0"/>
                      <w:marTop w:val="0"/>
                      <w:marBottom w:val="0"/>
                      <w:divBdr>
                        <w:top w:val="none" w:sz="0" w:space="0" w:color="auto"/>
                        <w:left w:val="none" w:sz="0" w:space="0" w:color="auto"/>
                        <w:bottom w:val="none" w:sz="0" w:space="0" w:color="auto"/>
                        <w:right w:val="none" w:sz="0" w:space="0" w:color="auto"/>
                      </w:divBdr>
                      <w:divsChild>
                        <w:div w:id="768618035">
                          <w:marLeft w:val="0"/>
                          <w:marRight w:val="0"/>
                          <w:marTop w:val="0"/>
                          <w:marBottom w:val="0"/>
                          <w:divBdr>
                            <w:top w:val="none" w:sz="0" w:space="0" w:color="auto"/>
                            <w:left w:val="none" w:sz="0" w:space="0" w:color="auto"/>
                            <w:bottom w:val="none" w:sz="0" w:space="0" w:color="auto"/>
                            <w:right w:val="none" w:sz="0" w:space="0" w:color="auto"/>
                          </w:divBdr>
                          <w:divsChild>
                            <w:div w:id="1656566505">
                              <w:marLeft w:val="0"/>
                              <w:marRight w:val="0"/>
                              <w:marTop w:val="0"/>
                              <w:marBottom w:val="0"/>
                              <w:divBdr>
                                <w:top w:val="none" w:sz="0" w:space="0" w:color="auto"/>
                                <w:left w:val="none" w:sz="0" w:space="0" w:color="auto"/>
                                <w:bottom w:val="single" w:sz="18" w:space="0" w:color="E4E4E4"/>
                                <w:right w:val="none" w:sz="0" w:space="0" w:color="auto"/>
                              </w:divBdr>
                              <w:divsChild>
                                <w:div w:id="420807302">
                                  <w:marLeft w:val="0"/>
                                  <w:marRight w:val="0"/>
                                  <w:marTop w:val="0"/>
                                  <w:marBottom w:val="0"/>
                                  <w:divBdr>
                                    <w:top w:val="none" w:sz="0" w:space="0" w:color="auto"/>
                                    <w:left w:val="none" w:sz="0" w:space="0" w:color="auto"/>
                                    <w:bottom w:val="none" w:sz="0" w:space="0" w:color="auto"/>
                                    <w:right w:val="none" w:sz="0" w:space="0" w:color="auto"/>
                                  </w:divBdr>
                                  <w:divsChild>
                                    <w:div w:id="76366646">
                                      <w:marLeft w:val="0"/>
                                      <w:marRight w:val="0"/>
                                      <w:marTop w:val="0"/>
                                      <w:marBottom w:val="0"/>
                                      <w:divBdr>
                                        <w:top w:val="none" w:sz="0" w:space="0" w:color="auto"/>
                                        <w:left w:val="none" w:sz="0" w:space="0" w:color="auto"/>
                                        <w:bottom w:val="none" w:sz="0" w:space="0" w:color="auto"/>
                                        <w:right w:val="none" w:sz="0" w:space="0" w:color="auto"/>
                                      </w:divBdr>
                                      <w:divsChild>
                                        <w:div w:id="1061170296">
                                          <w:marLeft w:val="0"/>
                                          <w:marRight w:val="0"/>
                                          <w:marTop w:val="0"/>
                                          <w:marBottom w:val="0"/>
                                          <w:divBdr>
                                            <w:top w:val="none" w:sz="0" w:space="0" w:color="auto"/>
                                            <w:left w:val="none" w:sz="0" w:space="0" w:color="auto"/>
                                            <w:bottom w:val="none" w:sz="0" w:space="0" w:color="auto"/>
                                            <w:right w:val="none" w:sz="0" w:space="0" w:color="auto"/>
                                          </w:divBdr>
                                          <w:divsChild>
                                            <w:div w:id="386997765">
                                              <w:marLeft w:val="0"/>
                                              <w:marRight w:val="0"/>
                                              <w:marTop w:val="0"/>
                                              <w:marBottom w:val="0"/>
                                              <w:divBdr>
                                                <w:top w:val="none" w:sz="0" w:space="0" w:color="auto"/>
                                                <w:left w:val="none" w:sz="0" w:space="0" w:color="auto"/>
                                                <w:bottom w:val="none" w:sz="0" w:space="0" w:color="auto"/>
                                                <w:right w:val="none" w:sz="0" w:space="0" w:color="auto"/>
                                              </w:divBdr>
                                              <w:divsChild>
                                                <w:div w:id="623274326">
                                                  <w:marLeft w:val="0"/>
                                                  <w:marRight w:val="0"/>
                                                  <w:marTop w:val="0"/>
                                                  <w:marBottom w:val="0"/>
                                                  <w:divBdr>
                                                    <w:top w:val="none" w:sz="0" w:space="0" w:color="auto"/>
                                                    <w:left w:val="none" w:sz="0" w:space="0" w:color="auto"/>
                                                    <w:bottom w:val="none" w:sz="0" w:space="0" w:color="auto"/>
                                                    <w:right w:val="none" w:sz="0" w:space="0" w:color="auto"/>
                                                  </w:divBdr>
                                                </w:div>
                                                <w:div w:id="9510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889793" TargetMode="External"/><Relationship Id="rId13" Type="http://schemas.openxmlformats.org/officeDocument/2006/relationships/hyperlink" Target="https://content.iospress.com/journals/biorheology" TargetMode="External"/><Relationship Id="rId18" Type="http://schemas.openxmlformats.org/officeDocument/2006/relationships/hyperlink" Target="https://doi.org/10.31362/patd.8399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cbi.nlm.nih.gov/pubmed/27102870" TargetMode="External"/><Relationship Id="rId12" Type="http://schemas.openxmlformats.org/officeDocument/2006/relationships/hyperlink" Target="https://content.iospress.com/articles/biorheology/bir180175" TargetMode="External"/><Relationship Id="rId17" Type="http://schemas.openxmlformats.org/officeDocument/2006/relationships/hyperlink" Target="https://pubmed.ncbi.nlm.nih.gov/?term=Baris+IC&amp;cauthor_id=33626393" TargetMode="External"/><Relationship Id="rId2" Type="http://schemas.openxmlformats.org/officeDocument/2006/relationships/numbering" Target="numbering.xml"/><Relationship Id="rId16" Type="http://schemas.openxmlformats.org/officeDocument/2006/relationships/hyperlink" Target="https://pubmed.ncbi.nlm.nih.gov/?term=Abban-Mete+G&amp;cauthor_id=336263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cbi.nlm.nih.gov/pubmed/20203363" TargetMode="External"/><Relationship Id="rId11" Type="http://schemas.openxmlformats.org/officeDocument/2006/relationships/hyperlink" Target="https://www.ncbi.nlm.nih.gov/pubmed/30253971" TargetMode="External"/><Relationship Id="rId5" Type="http://schemas.openxmlformats.org/officeDocument/2006/relationships/webSettings" Target="webSettings.xml"/><Relationship Id="rId15" Type="http://schemas.openxmlformats.org/officeDocument/2006/relationships/hyperlink" Target="https://pubmed.ncbi.nlm.nih.gov/?term=Caner+V&amp;cauthor_id=33626393" TargetMode="External"/><Relationship Id="rId10" Type="http://schemas.openxmlformats.org/officeDocument/2006/relationships/hyperlink" Target="https://www.ncbi.nlm.nih.gov/pubmed/30132448" TargetMode="External"/><Relationship Id="rId19" Type="http://schemas.openxmlformats.org/officeDocument/2006/relationships/hyperlink" Target="https://orcid.org/0000-0002-9366-0205" TargetMode="External"/><Relationship Id="rId4" Type="http://schemas.openxmlformats.org/officeDocument/2006/relationships/settings" Target="settings.xml"/><Relationship Id="rId9" Type="http://schemas.openxmlformats.org/officeDocument/2006/relationships/hyperlink" Target="https://www.ncbi.nlm.nih.gov/pubmed/29914015" TargetMode="External"/><Relationship Id="rId14" Type="http://schemas.openxmlformats.org/officeDocument/2006/relationships/hyperlink" Target="https://www.ncbi.nlm.nih.gov/pubmed/3188445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94B9-68B6-47D9-AD21-306D28AB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5972</Words>
  <Characters>34044</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Üniversitesi</Company>
  <LinksUpToDate>false</LinksUpToDate>
  <CharactersWithSpaces>39937</CharactersWithSpaces>
  <SharedDoc>false</SharedDoc>
  <HLinks>
    <vt:vector size="144" baseType="variant">
      <vt:variant>
        <vt:i4>5308447</vt:i4>
      </vt:variant>
      <vt:variant>
        <vt:i4>69</vt:i4>
      </vt:variant>
      <vt:variant>
        <vt:i4>0</vt:i4>
      </vt:variant>
      <vt:variant>
        <vt:i4>5</vt:i4>
      </vt:variant>
      <vt:variant>
        <vt:lpwstr>https://orcid.org/0000-0002-9366-0205</vt:lpwstr>
      </vt:variant>
      <vt:variant>
        <vt:lpwstr/>
      </vt:variant>
      <vt:variant>
        <vt:i4>1441861</vt:i4>
      </vt:variant>
      <vt:variant>
        <vt:i4>66</vt:i4>
      </vt:variant>
      <vt:variant>
        <vt:i4>0</vt:i4>
      </vt:variant>
      <vt:variant>
        <vt:i4>5</vt:i4>
      </vt:variant>
      <vt:variant>
        <vt:lpwstr>https://doi.org/10.31362/patd.839939</vt:lpwstr>
      </vt:variant>
      <vt:variant>
        <vt:lpwstr/>
      </vt:variant>
      <vt:variant>
        <vt:i4>2621711</vt:i4>
      </vt:variant>
      <vt:variant>
        <vt:i4>63</vt:i4>
      </vt:variant>
      <vt:variant>
        <vt:i4>0</vt:i4>
      </vt:variant>
      <vt:variant>
        <vt:i4>5</vt:i4>
      </vt:variant>
      <vt:variant>
        <vt:lpwstr>https://pubmed.ncbi.nlm.nih.gov/?term=Baris+IC&amp;cauthor_id=33626393</vt:lpwstr>
      </vt:variant>
      <vt:variant>
        <vt:lpwstr/>
      </vt:variant>
      <vt:variant>
        <vt:i4>2162690</vt:i4>
      </vt:variant>
      <vt:variant>
        <vt:i4>60</vt:i4>
      </vt:variant>
      <vt:variant>
        <vt:i4>0</vt:i4>
      </vt:variant>
      <vt:variant>
        <vt:i4>5</vt:i4>
      </vt:variant>
      <vt:variant>
        <vt:lpwstr>https://pubmed.ncbi.nlm.nih.gov/?term=Abban-Mete+G&amp;cauthor_id=33626393</vt:lpwstr>
      </vt:variant>
      <vt:variant>
        <vt:lpwstr/>
      </vt:variant>
      <vt:variant>
        <vt:i4>7536723</vt:i4>
      </vt:variant>
      <vt:variant>
        <vt:i4>57</vt:i4>
      </vt:variant>
      <vt:variant>
        <vt:i4>0</vt:i4>
      </vt:variant>
      <vt:variant>
        <vt:i4>5</vt:i4>
      </vt:variant>
      <vt:variant>
        <vt:lpwstr>https://pubmed.ncbi.nlm.nih.gov/?term=Caner+V&amp;cauthor_id=33626393</vt:lpwstr>
      </vt:variant>
      <vt:variant>
        <vt:lpwstr/>
      </vt:variant>
      <vt:variant>
        <vt:i4>327761</vt:i4>
      </vt:variant>
      <vt:variant>
        <vt:i4>54</vt:i4>
      </vt:variant>
      <vt:variant>
        <vt:i4>0</vt:i4>
      </vt:variant>
      <vt:variant>
        <vt:i4>5</vt:i4>
      </vt:variant>
      <vt:variant>
        <vt:lpwstr>https://www.ncbi.nlm.nih.gov/pubmed/31884456</vt:lpwstr>
      </vt:variant>
      <vt:variant>
        <vt:lpwstr/>
      </vt:variant>
      <vt:variant>
        <vt:i4>655427</vt:i4>
      </vt:variant>
      <vt:variant>
        <vt:i4>51</vt:i4>
      </vt:variant>
      <vt:variant>
        <vt:i4>0</vt:i4>
      </vt:variant>
      <vt:variant>
        <vt:i4>5</vt:i4>
      </vt:variant>
      <vt:variant>
        <vt:lpwstr>https://content.iospress.com/journals/biorheology</vt:lpwstr>
      </vt:variant>
      <vt:variant>
        <vt:lpwstr/>
      </vt:variant>
      <vt:variant>
        <vt:i4>7602216</vt:i4>
      </vt:variant>
      <vt:variant>
        <vt:i4>48</vt:i4>
      </vt:variant>
      <vt:variant>
        <vt:i4>0</vt:i4>
      </vt:variant>
      <vt:variant>
        <vt:i4>5</vt:i4>
      </vt:variant>
      <vt:variant>
        <vt:lpwstr>https://content.iospress.com/articles/biorheology/bir180175</vt:lpwstr>
      </vt:variant>
      <vt:variant>
        <vt:lpwstr/>
      </vt:variant>
      <vt:variant>
        <vt:i4>196702</vt:i4>
      </vt:variant>
      <vt:variant>
        <vt:i4>45</vt:i4>
      </vt:variant>
      <vt:variant>
        <vt:i4>0</vt:i4>
      </vt:variant>
      <vt:variant>
        <vt:i4>5</vt:i4>
      </vt:variant>
      <vt:variant>
        <vt:lpwstr>https://www.ncbi.nlm.nih.gov/pubmed/30253971</vt:lpwstr>
      </vt:variant>
      <vt:variant>
        <vt:lpwstr/>
      </vt:variant>
      <vt:variant>
        <vt:i4>65631</vt:i4>
      </vt:variant>
      <vt:variant>
        <vt:i4>42</vt:i4>
      </vt:variant>
      <vt:variant>
        <vt:i4>0</vt:i4>
      </vt:variant>
      <vt:variant>
        <vt:i4>5</vt:i4>
      </vt:variant>
      <vt:variant>
        <vt:lpwstr>https://www.ncbi.nlm.nih.gov/pubmed/30132448</vt:lpwstr>
      </vt:variant>
      <vt:variant>
        <vt:lpwstr/>
      </vt:variant>
      <vt:variant>
        <vt:i4>196693</vt:i4>
      </vt:variant>
      <vt:variant>
        <vt:i4>39</vt:i4>
      </vt:variant>
      <vt:variant>
        <vt:i4>0</vt:i4>
      </vt:variant>
      <vt:variant>
        <vt:i4>5</vt:i4>
      </vt:variant>
      <vt:variant>
        <vt:lpwstr>https://www.ncbi.nlm.nih.gov/pubmed/29914015</vt:lpwstr>
      </vt:variant>
      <vt:variant>
        <vt:lpwstr/>
      </vt:variant>
      <vt:variant>
        <vt:i4>65617</vt:i4>
      </vt:variant>
      <vt:variant>
        <vt:i4>36</vt:i4>
      </vt:variant>
      <vt:variant>
        <vt:i4>0</vt:i4>
      </vt:variant>
      <vt:variant>
        <vt:i4>5</vt:i4>
      </vt:variant>
      <vt:variant>
        <vt:lpwstr>https://www.ncbi.nlm.nih.gov/pubmed/29089816</vt:lpwstr>
      </vt:variant>
      <vt:variant>
        <vt:lpwstr/>
      </vt:variant>
      <vt:variant>
        <vt:i4>655441</vt:i4>
      </vt:variant>
      <vt:variant>
        <vt:i4>33</vt:i4>
      </vt:variant>
      <vt:variant>
        <vt:i4>0</vt:i4>
      </vt:variant>
      <vt:variant>
        <vt:i4>5</vt:i4>
      </vt:variant>
      <vt:variant>
        <vt:lpwstr>https://www.ncbi.nlm.nih.gov/pubmed/28889793</vt:lpwstr>
      </vt:variant>
      <vt:variant>
        <vt:lpwstr/>
      </vt:variant>
      <vt:variant>
        <vt:i4>2949167</vt:i4>
      </vt:variant>
      <vt:variant>
        <vt:i4>30</vt:i4>
      </vt:variant>
      <vt:variant>
        <vt:i4>0</vt:i4>
      </vt:variant>
      <vt:variant>
        <vt:i4>5</vt:i4>
      </vt:variant>
      <vt:variant>
        <vt:lpwstr>http://www.mattioli1885journals.com/index.php/sarcoidosis/article/view/5031</vt:lpwstr>
      </vt:variant>
      <vt:variant>
        <vt:lpwstr/>
      </vt:variant>
      <vt:variant>
        <vt:i4>3538985</vt:i4>
      </vt:variant>
      <vt:variant>
        <vt:i4>27</vt:i4>
      </vt:variant>
      <vt:variant>
        <vt:i4>0</vt:i4>
      </vt:variant>
      <vt:variant>
        <vt:i4>5</vt:i4>
      </vt:variant>
      <vt:variant>
        <vt:lpwstr>http://www.ncbi.nlm.nih.gov/pubmed/27102870</vt:lpwstr>
      </vt:variant>
      <vt:variant>
        <vt:lpwstr/>
      </vt:variant>
      <vt:variant>
        <vt:i4>3735587</vt:i4>
      </vt:variant>
      <vt:variant>
        <vt:i4>24</vt:i4>
      </vt:variant>
      <vt:variant>
        <vt:i4>0</vt:i4>
      </vt:variant>
      <vt:variant>
        <vt:i4>5</vt:i4>
      </vt:variant>
      <vt:variant>
        <vt:lpwstr>http://www.ncbi.nlm.nih.gov/pubmed/26934063</vt:lpwstr>
      </vt:variant>
      <vt:variant>
        <vt:lpwstr/>
      </vt:variant>
      <vt:variant>
        <vt:i4>3735589</vt:i4>
      </vt:variant>
      <vt:variant>
        <vt:i4>21</vt:i4>
      </vt:variant>
      <vt:variant>
        <vt:i4>0</vt:i4>
      </vt:variant>
      <vt:variant>
        <vt:i4>5</vt:i4>
      </vt:variant>
      <vt:variant>
        <vt:lpwstr>http://www.ncbi.nlm.nih.gov/pubmed/24840339</vt:lpwstr>
      </vt:variant>
      <vt:variant>
        <vt:lpwstr/>
      </vt:variant>
      <vt:variant>
        <vt:i4>3997729</vt:i4>
      </vt:variant>
      <vt:variant>
        <vt:i4>18</vt:i4>
      </vt:variant>
      <vt:variant>
        <vt:i4>0</vt:i4>
      </vt:variant>
      <vt:variant>
        <vt:i4>5</vt:i4>
      </vt:variant>
      <vt:variant>
        <vt:lpwstr>http://www.ncbi.nlm.nih.gov/pubmed/24448733</vt:lpwstr>
      </vt:variant>
      <vt:variant>
        <vt:lpwstr/>
      </vt:variant>
      <vt:variant>
        <vt:i4>3604517</vt:i4>
      </vt:variant>
      <vt:variant>
        <vt:i4>15</vt:i4>
      </vt:variant>
      <vt:variant>
        <vt:i4>0</vt:i4>
      </vt:variant>
      <vt:variant>
        <vt:i4>5</vt:i4>
      </vt:variant>
      <vt:variant>
        <vt:lpwstr>http://www.ncbi.nlm.nih.gov/pubmed/23909051</vt:lpwstr>
      </vt:variant>
      <vt:variant>
        <vt:lpwstr/>
      </vt:variant>
      <vt:variant>
        <vt:i4>4063264</vt:i4>
      </vt:variant>
      <vt:variant>
        <vt:i4>12</vt:i4>
      </vt:variant>
      <vt:variant>
        <vt:i4>0</vt:i4>
      </vt:variant>
      <vt:variant>
        <vt:i4>5</vt:i4>
      </vt:variant>
      <vt:variant>
        <vt:lpwstr>http://www.ncbi.nlm.nih.gov/pubmed/23719423</vt:lpwstr>
      </vt:variant>
      <vt:variant>
        <vt:lpwstr/>
      </vt:variant>
      <vt:variant>
        <vt:i4>3407917</vt:i4>
      </vt:variant>
      <vt:variant>
        <vt:i4>9</vt:i4>
      </vt:variant>
      <vt:variant>
        <vt:i4>0</vt:i4>
      </vt:variant>
      <vt:variant>
        <vt:i4>5</vt:i4>
      </vt:variant>
      <vt:variant>
        <vt:lpwstr>http://www.ncbi.nlm.nih.gov/pubmed/23514970</vt:lpwstr>
      </vt:variant>
      <vt:variant>
        <vt:lpwstr/>
      </vt:variant>
      <vt:variant>
        <vt:i4>3801121</vt:i4>
      </vt:variant>
      <vt:variant>
        <vt:i4>6</vt:i4>
      </vt:variant>
      <vt:variant>
        <vt:i4>0</vt:i4>
      </vt:variant>
      <vt:variant>
        <vt:i4>5</vt:i4>
      </vt:variant>
      <vt:variant>
        <vt:lpwstr>http://www.ncbi.nlm.nih.gov/pubmed/23111584</vt:lpwstr>
      </vt:variant>
      <vt:variant>
        <vt:lpwstr/>
      </vt:variant>
      <vt:variant>
        <vt:i4>3473445</vt:i4>
      </vt:variant>
      <vt:variant>
        <vt:i4>3</vt:i4>
      </vt:variant>
      <vt:variant>
        <vt:i4>0</vt:i4>
      </vt:variant>
      <vt:variant>
        <vt:i4>5</vt:i4>
      </vt:variant>
      <vt:variant>
        <vt:lpwstr>http://www.ncbi.nlm.nih.gov/pubmed/20203363</vt:lpwstr>
      </vt:variant>
      <vt:variant>
        <vt:lpwstr/>
      </vt:variant>
      <vt:variant>
        <vt:i4>7209080</vt:i4>
      </vt:variant>
      <vt:variant>
        <vt:i4>0</vt:i4>
      </vt:variant>
      <vt:variant>
        <vt:i4>0</vt:i4>
      </vt:variant>
      <vt:variant>
        <vt:i4>5</vt:i4>
      </vt:variant>
      <vt:variant>
        <vt:lpwstr>http://www.ncbi.nlm.nih.gov/pubmed/19382032?itool=EntrezSystem2.PEntrez.Pubmed.Pubmed_ResultsPanel.Pubmed_RVDocSum&amp;ordinalpos=3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2016-01-11T07:31:00Z</cp:lastPrinted>
  <dcterms:created xsi:type="dcterms:W3CDTF">2021-11-28T09:44:00Z</dcterms:created>
  <dcterms:modified xsi:type="dcterms:W3CDTF">2021-11-28T09:44:00Z</dcterms:modified>
</cp:coreProperties>
</file>