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0899" w14:textId="77777777" w:rsidR="001B5933" w:rsidRPr="007A2800" w:rsidRDefault="001B5933" w:rsidP="001B5933">
      <w:pPr>
        <w:pStyle w:val="KonuBal"/>
        <w:rPr>
          <w:rFonts w:ascii="Verdana" w:hAnsi="Verdana"/>
          <w:color w:val="auto"/>
          <w:sz w:val="20"/>
        </w:rPr>
      </w:pPr>
      <w:r w:rsidRPr="007A2800">
        <w:rPr>
          <w:rFonts w:ascii="Verdana" w:hAnsi="Verdana"/>
          <w:color w:val="auto"/>
          <w:sz w:val="20"/>
        </w:rPr>
        <w:t xml:space="preserve">ÖZGEÇMİŞ </w:t>
      </w:r>
    </w:p>
    <w:p w14:paraId="28AF9400" w14:textId="77777777" w:rsidR="001B5933" w:rsidRPr="007A2800" w:rsidRDefault="001B5933" w:rsidP="001B5933">
      <w:pPr>
        <w:spacing w:before="100" w:beforeAutospacing="1" w:after="100" w:afterAutospacing="1"/>
        <w:jc w:val="both"/>
        <w:rPr>
          <w:rFonts w:ascii="Verdana" w:hAnsi="Verdana"/>
          <w:b/>
          <w:sz w:val="20"/>
          <w:szCs w:val="20"/>
        </w:rPr>
      </w:pPr>
    </w:p>
    <w:p w14:paraId="72CD833D" w14:textId="77777777" w:rsidR="001B5933" w:rsidRPr="007A2800" w:rsidRDefault="001B5933" w:rsidP="001B5933">
      <w:pPr>
        <w:spacing w:before="100" w:beforeAutospacing="1" w:after="100" w:afterAutospacing="1"/>
        <w:jc w:val="both"/>
        <w:rPr>
          <w:rFonts w:ascii="Verdana" w:hAnsi="Verdana"/>
          <w:sz w:val="20"/>
          <w:szCs w:val="20"/>
        </w:rPr>
      </w:pPr>
      <w:r w:rsidRPr="007A2800">
        <w:rPr>
          <w:rFonts w:ascii="Verdana" w:hAnsi="Verdana"/>
          <w:b/>
          <w:sz w:val="20"/>
          <w:szCs w:val="20"/>
        </w:rPr>
        <w:t>Adı Soyadı:</w:t>
      </w:r>
      <w:r w:rsidRPr="007A2800">
        <w:rPr>
          <w:rFonts w:ascii="Verdana" w:hAnsi="Verdana"/>
          <w:sz w:val="20"/>
          <w:szCs w:val="20"/>
        </w:rPr>
        <w:t xml:space="preserve"> Nida Kaçar</w:t>
      </w:r>
    </w:p>
    <w:p w14:paraId="5130A0B0" w14:textId="77777777" w:rsidR="001B5933" w:rsidRPr="007A2800" w:rsidRDefault="001B5933" w:rsidP="001B5933">
      <w:pPr>
        <w:spacing w:before="100" w:beforeAutospacing="1" w:after="100" w:afterAutospacing="1"/>
        <w:jc w:val="both"/>
        <w:rPr>
          <w:rFonts w:ascii="Verdana" w:hAnsi="Verdana"/>
          <w:sz w:val="20"/>
          <w:szCs w:val="20"/>
        </w:rPr>
      </w:pPr>
      <w:r w:rsidRPr="007A2800">
        <w:rPr>
          <w:rFonts w:ascii="Verdana" w:hAnsi="Verdana"/>
          <w:b/>
          <w:sz w:val="20"/>
          <w:szCs w:val="20"/>
        </w:rPr>
        <w:t>Doğum Tarihi:</w:t>
      </w:r>
      <w:r w:rsidRPr="007A2800">
        <w:rPr>
          <w:rFonts w:ascii="Verdana" w:hAnsi="Verdana"/>
          <w:sz w:val="20"/>
          <w:szCs w:val="20"/>
        </w:rPr>
        <w:t xml:space="preserve"> 07 Nisan 1978 </w:t>
      </w:r>
    </w:p>
    <w:p w14:paraId="51915E92" w14:textId="77777777" w:rsidR="001B5933" w:rsidRPr="007A2800" w:rsidRDefault="001B5933" w:rsidP="001B5933">
      <w:pPr>
        <w:tabs>
          <w:tab w:val="num" w:pos="360"/>
        </w:tabs>
        <w:spacing w:before="100" w:beforeAutospacing="1" w:after="100" w:afterAutospacing="1"/>
        <w:ind w:left="360" w:hanging="360"/>
        <w:jc w:val="both"/>
        <w:rPr>
          <w:rFonts w:ascii="Verdana" w:hAnsi="Verdana"/>
          <w:sz w:val="20"/>
          <w:szCs w:val="20"/>
        </w:rPr>
      </w:pPr>
      <w:r w:rsidRPr="007A2800">
        <w:rPr>
          <w:rFonts w:ascii="Verdana" w:hAnsi="Verdana"/>
          <w:b/>
          <w:sz w:val="20"/>
          <w:szCs w:val="20"/>
        </w:rPr>
        <w:t>Öğrenim Durumu:</w:t>
      </w:r>
    </w:p>
    <w:tbl>
      <w:tblPr>
        <w:tblW w:w="934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1"/>
        <w:gridCol w:w="2746"/>
        <w:gridCol w:w="3692"/>
        <w:gridCol w:w="750"/>
      </w:tblGrid>
      <w:tr w:rsidR="001B5933" w:rsidRPr="007A2800" w14:paraId="44ACF03F" w14:textId="77777777" w:rsidTr="001B5933">
        <w:trPr>
          <w:jc w:val="center"/>
        </w:trPr>
        <w:tc>
          <w:tcPr>
            <w:tcW w:w="2161" w:type="dxa"/>
            <w:tcBorders>
              <w:top w:val="single" w:sz="6" w:space="0" w:color="auto"/>
              <w:left w:val="single" w:sz="6" w:space="0" w:color="auto"/>
              <w:bottom w:val="double" w:sz="6" w:space="0" w:color="auto"/>
              <w:right w:val="single" w:sz="6" w:space="0" w:color="auto"/>
            </w:tcBorders>
          </w:tcPr>
          <w:p w14:paraId="50E5F0B0" w14:textId="77777777" w:rsidR="001B5933" w:rsidRPr="007A2800" w:rsidRDefault="001B5933" w:rsidP="001B5933">
            <w:pPr>
              <w:spacing w:before="100" w:beforeAutospacing="1" w:after="100" w:afterAutospacing="1"/>
              <w:jc w:val="center"/>
              <w:rPr>
                <w:rFonts w:ascii="Verdana" w:eastAsia="Arial Unicode MS" w:hAnsi="Verdana" w:cs="Arial Unicode MS"/>
                <w:sz w:val="20"/>
                <w:szCs w:val="20"/>
              </w:rPr>
            </w:pPr>
            <w:r w:rsidRPr="007A2800">
              <w:rPr>
                <w:rFonts w:ascii="Verdana" w:hAnsi="Verdana"/>
                <w:b/>
                <w:sz w:val="20"/>
                <w:szCs w:val="20"/>
              </w:rPr>
              <w:t xml:space="preserve">Derece </w:t>
            </w:r>
          </w:p>
        </w:tc>
        <w:tc>
          <w:tcPr>
            <w:tcW w:w="2746" w:type="dxa"/>
            <w:tcBorders>
              <w:top w:val="single" w:sz="6" w:space="0" w:color="auto"/>
              <w:left w:val="nil"/>
              <w:bottom w:val="double" w:sz="6" w:space="0" w:color="auto"/>
              <w:right w:val="single" w:sz="4" w:space="0" w:color="auto"/>
            </w:tcBorders>
          </w:tcPr>
          <w:p w14:paraId="204F6E20" w14:textId="77777777" w:rsidR="001B5933" w:rsidRPr="007A2800" w:rsidRDefault="001B5933" w:rsidP="001B5933">
            <w:pPr>
              <w:spacing w:before="100" w:beforeAutospacing="1" w:after="100" w:afterAutospacing="1"/>
              <w:jc w:val="center"/>
              <w:rPr>
                <w:rFonts w:ascii="Verdana" w:eastAsia="Arial Unicode MS" w:hAnsi="Verdana" w:cs="Arial Unicode MS"/>
                <w:sz w:val="20"/>
                <w:szCs w:val="20"/>
              </w:rPr>
            </w:pPr>
            <w:r w:rsidRPr="007A2800">
              <w:rPr>
                <w:rFonts w:ascii="Verdana" w:hAnsi="Verdana"/>
                <w:b/>
                <w:sz w:val="20"/>
                <w:szCs w:val="20"/>
              </w:rPr>
              <w:t>Bölüm/Program</w:t>
            </w:r>
          </w:p>
        </w:tc>
        <w:tc>
          <w:tcPr>
            <w:tcW w:w="3692" w:type="dxa"/>
            <w:tcBorders>
              <w:top w:val="single" w:sz="6" w:space="0" w:color="auto"/>
              <w:left w:val="single" w:sz="4" w:space="0" w:color="auto"/>
              <w:bottom w:val="double" w:sz="6" w:space="0" w:color="auto"/>
              <w:right w:val="single" w:sz="4" w:space="0" w:color="auto"/>
            </w:tcBorders>
          </w:tcPr>
          <w:p w14:paraId="22408177" w14:textId="77777777" w:rsidR="001B5933" w:rsidRPr="007A2800" w:rsidRDefault="001B5933" w:rsidP="001B5933">
            <w:pPr>
              <w:spacing w:before="100" w:beforeAutospacing="1" w:after="100" w:afterAutospacing="1"/>
              <w:jc w:val="center"/>
              <w:rPr>
                <w:rFonts w:ascii="Verdana" w:eastAsia="Arial Unicode MS" w:hAnsi="Verdana" w:cs="Arial Unicode MS"/>
                <w:sz w:val="20"/>
                <w:szCs w:val="20"/>
              </w:rPr>
            </w:pPr>
            <w:r w:rsidRPr="007A2800">
              <w:rPr>
                <w:rFonts w:ascii="Verdana" w:hAnsi="Verdana"/>
                <w:b/>
                <w:sz w:val="20"/>
                <w:szCs w:val="20"/>
              </w:rPr>
              <w:t xml:space="preserve">Üniversite </w:t>
            </w:r>
          </w:p>
        </w:tc>
        <w:tc>
          <w:tcPr>
            <w:tcW w:w="750" w:type="dxa"/>
            <w:tcBorders>
              <w:top w:val="single" w:sz="6" w:space="0" w:color="auto"/>
              <w:left w:val="single" w:sz="4" w:space="0" w:color="auto"/>
              <w:bottom w:val="double" w:sz="6" w:space="0" w:color="auto"/>
              <w:right w:val="single" w:sz="6" w:space="0" w:color="auto"/>
            </w:tcBorders>
          </w:tcPr>
          <w:p w14:paraId="1FB382C8" w14:textId="77777777" w:rsidR="001B5933" w:rsidRPr="007A2800" w:rsidRDefault="001B5933" w:rsidP="001B5933">
            <w:pPr>
              <w:spacing w:before="100" w:beforeAutospacing="1" w:after="100" w:afterAutospacing="1"/>
              <w:jc w:val="center"/>
              <w:rPr>
                <w:rFonts w:ascii="Verdana" w:eastAsia="Arial Unicode MS" w:hAnsi="Verdana" w:cs="Arial Unicode MS"/>
                <w:sz w:val="20"/>
                <w:szCs w:val="20"/>
              </w:rPr>
            </w:pPr>
            <w:r w:rsidRPr="007A2800">
              <w:rPr>
                <w:rFonts w:ascii="Verdana" w:hAnsi="Verdana"/>
                <w:b/>
                <w:sz w:val="20"/>
                <w:szCs w:val="20"/>
              </w:rPr>
              <w:t xml:space="preserve">Yıl </w:t>
            </w:r>
          </w:p>
        </w:tc>
      </w:tr>
      <w:tr w:rsidR="001B5933" w:rsidRPr="007A2800" w14:paraId="257A22B9" w14:textId="77777777" w:rsidTr="001B5933">
        <w:trPr>
          <w:jc w:val="center"/>
        </w:trPr>
        <w:tc>
          <w:tcPr>
            <w:tcW w:w="2161" w:type="dxa"/>
            <w:tcBorders>
              <w:top w:val="double" w:sz="6" w:space="0" w:color="auto"/>
              <w:left w:val="single" w:sz="6" w:space="0" w:color="auto"/>
              <w:bottom w:val="single" w:sz="4" w:space="0" w:color="auto"/>
              <w:right w:val="single" w:sz="6" w:space="0" w:color="auto"/>
            </w:tcBorders>
          </w:tcPr>
          <w:p w14:paraId="39898691" w14:textId="77777777" w:rsidR="001B5933" w:rsidRPr="007A2800" w:rsidRDefault="001B5933" w:rsidP="001B5933">
            <w:pPr>
              <w:spacing w:before="100" w:beforeAutospacing="1" w:after="100" w:afterAutospacing="1"/>
              <w:jc w:val="both"/>
              <w:rPr>
                <w:rFonts w:ascii="Verdana" w:eastAsia="Arial Unicode MS" w:hAnsi="Verdana" w:cs="Arial Unicode MS"/>
                <w:sz w:val="20"/>
                <w:szCs w:val="20"/>
              </w:rPr>
            </w:pPr>
            <w:r w:rsidRPr="007A2800">
              <w:rPr>
                <w:rFonts w:ascii="Verdana" w:hAnsi="Verdana"/>
                <w:sz w:val="20"/>
                <w:szCs w:val="20"/>
              </w:rPr>
              <w:t>Lisans - Y. Lisans</w:t>
            </w:r>
          </w:p>
        </w:tc>
        <w:tc>
          <w:tcPr>
            <w:tcW w:w="2746" w:type="dxa"/>
            <w:tcBorders>
              <w:top w:val="double" w:sz="6" w:space="0" w:color="auto"/>
              <w:left w:val="nil"/>
              <w:bottom w:val="single" w:sz="4" w:space="0" w:color="auto"/>
              <w:right w:val="single" w:sz="4" w:space="0" w:color="auto"/>
            </w:tcBorders>
          </w:tcPr>
          <w:p w14:paraId="6BFC2ECE" w14:textId="77777777" w:rsidR="001B5933" w:rsidRPr="007A2800" w:rsidRDefault="001B5933" w:rsidP="001B5933">
            <w:pPr>
              <w:spacing w:before="100" w:beforeAutospacing="1" w:after="100" w:afterAutospacing="1"/>
              <w:jc w:val="both"/>
              <w:rPr>
                <w:rFonts w:ascii="Verdana" w:eastAsia="Arial Unicode MS" w:hAnsi="Verdana" w:cs="Arial Unicode MS"/>
                <w:sz w:val="20"/>
                <w:szCs w:val="20"/>
              </w:rPr>
            </w:pPr>
            <w:r w:rsidRPr="007A2800">
              <w:rPr>
                <w:rFonts w:ascii="Verdana" w:hAnsi="Verdana"/>
                <w:sz w:val="20"/>
                <w:szCs w:val="20"/>
              </w:rPr>
              <w:t xml:space="preserve"> </w:t>
            </w:r>
            <w:r w:rsidRPr="007A2800">
              <w:rPr>
                <w:rFonts w:ascii="Verdana" w:hAnsi="Verdana" w:cs="Arial"/>
                <w:sz w:val="20"/>
                <w:szCs w:val="20"/>
              </w:rPr>
              <w:t>Tıp Fakültesi</w:t>
            </w:r>
          </w:p>
        </w:tc>
        <w:tc>
          <w:tcPr>
            <w:tcW w:w="3692" w:type="dxa"/>
            <w:tcBorders>
              <w:top w:val="double" w:sz="6" w:space="0" w:color="auto"/>
              <w:left w:val="single" w:sz="4" w:space="0" w:color="auto"/>
              <w:bottom w:val="single" w:sz="4" w:space="0" w:color="auto"/>
              <w:right w:val="single" w:sz="4" w:space="0" w:color="auto"/>
            </w:tcBorders>
          </w:tcPr>
          <w:p w14:paraId="449C95A3" w14:textId="77777777" w:rsidR="001B5933" w:rsidRPr="007A2800" w:rsidRDefault="001B5933" w:rsidP="001B5933">
            <w:pPr>
              <w:spacing w:before="100" w:beforeAutospacing="1" w:after="100" w:afterAutospacing="1"/>
              <w:jc w:val="both"/>
              <w:rPr>
                <w:rFonts w:ascii="Verdana" w:eastAsia="Arial Unicode MS" w:hAnsi="Verdana" w:cs="Arial Unicode MS"/>
                <w:sz w:val="20"/>
                <w:szCs w:val="20"/>
              </w:rPr>
            </w:pPr>
            <w:r w:rsidRPr="007A2800">
              <w:rPr>
                <w:rFonts w:ascii="Verdana" w:hAnsi="Verdana"/>
                <w:sz w:val="20"/>
                <w:szCs w:val="20"/>
              </w:rPr>
              <w:t xml:space="preserve">Ege Üniversitesi </w:t>
            </w:r>
          </w:p>
        </w:tc>
        <w:tc>
          <w:tcPr>
            <w:tcW w:w="750" w:type="dxa"/>
            <w:tcBorders>
              <w:top w:val="double" w:sz="6" w:space="0" w:color="auto"/>
              <w:left w:val="single" w:sz="4" w:space="0" w:color="auto"/>
              <w:bottom w:val="single" w:sz="4" w:space="0" w:color="auto"/>
              <w:right w:val="single" w:sz="6" w:space="0" w:color="auto"/>
            </w:tcBorders>
          </w:tcPr>
          <w:p w14:paraId="46257158" w14:textId="77777777" w:rsidR="001B5933" w:rsidRPr="007A2800" w:rsidRDefault="001B5933" w:rsidP="001B5933">
            <w:pPr>
              <w:spacing w:before="100" w:beforeAutospacing="1" w:after="100" w:afterAutospacing="1"/>
              <w:jc w:val="center"/>
              <w:rPr>
                <w:rFonts w:ascii="Verdana" w:eastAsia="Arial Unicode MS" w:hAnsi="Verdana" w:cs="Arial Unicode MS"/>
                <w:sz w:val="20"/>
                <w:szCs w:val="20"/>
              </w:rPr>
            </w:pPr>
            <w:r w:rsidRPr="007A2800">
              <w:rPr>
                <w:rFonts w:ascii="Verdana" w:hAnsi="Verdana"/>
                <w:sz w:val="20"/>
                <w:szCs w:val="20"/>
              </w:rPr>
              <w:t>2001</w:t>
            </w:r>
          </w:p>
        </w:tc>
      </w:tr>
      <w:tr w:rsidR="001B5933" w:rsidRPr="007A2800" w14:paraId="3F5B84A3" w14:textId="77777777" w:rsidTr="001B5933">
        <w:trPr>
          <w:jc w:val="center"/>
        </w:trPr>
        <w:tc>
          <w:tcPr>
            <w:tcW w:w="2161" w:type="dxa"/>
            <w:tcBorders>
              <w:top w:val="single" w:sz="4" w:space="0" w:color="auto"/>
              <w:left w:val="single" w:sz="6" w:space="0" w:color="auto"/>
              <w:bottom w:val="single" w:sz="6" w:space="0" w:color="auto"/>
              <w:right w:val="single" w:sz="4" w:space="0" w:color="auto"/>
            </w:tcBorders>
            <w:vAlign w:val="center"/>
          </w:tcPr>
          <w:p w14:paraId="5992E04F" w14:textId="77777777" w:rsidR="001B5933" w:rsidRPr="007A2800" w:rsidRDefault="001B5933" w:rsidP="001B5933">
            <w:pPr>
              <w:spacing w:before="100" w:beforeAutospacing="1" w:after="100" w:afterAutospacing="1"/>
              <w:jc w:val="both"/>
              <w:rPr>
                <w:rFonts w:ascii="Verdana" w:hAnsi="Verdana"/>
                <w:sz w:val="20"/>
                <w:szCs w:val="20"/>
              </w:rPr>
            </w:pPr>
            <w:r w:rsidRPr="007A2800">
              <w:rPr>
                <w:rFonts w:ascii="Verdana" w:hAnsi="Verdana"/>
                <w:sz w:val="20"/>
                <w:szCs w:val="20"/>
              </w:rPr>
              <w:t xml:space="preserve">Tıpta Uzmanlık </w:t>
            </w:r>
          </w:p>
        </w:tc>
        <w:tc>
          <w:tcPr>
            <w:tcW w:w="2746" w:type="dxa"/>
            <w:tcBorders>
              <w:top w:val="single" w:sz="4" w:space="0" w:color="auto"/>
              <w:left w:val="single" w:sz="4" w:space="0" w:color="auto"/>
              <w:bottom w:val="single" w:sz="6" w:space="0" w:color="auto"/>
              <w:right w:val="single" w:sz="4" w:space="0" w:color="auto"/>
            </w:tcBorders>
            <w:vAlign w:val="center"/>
          </w:tcPr>
          <w:p w14:paraId="72B40D04" w14:textId="77777777" w:rsidR="001B5933" w:rsidRPr="007A2800" w:rsidRDefault="001B5933" w:rsidP="001B5933">
            <w:pPr>
              <w:spacing w:before="100" w:beforeAutospacing="1" w:after="100" w:afterAutospacing="1"/>
              <w:jc w:val="both"/>
              <w:rPr>
                <w:rFonts w:ascii="Verdana" w:eastAsia="Arial Unicode MS" w:hAnsi="Verdana" w:cs="Arial Unicode MS"/>
                <w:sz w:val="20"/>
                <w:szCs w:val="20"/>
              </w:rPr>
            </w:pPr>
            <w:r w:rsidRPr="007A2800">
              <w:rPr>
                <w:rFonts w:ascii="Verdana" w:hAnsi="Verdana"/>
                <w:sz w:val="20"/>
                <w:szCs w:val="20"/>
              </w:rPr>
              <w:t xml:space="preserve"> </w:t>
            </w:r>
            <w:r w:rsidRPr="007A2800">
              <w:rPr>
                <w:rFonts w:ascii="Verdana" w:hAnsi="Verdana" w:cs="Arial"/>
                <w:sz w:val="20"/>
                <w:szCs w:val="20"/>
              </w:rPr>
              <w:t>Tıp Fakültesi, Deri ve Zührevi Hastalıklar</w:t>
            </w:r>
          </w:p>
        </w:tc>
        <w:tc>
          <w:tcPr>
            <w:tcW w:w="3692" w:type="dxa"/>
            <w:tcBorders>
              <w:top w:val="single" w:sz="4" w:space="0" w:color="auto"/>
              <w:left w:val="single" w:sz="4" w:space="0" w:color="auto"/>
              <w:bottom w:val="single" w:sz="6" w:space="0" w:color="auto"/>
              <w:right w:val="single" w:sz="4" w:space="0" w:color="auto"/>
            </w:tcBorders>
            <w:vAlign w:val="center"/>
          </w:tcPr>
          <w:p w14:paraId="006435E3" w14:textId="77777777" w:rsidR="001B5933" w:rsidRPr="007A2800" w:rsidRDefault="001B5933" w:rsidP="001B5933">
            <w:pPr>
              <w:spacing w:before="100" w:beforeAutospacing="1" w:after="100" w:afterAutospacing="1"/>
              <w:jc w:val="both"/>
              <w:rPr>
                <w:rFonts w:ascii="Verdana" w:eastAsia="Arial Unicode MS" w:hAnsi="Verdana" w:cs="Arial Unicode MS"/>
                <w:sz w:val="20"/>
                <w:szCs w:val="20"/>
              </w:rPr>
            </w:pPr>
            <w:r w:rsidRPr="007A2800">
              <w:rPr>
                <w:rFonts w:ascii="Verdana" w:hAnsi="Verdana" w:cs="Arial"/>
                <w:sz w:val="20"/>
                <w:szCs w:val="20"/>
              </w:rPr>
              <w:t>Pamukkale Üniversitesi</w:t>
            </w:r>
          </w:p>
        </w:tc>
        <w:tc>
          <w:tcPr>
            <w:tcW w:w="750" w:type="dxa"/>
            <w:tcBorders>
              <w:top w:val="single" w:sz="4" w:space="0" w:color="auto"/>
              <w:left w:val="single" w:sz="4" w:space="0" w:color="auto"/>
              <w:bottom w:val="single" w:sz="6" w:space="0" w:color="auto"/>
              <w:right w:val="single" w:sz="6" w:space="0" w:color="auto"/>
            </w:tcBorders>
            <w:vAlign w:val="center"/>
          </w:tcPr>
          <w:p w14:paraId="1F73FA71" w14:textId="77777777" w:rsidR="001B5933" w:rsidRPr="007A2800" w:rsidRDefault="001B5933" w:rsidP="001B5933">
            <w:pPr>
              <w:spacing w:before="100" w:beforeAutospacing="1" w:after="100" w:afterAutospacing="1"/>
              <w:jc w:val="center"/>
              <w:rPr>
                <w:rFonts w:ascii="Verdana" w:eastAsia="Arial Unicode MS" w:hAnsi="Verdana" w:cs="Arial Unicode MS"/>
                <w:sz w:val="20"/>
                <w:szCs w:val="20"/>
              </w:rPr>
            </w:pPr>
            <w:r w:rsidRPr="007A2800">
              <w:rPr>
                <w:rFonts w:ascii="Verdana" w:hAnsi="Verdana"/>
                <w:sz w:val="20"/>
                <w:szCs w:val="20"/>
              </w:rPr>
              <w:t>2005</w:t>
            </w:r>
          </w:p>
        </w:tc>
      </w:tr>
    </w:tbl>
    <w:p w14:paraId="34FC434C" w14:textId="77777777" w:rsidR="00E7045C" w:rsidRDefault="00E7045C" w:rsidP="0035160B">
      <w:pPr>
        <w:spacing w:line="360" w:lineRule="auto"/>
        <w:rPr>
          <w:rFonts w:ascii="Verdana" w:hAnsi="Verdana"/>
          <w:b/>
          <w:sz w:val="20"/>
          <w:szCs w:val="20"/>
        </w:rPr>
      </w:pPr>
    </w:p>
    <w:p w14:paraId="4CAE8B88" w14:textId="77777777" w:rsidR="00E7045C" w:rsidRDefault="00E7045C" w:rsidP="0035160B">
      <w:pPr>
        <w:spacing w:line="360" w:lineRule="auto"/>
        <w:rPr>
          <w:rFonts w:ascii="Verdana" w:hAnsi="Verdana"/>
          <w:b/>
          <w:sz w:val="20"/>
          <w:szCs w:val="20"/>
        </w:rPr>
      </w:pPr>
    </w:p>
    <w:p w14:paraId="5F2BC0D6" w14:textId="77777777" w:rsidR="001B5933" w:rsidRDefault="001B5933" w:rsidP="0035160B">
      <w:pPr>
        <w:spacing w:line="360" w:lineRule="auto"/>
        <w:rPr>
          <w:rFonts w:ascii="Verdana" w:hAnsi="Verdana" w:cs="Arial"/>
          <w:sz w:val="20"/>
          <w:szCs w:val="20"/>
        </w:rPr>
      </w:pPr>
      <w:r w:rsidRPr="007A2800">
        <w:rPr>
          <w:rFonts w:ascii="Verdana" w:hAnsi="Verdana"/>
          <w:b/>
          <w:sz w:val="20"/>
          <w:szCs w:val="20"/>
        </w:rPr>
        <w:t>Tıpta Uzma</w:t>
      </w:r>
      <w:r w:rsidR="0035160B">
        <w:rPr>
          <w:rFonts w:ascii="Verdana" w:hAnsi="Verdana"/>
          <w:b/>
          <w:sz w:val="20"/>
          <w:szCs w:val="20"/>
        </w:rPr>
        <w:t>nlık Tezi Başlığı ve Danışmanı</w:t>
      </w:r>
      <w:r w:rsidRPr="007A2800">
        <w:rPr>
          <w:rFonts w:ascii="Verdana" w:hAnsi="Verdana"/>
          <w:b/>
          <w:sz w:val="20"/>
          <w:szCs w:val="20"/>
        </w:rPr>
        <w:t xml:space="preserve">: </w:t>
      </w:r>
      <w:r w:rsidR="0035160B">
        <w:rPr>
          <w:rFonts w:ascii="Verdana" w:hAnsi="Verdana"/>
          <w:b/>
          <w:sz w:val="20"/>
          <w:szCs w:val="20"/>
        </w:rPr>
        <w:t>“</w:t>
      </w:r>
      <w:r w:rsidRPr="007A2800">
        <w:rPr>
          <w:rFonts w:ascii="Verdana" w:hAnsi="Verdana" w:cs="Arial"/>
          <w:sz w:val="20"/>
          <w:szCs w:val="20"/>
        </w:rPr>
        <w:t>Psoriasis Vulgaris'de Tırnak Tutulum Paterninin, Eşlik Eden Onikomikoz Sıklığının ve Etkenlerinin Araştırılması</w:t>
      </w:r>
      <w:r w:rsidR="0035160B">
        <w:rPr>
          <w:rFonts w:ascii="Verdana" w:hAnsi="Verdana" w:cs="Arial"/>
          <w:sz w:val="20"/>
          <w:szCs w:val="20"/>
        </w:rPr>
        <w:t>”</w:t>
      </w:r>
      <w:r w:rsidRPr="007A2800">
        <w:rPr>
          <w:rFonts w:ascii="Verdana" w:hAnsi="Verdana" w:cs="Arial"/>
          <w:sz w:val="20"/>
          <w:szCs w:val="20"/>
        </w:rPr>
        <w:t>, Doç. Dr. Şeniz Ergin</w:t>
      </w:r>
    </w:p>
    <w:p w14:paraId="2C91C92E" w14:textId="77777777" w:rsidR="0035160B" w:rsidRPr="007A2800" w:rsidRDefault="0035160B" w:rsidP="0035160B">
      <w:pPr>
        <w:spacing w:line="360" w:lineRule="auto"/>
        <w:rPr>
          <w:rFonts w:ascii="Verdana" w:hAnsi="Verdana"/>
          <w:b/>
          <w:sz w:val="20"/>
          <w:szCs w:val="20"/>
        </w:rPr>
      </w:pPr>
    </w:p>
    <w:p w14:paraId="6FDFB1B7" w14:textId="77777777" w:rsidR="001B5933" w:rsidRPr="007A2800" w:rsidRDefault="001B5933" w:rsidP="0035160B">
      <w:pPr>
        <w:spacing w:line="360" w:lineRule="auto"/>
        <w:jc w:val="both"/>
        <w:rPr>
          <w:rFonts w:ascii="Verdana" w:hAnsi="Verdana"/>
          <w:b/>
          <w:sz w:val="20"/>
          <w:szCs w:val="20"/>
        </w:rPr>
      </w:pPr>
      <w:r w:rsidRPr="007A2800">
        <w:rPr>
          <w:rFonts w:ascii="Verdana" w:hAnsi="Verdana"/>
          <w:b/>
          <w:sz w:val="20"/>
          <w:szCs w:val="20"/>
        </w:rPr>
        <w:t xml:space="preserve">Görevler: </w:t>
      </w:r>
    </w:p>
    <w:tbl>
      <w:tblPr>
        <w:tblW w:w="941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73"/>
        <w:gridCol w:w="5940"/>
        <w:gridCol w:w="1504"/>
      </w:tblGrid>
      <w:tr w:rsidR="001B5933" w:rsidRPr="007A2800" w14:paraId="444B55DD" w14:textId="77777777" w:rsidTr="001B5933">
        <w:trPr>
          <w:cantSplit/>
          <w:trHeight w:val="382"/>
          <w:jc w:val="center"/>
        </w:trPr>
        <w:tc>
          <w:tcPr>
            <w:tcW w:w="1973" w:type="dxa"/>
            <w:tcBorders>
              <w:top w:val="single" w:sz="6" w:space="0" w:color="auto"/>
              <w:left w:val="single" w:sz="6" w:space="0" w:color="auto"/>
              <w:bottom w:val="double" w:sz="6" w:space="0" w:color="auto"/>
              <w:right w:val="single" w:sz="6" w:space="0" w:color="auto"/>
            </w:tcBorders>
          </w:tcPr>
          <w:p w14:paraId="73B1A8AC" w14:textId="77777777" w:rsidR="001B5933" w:rsidRPr="007A2800" w:rsidRDefault="001B5933" w:rsidP="001B5933">
            <w:pPr>
              <w:spacing w:before="100" w:beforeAutospacing="1" w:after="100" w:afterAutospacing="1"/>
              <w:jc w:val="center"/>
              <w:rPr>
                <w:rFonts w:ascii="Verdana" w:eastAsia="Arial Unicode MS" w:hAnsi="Verdana" w:cs="Arial Unicode MS"/>
                <w:sz w:val="20"/>
                <w:szCs w:val="20"/>
              </w:rPr>
            </w:pPr>
            <w:r w:rsidRPr="007A2800">
              <w:rPr>
                <w:rFonts w:ascii="Verdana" w:hAnsi="Verdana"/>
                <w:b/>
                <w:sz w:val="20"/>
                <w:szCs w:val="20"/>
              </w:rPr>
              <w:t xml:space="preserve">Görev Unvanı </w:t>
            </w:r>
          </w:p>
        </w:tc>
        <w:tc>
          <w:tcPr>
            <w:tcW w:w="5940" w:type="dxa"/>
            <w:tcBorders>
              <w:top w:val="single" w:sz="6" w:space="0" w:color="auto"/>
              <w:left w:val="nil"/>
              <w:bottom w:val="double" w:sz="6" w:space="0" w:color="auto"/>
              <w:right w:val="single" w:sz="4" w:space="0" w:color="auto"/>
            </w:tcBorders>
          </w:tcPr>
          <w:p w14:paraId="01A0BD9B" w14:textId="77777777" w:rsidR="001B5933" w:rsidRPr="007A2800" w:rsidRDefault="001B5933" w:rsidP="001B5933">
            <w:pPr>
              <w:pStyle w:val="Balk1"/>
              <w:rPr>
                <w:rFonts w:ascii="Verdana" w:eastAsia="Arial Unicode MS" w:hAnsi="Verdana" w:cs="Arial Unicode MS"/>
                <w:color w:val="auto"/>
                <w:sz w:val="20"/>
                <w:lang w:val="tr-TR"/>
              </w:rPr>
            </w:pPr>
            <w:r w:rsidRPr="007A2800">
              <w:rPr>
                <w:rFonts w:ascii="Verdana" w:hAnsi="Verdana"/>
                <w:color w:val="auto"/>
                <w:sz w:val="20"/>
                <w:lang w:val="tr-TR"/>
              </w:rPr>
              <w:t>Görev Yeri</w:t>
            </w:r>
          </w:p>
        </w:tc>
        <w:tc>
          <w:tcPr>
            <w:tcW w:w="1504" w:type="dxa"/>
            <w:tcBorders>
              <w:top w:val="single" w:sz="6" w:space="0" w:color="auto"/>
              <w:left w:val="single" w:sz="4" w:space="0" w:color="auto"/>
              <w:bottom w:val="double" w:sz="6" w:space="0" w:color="auto"/>
              <w:right w:val="single" w:sz="6" w:space="0" w:color="auto"/>
            </w:tcBorders>
          </w:tcPr>
          <w:p w14:paraId="0E96A52D" w14:textId="77777777" w:rsidR="001B5933" w:rsidRPr="007A2800" w:rsidRDefault="001B5933" w:rsidP="001B5933">
            <w:pPr>
              <w:spacing w:before="100" w:beforeAutospacing="1" w:after="100" w:afterAutospacing="1"/>
              <w:jc w:val="center"/>
              <w:rPr>
                <w:rFonts w:ascii="Verdana" w:eastAsia="Arial Unicode MS" w:hAnsi="Verdana" w:cs="Arial Unicode MS"/>
                <w:sz w:val="20"/>
                <w:szCs w:val="20"/>
              </w:rPr>
            </w:pPr>
            <w:r w:rsidRPr="007A2800">
              <w:rPr>
                <w:rFonts w:ascii="Verdana" w:hAnsi="Verdana"/>
                <w:b/>
                <w:sz w:val="20"/>
                <w:szCs w:val="20"/>
              </w:rPr>
              <w:t xml:space="preserve">Yıl </w:t>
            </w:r>
          </w:p>
        </w:tc>
      </w:tr>
      <w:tr w:rsidR="001B5933" w:rsidRPr="007A2800" w14:paraId="3936A345" w14:textId="77777777" w:rsidTr="006852AE">
        <w:trPr>
          <w:cantSplit/>
          <w:jc w:val="center"/>
        </w:trPr>
        <w:tc>
          <w:tcPr>
            <w:tcW w:w="1973" w:type="dxa"/>
            <w:tcBorders>
              <w:top w:val="double" w:sz="6" w:space="0" w:color="auto"/>
              <w:left w:val="single" w:sz="6" w:space="0" w:color="auto"/>
              <w:bottom w:val="single" w:sz="4" w:space="0" w:color="auto"/>
              <w:right w:val="single" w:sz="6" w:space="0" w:color="auto"/>
            </w:tcBorders>
          </w:tcPr>
          <w:p w14:paraId="1929CC34" w14:textId="77777777" w:rsidR="001B5933" w:rsidRPr="007A2800" w:rsidRDefault="001B5933" w:rsidP="001B5933">
            <w:pPr>
              <w:spacing w:before="100" w:beforeAutospacing="1" w:after="100" w:afterAutospacing="1"/>
              <w:jc w:val="both"/>
              <w:rPr>
                <w:rFonts w:ascii="Verdana" w:eastAsia="Arial Unicode MS" w:hAnsi="Verdana"/>
                <w:sz w:val="20"/>
                <w:szCs w:val="20"/>
              </w:rPr>
            </w:pPr>
            <w:r w:rsidRPr="007A2800">
              <w:rPr>
                <w:rFonts w:ascii="Verdana" w:eastAsia="Arial Unicode MS" w:hAnsi="Verdana"/>
                <w:sz w:val="20"/>
                <w:szCs w:val="20"/>
              </w:rPr>
              <w:t>Ar.Gör.</w:t>
            </w:r>
            <w:r w:rsidR="002569DC" w:rsidRPr="007A2800">
              <w:rPr>
                <w:rFonts w:ascii="Verdana" w:eastAsia="Arial Unicode MS" w:hAnsi="Verdana"/>
                <w:sz w:val="20"/>
                <w:szCs w:val="20"/>
              </w:rPr>
              <w:t>Dr</w:t>
            </w:r>
          </w:p>
        </w:tc>
        <w:tc>
          <w:tcPr>
            <w:tcW w:w="5940" w:type="dxa"/>
            <w:tcBorders>
              <w:top w:val="double" w:sz="6" w:space="0" w:color="auto"/>
              <w:left w:val="nil"/>
              <w:bottom w:val="single" w:sz="4" w:space="0" w:color="auto"/>
              <w:right w:val="single" w:sz="4" w:space="0" w:color="auto"/>
            </w:tcBorders>
          </w:tcPr>
          <w:p w14:paraId="738B98A4" w14:textId="77777777" w:rsidR="001B5933" w:rsidRPr="007A2800" w:rsidRDefault="001B5933" w:rsidP="001B5933">
            <w:pPr>
              <w:spacing w:before="100" w:beforeAutospacing="1" w:after="100" w:afterAutospacing="1"/>
              <w:jc w:val="both"/>
              <w:rPr>
                <w:rFonts w:ascii="Verdana" w:eastAsia="Arial Unicode MS" w:hAnsi="Verdana" w:cs="Arial Unicode MS"/>
                <w:sz w:val="20"/>
                <w:szCs w:val="20"/>
              </w:rPr>
            </w:pPr>
            <w:r w:rsidRPr="007A2800">
              <w:rPr>
                <w:rFonts w:ascii="Verdana" w:hAnsi="Verdana"/>
                <w:sz w:val="20"/>
                <w:szCs w:val="20"/>
              </w:rPr>
              <w:t xml:space="preserve"> Tıp Fakültesi, Pamukkale Üniversitesi </w:t>
            </w:r>
          </w:p>
        </w:tc>
        <w:tc>
          <w:tcPr>
            <w:tcW w:w="1504" w:type="dxa"/>
            <w:tcBorders>
              <w:top w:val="double" w:sz="6" w:space="0" w:color="auto"/>
              <w:left w:val="single" w:sz="4" w:space="0" w:color="auto"/>
              <w:bottom w:val="single" w:sz="4" w:space="0" w:color="auto"/>
              <w:right w:val="single" w:sz="6" w:space="0" w:color="auto"/>
            </w:tcBorders>
          </w:tcPr>
          <w:p w14:paraId="4D6BBCCB" w14:textId="77777777" w:rsidR="001B5933" w:rsidRPr="007A2800" w:rsidRDefault="001B5933" w:rsidP="001B5933">
            <w:pPr>
              <w:spacing w:before="100" w:beforeAutospacing="1" w:after="100" w:afterAutospacing="1"/>
              <w:rPr>
                <w:rFonts w:ascii="Verdana" w:eastAsia="Arial Unicode MS" w:hAnsi="Verdana" w:cs="Arial Unicode MS"/>
                <w:sz w:val="20"/>
                <w:szCs w:val="20"/>
              </w:rPr>
            </w:pPr>
            <w:r w:rsidRPr="007A2800">
              <w:rPr>
                <w:rFonts w:ascii="Verdana" w:hAnsi="Verdana"/>
                <w:sz w:val="20"/>
                <w:szCs w:val="20"/>
              </w:rPr>
              <w:t>2001-2005</w:t>
            </w:r>
          </w:p>
        </w:tc>
      </w:tr>
      <w:tr w:rsidR="001B5933" w:rsidRPr="007A2800" w14:paraId="747B1DA0" w14:textId="77777777" w:rsidTr="006852AE">
        <w:trPr>
          <w:cantSplit/>
          <w:trHeight w:val="120"/>
          <w:jc w:val="center"/>
        </w:trPr>
        <w:tc>
          <w:tcPr>
            <w:tcW w:w="1973" w:type="dxa"/>
            <w:tcBorders>
              <w:top w:val="single" w:sz="4" w:space="0" w:color="auto"/>
              <w:left w:val="single" w:sz="6" w:space="0" w:color="auto"/>
              <w:bottom w:val="single" w:sz="4" w:space="0" w:color="auto"/>
              <w:right w:val="single" w:sz="4" w:space="0" w:color="auto"/>
            </w:tcBorders>
            <w:shd w:val="clear" w:color="auto" w:fill="auto"/>
          </w:tcPr>
          <w:p w14:paraId="00225AA6" w14:textId="77777777" w:rsidR="001B5933" w:rsidRPr="007A2800" w:rsidRDefault="001B5933" w:rsidP="001B5933">
            <w:pPr>
              <w:spacing w:before="100" w:beforeAutospacing="1" w:after="100" w:afterAutospacing="1"/>
              <w:jc w:val="both"/>
              <w:rPr>
                <w:rFonts w:ascii="Verdana" w:eastAsia="Arial Unicode MS" w:hAnsi="Verdana" w:cs="Arial Unicode MS"/>
                <w:sz w:val="20"/>
                <w:szCs w:val="20"/>
              </w:rPr>
            </w:pPr>
            <w:r w:rsidRPr="007A2800">
              <w:rPr>
                <w:rFonts w:ascii="Verdana" w:eastAsia="Arial Unicode MS" w:hAnsi="Verdana" w:cs="Arial Unicode MS"/>
                <w:sz w:val="20"/>
                <w:szCs w:val="20"/>
              </w:rPr>
              <w:t>Ar. Gör. Uzm. Dr</w:t>
            </w:r>
          </w:p>
        </w:tc>
        <w:tc>
          <w:tcPr>
            <w:tcW w:w="5940" w:type="dxa"/>
            <w:tcBorders>
              <w:top w:val="single" w:sz="4" w:space="0" w:color="auto"/>
              <w:left w:val="single" w:sz="4" w:space="0" w:color="auto"/>
              <w:bottom w:val="single" w:sz="4" w:space="0" w:color="auto"/>
              <w:right w:val="single" w:sz="4" w:space="0" w:color="auto"/>
            </w:tcBorders>
          </w:tcPr>
          <w:p w14:paraId="40FC37D8" w14:textId="77777777" w:rsidR="001B5933" w:rsidRPr="007A2800" w:rsidRDefault="001B5933" w:rsidP="001B5933">
            <w:pPr>
              <w:spacing w:before="100" w:beforeAutospacing="1" w:after="100" w:afterAutospacing="1"/>
              <w:jc w:val="both"/>
              <w:rPr>
                <w:rFonts w:ascii="Verdana" w:eastAsia="Arial Unicode MS" w:hAnsi="Verdana" w:cs="Arial Unicode MS"/>
                <w:sz w:val="20"/>
                <w:szCs w:val="20"/>
              </w:rPr>
            </w:pPr>
            <w:r w:rsidRPr="007A2800">
              <w:rPr>
                <w:rFonts w:ascii="Verdana" w:hAnsi="Verdana"/>
                <w:sz w:val="20"/>
                <w:szCs w:val="20"/>
              </w:rPr>
              <w:t xml:space="preserve"> Tıp Fakültesi, Pamukkale Üniversitesi </w:t>
            </w:r>
          </w:p>
        </w:tc>
        <w:tc>
          <w:tcPr>
            <w:tcW w:w="1504" w:type="dxa"/>
            <w:tcBorders>
              <w:top w:val="single" w:sz="4" w:space="0" w:color="auto"/>
              <w:left w:val="single" w:sz="4" w:space="0" w:color="auto"/>
              <w:bottom w:val="single" w:sz="4" w:space="0" w:color="auto"/>
              <w:right w:val="single" w:sz="6" w:space="0" w:color="auto"/>
            </w:tcBorders>
            <w:shd w:val="clear" w:color="auto" w:fill="auto"/>
          </w:tcPr>
          <w:p w14:paraId="26F73363" w14:textId="77777777" w:rsidR="001B5933" w:rsidRPr="007A2800" w:rsidRDefault="001B5933" w:rsidP="001B5933">
            <w:pPr>
              <w:spacing w:before="100" w:beforeAutospacing="1" w:after="100" w:afterAutospacing="1"/>
              <w:rPr>
                <w:rFonts w:ascii="Verdana" w:eastAsia="Arial Unicode MS" w:hAnsi="Verdana" w:cs="Arial Unicode MS"/>
                <w:sz w:val="20"/>
                <w:szCs w:val="20"/>
              </w:rPr>
            </w:pPr>
            <w:r w:rsidRPr="007A2800">
              <w:rPr>
                <w:rFonts w:ascii="Verdana" w:eastAsia="Arial Unicode MS" w:hAnsi="Verdana" w:cs="Arial Unicode MS"/>
                <w:sz w:val="20"/>
                <w:szCs w:val="20"/>
              </w:rPr>
              <w:t>2005-2007</w:t>
            </w:r>
          </w:p>
        </w:tc>
      </w:tr>
      <w:tr w:rsidR="001B5933" w:rsidRPr="007A2800" w14:paraId="062B16D4" w14:textId="77777777" w:rsidTr="006852AE">
        <w:trPr>
          <w:cantSplit/>
          <w:trHeight w:val="120"/>
          <w:jc w:val="center"/>
        </w:trPr>
        <w:tc>
          <w:tcPr>
            <w:tcW w:w="1973" w:type="dxa"/>
            <w:tcBorders>
              <w:top w:val="single" w:sz="4" w:space="0" w:color="auto"/>
              <w:left w:val="single" w:sz="6" w:space="0" w:color="auto"/>
              <w:bottom w:val="single" w:sz="4" w:space="0" w:color="auto"/>
              <w:right w:val="single" w:sz="4" w:space="0" w:color="auto"/>
            </w:tcBorders>
            <w:shd w:val="clear" w:color="auto" w:fill="auto"/>
          </w:tcPr>
          <w:p w14:paraId="322C79F6" w14:textId="77777777" w:rsidR="001B5933" w:rsidRPr="007A2800" w:rsidRDefault="001B5933" w:rsidP="001B5933">
            <w:pPr>
              <w:spacing w:before="100" w:beforeAutospacing="1" w:after="100" w:afterAutospacing="1"/>
              <w:jc w:val="both"/>
              <w:rPr>
                <w:rFonts w:ascii="Verdana" w:hAnsi="Verdana"/>
                <w:sz w:val="20"/>
                <w:szCs w:val="20"/>
              </w:rPr>
            </w:pPr>
            <w:r w:rsidRPr="007A2800">
              <w:rPr>
                <w:rFonts w:ascii="Verdana" w:hAnsi="Verdana"/>
                <w:sz w:val="20"/>
                <w:szCs w:val="20"/>
              </w:rPr>
              <w:t>Yar</w:t>
            </w:r>
            <w:r w:rsidR="006852AE" w:rsidRPr="007A2800">
              <w:rPr>
                <w:rFonts w:ascii="Verdana" w:hAnsi="Verdana"/>
                <w:sz w:val="20"/>
                <w:szCs w:val="20"/>
              </w:rPr>
              <w:t>d</w:t>
            </w:r>
            <w:r w:rsidRPr="007A2800">
              <w:rPr>
                <w:rFonts w:ascii="Verdana" w:hAnsi="Verdana"/>
                <w:sz w:val="20"/>
                <w:szCs w:val="20"/>
              </w:rPr>
              <w:t xml:space="preserve">.Doç. </w:t>
            </w:r>
            <w:r w:rsidR="002569DC" w:rsidRPr="007A2800">
              <w:rPr>
                <w:rFonts w:ascii="Verdana" w:hAnsi="Verdana"/>
                <w:sz w:val="20"/>
                <w:szCs w:val="20"/>
              </w:rPr>
              <w:t>Dr</w:t>
            </w:r>
            <w:r w:rsidRPr="007A2800">
              <w:rPr>
                <w:rFonts w:ascii="Verdana" w:hAnsi="Verdana"/>
                <w:sz w:val="20"/>
                <w:szCs w:val="20"/>
              </w:rPr>
              <w:t xml:space="preserve"> </w:t>
            </w:r>
          </w:p>
        </w:tc>
        <w:tc>
          <w:tcPr>
            <w:tcW w:w="5940" w:type="dxa"/>
            <w:tcBorders>
              <w:top w:val="single" w:sz="4" w:space="0" w:color="auto"/>
              <w:left w:val="single" w:sz="4" w:space="0" w:color="auto"/>
              <w:bottom w:val="single" w:sz="4" w:space="0" w:color="auto"/>
              <w:right w:val="single" w:sz="4" w:space="0" w:color="auto"/>
            </w:tcBorders>
          </w:tcPr>
          <w:p w14:paraId="6F4FAF80" w14:textId="77777777" w:rsidR="001B5933" w:rsidRPr="007A2800" w:rsidRDefault="001B5933" w:rsidP="001B5933">
            <w:pPr>
              <w:spacing w:before="100" w:beforeAutospacing="1" w:after="100" w:afterAutospacing="1"/>
              <w:jc w:val="both"/>
              <w:rPr>
                <w:rFonts w:ascii="Verdana" w:hAnsi="Verdana"/>
                <w:sz w:val="20"/>
                <w:szCs w:val="20"/>
              </w:rPr>
            </w:pPr>
            <w:r w:rsidRPr="007A2800">
              <w:rPr>
                <w:rFonts w:ascii="Verdana" w:hAnsi="Verdana"/>
                <w:sz w:val="20"/>
                <w:szCs w:val="20"/>
              </w:rPr>
              <w:t xml:space="preserve"> Tıp Fakültesi, Pamukkale Üniversitesi</w:t>
            </w:r>
          </w:p>
        </w:tc>
        <w:tc>
          <w:tcPr>
            <w:tcW w:w="1504" w:type="dxa"/>
            <w:tcBorders>
              <w:top w:val="single" w:sz="4" w:space="0" w:color="auto"/>
              <w:left w:val="single" w:sz="4" w:space="0" w:color="auto"/>
              <w:bottom w:val="single" w:sz="4" w:space="0" w:color="auto"/>
              <w:right w:val="single" w:sz="6" w:space="0" w:color="auto"/>
            </w:tcBorders>
            <w:shd w:val="clear" w:color="auto" w:fill="auto"/>
          </w:tcPr>
          <w:p w14:paraId="5F0CB93C" w14:textId="77777777" w:rsidR="001B5933" w:rsidRPr="007A2800" w:rsidRDefault="001B5933" w:rsidP="001B5933">
            <w:pPr>
              <w:spacing w:before="100" w:beforeAutospacing="1" w:after="100" w:afterAutospacing="1"/>
              <w:rPr>
                <w:rFonts w:ascii="Verdana" w:hAnsi="Verdana"/>
                <w:sz w:val="20"/>
                <w:szCs w:val="20"/>
              </w:rPr>
            </w:pPr>
            <w:r w:rsidRPr="007A2800">
              <w:rPr>
                <w:rFonts w:ascii="Verdana" w:hAnsi="Verdana"/>
                <w:sz w:val="20"/>
                <w:szCs w:val="20"/>
              </w:rPr>
              <w:t>2007-</w:t>
            </w:r>
            <w:r w:rsidR="006852AE" w:rsidRPr="007A2800">
              <w:rPr>
                <w:rFonts w:ascii="Verdana" w:hAnsi="Verdana"/>
                <w:sz w:val="20"/>
                <w:szCs w:val="20"/>
              </w:rPr>
              <w:t>2013</w:t>
            </w:r>
          </w:p>
        </w:tc>
      </w:tr>
      <w:tr w:rsidR="006852AE" w:rsidRPr="007A2800" w14:paraId="2EE19EF5" w14:textId="77777777" w:rsidTr="006852AE">
        <w:trPr>
          <w:cantSplit/>
          <w:trHeight w:val="120"/>
          <w:jc w:val="center"/>
        </w:trPr>
        <w:tc>
          <w:tcPr>
            <w:tcW w:w="1973" w:type="dxa"/>
            <w:tcBorders>
              <w:top w:val="single" w:sz="4" w:space="0" w:color="auto"/>
              <w:left w:val="single" w:sz="6" w:space="0" w:color="auto"/>
              <w:bottom w:val="single" w:sz="4" w:space="0" w:color="auto"/>
              <w:right w:val="single" w:sz="4" w:space="0" w:color="auto"/>
            </w:tcBorders>
            <w:shd w:val="clear" w:color="auto" w:fill="auto"/>
          </w:tcPr>
          <w:p w14:paraId="3E17894C" w14:textId="77777777" w:rsidR="006852AE" w:rsidRPr="007A2800" w:rsidRDefault="002569DC" w:rsidP="001B5933">
            <w:pPr>
              <w:spacing w:before="100" w:beforeAutospacing="1" w:after="100" w:afterAutospacing="1"/>
              <w:jc w:val="both"/>
              <w:rPr>
                <w:rFonts w:ascii="Verdana" w:hAnsi="Verdana"/>
                <w:sz w:val="20"/>
                <w:szCs w:val="20"/>
              </w:rPr>
            </w:pPr>
            <w:r w:rsidRPr="007A2800">
              <w:rPr>
                <w:rFonts w:ascii="Verdana" w:hAnsi="Verdana"/>
                <w:sz w:val="20"/>
                <w:szCs w:val="20"/>
              </w:rPr>
              <w:t>Doç. Dr.</w:t>
            </w:r>
          </w:p>
        </w:tc>
        <w:tc>
          <w:tcPr>
            <w:tcW w:w="5940" w:type="dxa"/>
            <w:tcBorders>
              <w:top w:val="single" w:sz="4" w:space="0" w:color="auto"/>
              <w:left w:val="single" w:sz="4" w:space="0" w:color="auto"/>
              <w:bottom w:val="single" w:sz="4" w:space="0" w:color="auto"/>
              <w:right w:val="single" w:sz="4" w:space="0" w:color="auto"/>
            </w:tcBorders>
          </w:tcPr>
          <w:p w14:paraId="27FB10FC" w14:textId="77777777" w:rsidR="006852AE" w:rsidRPr="007A2800" w:rsidRDefault="002569DC" w:rsidP="001B5933">
            <w:pPr>
              <w:spacing w:before="100" w:beforeAutospacing="1" w:after="100" w:afterAutospacing="1"/>
              <w:jc w:val="both"/>
              <w:rPr>
                <w:rFonts w:ascii="Verdana" w:hAnsi="Verdana"/>
                <w:sz w:val="20"/>
                <w:szCs w:val="20"/>
              </w:rPr>
            </w:pPr>
            <w:r w:rsidRPr="007A2800">
              <w:rPr>
                <w:rFonts w:ascii="Verdana" w:hAnsi="Verdana"/>
                <w:sz w:val="20"/>
                <w:szCs w:val="20"/>
              </w:rPr>
              <w:t xml:space="preserve"> Tıp Fakültesi, Pamukkale Üniversitesi</w:t>
            </w:r>
          </w:p>
        </w:tc>
        <w:tc>
          <w:tcPr>
            <w:tcW w:w="1504" w:type="dxa"/>
            <w:tcBorders>
              <w:top w:val="single" w:sz="4" w:space="0" w:color="auto"/>
              <w:left w:val="single" w:sz="4" w:space="0" w:color="auto"/>
              <w:bottom w:val="single" w:sz="4" w:space="0" w:color="auto"/>
              <w:right w:val="single" w:sz="6" w:space="0" w:color="auto"/>
            </w:tcBorders>
            <w:shd w:val="clear" w:color="auto" w:fill="auto"/>
          </w:tcPr>
          <w:p w14:paraId="65C76E5C" w14:textId="77777777" w:rsidR="006852AE" w:rsidRPr="007A2800" w:rsidRDefault="006852AE" w:rsidP="001B5933">
            <w:pPr>
              <w:spacing w:before="100" w:beforeAutospacing="1" w:after="100" w:afterAutospacing="1"/>
              <w:rPr>
                <w:rFonts w:ascii="Verdana" w:hAnsi="Verdana"/>
                <w:sz w:val="20"/>
                <w:szCs w:val="20"/>
              </w:rPr>
            </w:pPr>
            <w:r w:rsidRPr="007A2800">
              <w:rPr>
                <w:rFonts w:ascii="Verdana" w:hAnsi="Verdana"/>
                <w:sz w:val="20"/>
                <w:szCs w:val="20"/>
              </w:rPr>
              <w:t>2013-</w:t>
            </w:r>
            <w:r w:rsidR="003E50BD">
              <w:rPr>
                <w:rFonts w:ascii="Verdana" w:hAnsi="Verdana"/>
                <w:sz w:val="20"/>
                <w:szCs w:val="20"/>
              </w:rPr>
              <w:t>2018</w:t>
            </w:r>
          </w:p>
        </w:tc>
      </w:tr>
      <w:tr w:rsidR="003E50BD" w:rsidRPr="007A2800" w14:paraId="34CC5371" w14:textId="77777777" w:rsidTr="006852AE">
        <w:trPr>
          <w:cantSplit/>
          <w:trHeight w:val="120"/>
          <w:jc w:val="center"/>
        </w:trPr>
        <w:tc>
          <w:tcPr>
            <w:tcW w:w="1973" w:type="dxa"/>
            <w:tcBorders>
              <w:top w:val="single" w:sz="4" w:space="0" w:color="auto"/>
              <w:left w:val="single" w:sz="6" w:space="0" w:color="auto"/>
              <w:bottom w:val="single" w:sz="4" w:space="0" w:color="auto"/>
              <w:right w:val="single" w:sz="4" w:space="0" w:color="auto"/>
            </w:tcBorders>
            <w:shd w:val="clear" w:color="auto" w:fill="auto"/>
          </w:tcPr>
          <w:p w14:paraId="209BE72F" w14:textId="77777777" w:rsidR="003E50BD" w:rsidRPr="007A2800" w:rsidRDefault="003E50BD" w:rsidP="001B5933">
            <w:pPr>
              <w:spacing w:before="100" w:beforeAutospacing="1" w:after="100" w:afterAutospacing="1"/>
              <w:jc w:val="both"/>
              <w:rPr>
                <w:rFonts w:ascii="Verdana" w:hAnsi="Verdana"/>
                <w:sz w:val="20"/>
                <w:szCs w:val="20"/>
              </w:rPr>
            </w:pPr>
            <w:r>
              <w:rPr>
                <w:rFonts w:ascii="Verdana" w:hAnsi="Verdana"/>
                <w:sz w:val="20"/>
                <w:szCs w:val="20"/>
              </w:rPr>
              <w:t xml:space="preserve">Prof. Dr. </w:t>
            </w:r>
          </w:p>
        </w:tc>
        <w:tc>
          <w:tcPr>
            <w:tcW w:w="5940" w:type="dxa"/>
            <w:tcBorders>
              <w:top w:val="single" w:sz="4" w:space="0" w:color="auto"/>
              <w:left w:val="single" w:sz="4" w:space="0" w:color="auto"/>
              <w:bottom w:val="single" w:sz="4" w:space="0" w:color="auto"/>
              <w:right w:val="single" w:sz="4" w:space="0" w:color="auto"/>
            </w:tcBorders>
          </w:tcPr>
          <w:p w14:paraId="1800C92C" w14:textId="77777777" w:rsidR="003E50BD" w:rsidRPr="007A2800" w:rsidRDefault="003E50BD" w:rsidP="001B5933">
            <w:pPr>
              <w:spacing w:before="100" w:beforeAutospacing="1" w:after="100" w:afterAutospacing="1"/>
              <w:jc w:val="both"/>
              <w:rPr>
                <w:rFonts w:ascii="Verdana" w:hAnsi="Verdana"/>
                <w:sz w:val="20"/>
                <w:szCs w:val="20"/>
              </w:rPr>
            </w:pPr>
            <w:r>
              <w:rPr>
                <w:rFonts w:ascii="Verdana" w:hAnsi="Verdana"/>
                <w:sz w:val="20"/>
                <w:szCs w:val="20"/>
              </w:rPr>
              <w:t xml:space="preserve"> </w:t>
            </w:r>
            <w:r w:rsidRPr="007A2800">
              <w:rPr>
                <w:rFonts w:ascii="Verdana" w:hAnsi="Verdana"/>
                <w:sz w:val="20"/>
                <w:szCs w:val="20"/>
              </w:rPr>
              <w:t>Tıp Fakültesi, Pamukkale Üniversitesi</w:t>
            </w:r>
          </w:p>
        </w:tc>
        <w:tc>
          <w:tcPr>
            <w:tcW w:w="1504" w:type="dxa"/>
            <w:tcBorders>
              <w:top w:val="single" w:sz="4" w:space="0" w:color="auto"/>
              <w:left w:val="single" w:sz="4" w:space="0" w:color="auto"/>
              <w:bottom w:val="single" w:sz="4" w:space="0" w:color="auto"/>
              <w:right w:val="single" w:sz="6" w:space="0" w:color="auto"/>
            </w:tcBorders>
            <w:shd w:val="clear" w:color="auto" w:fill="auto"/>
          </w:tcPr>
          <w:p w14:paraId="71326151" w14:textId="77777777" w:rsidR="003E50BD" w:rsidRPr="007A2800" w:rsidRDefault="003E50BD" w:rsidP="001B5933">
            <w:pPr>
              <w:spacing w:before="100" w:beforeAutospacing="1" w:after="100" w:afterAutospacing="1"/>
              <w:rPr>
                <w:rFonts w:ascii="Verdana" w:hAnsi="Verdana"/>
                <w:sz w:val="20"/>
                <w:szCs w:val="20"/>
              </w:rPr>
            </w:pPr>
            <w:r>
              <w:rPr>
                <w:rFonts w:ascii="Verdana" w:hAnsi="Verdana"/>
                <w:sz w:val="20"/>
                <w:szCs w:val="20"/>
              </w:rPr>
              <w:t>2018-</w:t>
            </w:r>
          </w:p>
        </w:tc>
      </w:tr>
    </w:tbl>
    <w:p w14:paraId="1DA9E900" w14:textId="77777777" w:rsidR="001B5933" w:rsidRPr="007A2800" w:rsidRDefault="001B5933" w:rsidP="001B5933">
      <w:pPr>
        <w:tabs>
          <w:tab w:val="left" w:pos="5190"/>
        </w:tabs>
        <w:spacing w:line="360" w:lineRule="auto"/>
        <w:rPr>
          <w:rFonts w:ascii="Verdana" w:hAnsi="Verdana"/>
          <w:b/>
          <w:sz w:val="20"/>
          <w:szCs w:val="20"/>
        </w:rPr>
      </w:pPr>
    </w:p>
    <w:p w14:paraId="1A5C5B67" w14:textId="77777777" w:rsidR="00E7045C" w:rsidRDefault="00E7045C" w:rsidP="001B5933">
      <w:pPr>
        <w:tabs>
          <w:tab w:val="left" w:pos="5190"/>
        </w:tabs>
        <w:spacing w:line="360" w:lineRule="auto"/>
        <w:rPr>
          <w:rFonts w:ascii="Verdana" w:hAnsi="Verdana"/>
          <w:b/>
          <w:sz w:val="20"/>
          <w:szCs w:val="20"/>
        </w:rPr>
      </w:pPr>
    </w:p>
    <w:p w14:paraId="642B2CF2" w14:textId="77777777" w:rsidR="001B5933" w:rsidRPr="007A2800" w:rsidRDefault="001B5933" w:rsidP="001B5933">
      <w:pPr>
        <w:tabs>
          <w:tab w:val="left" w:pos="5190"/>
        </w:tabs>
        <w:spacing w:line="360" w:lineRule="auto"/>
        <w:rPr>
          <w:rFonts w:ascii="Verdana" w:hAnsi="Verdana"/>
          <w:sz w:val="20"/>
          <w:szCs w:val="20"/>
        </w:rPr>
      </w:pPr>
      <w:r w:rsidRPr="007A2800">
        <w:rPr>
          <w:rFonts w:ascii="Verdana" w:hAnsi="Verdana"/>
          <w:b/>
          <w:sz w:val="20"/>
          <w:szCs w:val="20"/>
        </w:rPr>
        <w:t>Yabancı Dil:</w:t>
      </w:r>
      <w:r w:rsidRPr="007A2800">
        <w:rPr>
          <w:rFonts w:ascii="Verdana" w:hAnsi="Verdana"/>
          <w:sz w:val="20"/>
          <w:szCs w:val="20"/>
        </w:rPr>
        <w:t xml:space="preserve"> İngilizce</w:t>
      </w:r>
    </w:p>
    <w:p w14:paraId="67683866" w14:textId="77777777" w:rsidR="001B5933" w:rsidRPr="007A2800" w:rsidRDefault="001B5933" w:rsidP="001B5933">
      <w:pPr>
        <w:tabs>
          <w:tab w:val="left" w:pos="5190"/>
        </w:tabs>
        <w:spacing w:line="360" w:lineRule="auto"/>
        <w:rPr>
          <w:rFonts w:ascii="Verdana" w:hAnsi="Verdana"/>
          <w:sz w:val="20"/>
          <w:szCs w:val="20"/>
        </w:rPr>
      </w:pPr>
    </w:p>
    <w:p w14:paraId="24487DE5" w14:textId="77777777" w:rsidR="001B5933" w:rsidRPr="007A2800" w:rsidRDefault="001B5933" w:rsidP="001B5933">
      <w:pPr>
        <w:tabs>
          <w:tab w:val="left" w:pos="5190"/>
        </w:tabs>
        <w:spacing w:line="360" w:lineRule="auto"/>
        <w:rPr>
          <w:rFonts w:ascii="Verdana" w:hAnsi="Verdana"/>
          <w:sz w:val="20"/>
          <w:szCs w:val="20"/>
        </w:rPr>
      </w:pPr>
      <w:r w:rsidRPr="007A2800">
        <w:rPr>
          <w:rFonts w:ascii="Verdana" w:hAnsi="Verdana"/>
          <w:b/>
          <w:sz w:val="20"/>
          <w:szCs w:val="20"/>
        </w:rPr>
        <w:t>Üniversitelerarası Dil Sınavı puanı:</w:t>
      </w:r>
      <w:r w:rsidRPr="007A2800">
        <w:rPr>
          <w:rFonts w:ascii="Verdana" w:hAnsi="Verdana"/>
          <w:sz w:val="20"/>
          <w:szCs w:val="20"/>
        </w:rPr>
        <w:t xml:space="preserve"> 85</w:t>
      </w:r>
    </w:p>
    <w:p w14:paraId="0C126FB2" w14:textId="77777777" w:rsidR="001B5933" w:rsidRPr="007A2800" w:rsidRDefault="001B5933" w:rsidP="001B5933">
      <w:pPr>
        <w:tabs>
          <w:tab w:val="left" w:pos="5190"/>
        </w:tabs>
        <w:spacing w:line="360" w:lineRule="auto"/>
        <w:rPr>
          <w:rFonts w:ascii="Verdana" w:hAnsi="Verdana"/>
          <w:sz w:val="20"/>
          <w:szCs w:val="20"/>
        </w:rPr>
      </w:pPr>
    </w:p>
    <w:p w14:paraId="3A53A74D" w14:textId="77777777" w:rsidR="001B5933" w:rsidRPr="007A2800" w:rsidRDefault="001B5933" w:rsidP="001B5933">
      <w:pPr>
        <w:tabs>
          <w:tab w:val="left" w:pos="5190"/>
        </w:tabs>
        <w:spacing w:line="360" w:lineRule="auto"/>
        <w:rPr>
          <w:rFonts w:ascii="Verdana" w:hAnsi="Verdana"/>
          <w:sz w:val="20"/>
          <w:szCs w:val="20"/>
        </w:rPr>
      </w:pPr>
      <w:r w:rsidRPr="007A2800">
        <w:rPr>
          <w:rFonts w:ascii="Verdana" w:hAnsi="Verdana"/>
          <w:b/>
          <w:sz w:val="20"/>
          <w:szCs w:val="20"/>
        </w:rPr>
        <w:t>Doçent ünvanı ve yetkisi aldığı tarih:</w:t>
      </w:r>
      <w:r w:rsidRPr="007A2800">
        <w:rPr>
          <w:rFonts w:ascii="Verdana" w:hAnsi="Verdana"/>
          <w:sz w:val="20"/>
          <w:szCs w:val="20"/>
        </w:rPr>
        <w:t xml:space="preserve"> 01.07.2013</w:t>
      </w:r>
    </w:p>
    <w:p w14:paraId="3646122F" w14:textId="77777777" w:rsidR="001B5933" w:rsidRPr="007A2800" w:rsidRDefault="001B5933" w:rsidP="001B5933">
      <w:pPr>
        <w:tabs>
          <w:tab w:val="left" w:pos="5190"/>
        </w:tabs>
        <w:spacing w:line="360" w:lineRule="auto"/>
        <w:rPr>
          <w:rFonts w:ascii="Verdana" w:hAnsi="Verdana"/>
          <w:sz w:val="20"/>
          <w:szCs w:val="20"/>
        </w:rPr>
      </w:pPr>
    </w:p>
    <w:p w14:paraId="39346D6A" w14:textId="77777777" w:rsidR="001B5933" w:rsidRPr="007A2800" w:rsidRDefault="001B5933" w:rsidP="001B5933">
      <w:pPr>
        <w:tabs>
          <w:tab w:val="left" w:pos="5190"/>
        </w:tabs>
        <w:spacing w:line="360" w:lineRule="auto"/>
        <w:rPr>
          <w:rFonts w:ascii="Verdana" w:hAnsi="Verdana"/>
          <w:b/>
          <w:sz w:val="20"/>
          <w:szCs w:val="20"/>
        </w:rPr>
      </w:pPr>
      <w:r w:rsidRPr="007A2800">
        <w:rPr>
          <w:rFonts w:ascii="Verdana" w:hAnsi="Verdana"/>
          <w:b/>
          <w:sz w:val="20"/>
          <w:szCs w:val="20"/>
        </w:rPr>
        <w:t xml:space="preserve">Yurtdışı deneyim: </w:t>
      </w:r>
    </w:p>
    <w:p w14:paraId="2B565B45" w14:textId="77777777" w:rsidR="001B5933" w:rsidRPr="007A2800" w:rsidRDefault="001B5933" w:rsidP="0035160B">
      <w:pPr>
        <w:tabs>
          <w:tab w:val="left" w:pos="5190"/>
        </w:tabs>
        <w:spacing w:line="360" w:lineRule="auto"/>
        <w:rPr>
          <w:rFonts w:ascii="Verdana" w:hAnsi="Verdana"/>
          <w:sz w:val="20"/>
          <w:szCs w:val="20"/>
        </w:rPr>
      </w:pPr>
      <w:r w:rsidRPr="007A2800">
        <w:rPr>
          <w:rFonts w:ascii="Verdana" w:hAnsi="Verdana"/>
          <w:sz w:val="20"/>
          <w:szCs w:val="20"/>
        </w:rPr>
        <w:t>Pigmente deri lezyonlarının dermoskopi</w:t>
      </w:r>
      <w:r w:rsidR="00B96FED" w:rsidRPr="007A2800">
        <w:rPr>
          <w:rFonts w:ascii="Verdana" w:hAnsi="Verdana"/>
          <w:sz w:val="20"/>
          <w:szCs w:val="20"/>
        </w:rPr>
        <w:t xml:space="preserve">k inceleme ile tanı ve takibi, </w:t>
      </w:r>
      <w:r w:rsidRPr="007A2800">
        <w:rPr>
          <w:rFonts w:ascii="Verdana" w:hAnsi="Verdana"/>
          <w:sz w:val="20"/>
          <w:szCs w:val="20"/>
        </w:rPr>
        <w:t>01.09.2008-30.11.2008, Second University of Naples, Department of Dermatology, İtalya</w:t>
      </w:r>
    </w:p>
    <w:p w14:paraId="2AF81ECA" w14:textId="77777777" w:rsidR="006852AE" w:rsidRPr="007A2800" w:rsidRDefault="006852AE" w:rsidP="0035160B">
      <w:pPr>
        <w:tabs>
          <w:tab w:val="left" w:pos="5190"/>
        </w:tabs>
        <w:spacing w:line="360" w:lineRule="auto"/>
        <w:rPr>
          <w:rFonts w:ascii="Verdana" w:hAnsi="Verdana"/>
          <w:sz w:val="20"/>
          <w:szCs w:val="20"/>
        </w:rPr>
      </w:pPr>
      <w:r w:rsidRPr="007A2800">
        <w:rPr>
          <w:rFonts w:ascii="Verdana" w:hAnsi="Verdana"/>
          <w:sz w:val="20"/>
          <w:szCs w:val="20"/>
        </w:rPr>
        <w:t xml:space="preserve">Deri kanserlerinde dermoskopik inceleme ve hasta yönetimi, </w:t>
      </w:r>
      <w:r w:rsidR="00B96FED" w:rsidRPr="007A2800">
        <w:rPr>
          <w:rFonts w:ascii="Verdana" w:hAnsi="Verdana"/>
          <w:sz w:val="20"/>
          <w:szCs w:val="20"/>
        </w:rPr>
        <w:t xml:space="preserve">23.06.2014-27.06.2014, </w:t>
      </w:r>
      <w:r w:rsidRPr="007A2800">
        <w:rPr>
          <w:rFonts w:ascii="Verdana" w:hAnsi="Verdana"/>
          <w:sz w:val="20"/>
          <w:szCs w:val="20"/>
        </w:rPr>
        <w:t xml:space="preserve">Medical University of Vienna, Department of Dermatology, Avusturya </w:t>
      </w:r>
    </w:p>
    <w:p w14:paraId="0BC1F21E" w14:textId="77777777" w:rsidR="001B5933" w:rsidRPr="007A2800" w:rsidRDefault="001B5933" w:rsidP="001B5933">
      <w:pPr>
        <w:tabs>
          <w:tab w:val="left" w:pos="5190"/>
        </w:tabs>
        <w:spacing w:line="360" w:lineRule="auto"/>
        <w:ind w:left="708"/>
        <w:rPr>
          <w:rFonts w:ascii="Verdana" w:hAnsi="Verdana"/>
          <w:sz w:val="20"/>
          <w:szCs w:val="20"/>
        </w:rPr>
      </w:pPr>
    </w:p>
    <w:p w14:paraId="2A722E5C" w14:textId="77777777" w:rsidR="001B5933" w:rsidRPr="007A2800" w:rsidRDefault="001B5933" w:rsidP="001B5933">
      <w:pPr>
        <w:spacing w:line="360" w:lineRule="auto"/>
        <w:rPr>
          <w:rFonts w:ascii="Verdana" w:hAnsi="Verdana"/>
          <w:b/>
          <w:sz w:val="20"/>
          <w:szCs w:val="20"/>
        </w:rPr>
      </w:pPr>
      <w:r w:rsidRPr="007A2800">
        <w:rPr>
          <w:rFonts w:ascii="Verdana" w:hAnsi="Verdana"/>
          <w:b/>
          <w:sz w:val="20"/>
          <w:szCs w:val="20"/>
        </w:rPr>
        <w:t>Görev alınan kurul ve komiteler</w:t>
      </w:r>
    </w:p>
    <w:p w14:paraId="79694181" w14:textId="77777777" w:rsidR="001B5933" w:rsidRPr="006B6688" w:rsidRDefault="001B5933" w:rsidP="006B6688">
      <w:pPr>
        <w:spacing w:line="360" w:lineRule="auto"/>
        <w:jc w:val="both"/>
        <w:rPr>
          <w:rFonts w:ascii="Verdana" w:hAnsi="Verdana" w:cs="Arial"/>
          <w:sz w:val="20"/>
          <w:szCs w:val="20"/>
        </w:rPr>
      </w:pPr>
      <w:r w:rsidRPr="006B6688">
        <w:rPr>
          <w:rFonts w:ascii="Verdana" w:hAnsi="Verdana" w:cs="Arial"/>
          <w:sz w:val="20"/>
          <w:szCs w:val="20"/>
        </w:rPr>
        <w:lastRenderedPageBreak/>
        <w:t>Türk Dermatoloji Derneği Dermoskopi Çalışma Grubu Yürütme Kurulu, Yedek Üye, 26.01.2010-22.10.2010</w:t>
      </w:r>
    </w:p>
    <w:p w14:paraId="5602FA02" w14:textId="77777777" w:rsidR="006B6688" w:rsidRPr="006B6688" w:rsidRDefault="001B5933" w:rsidP="006B6688">
      <w:pPr>
        <w:pStyle w:val="Balk3"/>
        <w:spacing w:before="0" w:after="0" w:line="360" w:lineRule="auto"/>
        <w:jc w:val="both"/>
        <w:rPr>
          <w:rFonts w:ascii="Verdana" w:hAnsi="Verdana" w:cs="Arial"/>
          <w:b w:val="0"/>
          <w:sz w:val="20"/>
          <w:szCs w:val="20"/>
        </w:rPr>
      </w:pPr>
      <w:r w:rsidRPr="006B6688">
        <w:rPr>
          <w:rFonts w:ascii="Verdana" w:hAnsi="Verdana" w:cs="Arial"/>
          <w:b w:val="0"/>
          <w:sz w:val="20"/>
          <w:szCs w:val="20"/>
        </w:rPr>
        <w:t>Pamukkale Üniversitesi Tıp Fakültesi Özel Çalı</w:t>
      </w:r>
      <w:r w:rsidR="00FF6200" w:rsidRPr="006B6688">
        <w:rPr>
          <w:rFonts w:ascii="Verdana" w:hAnsi="Verdana" w:cs="Arial"/>
          <w:b w:val="0"/>
          <w:sz w:val="20"/>
          <w:szCs w:val="20"/>
        </w:rPr>
        <w:t xml:space="preserve">şma Modülü Komitesi, Üye, </w:t>
      </w:r>
      <w:r w:rsidRPr="006B6688">
        <w:rPr>
          <w:rFonts w:ascii="Verdana" w:hAnsi="Verdana" w:cs="Arial"/>
          <w:b w:val="0"/>
          <w:sz w:val="20"/>
          <w:szCs w:val="20"/>
        </w:rPr>
        <w:t>2011-</w:t>
      </w:r>
      <w:r w:rsidR="00FF6200" w:rsidRPr="006B6688">
        <w:rPr>
          <w:rFonts w:ascii="Verdana" w:hAnsi="Verdana" w:cs="Arial"/>
          <w:b w:val="0"/>
          <w:sz w:val="20"/>
          <w:szCs w:val="20"/>
        </w:rPr>
        <w:t>2016</w:t>
      </w:r>
      <w:r w:rsidR="006B6688" w:rsidRPr="006B6688">
        <w:rPr>
          <w:rFonts w:ascii="Verdana" w:hAnsi="Verdana" w:cs="Arial"/>
          <w:b w:val="0"/>
          <w:sz w:val="20"/>
          <w:szCs w:val="20"/>
        </w:rPr>
        <w:t xml:space="preserve"> </w:t>
      </w:r>
    </w:p>
    <w:p w14:paraId="4B3DFA37" w14:textId="77777777" w:rsidR="006B6688" w:rsidRPr="006B6688" w:rsidRDefault="006B6688" w:rsidP="006B6688">
      <w:pPr>
        <w:pStyle w:val="Balk3"/>
        <w:spacing w:before="0" w:after="0" w:line="360" w:lineRule="auto"/>
        <w:jc w:val="both"/>
        <w:rPr>
          <w:rFonts w:ascii="Verdana" w:hAnsi="Verdana"/>
          <w:b w:val="0"/>
          <w:sz w:val="20"/>
          <w:szCs w:val="20"/>
        </w:rPr>
      </w:pPr>
      <w:r w:rsidRPr="006B6688">
        <w:rPr>
          <w:rFonts w:ascii="Verdana" w:hAnsi="Verdana" w:cs="Arial"/>
          <w:b w:val="0"/>
          <w:sz w:val="20"/>
          <w:szCs w:val="20"/>
        </w:rPr>
        <w:t xml:space="preserve">Bilimsel Araştırmalar Projeleri Değerlendirme Alt Komisyon Üyesi </w:t>
      </w:r>
      <w:r w:rsidRPr="006B6688">
        <w:rPr>
          <w:rFonts w:ascii="Verdana" w:hAnsi="Verdana"/>
          <w:b w:val="0"/>
          <w:sz w:val="20"/>
          <w:szCs w:val="20"/>
        </w:rPr>
        <w:t>31.08.2016-07.03.2017</w:t>
      </w:r>
    </w:p>
    <w:p w14:paraId="23B4E181" w14:textId="77777777" w:rsidR="00FF6200" w:rsidRPr="006B6688" w:rsidRDefault="00FF6200" w:rsidP="006B6688">
      <w:pPr>
        <w:spacing w:line="360" w:lineRule="auto"/>
        <w:jc w:val="both"/>
        <w:rPr>
          <w:rFonts w:ascii="Verdana" w:hAnsi="Verdana" w:cs="Arial"/>
          <w:sz w:val="20"/>
          <w:szCs w:val="20"/>
        </w:rPr>
      </w:pPr>
      <w:r w:rsidRPr="006B6688">
        <w:rPr>
          <w:rFonts w:ascii="Verdana" w:hAnsi="Verdana" w:cs="Arial"/>
          <w:sz w:val="20"/>
          <w:szCs w:val="20"/>
        </w:rPr>
        <w:t xml:space="preserve">Pamukkale Üniversitesi Tıp Fakültesi Mesleksel Beceriler ve Kliniğe Giriş Komitesi 2015 </w:t>
      </w:r>
      <w:r w:rsidR="0035160B" w:rsidRPr="006B6688">
        <w:rPr>
          <w:rFonts w:ascii="Verdana" w:hAnsi="Verdana" w:cs="Arial"/>
          <w:sz w:val="20"/>
          <w:szCs w:val="20"/>
        </w:rPr>
        <w:t>–</w:t>
      </w:r>
      <w:r w:rsidRPr="006B6688">
        <w:rPr>
          <w:rFonts w:ascii="Verdana" w:hAnsi="Verdana" w:cs="Arial"/>
          <w:sz w:val="20"/>
          <w:szCs w:val="20"/>
        </w:rPr>
        <w:t xml:space="preserve"> 2016</w:t>
      </w:r>
    </w:p>
    <w:p w14:paraId="6D3BDD50" w14:textId="77777777" w:rsidR="000A01DD" w:rsidRPr="006B6688" w:rsidRDefault="000A01DD" w:rsidP="006B6688">
      <w:pPr>
        <w:pStyle w:val="Balk3"/>
        <w:spacing w:before="0" w:after="0" w:line="360" w:lineRule="auto"/>
        <w:jc w:val="both"/>
        <w:rPr>
          <w:rFonts w:ascii="Verdana" w:hAnsi="Verdana"/>
          <w:b w:val="0"/>
          <w:sz w:val="20"/>
          <w:szCs w:val="20"/>
        </w:rPr>
      </w:pPr>
      <w:r w:rsidRPr="006B6688">
        <w:rPr>
          <w:rFonts w:ascii="Verdana" w:hAnsi="Verdana" w:cs="Arial"/>
          <w:b w:val="0"/>
          <w:sz w:val="20"/>
          <w:szCs w:val="20"/>
        </w:rPr>
        <w:t>E</w:t>
      </w:r>
      <w:r w:rsidR="00AC08C1">
        <w:rPr>
          <w:rFonts w:ascii="Verdana" w:hAnsi="Verdana" w:cs="Arial"/>
          <w:b w:val="0"/>
          <w:sz w:val="20"/>
          <w:szCs w:val="20"/>
        </w:rPr>
        <w:t>ğitim Yönlendiriciliği 2013-</w:t>
      </w:r>
      <w:r w:rsidRPr="006B6688">
        <w:rPr>
          <w:rFonts w:ascii="Verdana" w:hAnsi="Verdana" w:cs="Arial"/>
          <w:b w:val="0"/>
          <w:sz w:val="20"/>
          <w:szCs w:val="20"/>
        </w:rPr>
        <w:t xml:space="preserve"> </w:t>
      </w:r>
    </w:p>
    <w:p w14:paraId="2CA642E5" w14:textId="77777777" w:rsidR="000A01DD" w:rsidRPr="006B6688" w:rsidRDefault="000A01DD" w:rsidP="006B6688">
      <w:pPr>
        <w:pStyle w:val="Balk3"/>
        <w:spacing w:before="0" w:after="0" w:line="360" w:lineRule="auto"/>
        <w:jc w:val="both"/>
        <w:rPr>
          <w:rFonts w:ascii="Verdana" w:hAnsi="Verdana" w:cs="Arial"/>
          <w:b w:val="0"/>
          <w:sz w:val="20"/>
          <w:szCs w:val="20"/>
        </w:rPr>
      </w:pPr>
      <w:r w:rsidRPr="006B6688">
        <w:rPr>
          <w:rFonts w:ascii="Verdana" w:hAnsi="Verdana" w:cs="Arial"/>
          <w:b w:val="0"/>
          <w:sz w:val="20"/>
          <w:szCs w:val="20"/>
        </w:rPr>
        <w:t>Task Sorumlusu</w:t>
      </w:r>
      <w:r w:rsidR="006B6688" w:rsidRPr="006B6688">
        <w:rPr>
          <w:rFonts w:ascii="Verdana" w:hAnsi="Verdana" w:cs="Arial"/>
          <w:b w:val="0"/>
          <w:sz w:val="20"/>
          <w:szCs w:val="20"/>
        </w:rPr>
        <w:t xml:space="preserve"> </w:t>
      </w:r>
      <w:r w:rsidR="00AC08C1">
        <w:rPr>
          <w:rFonts w:ascii="Verdana" w:hAnsi="Verdana" w:cs="Arial"/>
          <w:b w:val="0"/>
          <w:sz w:val="20"/>
          <w:szCs w:val="20"/>
        </w:rPr>
        <w:t>2013-</w:t>
      </w:r>
      <w:r w:rsidRPr="006B6688">
        <w:rPr>
          <w:rFonts w:ascii="Verdana" w:hAnsi="Verdana" w:cs="Arial"/>
          <w:b w:val="0"/>
          <w:sz w:val="20"/>
          <w:szCs w:val="20"/>
        </w:rPr>
        <w:t xml:space="preserve"> </w:t>
      </w:r>
    </w:p>
    <w:p w14:paraId="01611659" w14:textId="77777777" w:rsidR="000A01DD" w:rsidRDefault="000A01DD" w:rsidP="0035160B">
      <w:pPr>
        <w:spacing w:line="360" w:lineRule="auto"/>
        <w:jc w:val="both"/>
        <w:rPr>
          <w:rFonts w:ascii="Verdana" w:hAnsi="Verdana" w:cs="Arial"/>
          <w:sz w:val="20"/>
          <w:szCs w:val="20"/>
        </w:rPr>
      </w:pPr>
    </w:p>
    <w:p w14:paraId="04A30EEE" w14:textId="77777777" w:rsidR="0035160B" w:rsidRDefault="0035160B" w:rsidP="0035160B">
      <w:pPr>
        <w:tabs>
          <w:tab w:val="num" w:pos="360"/>
        </w:tabs>
        <w:spacing w:line="360" w:lineRule="auto"/>
        <w:ind w:left="360" w:hanging="360"/>
        <w:jc w:val="both"/>
        <w:rPr>
          <w:rFonts w:ascii="Verdana" w:hAnsi="Verdana"/>
          <w:sz w:val="20"/>
        </w:rPr>
      </w:pPr>
      <w:r>
        <w:rPr>
          <w:rFonts w:ascii="Verdana" w:hAnsi="Verdana"/>
          <w:b/>
          <w:sz w:val="20"/>
          <w:szCs w:val="20"/>
        </w:rPr>
        <w:t xml:space="preserve">İdari Görevler </w:t>
      </w:r>
    </w:p>
    <w:p w14:paraId="7E807595" w14:textId="77777777" w:rsidR="006852AE" w:rsidRPr="007A2800" w:rsidRDefault="006852AE" w:rsidP="0035160B">
      <w:pPr>
        <w:tabs>
          <w:tab w:val="left" w:pos="5190"/>
        </w:tabs>
        <w:spacing w:line="360" w:lineRule="auto"/>
        <w:rPr>
          <w:rFonts w:ascii="Verdana" w:hAnsi="Verdana"/>
          <w:sz w:val="20"/>
          <w:szCs w:val="20"/>
        </w:rPr>
      </w:pPr>
      <w:r w:rsidRPr="007A2800">
        <w:rPr>
          <w:rFonts w:ascii="Verdana" w:hAnsi="Verdana" w:cs="Arial"/>
          <w:sz w:val="20"/>
          <w:szCs w:val="20"/>
        </w:rPr>
        <w:t xml:space="preserve">Pamukkale Üniversitesi Tıp Fakültesi Fakülte Yönetim Kurulu, Üye, </w:t>
      </w:r>
      <w:r w:rsidRPr="007A2800">
        <w:rPr>
          <w:rFonts w:ascii="Verdana" w:hAnsi="Verdana"/>
          <w:sz w:val="20"/>
          <w:szCs w:val="20"/>
        </w:rPr>
        <w:t>11.11.2016 -</w:t>
      </w:r>
      <w:r w:rsidR="00FF6200" w:rsidRPr="007A2800">
        <w:rPr>
          <w:rFonts w:ascii="Verdana" w:hAnsi="Verdana"/>
          <w:sz w:val="20"/>
          <w:szCs w:val="20"/>
        </w:rPr>
        <w:t xml:space="preserve"> </w:t>
      </w:r>
    </w:p>
    <w:p w14:paraId="212BD883" w14:textId="77777777" w:rsidR="006852AE" w:rsidRDefault="006852AE" w:rsidP="0035160B">
      <w:pPr>
        <w:tabs>
          <w:tab w:val="left" w:pos="5190"/>
        </w:tabs>
        <w:spacing w:line="360" w:lineRule="auto"/>
        <w:rPr>
          <w:rFonts w:ascii="Verdana" w:hAnsi="Verdana"/>
          <w:sz w:val="20"/>
          <w:szCs w:val="20"/>
        </w:rPr>
      </w:pPr>
      <w:r w:rsidRPr="007A2800">
        <w:rPr>
          <w:rFonts w:ascii="Verdana" w:hAnsi="Verdana" w:cs="Arial"/>
          <w:sz w:val="20"/>
          <w:szCs w:val="20"/>
        </w:rPr>
        <w:t xml:space="preserve">Pamukkale Üniversitesi Tıp Fakültesi Fakülte Kurulu, Üye, </w:t>
      </w:r>
      <w:r w:rsidRPr="007A2800">
        <w:rPr>
          <w:rFonts w:ascii="Verdana" w:hAnsi="Verdana"/>
          <w:sz w:val="20"/>
          <w:szCs w:val="20"/>
        </w:rPr>
        <w:t xml:space="preserve">11.11.2016 </w:t>
      </w:r>
      <w:r w:rsidR="00B40D97">
        <w:rPr>
          <w:rFonts w:ascii="Verdana" w:hAnsi="Verdana"/>
          <w:sz w:val="20"/>
          <w:szCs w:val="20"/>
        </w:rPr>
        <w:t>–</w:t>
      </w:r>
    </w:p>
    <w:p w14:paraId="2A1DEC16" w14:textId="77777777" w:rsidR="00497F48" w:rsidRDefault="00497F48" w:rsidP="0035160B">
      <w:pPr>
        <w:tabs>
          <w:tab w:val="left" w:pos="5190"/>
        </w:tabs>
        <w:spacing w:line="360" w:lineRule="auto"/>
        <w:rPr>
          <w:rFonts w:ascii="Verdana" w:hAnsi="Verdana"/>
          <w:sz w:val="20"/>
          <w:szCs w:val="20"/>
        </w:rPr>
      </w:pPr>
    </w:p>
    <w:p w14:paraId="58F6E14E" w14:textId="77777777" w:rsidR="00B40D97" w:rsidRDefault="00B40D97" w:rsidP="00497F48">
      <w:pPr>
        <w:tabs>
          <w:tab w:val="num" w:pos="360"/>
        </w:tabs>
        <w:spacing w:line="360" w:lineRule="auto"/>
        <w:ind w:left="360" w:hanging="360"/>
        <w:jc w:val="both"/>
        <w:rPr>
          <w:rFonts w:ascii="Verdana" w:hAnsi="Verdana"/>
          <w:b/>
          <w:sz w:val="20"/>
          <w:szCs w:val="20"/>
        </w:rPr>
      </w:pPr>
      <w:r>
        <w:rPr>
          <w:rFonts w:ascii="Verdana" w:hAnsi="Verdana"/>
          <w:b/>
          <w:sz w:val="20"/>
          <w:szCs w:val="20"/>
        </w:rPr>
        <w:t xml:space="preserve">Bilimsel Kuruluşlara Üyelikler  </w:t>
      </w:r>
    </w:p>
    <w:p w14:paraId="122E5AF6" w14:textId="77777777" w:rsidR="00AC08C1" w:rsidRPr="00072861" w:rsidRDefault="00AC08C1" w:rsidP="00AC08C1">
      <w:pPr>
        <w:tabs>
          <w:tab w:val="num" w:pos="360"/>
        </w:tabs>
        <w:spacing w:line="360" w:lineRule="auto"/>
        <w:ind w:left="360" w:hanging="360"/>
        <w:jc w:val="both"/>
        <w:rPr>
          <w:rFonts w:ascii="Verdana" w:hAnsi="Verdana"/>
          <w:sz w:val="20"/>
        </w:rPr>
      </w:pPr>
      <w:r w:rsidRPr="00072861">
        <w:rPr>
          <w:rFonts w:ascii="Verdana" w:hAnsi="Verdana"/>
          <w:sz w:val="20"/>
        </w:rPr>
        <w:t>Deri ve Zührevi Hastalıklar Derneği</w:t>
      </w:r>
    </w:p>
    <w:p w14:paraId="176438E1" w14:textId="77777777" w:rsidR="00B40D97" w:rsidRPr="00072861" w:rsidRDefault="00B40D97" w:rsidP="00B40D97">
      <w:pPr>
        <w:tabs>
          <w:tab w:val="num" w:pos="360"/>
        </w:tabs>
        <w:spacing w:line="360" w:lineRule="auto"/>
        <w:ind w:left="360" w:hanging="360"/>
        <w:jc w:val="both"/>
        <w:rPr>
          <w:rFonts w:ascii="Verdana" w:hAnsi="Verdana"/>
          <w:sz w:val="20"/>
        </w:rPr>
      </w:pPr>
      <w:r w:rsidRPr="00072861">
        <w:rPr>
          <w:rFonts w:ascii="Verdana" w:hAnsi="Verdana"/>
          <w:sz w:val="20"/>
        </w:rPr>
        <w:t>Türk Dermatoloji Derneği</w:t>
      </w:r>
    </w:p>
    <w:p w14:paraId="7AE6DB56" w14:textId="77777777" w:rsidR="00B40D97" w:rsidRPr="00072861" w:rsidRDefault="00B40D97" w:rsidP="00B40D97">
      <w:pPr>
        <w:tabs>
          <w:tab w:val="num" w:pos="360"/>
        </w:tabs>
        <w:spacing w:line="360" w:lineRule="auto"/>
        <w:ind w:left="360" w:hanging="360"/>
        <w:jc w:val="both"/>
        <w:rPr>
          <w:rFonts w:ascii="Verdana" w:hAnsi="Verdana"/>
          <w:sz w:val="20"/>
        </w:rPr>
      </w:pPr>
      <w:r w:rsidRPr="00072861">
        <w:rPr>
          <w:rFonts w:ascii="Verdana" w:hAnsi="Verdana"/>
          <w:sz w:val="20"/>
        </w:rPr>
        <w:t>Deri ve Zührevi Hastalıklar Derneği</w:t>
      </w:r>
    </w:p>
    <w:p w14:paraId="05797D03" w14:textId="77777777" w:rsidR="00B40D97" w:rsidRDefault="00B40D97" w:rsidP="00B40D97">
      <w:pPr>
        <w:tabs>
          <w:tab w:val="num" w:pos="360"/>
        </w:tabs>
        <w:spacing w:line="360" w:lineRule="auto"/>
        <w:ind w:left="360" w:hanging="360"/>
        <w:jc w:val="both"/>
        <w:rPr>
          <w:rFonts w:ascii="Verdana" w:hAnsi="Verdana"/>
          <w:sz w:val="20"/>
        </w:rPr>
      </w:pPr>
      <w:r w:rsidRPr="00072861">
        <w:rPr>
          <w:rFonts w:ascii="Verdana" w:hAnsi="Verdana"/>
          <w:sz w:val="20"/>
        </w:rPr>
        <w:t>Pediatrik Dermatoloji Derneği</w:t>
      </w:r>
    </w:p>
    <w:p w14:paraId="20BD9EDA" w14:textId="77777777" w:rsidR="00B40D97" w:rsidRPr="00072861" w:rsidRDefault="00B40D97" w:rsidP="00B40D97">
      <w:pPr>
        <w:tabs>
          <w:tab w:val="num" w:pos="360"/>
        </w:tabs>
        <w:spacing w:line="360" w:lineRule="auto"/>
        <w:ind w:left="360" w:hanging="360"/>
        <w:jc w:val="both"/>
        <w:rPr>
          <w:rFonts w:ascii="Verdana" w:hAnsi="Verdana"/>
          <w:sz w:val="20"/>
        </w:rPr>
      </w:pPr>
      <w:r>
        <w:rPr>
          <w:rFonts w:ascii="Verdana" w:hAnsi="Verdana"/>
          <w:sz w:val="20"/>
        </w:rPr>
        <w:t>Dermatoonkoloji Derneği</w:t>
      </w:r>
    </w:p>
    <w:p w14:paraId="2583E4F8" w14:textId="77777777" w:rsidR="00B40D97" w:rsidRDefault="00B40D97" w:rsidP="00B40D97">
      <w:pPr>
        <w:tabs>
          <w:tab w:val="left" w:pos="5190"/>
        </w:tabs>
        <w:spacing w:line="360" w:lineRule="auto"/>
        <w:rPr>
          <w:rFonts w:ascii="Verdana" w:hAnsi="Verdana"/>
          <w:sz w:val="20"/>
          <w:szCs w:val="20"/>
        </w:rPr>
      </w:pPr>
    </w:p>
    <w:p w14:paraId="4FF3B46B" w14:textId="77777777" w:rsidR="00B40D97" w:rsidRDefault="006B6688" w:rsidP="00B40D97">
      <w:pPr>
        <w:tabs>
          <w:tab w:val="num" w:pos="360"/>
        </w:tabs>
        <w:spacing w:before="100" w:beforeAutospacing="1" w:after="100" w:afterAutospacing="1"/>
        <w:jc w:val="both"/>
        <w:rPr>
          <w:rFonts w:ascii="Verdana" w:hAnsi="Verdana"/>
          <w:sz w:val="28"/>
        </w:rPr>
      </w:pPr>
      <w:r>
        <w:rPr>
          <w:rFonts w:ascii="Verdana" w:hAnsi="Verdana"/>
          <w:b/>
          <w:sz w:val="28"/>
          <w:szCs w:val="20"/>
        </w:rPr>
        <w:br w:type="page"/>
      </w:r>
      <w:r w:rsidR="00B40D97">
        <w:rPr>
          <w:rFonts w:ascii="Verdana" w:hAnsi="Verdana"/>
          <w:b/>
          <w:sz w:val="28"/>
          <w:szCs w:val="20"/>
        </w:rPr>
        <w:lastRenderedPageBreak/>
        <w:t xml:space="preserve">ESERLER </w:t>
      </w:r>
    </w:p>
    <w:p w14:paraId="535D3ACC" w14:textId="77777777" w:rsidR="006852AE" w:rsidRPr="007A2800" w:rsidRDefault="00B40D97" w:rsidP="004F3A54">
      <w:pPr>
        <w:numPr>
          <w:ilvl w:val="0"/>
          <w:numId w:val="9"/>
        </w:numPr>
        <w:spacing w:before="100" w:beforeAutospacing="1" w:after="100" w:afterAutospacing="1"/>
        <w:jc w:val="both"/>
        <w:rPr>
          <w:rFonts w:ascii="Verdana" w:hAnsi="Verdana" w:cs="Arial"/>
          <w:sz w:val="20"/>
          <w:szCs w:val="20"/>
        </w:rPr>
      </w:pPr>
      <w:r>
        <w:rPr>
          <w:rFonts w:ascii="Verdana" w:hAnsi="Verdana"/>
          <w:b/>
          <w:sz w:val="20"/>
          <w:szCs w:val="20"/>
        </w:rPr>
        <w:t>YAYINLAR, ATIFLAR VE FAALİYETLER</w:t>
      </w:r>
    </w:p>
    <w:p w14:paraId="3AA57A5A" w14:textId="77777777" w:rsidR="003E50BD" w:rsidRDefault="00D3677F" w:rsidP="003E50BD">
      <w:pPr>
        <w:spacing w:line="360" w:lineRule="auto"/>
        <w:jc w:val="both"/>
        <w:rPr>
          <w:rFonts w:ascii="Verdana" w:hAnsi="Verdana"/>
          <w:b/>
          <w:sz w:val="20"/>
          <w:szCs w:val="20"/>
        </w:rPr>
      </w:pPr>
      <w:r w:rsidRPr="007A2800">
        <w:rPr>
          <w:rFonts w:ascii="Verdana" w:hAnsi="Verdana"/>
          <w:b/>
          <w:sz w:val="20"/>
          <w:szCs w:val="20"/>
        </w:rPr>
        <w:t>Uluslararası</w:t>
      </w:r>
      <w:r w:rsidR="0035160B">
        <w:rPr>
          <w:rFonts w:ascii="Verdana" w:hAnsi="Verdana"/>
          <w:b/>
          <w:sz w:val="20"/>
          <w:szCs w:val="20"/>
        </w:rPr>
        <w:t xml:space="preserve"> Hakemli Dergilerde Yayın</w:t>
      </w:r>
      <w:r w:rsidRPr="007A2800">
        <w:rPr>
          <w:rFonts w:ascii="Verdana" w:hAnsi="Verdana"/>
          <w:b/>
          <w:sz w:val="20"/>
          <w:szCs w:val="20"/>
        </w:rPr>
        <w:t>lanan Makaleler</w:t>
      </w:r>
    </w:p>
    <w:p w14:paraId="7953AB27" w14:textId="77777777" w:rsidR="00AC08C1" w:rsidRPr="00951396" w:rsidRDefault="00AC08C1" w:rsidP="00E0252B">
      <w:pPr>
        <w:pStyle w:val="HTMLncedenBiimlendirilmi"/>
        <w:numPr>
          <w:ilvl w:val="0"/>
          <w:numId w:val="2"/>
        </w:numPr>
        <w:shd w:val="clear" w:color="auto" w:fill="FFFFFF"/>
        <w:spacing w:line="360" w:lineRule="auto"/>
        <w:jc w:val="both"/>
        <w:rPr>
          <w:rFonts w:ascii="Verdana" w:hAnsi="Verdana"/>
        </w:rPr>
      </w:pPr>
      <w:r w:rsidRPr="00951396">
        <w:rPr>
          <w:rFonts w:ascii="Verdana" w:hAnsi="Verdana"/>
        </w:rPr>
        <w:t>Clinical characteristics, quality of life and risk factors for severity in palmoplantar pustulosis: a cross-sectional, multicentre study of 263 patients.</w:t>
      </w:r>
      <w:r w:rsidRPr="00951396">
        <w:rPr>
          <w:rFonts w:ascii="Verdana" w:hAnsi="Verdana" w:cs="Segoe UI"/>
          <w:shd w:val="clear" w:color="auto" w:fill="FFFFFF"/>
        </w:rPr>
        <w:t xml:space="preserve"> Sarıkaya Solak S, Kara Polat A, Kilic S, Oguz Topal I, Saricaoglu H, Karadag AS, Canpolat F, Kartal SP, Deveci BN, </w:t>
      </w:r>
      <w:r w:rsidRPr="00951396">
        <w:rPr>
          <w:rFonts w:ascii="Verdana" w:hAnsi="Verdana" w:cs="Segoe UI"/>
          <w:b/>
          <w:bCs/>
          <w:shd w:val="clear" w:color="auto" w:fill="FFFFFF"/>
        </w:rPr>
        <w:t xml:space="preserve">Kacar </w:t>
      </w:r>
      <w:r w:rsidRPr="00951396">
        <w:rPr>
          <w:rFonts w:ascii="Verdana" w:hAnsi="Verdana" w:cs="Segoe UI"/>
          <w:bCs/>
          <w:shd w:val="clear" w:color="auto" w:fill="FFFFFF"/>
        </w:rPr>
        <w:t>N</w:t>
      </w:r>
      <w:r w:rsidRPr="00951396">
        <w:rPr>
          <w:rFonts w:ascii="Verdana" w:hAnsi="Verdana" w:cs="Segoe UI"/>
          <w:shd w:val="clear" w:color="auto" w:fill="FFFFFF"/>
        </w:rPr>
        <w:t>, et al. Clin Exp Dermatol. 2021 Jul 8. doi: 10.1111/ced.14829. Online ahead of print.</w:t>
      </w:r>
    </w:p>
    <w:p w14:paraId="19D9FCEB" w14:textId="77777777" w:rsidR="00AC08C1" w:rsidRPr="00951396" w:rsidRDefault="00AC08C1" w:rsidP="00E0252B">
      <w:pPr>
        <w:pStyle w:val="HTMLncedenBiimlendirilmi"/>
        <w:numPr>
          <w:ilvl w:val="0"/>
          <w:numId w:val="2"/>
        </w:numPr>
        <w:shd w:val="clear" w:color="auto" w:fill="FFFFFF"/>
        <w:spacing w:line="360" w:lineRule="auto"/>
        <w:jc w:val="both"/>
        <w:rPr>
          <w:rFonts w:ascii="Verdana" w:hAnsi="Verdana"/>
        </w:rPr>
      </w:pPr>
      <w:r w:rsidRPr="00951396">
        <w:rPr>
          <w:rFonts w:ascii="Verdana" w:hAnsi="Verdana"/>
        </w:rPr>
        <w:t xml:space="preserve">The impact of COVID-19 pandemic on psoriasis patients, and their immunosuppressive treatment: a cross-sectional multicenter study from Turkey. </w:t>
      </w:r>
      <w:r w:rsidRPr="00951396">
        <w:rPr>
          <w:rFonts w:ascii="Verdana" w:hAnsi="Verdana" w:cs="Segoe UI"/>
          <w:shd w:val="clear" w:color="auto" w:fill="FFFFFF"/>
        </w:rPr>
        <w:t>Kartal SP, Çelik G, Yılmaz O, Öksüm Solak E, Demirbağ Gül B, Üstünbaş TK, Gönülal M, Baysak S, Yüksel Eİ, Ünlü B, Güven M, Bozdağ A, Çınar G, Kartal S, Borlu M, Özden MG, Engin B, Serdaroğlu S, Balcı DD, Doğan B, Çiçek D, Yazıcı AC, Aytekin S, Şendur N, Sarıcaoglu H, </w:t>
      </w:r>
      <w:r w:rsidRPr="00951396">
        <w:rPr>
          <w:rFonts w:ascii="Verdana" w:hAnsi="Verdana" w:cs="Segoe UI"/>
          <w:b/>
          <w:bCs/>
          <w:shd w:val="clear" w:color="auto" w:fill="FFFFFF"/>
        </w:rPr>
        <w:t>Kaçar NG</w:t>
      </w:r>
      <w:r w:rsidRPr="00951396">
        <w:rPr>
          <w:rFonts w:ascii="Verdana" w:hAnsi="Verdana" w:cs="Segoe UI"/>
          <w:shd w:val="clear" w:color="auto" w:fill="FFFFFF"/>
        </w:rPr>
        <w:t>, et al. J Dermatolog Treat. 2021 May 24:1-8. doi: 10.1080/09546634.2021.1927947. Online ahead of print.</w:t>
      </w:r>
    </w:p>
    <w:p w14:paraId="5AC87FB0" w14:textId="77777777" w:rsidR="00AC08C1" w:rsidRPr="00951396" w:rsidRDefault="00AC08C1" w:rsidP="00E0252B">
      <w:pPr>
        <w:pStyle w:val="HTMLncedenBiimlendirilmi"/>
        <w:numPr>
          <w:ilvl w:val="0"/>
          <w:numId w:val="2"/>
        </w:numPr>
        <w:shd w:val="clear" w:color="auto" w:fill="FFFFFF"/>
        <w:spacing w:line="360" w:lineRule="auto"/>
        <w:jc w:val="both"/>
        <w:rPr>
          <w:rFonts w:ascii="Verdana" w:hAnsi="Verdana"/>
        </w:rPr>
      </w:pPr>
      <w:r w:rsidRPr="00951396">
        <w:rPr>
          <w:rFonts w:ascii="Verdana" w:hAnsi="Verdana"/>
        </w:rPr>
        <w:t xml:space="preserve">Irritant contact dermatitis caused by zinc oxide eugenol and formocresol used in dental operation. </w:t>
      </w:r>
      <w:r w:rsidRPr="00951396">
        <w:rPr>
          <w:rFonts w:ascii="Verdana" w:hAnsi="Verdana" w:cs="Segoe UI"/>
          <w:shd w:val="clear" w:color="auto" w:fill="FFFFFF"/>
        </w:rPr>
        <w:t>Cenk H, Erdogan Y, Goksin Ş, </w:t>
      </w:r>
      <w:r w:rsidRPr="00951396">
        <w:rPr>
          <w:rFonts w:ascii="Verdana" w:hAnsi="Verdana" w:cs="Segoe UI"/>
          <w:b/>
          <w:bCs/>
          <w:shd w:val="clear" w:color="auto" w:fill="FFFFFF"/>
        </w:rPr>
        <w:t xml:space="preserve">Kacar N. </w:t>
      </w:r>
      <w:r w:rsidRPr="00951396">
        <w:rPr>
          <w:rFonts w:ascii="Verdana" w:hAnsi="Verdana" w:cs="Segoe UI"/>
          <w:shd w:val="clear" w:color="auto" w:fill="FFFFFF"/>
        </w:rPr>
        <w:t xml:space="preserve">J Cosmet Dermatol. 2021 Jun;20(6):1946-1947. doi: 10.1111/jocd.13778. </w:t>
      </w:r>
    </w:p>
    <w:p w14:paraId="58D7653E" w14:textId="77777777" w:rsidR="00951396" w:rsidRPr="00951396" w:rsidRDefault="00AC08C1" w:rsidP="00E0252B">
      <w:pPr>
        <w:pStyle w:val="HTMLncedenBiimlendirilmi"/>
        <w:numPr>
          <w:ilvl w:val="0"/>
          <w:numId w:val="2"/>
        </w:numPr>
        <w:shd w:val="clear" w:color="auto" w:fill="FFFFFF"/>
        <w:spacing w:line="360" w:lineRule="auto"/>
        <w:jc w:val="both"/>
        <w:rPr>
          <w:rFonts w:ascii="Verdana" w:hAnsi="Verdana"/>
        </w:rPr>
      </w:pPr>
      <w:r w:rsidRPr="00951396">
        <w:rPr>
          <w:rFonts w:ascii="Verdana" w:hAnsi="Verdana"/>
        </w:rPr>
        <w:t xml:space="preserve">Multicenter study evaluating the impact of COVID-19 outbreak on dermatology outpatients in Turkey. </w:t>
      </w:r>
      <w:r w:rsidRPr="00951396">
        <w:rPr>
          <w:rFonts w:ascii="Verdana" w:hAnsi="Verdana" w:cs="Segoe UI"/>
          <w:shd w:val="clear" w:color="auto" w:fill="FFFFFF"/>
        </w:rPr>
        <w:t>Kartal SP, Çelik G, Sendur N, Aytekin S, Serdaroğlu S, Doğan B, Yazıcı AC, Çiçek D, Borlu M, </w:t>
      </w:r>
      <w:r w:rsidRPr="00951396">
        <w:rPr>
          <w:rFonts w:ascii="Verdana" w:hAnsi="Verdana" w:cs="Segoe UI"/>
          <w:b/>
          <w:bCs/>
          <w:shd w:val="clear" w:color="auto" w:fill="FFFFFF"/>
        </w:rPr>
        <w:t>Kaçar NG</w:t>
      </w:r>
      <w:r w:rsidRPr="00951396">
        <w:rPr>
          <w:rFonts w:ascii="Verdana" w:hAnsi="Verdana" w:cs="Segoe UI"/>
          <w:shd w:val="clear" w:color="auto" w:fill="FFFFFF"/>
        </w:rPr>
        <w:t>, et al. Dermatol Ther. 2020 Nov;33(6):e14485. doi: 10.1111/dth.14485.</w:t>
      </w:r>
      <w:r w:rsidR="00951396" w:rsidRPr="00951396">
        <w:rPr>
          <w:rFonts w:ascii="Verdana" w:hAnsi="Verdana" w:cs="Segoe UI"/>
          <w:shd w:val="clear" w:color="auto" w:fill="FFFFFF"/>
        </w:rPr>
        <w:t xml:space="preserve"> </w:t>
      </w:r>
    </w:p>
    <w:p w14:paraId="5A53E15A" w14:textId="77777777" w:rsidR="00951396" w:rsidRPr="00951396" w:rsidRDefault="00951396" w:rsidP="00951396">
      <w:pPr>
        <w:pStyle w:val="HTMLncedenBiimlendirilmi"/>
        <w:numPr>
          <w:ilvl w:val="0"/>
          <w:numId w:val="2"/>
        </w:numPr>
        <w:shd w:val="clear" w:color="auto" w:fill="FFFFFF"/>
        <w:spacing w:line="360" w:lineRule="auto"/>
        <w:jc w:val="both"/>
        <w:rPr>
          <w:rFonts w:ascii="Verdana" w:hAnsi="Verdana"/>
        </w:rPr>
      </w:pPr>
      <w:r w:rsidRPr="00951396">
        <w:rPr>
          <w:rFonts w:ascii="Verdana" w:hAnsi="Verdana"/>
        </w:rPr>
        <w:t xml:space="preserve">The early and late efficacy of single-pass fractional carbondioxide laser, fractional radiofrequency, and their combination in acne scars: A prospective, split-face, single-blinded, controlled clinical study. </w:t>
      </w:r>
      <w:r w:rsidRPr="00951396">
        <w:rPr>
          <w:rFonts w:ascii="Verdana" w:hAnsi="Verdana" w:cs="Segoe UI"/>
          <w:b/>
          <w:bCs/>
          <w:shd w:val="clear" w:color="auto" w:fill="FFFFFF"/>
        </w:rPr>
        <w:t>Kaçar N</w:t>
      </w:r>
      <w:r w:rsidRPr="00951396">
        <w:rPr>
          <w:rFonts w:ascii="Verdana" w:hAnsi="Verdana" w:cs="Segoe UI"/>
          <w:shd w:val="clear" w:color="auto" w:fill="FFFFFF"/>
        </w:rPr>
        <w:t>, Dursun R, Akbay M, Gökşin Ş. Dermatol Ther. 2020 Nov;33(6):e14444. doi: 10.1111/dth.14444. </w:t>
      </w:r>
    </w:p>
    <w:p w14:paraId="5EF90DC3" w14:textId="77777777" w:rsidR="00AC08C1" w:rsidRPr="00951396" w:rsidRDefault="00AC08C1" w:rsidP="00951396">
      <w:pPr>
        <w:pStyle w:val="HTMLncedenBiimlendirilmi"/>
        <w:numPr>
          <w:ilvl w:val="0"/>
          <w:numId w:val="2"/>
        </w:numPr>
        <w:shd w:val="clear" w:color="auto" w:fill="FFFFFF"/>
        <w:spacing w:line="360" w:lineRule="auto"/>
        <w:jc w:val="both"/>
        <w:rPr>
          <w:rStyle w:val="docsum-authors"/>
          <w:rFonts w:ascii="Verdana" w:hAnsi="Verdana" w:cs="Times New Roman"/>
        </w:rPr>
      </w:pPr>
      <w:r w:rsidRPr="00951396">
        <w:rPr>
          <w:rFonts w:ascii="Verdana" w:hAnsi="Verdana"/>
        </w:rPr>
        <w:t xml:space="preserve">Clinical and demographic features of hidradenitis suppurativa: a multicentre study of 1221 patients with an analysis of risk factors associated with disease severity. </w:t>
      </w:r>
      <w:r w:rsidRPr="00951396">
        <w:rPr>
          <w:rFonts w:ascii="Verdana" w:hAnsi="Verdana" w:cs="Segoe UI"/>
          <w:shd w:val="clear" w:color="auto" w:fill="FFFFFF"/>
        </w:rPr>
        <w:t>Özkur E, Karadağ AS, Üstüner P, Aksoy B, Eşme P, Çalışkan E, Akoğlu G, Kalkan G, Demirseren DD, Polat M, Ozden MG, Kılınç F, Yalçınkaya İyidal A, Kıvanç Altunay İ, Türkmen M, Uğurer E, Baysak S, Fettahlıoğlu Karaman B, Mammadlı K, Baykal Selçuk L, Türkoğlu Z, Atcı T, Didar Balcı D, Adışen E, Temel B, Aktan Ş, </w:t>
      </w:r>
      <w:r w:rsidRPr="00951396">
        <w:rPr>
          <w:rFonts w:ascii="Verdana" w:hAnsi="Verdana" w:cs="Segoe UI"/>
          <w:b/>
          <w:bCs/>
          <w:shd w:val="clear" w:color="auto" w:fill="FFFFFF"/>
        </w:rPr>
        <w:t>Kaçar N</w:t>
      </w:r>
      <w:r w:rsidRPr="00951396">
        <w:rPr>
          <w:rFonts w:ascii="Verdana" w:hAnsi="Verdana" w:cs="Segoe UI"/>
          <w:shd w:val="clear" w:color="auto" w:fill="FFFFFF"/>
        </w:rPr>
        <w:t>, et al. Clin Exp Dermatol. 2021 Apr;46(3):532-540. doi: 10.1111/ced.14478. </w:t>
      </w:r>
    </w:p>
    <w:p w14:paraId="1391EA67" w14:textId="77777777" w:rsidR="003E50BD" w:rsidRPr="00951396" w:rsidRDefault="003E50BD" w:rsidP="00951396">
      <w:pPr>
        <w:pStyle w:val="HTMLncedenBiimlendirilmi"/>
        <w:numPr>
          <w:ilvl w:val="0"/>
          <w:numId w:val="2"/>
        </w:numPr>
        <w:spacing w:line="360" w:lineRule="auto"/>
        <w:jc w:val="both"/>
        <w:rPr>
          <w:rStyle w:val="docsum-authors"/>
          <w:rFonts w:ascii="Verdana" w:hAnsi="Verdana" w:cs="Times New Roman"/>
        </w:rPr>
      </w:pPr>
      <w:r w:rsidRPr="00951396">
        <w:rPr>
          <w:rStyle w:val="docsum-authors"/>
          <w:rFonts w:ascii="Verdana" w:hAnsi="Verdana" w:cs="Segoe UI"/>
          <w:shd w:val="clear" w:color="auto" w:fill="FFFFFF"/>
        </w:rPr>
        <w:t>Kaymaz S, Karasu U,</w:t>
      </w:r>
      <w:r w:rsidRPr="00951396">
        <w:rPr>
          <w:rStyle w:val="docsum-authors"/>
          <w:rFonts w:ascii="Verdana" w:hAnsi="Verdana" w:cs="Segoe UI"/>
          <w:b/>
          <w:bCs/>
          <w:shd w:val="clear" w:color="auto" w:fill="FFFFFF"/>
        </w:rPr>
        <w:t> Kaçar N</w:t>
      </w:r>
      <w:r w:rsidRPr="00951396">
        <w:rPr>
          <w:rStyle w:val="docsum-authors"/>
          <w:rFonts w:ascii="Verdana" w:hAnsi="Verdana" w:cs="Segoe UI"/>
          <w:shd w:val="clear" w:color="auto" w:fill="FFFFFF"/>
        </w:rPr>
        <w:t>, Çınar G, Çobankara V, Alkan H, Ulutaş F. V</w:t>
      </w:r>
      <w:r w:rsidRPr="00951396">
        <w:rPr>
          <w:rFonts w:ascii="Verdana" w:hAnsi="Verdana"/>
        </w:rPr>
        <w:t xml:space="preserve">alidation of the Simple Psoriatic Arthritis Screening (SiPAS) questionnaire in a Turkish psoriatic population. </w:t>
      </w:r>
      <w:r w:rsidR="00951396" w:rsidRPr="00951396">
        <w:rPr>
          <w:rFonts w:ascii="Verdana" w:hAnsi="Verdana" w:cs="Segoe UI"/>
          <w:shd w:val="clear" w:color="auto" w:fill="FFFFFF"/>
        </w:rPr>
        <w:t>Int J Rheum Dis. 2020 Aug;23(9):1159-1164. doi: 10.1111/1756-185X.13911.</w:t>
      </w:r>
      <w:r w:rsidR="00AC08C1" w:rsidRPr="00951396">
        <w:rPr>
          <w:rStyle w:val="docsum-journal-citation"/>
          <w:rFonts w:ascii="Verdana" w:hAnsi="Verdana" w:cs="Segoe UI"/>
          <w:shd w:val="clear" w:color="auto" w:fill="FFFFFF"/>
        </w:rPr>
        <w:t xml:space="preserve"> </w:t>
      </w:r>
    </w:p>
    <w:p w14:paraId="5FDA2EDC" w14:textId="77777777" w:rsidR="003E50BD" w:rsidRPr="00951396" w:rsidRDefault="003E50BD" w:rsidP="00951396">
      <w:pPr>
        <w:pStyle w:val="HTMLncedenBiimlendirilmi"/>
        <w:numPr>
          <w:ilvl w:val="0"/>
          <w:numId w:val="2"/>
        </w:numPr>
        <w:spacing w:line="360" w:lineRule="auto"/>
        <w:jc w:val="both"/>
        <w:rPr>
          <w:rFonts w:ascii="Verdana" w:hAnsi="Verdana" w:cs="Times New Roman"/>
        </w:rPr>
      </w:pPr>
      <w:r w:rsidRPr="00951396">
        <w:rPr>
          <w:rStyle w:val="docsum-authors"/>
          <w:rFonts w:ascii="Verdana" w:hAnsi="Verdana" w:cs="Segoe UI"/>
          <w:shd w:val="clear" w:color="auto" w:fill="FFFFFF"/>
        </w:rPr>
        <w:lastRenderedPageBreak/>
        <w:t>Özden MG, Ertürk K, Kartal SP, Yayli S, Göktay F, Doğramacı CA, Bayramgürler D, Özgen Z, Önder S,</w:t>
      </w:r>
      <w:r w:rsidRPr="00951396">
        <w:rPr>
          <w:rStyle w:val="docsum-authors"/>
          <w:rFonts w:ascii="Verdana" w:hAnsi="Verdana" w:cs="Segoe UI"/>
          <w:b/>
          <w:bCs/>
          <w:shd w:val="clear" w:color="auto" w:fill="FFFFFF"/>
        </w:rPr>
        <w:t> Kaçar N</w:t>
      </w:r>
      <w:r w:rsidRPr="00951396">
        <w:rPr>
          <w:rStyle w:val="docsum-authors"/>
          <w:rFonts w:ascii="Verdana" w:hAnsi="Verdana" w:cs="Segoe UI"/>
          <w:shd w:val="clear" w:color="auto" w:fill="FFFFFF"/>
        </w:rPr>
        <w:t xml:space="preserve">, </w:t>
      </w:r>
      <w:r w:rsidR="00AC08C1" w:rsidRPr="00951396">
        <w:rPr>
          <w:rStyle w:val="docsum-authors"/>
          <w:rFonts w:ascii="Verdana" w:hAnsi="Verdana" w:cs="Segoe UI"/>
          <w:shd w:val="clear" w:color="auto" w:fill="FFFFFF"/>
        </w:rPr>
        <w:t>et al</w:t>
      </w:r>
      <w:r w:rsidRPr="00951396">
        <w:rPr>
          <w:rStyle w:val="docsum-authors"/>
          <w:rFonts w:ascii="Verdana" w:hAnsi="Verdana" w:cs="Segoe UI"/>
          <w:shd w:val="clear" w:color="auto" w:fill="FFFFFF"/>
        </w:rPr>
        <w:t xml:space="preserve">. </w:t>
      </w:r>
      <w:r w:rsidRPr="00951396">
        <w:rPr>
          <w:rFonts w:ascii="Verdana" w:hAnsi="Verdana"/>
        </w:rPr>
        <w:t>An extraordinary outbreak of scabies in Turkey.</w:t>
      </w:r>
      <w:r w:rsidRPr="00951396">
        <w:rPr>
          <w:rStyle w:val="docsum-authors"/>
          <w:rFonts w:ascii="Verdana" w:hAnsi="Verdana" w:cs="Segoe UI"/>
          <w:shd w:val="clear" w:color="auto" w:fill="FFFFFF"/>
        </w:rPr>
        <w:t xml:space="preserve"> </w:t>
      </w:r>
      <w:r w:rsidR="00951396" w:rsidRPr="00951396">
        <w:rPr>
          <w:rFonts w:ascii="Verdana" w:hAnsi="Verdana" w:cs="Segoe UI"/>
          <w:shd w:val="clear" w:color="auto" w:fill="FFFFFF"/>
        </w:rPr>
        <w:t>J Eur Acad Dermatol Venereol. 2020 Dec;34(12):e818-e820. doi: 10.1111/jdv.16699. </w:t>
      </w:r>
      <w:r w:rsidRPr="00951396">
        <w:rPr>
          <w:rStyle w:val="docsum-journal-citation"/>
          <w:rFonts w:ascii="Verdana" w:hAnsi="Verdana" w:cs="Segoe UI"/>
          <w:shd w:val="clear" w:color="auto" w:fill="FFFFFF"/>
        </w:rPr>
        <w:t> </w:t>
      </w:r>
    </w:p>
    <w:p w14:paraId="504485AA" w14:textId="77777777" w:rsidR="00951396" w:rsidRPr="00951396" w:rsidRDefault="00677558" w:rsidP="00951396">
      <w:pPr>
        <w:pStyle w:val="HTMLncedenBiimlendirilmi"/>
        <w:numPr>
          <w:ilvl w:val="0"/>
          <w:numId w:val="2"/>
        </w:numPr>
        <w:shd w:val="clear" w:color="auto" w:fill="FFFFFF"/>
        <w:spacing w:line="360" w:lineRule="auto"/>
        <w:jc w:val="both"/>
        <w:rPr>
          <w:rFonts w:ascii="Verdana" w:hAnsi="Verdana"/>
        </w:rPr>
      </w:pPr>
      <w:r w:rsidRPr="00951396">
        <w:rPr>
          <w:rFonts w:ascii="Verdana" w:hAnsi="Verdana" w:cs="Arial"/>
        </w:rPr>
        <w:t xml:space="preserve">Topsakal M, </w:t>
      </w:r>
      <w:r w:rsidRPr="00951396">
        <w:rPr>
          <w:rFonts w:ascii="Verdana" w:hAnsi="Verdana" w:cs="Arial"/>
          <w:b/>
        </w:rPr>
        <w:t>Kaçar N</w:t>
      </w:r>
      <w:r w:rsidRPr="00951396">
        <w:rPr>
          <w:rFonts w:ascii="Verdana" w:hAnsi="Verdana" w:cs="Arial"/>
        </w:rPr>
        <w:t xml:space="preserve">, Demirkan N, Aybek H, Yıldırım Tosun H, İmren IG, Özden Güler M. Osteopontin in Chronic Urticaria: Elevated Plasma Levels and Significantly Increased Osteopontin Expression in Patients’ Skin Samples Compared to Controls. </w:t>
      </w:r>
      <w:r w:rsidRPr="00951396">
        <w:rPr>
          <w:rFonts w:ascii="Verdana" w:hAnsi="Verdana" w:cs="Arial"/>
          <w:i/>
        </w:rPr>
        <w:t>Derm Therapy</w:t>
      </w:r>
      <w:r w:rsidRPr="00951396">
        <w:rPr>
          <w:rFonts w:ascii="Verdana" w:hAnsi="Verdana" w:cs="Arial"/>
        </w:rPr>
        <w:t xml:space="preserve"> </w:t>
      </w:r>
      <w:hyperlink r:id="rId7" w:history="1">
        <w:r w:rsidRPr="00951396">
          <w:rPr>
            <w:rStyle w:val="Kpr"/>
            <w:rFonts w:ascii="Verdana" w:hAnsi="Verdana" w:cs="Arial"/>
            <w:bCs/>
            <w:color w:val="auto"/>
            <w:u w:val="none"/>
            <w:shd w:val="clear" w:color="auto" w:fill="FFFFFF"/>
          </w:rPr>
          <w:t>https://doi.org/10.1111/dth.13328</w:t>
        </w:r>
      </w:hyperlink>
      <w:r w:rsidRPr="00951396">
        <w:rPr>
          <w:rFonts w:ascii="Verdana" w:hAnsi="Verdana" w:cs="Times New Roman"/>
          <w:shd w:val="clear" w:color="auto" w:fill="FFFFFF"/>
        </w:rPr>
        <w:t xml:space="preserve"> </w:t>
      </w:r>
    </w:p>
    <w:p w14:paraId="6FC89921" w14:textId="77777777" w:rsidR="00951396" w:rsidRPr="00951396" w:rsidRDefault="00951396" w:rsidP="00951396">
      <w:pPr>
        <w:pStyle w:val="HTMLncedenBiimlendirilmi"/>
        <w:numPr>
          <w:ilvl w:val="0"/>
          <w:numId w:val="2"/>
        </w:numPr>
        <w:shd w:val="clear" w:color="auto" w:fill="FFFFFF"/>
        <w:spacing w:line="360" w:lineRule="auto"/>
        <w:jc w:val="both"/>
        <w:rPr>
          <w:rFonts w:ascii="Verdana" w:hAnsi="Verdana" w:cs="Times New Roman"/>
        </w:rPr>
      </w:pPr>
      <w:r w:rsidRPr="00951396">
        <w:rPr>
          <w:rFonts w:ascii="Verdana" w:hAnsi="Verdana"/>
        </w:rPr>
        <w:t xml:space="preserve">Potential utility of dermoscopy in the examination of ocular pigmentations. </w:t>
      </w:r>
      <w:r w:rsidRPr="00951396">
        <w:rPr>
          <w:rFonts w:ascii="Verdana" w:hAnsi="Verdana" w:cs="Segoe UI"/>
          <w:b/>
          <w:bCs/>
          <w:shd w:val="clear" w:color="auto" w:fill="FFFFFF"/>
        </w:rPr>
        <w:t>Kaçar N</w:t>
      </w:r>
      <w:r w:rsidRPr="00951396">
        <w:rPr>
          <w:rFonts w:ascii="Verdana" w:hAnsi="Verdana" w:cs="Segoe UI"/>
          <w:shd w:val="clear" w:color="auto" w:fill="FFFFFF"/>
        </w:rPr>
        <w:t>, Yildirim C, Demirkan N, Bulgu Y. Dermatol Pract Concept. 2018 Jul 31;8(3):208-213. doi: 10.5826/dpc.0803a12.</w:t>
      </w:r>
    </w:p>
    <w:p w14:paraId="7DA7870A" w14:textId="77777777" w:rsidR="005777BA" w:rsidRPr="00951396" w:rsidRDefault="005777BA" w:rsidP="00951396">
      <w:pPr>
        <w:pStyle w:val="HTMLncedenBiimlendirilmi"/>
        <w:numPr>
          <w:ilvl w:val="0"/>
          <w:numId w:val="2"/>
        </w:numPr>
        <w:spacing w:line="360" w:lineRule="auto"/>
        <w:jc w:val="both"/>
        <w:rPr>
          <w:rFonts w:ascii="Verdana" w:hAnsi="Verdana" w:cs="Times New Roman"/>
        </w:rPr>
      </w:pPr>
      <w:r w:rsidRPr="00951396">
        <w:rPr>
          <w:rFonts w:ascii="Verdana" w:hAnsi="Verdana" w:cs="Times New Roman"/>
          <w:shd w:val="clear" w:color="auto" w:fill="FFFFFF"/>
        </w:rPr>
        <w:t xml:space="preserve">Kekeç DÖ, </w:t>
      </w:r>
      <w:r w:rsidRPr="00951396">
        <w:rPr>
          <w:rFonts w:ascii="Verdana" w:hAnsi="Verdana" w:cs="Times New Roman"/>
          <w:b/>
          <w:shd w:val="clear" w:color="auto" w:fill="FFFFFF"/>
        </w:rPr>
        <w:t>Kaçar N</w:t>
      </w:r>
      <w:r w:rsidRPr="00951396">
        <w:rPr>
          <w:rFonts w:ascii="Verdana" w:hAnsi="Verdana"/>
          <w:b/>
        </w:rPr>
        <w:t>*</w:t>
      </w:r>
      <w:r w:rsidRPr="00951396">
        <w:rPr>
          <w:rFonts w:ascii="Verdana" w:hAnsi="Verdana" w:cs="Times New Roman"/>
          <w:shd w:val="clear" w:color="auto" w:fill="FFFFFF"/>
        </w:rPr>
        <w:t xml:space="preserve">, Karaarslan IK. </w:t>
      </w:r>
      <w:r w:rsidRPr="00951396">
        <w:rPr>
          <w:rFonts w:ascii="Verdana" w:hAnsi="Verdana" w:cs="Times New Roman"/>
        </w:rPr>
        <w:t xml:space="preserve">Dermoscopic changes in melanocytic nevi covered with both opaque tape and sunscreen cream during narrowband ultraviolet B therapy. </w:t>
      </w:r>
      <w:r w:rsidRPr="00951396">
        <w:rPr>
          <w:rStyle w:val="jrnl"/>
          <w:rFonts w:ascii="Verdana" w:hAnsi="Verdana" w:cs="Times New Roman"/>
          <w:i/>
          <w:shd w:val="clear" w:color="auto" w:fill="FFFFFF"/>
        </w:rPr>
        <w:t>Dermatol Pract Concept</w:t>
      </w:r>
      <w:r w:rsidRPr="00951396">
        <w:rPr>
          <w:rFonts w:ascii="Verdana" w:hAnsi="Verdana" w:cs="Times New Roman"/>
          <w:shd w:val="clear" w:color="auto" w:fill="FFFFFF"/>
        </w:rPr>
        <w:t xml:space="preserve"> 2018</w:t>
      </w:r>
      <w:r w:rsidRPr="00951396">
        <w:rPr>
          <w:rFonts w:ascii="Verdana" w:hAnsi="Verdana" w:cs="Arial"/>
          <w:shd w:val="clear" w:color="auto" w:fill="FFFFFF"/>
        </w:rPr>
        <w:t xml:space="preserve"> Apr 30;8(2)</w:t>
      </w:r>
      <w:r w:rsidRPr="00951396">
        <w:rPr>
          <w:rFonts w:ascii="Verdana" w:hAnsi="Verdana" w:cs="Times New Roman"/>
          <w:shd w:val="clear" w:color="auto" w:fill="FFFFFF"/>
        </w:rPr>
        <w:t xml:space="preserve">: 132-139 </w:t>
      </w:r>
      <w:r w:rsidRPr="00951396">
        <w:rPr>
          <w:rFonts w:ascii="Verdana" w:hAnsi="Verdana" w:cs="Times New Roman"/>
          <w:b/>
          <w:shd w:val="clear" w:color="auto" w:fill="FFFFFF"/>
        </w:rPr>
        <w:t>(Yazışma yazarı</w:t>
      </w:r>
      <w:r w:rsidRPr="00951396">
        <w:rPr>
          <w:rFonts w:ascii="Verdana" w:hAnsi="Verdana"/>
          <w:b/>
        </w:rPr>
        <w:t>*</w:t>
      </w:r>
      <w:r w:rsidRPr="00951396">
        <w:rPr>
          <w:rFonts w:ascii="Verdana" w:hAnsi="Verdana" w:cs="Times New Roman"/>
          <w:b/>
          <w:shd w:val="clear" w:color="auto" w:fill="FFFFFF"/>
        </w:rPr>
        <w:t>)</w:t>
      </w:r>
    </w:p>
    <w:p w14:paraId="1EF474CF" w14:textId="77777777" w:rsidR="002C77FC" w:rsidRPr="00951396" w:rsidRDefault="002569DC" w:rsidP="00951396">
      <w:pPr>
        <w:numPr>
          <w:ilvl w:val="0"/>
          <w:numId w:val="2"/>
        </w:numPr>
        <w:spacing w:line="360" w:lineRule="auto"/>
        <w:jc w:val="both"/>
        <w:rPr>
          <w:rFonts w:ascii="Verdana" w:hAnsi="Verdana"/>
          <w:sz w:val="20"/>
          <w:szCs w:val="20"/>
        </w:rPr>
      </w:pPr>
      <w:r w:rsidRPr="00951396">
        <w:rPr>
          <w:rFonts w:ascii="Verdana" w:hAnsi="Verdana" w:cs="Arial"/>
          <w:b/>
          <w:sz w:val="20"/>
          <w:szCs w:val="20"/>
          <w:shd w:val="clear" w:color="auto" w:fill="FFFFFF"/>
        </w:rPr>
        <w:t>Kaçar N</w:t>
      </w:r>
      <w:r w:rsidRPr="00951396">
        <w:rPr>
          <w:rFonts w:ascii="Verdana" w:hAnsi="Verdana" w:cs="Arial"/>
          <w:sz w:val="20"/>
          <w:szCs w:val="20"/>
          <w:shd w:val="clear" w:color="auto" w:fill="FFFFFF"/>
        </w:rPr>
        <w:t>, Demirkan N, Duygulu Ş.</w:t>
      </w:r>
      <w:r w:rsidR="002C77FC" w:rsidRPr="00951396">
        <w:rPr>
          <w:rFonts w:ascii="Verdana" w:hAnsi="Verdana" w:cs="Arial"/>
          <w:sz w:val="20"/>
          <w:szCs w:val="20"/>
          <w:shd w:val="clear" w:color="auto" w:fill="FFFFFF"/>
        </w:rPr>
        <w:t xml:space="preserve"> </w:t>
      </w:r>
      <w:r w:rsidRPr="00951396">
        <w:rPr>
          <w:rFonts w:ascii="Verdana" w:hAnsi="Verdana" w:cs="Arial"/>
          <w:sz w:val="20"/>
          <w:szCs w:val="20"/>
          <w:shd w:val="clear" w:color="auto" w:fill="FFFFFF"/>
        </w:rPr>
        <w:t xml:space="preserve"> </w:t>
      </w:r>
      <w:r w:rsidR="002C77FC" w:rsidRPr="00951396">
        <w:rPr>
          <w:rFonts w:ascii="Verdana" w:hAnsi="Verdana"/>
          <w:sz w:val="20"/>
          <w:szCs w:val="20"/>
          <w:lang w:val="en-US"/>
        </w:rPr>
        <w:t xml:space="preserve">Generalized eruptive histiocytosis diagnosed in the light of dermoscopic findings. </w:t>
      </w:r>
      <w:r w:rsidR="002C77FC" w:rsidRPr="00951396">
        <w:rPr>
          <w:rStyle w:val="jrnl"/>
          <w:rFonts w:ascii="Verdana" w:hAnsi="Verdana" w:cs="Arial"/>
          <w:i/>
          <w:sz w:val="20"/>
          <w:szCs w:val="20"/>
          <w:shd w:val="clear" w:color="auto" w:fill="FFFFFF"/>
        </w:rPr>
        <w:t>Int J Dermatol</w:t>
      </w:r>
      <w:r w:rsidR="002C77FC" w:rsidRPr="00951396">
        <w:rPr>
          <w:rFonts w:ascii="Verdana" w:hAnsi="Verdana" w:cs="Arial"/>
          <w:sz w:val="20"/>
          <w:szCs w:val="20"/>
          <w:shd w:val="clear" w:color="auto" w:fill="FFFFFF"/>
        </w:rPr>
        <w:t xml:space="preserve"> 2018</w:t>
      </w:r>
      <w:r w:rsidR="005777BA" w:rsidRPr="00951396">
        <w:rPr>
          <w:rFonts w:ascii="Verdana" w:hAnsi="Verdana" w:cs="Arial"/>
          <w:sz w:val="20"/>
          <w:szCs w:val="20"/>
          <w:shd w:val="clear" w:color="auto" w:fill="FFFFFF"/>
        </w:rPr>
        <w:t xml:space="preserve"> Mar;57(3)</w:t>
      </w:r>
      <w:r w:rsidR="002C77FC" w:rsidRPr="00951396">
        <w:rPr>
          <w:rFonts w:ascii="Verdana" w:hAnsi="Verdana" w:cs="Arial"/>
          <w:sz w:val="20"/>
          <w:szCs w:val="20"/>
          <w:shd w:val="clear" w:color="auto" w:fill="FFFFFF"/>
        </w:rPr>
        <w:t>: 355-357 </w:t>
      </w:r>
    </w:p>
    <w:p w14:paraId="2331EB83" w14:textId="77777777" w:rsidR="002569DC" w:rsidRPr="00951396" w:rsidRDefault="002569DC" w:rsidP="00951396">
      <w:pPr>
        <w:numPr>
          <w:ilvl w:val="0"/>
          <w:numId w:val="2"/>
        </w:numPr>
        <w:spacing w:line="360" w:lineRule="auto"/>
        <w:jc w:val="both"/>
        <w:rPr>
          <w:rFonts w:ascii="Verdana" w:hAnsi="Verdana"/>
          <w:sz w:val="20"/>
          <w:szCs w:val="20"/>
        </w:rPr>
      </w:pPr>
      <w:r w:rsidRPr="00951396">
        <w:rPr>
          <w:rFonts w:ascii="Verdana" w:hAnsi="Verdana" w:cs="Arial"/>
          <w:sz w:val="20"/>
          <w:szCs w:val="20"/>
          <w:shd w:val="clear" w:color="auto" w:fill="FFFFFF"/>
        </w:rPr>
        <w:t xml:space="preserve">Şengül M, </w:t>
      </w:r>
      <w:r w:rsidRPr="00951396">
        <w:rPr>
          <w:rFonts w:ascii="Verdana" w:hAnsi="Verdana" w:cs="Arial"/>
          <w:b/>
          <w:sz w:val="20"/>
          <w:szCs w:val="20"/>
          <w:shd w:val="clear" w:color="auto" w:fill="FFFFFF"/>
        </w:rPr>
        <w:t>Kaçar N</w:t>
      </w:r>
      <w:r w:rsidRPr="00951396">
        <w:rPr>
          <w:rFonts w:ascii="Verdana" w:hAnsi="Verdana" w:cs="Arial"/>
          <w:sz w:val="20"/>
          <w:szCs w:val="20"/>
          <w:shd w:val="clear" w:color="auto" w:fill="FFFFFF"/>
        </w:rPr>
        <w:t>, Karaca M, Öner SZ, Ergin Ç.</w:t>
      </w:r>
      <w:r w:rsidR="007A2800" w:rsidRPr="00951396">
        <w:rPr>
          <w:rFonts w:ascii="Verdana" w:hAnsi="Verdana" w:cs="Arial"/>
          <w:sz w:val="20"/>
          <w:szCs w:val="20"/>
          <w:shd w:val="clear" w:color="auto" w:fill="FFFFFF"/>
        </w:rPr>
        <w:t xml:space="preserve"> A case with scalp pruritus caused by Dermanysus gallinae (Order: Mesostigmata)</w:t>
      </w:r>
      <w:r w:rsidRPr="00951396">
        <w:rPr>
          <w:rFonts w:ascii="Verdana" w:hAnsi="Verdana" w:cs="Arial"/>
          <w:sz w:val="20"/>
          <w:szCs w:val="20"/>
          <w:shd w:val="clear" w:color="auto" w:fill="FFFFFF"/>
        </w:rPr>
        <w:t xml:space="preserve"> </w:t>
      </w:r>
      <w:r w:rsidRPr="00951396">
        <w:rPr>
          <w:rStyle w:val="jrnl"/>
          <w:rFonts w:ascii="Verdana" w:hAnsi="Verdana" w:cs="Arial"/>
          <w:i/>
          <w:sz w:val="20"/>
          <w:szCs w:val="20"/>
          <w:shd w:val="clear" w:color="auto" w:fill="FFFFFF"/>
        </w:rPr>
        <w:t>Mikrobiyol Bul</w:t>
      </w:r>
      <w:r w:rsidR="002C77FC" w:rsidRPr="00951396">
        <w:rPr>
          <w:rFonts w:ascii="Verdana" w:hAnsi="Verdana" w:cs="Arial"/>
          <w:sz w:val="20"/>
          <w:szCs w:val="20"/>
          <w:shd w:val="clear" w:color="auto" w:fill="FFFFFF"/>
        </w:rPr>
        <w:t xml:space="preserve"> 2017</w:t>
      </w:r>
      <w:r w:rsidR="005777BA" w:rsidRPr="00951396">
        <w:rPr>
          <w:rFonts w:ascii="Verdana" w:hAnsi="Verdana" w:cs="Arial"/>
          <w:sz w:val="20"/>
          <w:szCs w:val="20"/>
          <w:shd w:val="clear" w:color="auto" w:fill="FFFFFF"/>
        </w:rPr>
        <w:t xml:space="preserve"> Jul;51(3)</w:t>
      </w:r>
      <w:r w:rsidRPr="00951396">
        <w:rPr>
          <w:rFonts w:ascii="Verdana" w:hAnsi="Verdana" w:cs="Arial"/>
          <w:sz w:val="20"/>
          <w:szCs w:val="20"/>
          <w:shd w:val="clear" w:color="auto" w:fill="FFFFFF"/>
        </w:rPr>
        <w:t>:</w:t>
      </w:r>
      <w:r w:rsidR="002C77FC" w:rsidRPr="00951396">
        <w:rPr>
          <w:rFonts w:ascii="Verdana" w:hAnsi="Verdana" w:cs="Arial"/>
          <w:sz w:val="20"/>
          <w:szCs w:val="20"/>
          <w:shd w:val="clear" w:color="auto" w:fill="FFFFFF"/>
        </w:rPr>
        <w:t xml:space="preserve"> </w:t>
      </w:r>
      <w:r w:rsidRPr="00951396">
        <w:rPr>
          <w:rFonts w:ascii="Verdana" w:hAnsi="Verdana" w:cs="Arial"/>
          <w:sz w:val="20"/>
          <w:szCs w:val="20"/>
          <w:shd w:val="clear" w:color="auto" w:fill="FFFFFF"/>
        </w:rPr>
        <w:t>293-298</w:t>
      </w:r>
    </w:p>
    <w:p w14:paraId="4D24D0EA" w14:textId="77777777" w:rsidR="002569DC" w:rsidRPr="00951396" w:rsidRDefault="002569DC" w:rsidP="00951396">
      <w:pPr>
        <w:numPr>
          <w:ilvl w:val="0"/>
          <w:numId w:val="2"/>
        </w:numPr>
        <w:spacing w:line="360" w:lineRule="auto"/>
        <w:jc w:val="both"/>
        <w:rPr>
          <w:rFonts w:ascii="Verdana" w:hAnsi="Verdana"/>
          <w:sz w:val="20"/>
          <w:szCs w:val="20"/>
        </w:rPr>
      </w:pPr>
      <w:r w:rsidRPr="00951396">
        <w:rPr>
          <w:rFonts w:ascii="Verdana" w:hAnsi="Verdana" w:cs="Arial"/>
          <w:b/>
          <w:sz w:val="20"/>
          <w:szCs w:val="20"/>
          <w:shd w:val="clear" w:color="auto" w:fill="FFFFFF"/>
        </w:rPr>
        <w:t>Kaçar N</w:t>
      </w:r>
      <w:r w:rsidRPr="00951396">
        <w:rPr>
          <w:rFonts w:ascii="Verdana" w:hAnsi="Verdana" w:cs="Arial"/>
          <w:sz w:val="20"/>
          <w:szCs w:val="20"/>
          <w:shd w:val="clear" w:color="auto" w:fill="FFFFFF"/>
        </w:rPr>
        <w:t xml:space="preserve">, Yildiz CC, Demirkan N. </w:t>
      </w:r>
      <w:r w:rsidRPr="00951396">
        <w:rPr>
          <w:rFonts w:ascii="Verdana" w:hAnsi="Verdana"/>
          <w:sz w:val="20"/>
          <w:szCs w:val="20"/>
        </w:rPr>
        <w:t>Dermoscopic features of conjunctival, mucosal, and nail pigmentations in a case of Laugier-Hunziker syndrome</w:t>
      </w:r>
      <w:r w:rsidR="002C77FC" w:rsidRPr="00951396">
        <w:rPr>
          <w:rFonts w:ascii="Verdana" w:hAnsi="Verdana"/>
          <w:sz w:val="20"/>
          <w:szCs w:val="20"/>
        </w:rPr>
        <w:t>.</w:t>
      </w:r>
      <w:r w:rsidRPr="00951396">
        <w:rPr>
          <w:rStyle w:val="jrnl"/>
          <w:rFonts w:ascii="Verdana" w:hAnsi="Verdana" w:cs="Arial"/>
          <w:sz w:val="20"/>
          <w:szCs w:val="20"/>
          <w:shd w:val="clear" w:color="auto" w:fill="FFFFFF"/>
        </w:rPr>
        <w:t xml:space="preserve"> Dermatol Pract Concept</w:t>
      </w:r>
      <w:r w:rsidRPr="00951396">
        <w:rPr>
          <w:rFonts w:ascii="Verdana" w:hAnsi="Verdana" w:cs="Arial"/>
          <w:sz w:val="20"/>
          <w:szCs w:val="20"/>
          <w:shd w:val="clear" w:color="auto" w:fill="FFFFFF"/>
        </w:rPr>
        <w:t xml:space="preserve"> 2016</w:t>
      </w:r>
      <w:r w:rsidR="005777BA" w:rsidRPr="00951396">
        <w:rPr>
          <w:rFonts w:ascii="Verdana" w:hAnsi="Verdana" w:cs="Arial"/>
          <w:sz w:val="20"/>
          <w:szCs w:val="20"/>
          <w:shd w:val="clear" w:color="auto" w:fill="FFFFFF"/>
        </w:rPr>
        <w:t xml:space="preserve"> Jan 31;6(1)</w:t>
      </w:r>
      <w:r w:rsidRPr="00951396">
        <w:rPr>
          <w:rFonts w:ascii="Verdana" w:hAnsi="Verdana" w:cs="Arial"/>
          <w:sz w:val="20"/>
          <w:szCs w:val="20"/>
          <w:shd w:val="clear" w:color="auto" w:fill="FFFFFF"/>
        </w:rPr>
        <w:t>:</w:t>
      </w:r>
      <w:r w:rsidR="002C77FC" w:rsidRPr="00951396">
        <w:rPr>
          <w:rFonts w:ascii="Verdana" w:hAnsi="Verdana" w:cs="Arial"/>
          <w:sz w:val="20"/>
          <w:szCs w:val="20"/>
          <w:shd w:val="clear" w:color="auto" w:fill="FFFFFF"/>
        </w:rPr>
        <w:t xml:space="preserve"> </w:t>
      </w:r>
      <w:r w:rsidRPr="00951396">
        <w:rPr>
          <w:rFonts w:ascii="Verdana" w:hAnsi="Verdana" w:cs="Arial"/>
          <w:sz w:val="20"/>
          <w:szCs w:val="20"/>
          <w:shd w:val="clear" w:color="auto" w:fill="FFFFFF"/>
        </w:rPr>
        <w:t>23-4</w:t>
      </w:r>
    </w:p>
    <w:p w14:paraId="186F700F" w14:textId="77777777" w:rsidR="00C30528" w:rsidRPr="00951396" w:rsidRDefault="00C30528" w:rsidP="00951396">
      <w:pPr>
        <w:numPr>
          <w:ilvl w:val="0"/>
          <w:numId w:val="2"/>
        </w:numPr>
        <w:spacing w:line="360" w:lineRule="auto"/>
        <w:jc w:val="both"/>
        <w:rPr>
          <w:rFonts w:ascii="Verdana" w:hAnsi="Verdana"/>
          <w:sz w:val="20"/>
          <w:szCs w:val="20"/>
        </w:rPr>
      </w:pPr>
      <w:r w:rsidRPr="00951396">
        <w:rPr>
          <w:rFonts w:ascii="Verdana" w:hAnsi="Verdana"/>
          <w:b/>
          <w:sz w:val="20"/>
          <w:szCs w:val="20"/>
        </w:rPr>
        <w:t>Kaçar N</w:t>
      </w:r>
      <w:r w:rsidRPr="00951396">
        <w:rPr>
          <w:rFonts w:ascii="Verdana" w:hAnsi="Verdana"/>
          <w:sz w:val="20"/>
          <w:szCs w:val="20"/>
        </w:rPr>
        <w:t xml:space="preserve">, Cevahir N, Demirkan N, Sanlı B. The investigation of the possible relationship between Coxsackie viruses and pemphigus. </w:t>
      </w:r>
      <w:r w:rsidRPr="00951396">
        <w:rPr>
          <w:rStyle w:val="jrnl"/>
          <w:rFonts w:ascii="Verdana" w:hAnsi="Verdana"/>
          <w:i/>
          <w:sz w:val="20"/>
          <w:szCs w:val="20"/>
        </w:rPr>
        <w:t>Int J Dermatol</w:t>
      </w:r>
      <w:r w:rsidRPr="00951396">
        <w:rPr>
          <w:rFonts w:ascii="Verdana" w:hAnsi="Verdana"/>
          <w:sz w:val="20"/>
          <w:szCs w:val="20"/>
        </w:rPr>
        <w:t xml:space="preserve"> </w:t>
      </w:r>
      <w:r w:rsidR="00932DA8" w:rsidRPr="00951396">
        <w:rPr>
          <w:rStyle w:val="apple-converted-space"/>
          <w:rFonts w:ascii="Verdana" w:hAnsi="Verdana" w:cs="Arial"/>
          <w:sz w:val="20"/>
          <w:szCs w:val="20"/>
          <w:shd w:val="clear" w:color="auto" w:fill="FFFFFF"/>
        </w:rPr>
        <w:t> </w:t>
      </w:r>
      <w:r w:rsidR="00932DA8" w:rsidRPr="00951396">
        <w:rPr>
          <w:rFonts w:ascii="Verdana" w:hAnsi="Verdana" w:cs="Arial"/>
          <w:sz w:val="20"/>
          <w:szCs w:val="20"/>
          <w:shd w:val="clear" w:color="auto" w:fill="FFFFFF"/>
        </w:rPr>
        <w:t>2014 Mar;53(3):312-5</w:t>
      </w:r>
    </w:p>
    <w:p w14:paraId="062ABB21" w14:textId="77777777" w:rsidR="005777BA" w:rsidRPr="00951396" w:rsidRDefault="005777BA" w:rsidP="00951396">
      <w:pPr>
        <w:numPr>
          <w:ilvl w:val="0"/>
          <w:numId w:val="2"/>
        </w:numPr>
        <w:spacing w:line="360" w:lineRule="auto"/>
        <w:jc w:val="both"/>
        <w:rPr>
          <w:rFonts w:ascii="Verdana" w:hAnsi="Verdana"/>
          <w:sz w:val="20"/>
          <w:szCs w:val="20"/>
        </w:rPr>
      </w:pPr>
      <w:r w:rsidRPr="00951396">
        <w:rPr>
          <w:rFonts w:ascii="Verdana" w:hAnsi="Verdana"/>
          <w:b/>
          <w:sz w:val="20"/>
          <w:szCs w:val="20"/>
        </w:rPr>
        <w:t>Kaçar N</w:t>
      </w:r>
      <w:r w:rsidRPr="00951396">
        <w:rPr>
          <w:rFonts w:ascii="Verdana" w:hAnsi="Verdana"/>
          <w:sz w:val="20"/>
          <w:szCs w:val="20"/>
        </w:rPr>
        <w:t>, Taşlı L, Şanlı B, Topsakal M.</w:t>
      </w:r>
      <w:r w:rsidRPr="00951396">
        <w:rPr>
          <w:rFonts w:ascii="Verdana" w:hAnsi="Verdana"/>
          <w:b/>
          <w:sz w:val="20"/>
          <w:szCs w:val="20"/>
          <w:lang w:val="en-GB"/>
        </w:rPr>
        <w:t xml:space="preserve"> </w:t>
      </w:r>
      <w:r w:rsidRPr="00951396">
        <w:rPr>
          <w:rFonts w:ascii="Verdana" w:hAnsi="Verdana"/>
          <w:sz w:val="20"/>
          <w:szCs w:val="20"/>
          <w:lang w:val="en-GB"/>
        </w:rPr>
        <w:t xml:space="preserve">Influence of narrow-band uvb irradiation of serum on autologous serum skin test results. </w:t>
      </w:r>
      <w:r w:rsidRPr="00951396">
        <w:rPr>
          <w:rFonts w:ascii="Verdana" w:hAnsi="Verdana"/>
          <w:i/>
          <w:sz w:val="20"/>
          <w:szCs w:val="20"/>
          <w:lang w:val="en-GB"/>
        </w:rPr>
        <w:t>Int J Dermatol</w:t>
      </w:r>
      <w:r w:rsidRPr="00951396">
        <w:rPr>
          <w:rFonts w:ascii="Verdana" w:hAnsi="Verdana"/>
          <w:sz w:val="20"/>
          <w:szCs w:val="20"/>
          <w:lang w:val="en-GB"/>
        </w:rPr>
        <w:t xml:space="preserve"> </w:t>
      </w:r>
      <w:r w:rsidRPr="00951396">
        <w:rPr>
          <w:rFonts w:ascii="Verdana" w:hAnsi="Verdana"/>
          <w:sz w:val="20"/>
          <w:szCs w:val="20"/>
        </w:rPr>
        <w:t>2013</w:t>
      </w:r>
      <w:r w:rsidRPr="00951396">
        <w:rPr>
          <w:rFonts w:ascii="Verdana" w:hAnsi="Verdana" w:cs="Arial"/>
          <w:sz w:val="20"/>
          <w:szCs w:val="20"/>
          <w:shd w:val="clear" w:color="auto" w:fill="FFFFFF"/>
        </w:rPr>
        <w:t xml:space="preserve"> Sep;52(9)</w:t>
      </w:r>
      <w:r w:rsidRPr="00951396">
        <w:rPr>
          <w:rFonts w:ascii="Verdana" w:hAnsi="Verdana"/>
          <w:sz w:val="20"/>
          <w:szCs w:val="20"/>
        </w:rPr>
        <w:t>: 1088-91</w:t>
      </w:r>
    </w:p>
    <w:p w14:paraId="3059A600" w14:textId="77777777" w:rsidR="00152BB6" w:rsidRPr="00951396" w:rsidRDefault="00152BB6" w:rsidP="00951396">
      <w:pPr>
        <w:numPr>
          <w:ilvl w:val="0"/>
          <w:numId w:val="2"/>
        </w:numPr>
        <w:spacing w:after="240" w:line="360" w:lineRule="auto"/>
        <w:jc w:val="both"/>
        <w:rPr>
          <w:rFonts w:ascii="Verdana" w:hAnsi="Verdana"/>
          <w:sz w:val="20"/>
          <w:szCs w:val="20"/>
        </w:rPr>
      </w:pPr>
      <w:r w:rsidRPr="00951396">
        <w:rPr>
          <w:rFonts w:ascii="Verdana" w:hAnsi="Verdana"/>
          <w:b/>
          <w:sz w:val="20"/>
          <w:szCs w:val="20"/>
        </w:rPr>
        <w:t>Kaçar N</w:t>
      </w:r>
      <w:r w:rsidRPr="00951396">
        <w:rPr>
          <w:rFonts w:ascii="Verdana" w:hAnsi="Verdana"/>
          <w:sz w:val="20"/>
          <w:szCs w:val="20"/>
        </w:rPr>
        <w:t xml:space="preserve">, Demirkan N. Plantar wart showing parallel ridge pattern in a patient with a previous history of melanoma: A diagnostic challenge. </w:t>
      </w:r>
      <w:r w:rsidRPr="00951396">
        <w:rPr>
          <w:rFonts w:ascii="Verdana" w:hAnsi="Verdana"/>
          <w:i/>
          <w:sz w:val="20"/>
          <w:szCs w:val="20"/>
        </w:rPr>
        <w:t>Australas J Dermatol</w:t>
      </w:r>
      <w:r w:rsidRPr="00951396">
        <w:rPr>
          <w:rFonts w:ascii="Verdana" w:hAnsi="Verdana"/>
          <w:sz w:val="20"/>
          <w:szCs w:val="20"/>
        </w:rPr>
        <w:t xml:space="preserve"> </w:t>
      </w:r>
      <w:r w:rsidR="00C30528" w:rsidRPr="00951396">
        <w:rPr>
          <w:rFonts w:ascii="Verdana" w:hAnsi="Verdana"/>
          <w:sz w:val="20"/>
          <w:szCs w:val="20"/>
        </w:rPr>
        <w:t>2013</w:t>
      </w:r>
      <w:r w:rsidR="005777BA" w:rsidRPr="00951396">
        <w:rPr>
          <w:rFonts w:ascii="Verdana" w:hAnsi="Verdana" w:cs="Arial"/>
          <w:sz w:val="20"/>
          <w:szCs w:val="20"/>
          <w:shd w:val="clear" w:color="auto" w:fill="FFFFFF"/>
        </w:rPr>
        <w:t xml:space="preserve"> Aug;54(3)</w:t>
      </w:r>
      <w:r w:rsidR="00C30528" w:rsidRPr="00951396">
        <w:rPr>
          <w:rFonts w:ascii="Verdana" w:hAnsi="Verdana"/>
          <w:sz w:val="20"/>
          <w:szCs w:val="20"/>
        </w:rPr>
        <w:t>: e78-e79</w:t>
      </w:r>
    </w:p>
    <w:p w14:paraId="7A420CA3" w14:textId="77777777" w:rsidR="0080612B" w:rsidRPr="00951396" w:rsidRDefault="0080612B" w:rsidP="00951396">
      <w:pPr>
        <w:numPr>
          <w:ilvl w:val="0"/>
          <w:numId w:val="2"/>
        </w:numPr>
        <w:spacing w:line="360" w:lineRule="auto"/>
        <w:jc w:val="both"/>
        <w:rPr>
          <w:rFonts w:ascii="Verdana" w:hAnsi="Verdana"/>
          <w:sz w:val="20"/>
          <w:szCs w:val="20"/>
        </w:rPr>
      </w:pPr>
      <w:r w:rsidRPr="00951396">
        <w:rPr>
          <w:rFonts w:ascii="Verdana" w:hAnsi="Verdana"/>
          <w:sz w:val="20"/>
          <w:szCs w:val="20"/>
        </w:rPr>
        <w:t xml:space="preserve">Ergin Ş, Özdemir S, Büke AS, Kara CO, </w:t>
      </w:r>
      <w:r w:rsidRPr="00951396">
        <w:rPr>
          <w:rFonts w:ascii="Verdana" w:hAnsi="Verdana"/>
          <w:b/>
          <w:sz w:val="20"/>
          <w:szCs w:val="20"/>
        </w:rPr>
        <w:t>Kaçar N</w:t>
      </w:r>
      <w:r w:rsidRPr="00951396">
        <w:rPr>
          <w:rFonts w:ascii="Verdana" w:hAnsi="Verdana"/>
          <w:sz w:val="20"/>
          <w:szCs w:val="20"/>
        </w:rPr>
        <w:t>.</w:t>
      </w:r>
      <w:r w:rsidR="007A2800" w:rsidRPr="00951396">
        <w:rPr>
          <w:rFonts w:ascii="Verdana" w:hAnsi="Verdana"/>
          <w:sz w:val="20"/>
          <w:szCs w:val="20"/>
        </w:rPr>
        <w:t xml:space="preserve"> Mini clinical evaluation exercise </w:t>
      </w:r>
      <w:r w:rsidR="00B40D97" w:rsidRPr="00951396">
        <w:rPr>
          <w:rFonts w:ascii="Verdana" w:hAnsi="Verdana"/>
          <w:sz w:val="20"/>
          <w:szCs w:val="20"/>
        </w:rPr>
        <w:t>i</w:t>
      </w:r>
      <w:r w:rsidR="007A2800" w:rsidRPr="00951396">
        <w:rPr>
          <w:rFonts w:ascii="Verdana" w:hAnsi="Verdana"/>
          <w:sz w:val="20"/>
          <w:szCs w:val="20"/>
        </w:rPr>
        <w:t>n undergraduate dermatovenereology education: an experience of University of Pamukkale, Mdical Faculty.</w:t>
      </w:r>
      <w:r w:rsidRPr="00951396">
        <w:rPr>
          <w:rFonts w:ascii="Verdana" w:hAnsi="Verdana"/>
          <w:sz w:val="20"/>
          <w:szCs w:val="20"/>
        </w:rPr>
        <w:t xml:space="preserve"> </w:t>
      </w:r>
      <w:r w:rsidRPr="00951396">
        <w:rPr>
          <w:rFonts w:ascii="Verdana" w:hAnsi="Verdana"/>
          <w:i/>
          <w:sz w:val="20"/>
          <w:szCs w:val="20"/>
        </w:rPr>
        <w:t>Turkderm</w:t>
      </w:r>
      <w:r w:rsidRPr="00951396">
        <w:rPr>
          <w:rFonts w:ascii="Verdana" w:hAnsi="Verdana"/>
          <w:sz w:val="20"/>
          <w:szCs w:val="20"/>
        </w:rPr>
        <w:t xml:space="preserve"> 2013; 47: 54-8.</w:t>
      </w:r>
    </w:p>
    <w:p w14:paraId="52EBC3B9" w14:textId="77777777" w:rsidR="00C30528" w:rsidRPr="00951396" w:rsidRDefault="00C30528" w:rsidP="00951396">
      <w:pPr>
        <w:numPr>
          <w:ilvl w:val="0"/>
          <w:numId w:val="2"/>
        </w:numPr>
        <w:spacing w:line="360" w:lineRule="auto"/>
        <w:jc w:val="both"/>
        <w:rPr>
          <w:rFonts w:ascii="Verdana" w:hAnsi="Verdana"/>
          <w:sz w:val="20"/>
          <w:szCs w:val="20"/>
        </w:rPr>
      </w:pPr>
      <w:r w:rsidRPr="00951396">
        <w:rPr>
          <w:rFonts w:ascii="Verdana" w:hAnsi="Verdana"/>
          <w:sz w:val="20"/>
          <w:szCs w:val="20"/>
        </w:rPr>
        <w:lastRenderedPageBreak/>
        <w:t xml:space="preserve">Menzies SW, Moloney FJ, Byth K, Avramidis M, Argenziano G, Zalaudek I, Braun RP, Malvehy J, Puig S, Rabinovitz HS, Oliviero M, Cabo H, Bono R, Pizzichetta MA, Claeson M, Gaffney DC, Soyer HP, Stanganelli I, Scolyer RA, Guitera P, Kelly J, McCurdy O, Llambrich A, Marghoob AA, Zaballos P, Kirchesch HM, Piccolo D, Bowling J, Thomas L, Terstappen K, Tanaka M, Pellacani G, Pagnanelli G, Ghigliotti G, Ortega BC, Crafter G, Ortiz AM, Tromme I, Karaarslan IK, Ozdemir F, Tam A, Landi C, Norton P, </w:t>
      </w:r>
      <w:r w:rsidRPr="00951396">
        <w:rPr>
          <w:rFonts w:ascii="Verdana" w:hAnsi="Verdana"/>
          <w:b/>
          <w:sz w:val="20"/>
          <w:szCs w:val="20"/>
        </w:rPr>
        <w:t>Kaçar N</w:t>
      </w:r>
      <w:r w:rsidRPr="00951396">
        <w:rPr>
          <w:rFonts w:ascii="Verdana" w:hAnsi="Verdana"/>
          <w:sz w:val="20"/>
          <w:szCs w:val="20"/>
        </w:rPr>
        <w:t xml:space="preserve">, Rudnicka L, Slowinska M, Simionescu O, Di Stefani A, Coates E, Kreusch J. Dermoscopic evaluation of nodular melanoma. </w:t>
      </w:r>
      <w:r w:rsidRPr="00951396">
        <w:rPr>
          <w:rStyle w:val="jrnl"/>
          <w:rFonts w:ascii="Verdana" w:hAnsi="Verdana"/>
          <w:i/>
          <w:sz w:val="20"/>
          <w:szCs w:val="20"/>
        </w:rPr>
        <w:t>JAMA Dermatol</w:t>
      </w:r>
      <w:r w:rsidRPr="00951396">
        <w:rPr>
          <w:rFonts w:ascii="Verdana" w:hAnsi="Verdana"/>
          <w:sz w:val="20"/>
          <w:szCs w:val="20"/>
        </w:rPr>
        <w:t xml:space="preserve"> 2013; 149: 699-709.</w:t>
      </w:r>
    </w:p>
    <w:p w14:paraId="39C06973" w14:textId="77777777" w:rsidR="00800B29" w:rsidRPr="00951396" w:rsidRDefault="00800B29" w:rsidP="00951396">
      <w:pPr>
        <w:numPr>
          <w:ilvl w:val="0"/>
          <w:numId w:val="2"/>
        </w:numPr>
        <w:spacing w:line="360" w:lineRule="auto"/>
        <w:jc w:val="both"/>
        <w:rPr>
          <w:rFonts w:ascii="Verdana" w:hAnsi="Verdana"/>
          <w:sz w:val="20"/>
          <w:szCs w:val="20"/>
        </w:rPr>
      </w:pPr>
      <w:r w:rsidRPr="00951396">
        <w:rPr>
          <w:rFonts w:ascii="Verdana" w:hAnsi="Verdana"/>
          <w:sz w:val="20"/>
          <w:szCs w:val="20"/>
        </w:rPr>
        <w:t xml:space="preserve">Tasli L, Turgut S, </w:t>
      </w:r>
      <w:r w:rsidRPr="00951396">
        <w:rPr>
          <w:rFonts w:ascii="Verdana" w:hAnsi="Verdana"/>
          <w:b/>
          <w:sz w:val="20"/>
          <w:szCs w:val="20"/>
        </w:rPr>
        <w:t>Kaçar N</w:t>
      </w:r>
      <w:r w:rsidRPr="00951396">
        <w:rPr>
          <w:rFonts w:ascii="Verdana" w:hAnsi="Verdana"/>
          <w:sz w:val="20"/>
          <w:szCs w:val="20"/>
        </w:rPr>
        <w:t xml:space="preserve">, Ayada C, Coban M, Akcilar R, Ergin S. Insulin-like growth factor-I gene polymorphism in acne vulgaris. </w:t>
      </w:r>
      <w:r w:rsidRPr="00951396">
        <w:rPr>
          <w:rStyle w:val="jrnl"/>
          <w:rFonts w:ascii="Verdana" w:hAnsi="Verdana"/>
          <w:i/>
          <w:sz w:val="20"/>
          <w:szCs w:val="20"/>
        </w:rPr>
        <w:t>J Eur Acad Dermatol Venereol</w:t>
      </w:r>
      <w:r w:rsidRPr="00951396">
        <w:rPr>
          <w:rFonts w:ascii="Verdana" w:hAnsi="Verdana"/>
          <w:sz w:val="20"/>
          <w:szCs w:val="20"/>
        </w:rPr>
        <w:t xml:space="preserve"> 2013; 27: 254-7 </w:t>
      </w:r>
    </w:p>
    <w:p w14:paraId="259A2111" w14:textId="77777777" w:rsidR="0098124E" w:rsidRPr="00951396" w:rsidRDefault="0098124E" w:rsidP="00951396">
      <w:pPr>
        <w:numPr>
          <w:ilvl w:val="0"/>
          <w:numId w:val="2"/>
        </w:numPr>
        <w:spacing w:line="360" w:lineRule="auto"/>
        <w:jc w:val="both"/>
        <w:rPr>
          <w:rFonts w:ascii="Verdana" w:hAnsi="Verdana"/>
          <w:sz w:val="20"/>
          <w:szCs w:val="20"/>
        </w:rPr>
      </w:pPr>
      <w:r w:rsidRPr="00951396">
        <w:rPr>
          <w:rFonts w:ascii="Verdana" w:hAnsi="Verdana"/>
          <w:sz w:val="20"/>
          <w:szCs w:val="20"/>
        </w:rPr>
        <w:t xml:space="preserve">Değirmenci E, Değirmenci T, </w:t>
      </w:r>
      <w:r w:rsidRPr="00951396">
        <w:rPr>
          <w:rFonts w:ascii="Verdana" w:hAnsi="Verdana"/>
          <w:b/>
          <w:sz w:val="20"/>
          <w:szCs w:val="20"/>
        </w:rPr>
        <w:t>Kaçar N</w:t>
      </w:r>
      <w:r w:rsidRPr="00951396">
        <w:rPr>
          <w:rFonts w:ascii="Verdana" w:hAnsi="Verdana"/>
          <w:sz w:val="20"/>
          <w:szCs w:val="20"/>
        </w:rPr>
        <w:t xml:space="preserve">, Olgun N. Erişkin dönemde tanı konan bir nörokutanöz sendrom olgusu: Tüberoskleroz. </w:t>
      </w:r>
      <w:r w:rsidRPr="00951396">
        <w:rPr>
          <w:rFonts w:ascii="Verdana" w:hAnsi="Verdana"/>
          <w:bCs/>
          <w:i/>
          <w:iCs/>
          <w:sz w:val="20"/>
          <w:szCs w:val="20"/>
        </w:rPr>
        <w:t>Anadolu Psikiyatri Dergisi</w:t>
      </w:r>
      <w:r w:rsidRPr="00951396">
        <w:rPr>
          <w:rFonts w:ascii="Verdana" w:hAnsi="Verdana"/>
          <w:bCs/>
          <w:iCs/>
          <w:sz w:val="20"/>
          <w:szCs w:val="20"/>
        </w:rPr>
        <w:t xml:space="preserve"> </w:t>
      </w:r>
      <w:r w:rsidRPr="00951396">
        <w:rPr>
          <w:rFonts w:ascii="Verdana" w:hAnsi="Verdana"/>
          <w:sz w:val="20"/>
          <w:szCs w:val="20"/>
        </w:rPr>
        <w:t>2012; 13: 316</w:t>
      </w:r>
    </w:p>
    <w:p w14:paraId="24F35D2C" w14:textId="77777777" w:rsidR="00672A69" w:rsidRPr="00951396" w:rsidRDefault="00152BB6" w:rsidP="00951396">
      <w:pPr>
        <w:numPr>
          <w:ilvl w:val="0"/>
          <w:numId w:val="2"/>
        </w:numPr>
        <w:spacing w:line="360" w:lineRule="auto"/>
        <w:jc w:val="both"/>
        <w:rPr>
          <w:rFonts w:ascii="Verdana" w:hAnsi="Verdana"/>
          <w:sz w:val="20"/>
          <w:szCs w:val="20"/>
        </w:rPr>
      </w:pPr>
      <w:r w:rsidRPr="00951396">
        <w:rPr>
          <w:rFonts w:ascii="Verdana" w:hAnsi="Verdana"/>
          <w:b/>
          <w:sz w:val="20"/>
          <w:szCs w:val="20"/>
        </w:rPr>
        <w:t>Kaçar N</w:t>
      </w:r>
      <w:r w:rsidRPr="00951396">
        <w:rPr>
          <w:rFonts w:ascii="Verdana" w:hAnsi="Verdana"/>
          <w:sz w:val="20"/>
          <w:szCs w:val="20"/>
        </w:rPr>
        <w:t xml:space="preserve">, Şanlı B, Zalaudek I, Yıldız N, Ergin Ş. Dermoscopy for Monitoring Imiquimod Treatment of Actinic Keratosis. </w:t>
      </w:r>
      <w:r w:rsidR="00672A69" w:rsidRPr="00951396">
        <w:rPr>
          <w:rStyle w:val="jrnl"/>
          <w:rFonts w:ascii="Verdana" w:hAnsi="Verdana"/>
          <w:i/>
          <w:sz w:val="20"/>
          <w:szCs w:val="20"/>
        </w:rPr>
        <w:t>Clin Exp Dermatol</w:t>
      </w:r>
      <w:r w:rsidR="00672A69" w:rsidRPr="00951396">
        <w:rPr>
          <w:rFonts w:ascii="Verdana" w:hAnsi="Verdana"/>
          <w:sz w:val="20"/>
          <w:szCs w:val="20"/>
        </w:rPr>
        <w:t xml:space="preserve"> 2012; 37: 567-9. </w:t>
      </w:r>
    </w:p>
    <w:p w14:paraId="274A2C37" w14:textId="77777777" w:rsidR="00152BB6" w:rsidRPr="00951396" w:rsidRDefault="00152BB6" w:rsidP="00951396">
      <w:pPr>
        <w:numPr>
          <w:ilvl w:val="0"/>
          <w:numId w:val="2"/>
        </w:numPr>
        <w:spacing w:line="360" w:lineRule="auto"/>
        <w:jc w:val="both"/>
        <w:rPr>
          <w:rFonts w:ascii="Verdana" w:hAnsi="Verdana"/>
          <w:sz w:val="20"/>
          <w:szCs w:val="20"/>
        </w:rPr>
      </w:pPr>
      <w:r w:rsidRPr="00951396">
        <w:rPr>
          <w:rFonts w:ascii="Verdana" w:hAnsi="Verdana"/>
          <w:sz w:val="20"/>
          <w:szCs w:val="20"/>
        </w:rPr>
        <w:t xml:space="preserve">Aybal T, Güme S, Kahyaoğlu M, </w:t>
      </w:r>
      <w:r w:rsidRPr="00951396">
        <w:rPr>
          <w:rFonts w:ascii="Verdana" w:hAnsi="Verdana"/>
          <w:b/>
          <w:sz w:val="20"/>
          <w:szCs w:val="20"/>
        </w:rPr>
        <w:t>Kaçar N*</w:t>
      </w:r>
      <w:r w:rsidRPr="00951396">
        <w:rPr>
          <w:rFonts w:ascii="Verdana" w:hAnsi="Verdana"/>
          <w:sz w:val="20"/>
          <w:szCs w:val="20"/>
        </w:rPr>
        <w:t xml:space="preserve">, Ergin Ş. "Birinci basamak sağlık kuruluşlarında çalışan hekimlerin deri ve zührevi hastalıklar ile ilgili deneyimleri ve mezuniyet öncesi eğitim hakkındaki görüşleri", </w:t>
      </w:r>
      <w:r w:rsidRPr="00951396">
        <w:rPr>
          <w:rFonts w:ascii="Verdana" w:hAnsi="Verdana"/>
          <w:i/>
          <w:sz w:val="20"/>
          <w:szCs w:val="20"/>
        </w:rPr>
        <w:t>Turkderm</w:t>
      </w:r>
      <w:r w:rsidR="00C30528" w:rsidRPr="00951396">
        <w:rPr>
          <w:rFonts w:ascii="Verdana" w:hAnsi="Verdana"/>
          <w:sz w:val="20"/>
          <w:szCs w:val="20"/>
        </w:rPr>
        <w:t xml:space="preserve"> 2012; 46: 67-72</w:t>
      </w:r>
      <w:r w:rsidRPr="00951396">
        <w:rPr>
          <w:rFonts w:ascii="Verdana" w:hAnsi="Verdana"/>
          <w:i/>
          <w:sz w:val="20"/>
          <w:szCs w:val="20"/>
        </w:rPr>
        <w:t> </w:t>
      </w:r>
      <w:r w:rsidRPr="00951396">
        <w:rPr>
          <w:rFonts w:ascii="Verdana" w:hAnsi="Verdana"/>
          <w:sz w:val="20"/>
          <w:szCs w:val="20"/>
        </w:rPr>
        <w:t>(</w:t>
      </w:r>
      <w:r w:rsidRPr="00951396">
        <w:rPr>
          <w:rFonts w:ascii="Verdana" w:hAnsi="Verdana"/>
          <w:b/>
          <w:sz w:val="20"/>
          <w:szCs w:val="20"/>
        </w:rPr>
        <w:t>Yazışma yazarı*</w:t>
      </w:r>
      <w:r w:rsidRPr="00951396">
        <w:rPr>
          <w:rFonts w:ascii="Verdana" w:hAnsi="Verdana"/>
          <w:sz w:val="20"/>
          <w:szCs w:val="20"/>
        </w:rPr>
        <w:t>)</w:t>
      </w:r>
    </w:p>
    <w:p w14:paraId="638EFB8A" w14:textId="77777777" w:rsidR="00152BB6" w:rsidRPr="00951396" w:rsidRDefault="00152BB6" w:rsidP="00951396">
      <w:pPr>
        <w:numPr>
          <w:ilvl w:val="0"/>
          <w:numId w:val="2"/>
        </w:numPr>
        <w:spacing w:line="360" w:lineRule="auto"/>
        <w:jc w:val="both"/>
        <w:rPr>
          <w:rFonts w:ascii="Verdana" w:hAnsi="Verdana"/>
          <w:sz w:val="20"/>
          <w:szCs w:val="20"/>
        </w:rPr>
      </w:pPr>
      <w:r w:rsidRPr="00951396">
        <w:rPr>
          <w:rFonts w:ascii="Verdana" w:hAnsi="Verdana"/>
          <w:sz w:val="20"/>
          <w:szCs w:val="20"/>
          <w:lang w:val="en-US"/>
        </w:rPr>
        <w:t xml:space="preserve">Tasli L, </w:t>
      </w:r>
      <w:r w:rsidRPr="00951396">
        <w:rPr>
          <w:rFonts w:ascii="Verdana" w:hAnsi="Verdana"/>
          <w:b/>
          <w:sz w:val="20"/>
          <w:szCs w:val="20"/>
          <w:lang w:val="en-US"/>
        </w:rPr>
        <w:t>Kaçar N</w:t>
      </w:r>
      <w:r w:rsidRPr="00951396">
        <w:rPr>
          <w:rFonts w:ascii="Verdana" w:hAnsi="Verdana"/>
          <w:sz w:val="20"/>
          <w:szCs w:val="20"/>
          <w:lang w:val="en-US"/>
        </w:rPr>
        <w:t xml:space="preserve">, Argenziano G. </w:t>
      </w:r>
      <w:r w:rsidRPr="00951396">
        <w:rPr>
          <w:rFonts w:ascii="Verdana" w:hAnsi="Verdana"/>
          <w:sz w:val="20"/>
          <w:szCs w:val="20"/>
        </w:rPr>
        <w:t xml:space="preserve">A scientometric analysis of dermoscopy literature over the past 25 years. </w:t>
      </w:r>
      <w:r w:rsidRPr="00951396">
        <w:rPr>
          <w:rStyle w:val="jrnl"/>
          <w:rFonts w:ascii="Verdana" w:hAnsi="Verdana"/>
          <w:i/>
          <w:sz w:val="20"/>
          <w:szCs w:val="20"/>
        </w:rPr>
        <w:t>J Eur Acad Dermatol Venereol</w:t>
      </w:r>
      <w:r w:rsidRPr="00951396">
        <w:rPr>
          <w:rFonts w:ascii="Verdana" w:hAnsi="Verdana"/>
          <w:sz w:val="20"/>
          <w:szCs w:val="20"/>
        </w:rPr>
        <w:t xml:space="preserve"> </w:t>
      </w:r>
      <w:r w:rsidR="00672A69" w:rsidRPr="00951396">
        <w:rPr>
          <w:rFonts w:ascii="Verdana" w:hAnsi="Verdana"/>
          <w:sz w:val="20"/>
          <w:szCs w:val="20"/>
        </w:rPr>
        <w:t>2012; 26: 1142-8.</w:t>
      </w:r>
    </w:p>
    <w:p w14:paraId="7F54DADC" w14:textId="77777777" w:rsidR="00152BB6" w:rsidRPr="00951396" w:rsidRDefault="00152BB6" w:rsidP="00951396">
      <w:pPr>
        <w:numPr>
          <w:ilvl w:val="0"/>
          <w:numId w:val="2"/>
        </w:numPr>
        <w:spacing w:line="360" w:lineRule="auto"/>
        <w:jc w:val="both"/>
        <w:rPr>
          <w:rFonts w:ascii="Verdana" w:hAnsi="Verdana"/>
          <w:sz w:val="20"/>
          <w:szCs w:val="20"/>
        </w:rPr>
      </w:pPr>
      <w:r w:rsidRPr="00951396">
        <w:rPr>
          <w:rFonts w:ascii="Verdana" w:hAnsi="Verdana"/>
          <w:b/>
          <w:sz w:val="20"/>
          <w:szCs w:val="20"/>
        </w:rPr>
        <w:t>Kaçar N</w:t>
      </w:r>
      <w:r w:rsidRPr="00951396">
        <w:rPr>
          <w:rFonts w:ascii="Verdana" w:hAnsi="Verdana"/>
          <w:sz w:val="20"/>
          <w:szCs w:val="20"/>
        </w:rPr>
        <w:t xml:space="preserve">, Taşlı L, Korkmaz S, Ergin S, Erdoğan BS. Cantharidin-podophylotoxin-salicylic acid versus cryotherapy in the treatment of plantar warts: a randomized prospective study. </w:t>
      </w:r>
      <w:r w:rsidRPr="00951396">
        <w:rPr>
          <w:rStyle w:val="jrnl"/>
          <w:rFonts w:ascii="Verdana" w:hAnsi="Verdana"/>
          <w:i/>
          <w:sz w:val="20"/>
          <w:szCs w:val="20"/>
        </w:rPr>
        <w:t>J Eur Acad Dermatol Venereol</w:t>
      </w:r>
      <w:r w:rsidRPr="00951396">
        <w:rPr>
          <w:rFonts w:ascii="Verdana" w:hAnsi="Verdana"/>
          <w:sz w:val="20"/>
          <w:szCs w:val="20"/>
        </w:rPr>
        <w:t xml:space="preserve"> </w:t>
      </w:r>
      <w:r w:rsidR="00C30528" w:rsidRPr="00951396">
        <w:rPr>
          <w:rFonts w:ascii="Verdana" w:hAnsi="Verdana"/>
          <w:sz w:val="20"/>
          <w:szCs w:val="20"/>
        </w:rPr>
        <w:t>2012; 26: 889-93.</w:t>
      </w:r>
      <w:r w:rsidRPr="00951396">
        <w:rPr>
          <w:rFonts w:ascii="Verdana" w:hAnsi="Verdana"/>
          <w:sz w:val="20"/>
          <w:szCs w:val="20"/>
        </w:rPr>
        <w:t xml:space="preserve"> </w:t>
      </w:r>
    </w:p>
    <w:p w14:paraId="755D222E" w14:textId="77777777" w:rsidR="00152BB6" w:rsidRPr="00951396" w:rsidRDefault="00152BB6" w:rsidP="00951396">
      <w:pPr>
        <w:numPr>
          <w:ilvl w:val="0"/>
          <w:numId w:val="2"/>
        </w:numPr>
        <w:spacing w:line="360" w:lineRule="auto"/>
        <w:jc w:val="both"/>
        <w:rPr>
          <w:rFonts w:ascii="Verdana" w:hAnsi="Verdana"/>
          <w:sz w:val="20"/>
          <w:szCs w:val="20"/>
        </w:rPr>
      </w:pPr>
      <w:r w:rsidRPr="00951396">
        <w:rPr>
          <w:rFonts w:ascii="Verdana" w:hAnsi="Verdana"/>
          <w:sz w:val="20"/>
          <w:szCs w:val="20"/>
        </w:rPr>
        <w:t xml:space="preserve">Tasli L, </w:t>
      </w:r>
      <w:r w:rsidRPr="00951396">
        <w:rPr>
          <w:rFonts w:ascii="Verdana" w:hAnsi="Verdana"/>
          <w:b/>
          <w:sz w:val="20"/>
          <w:szCs w:val="20"/>
        </w:rPr>
        <w:t>Kacar N</w:t>
      </w:r>
      <w:r w:rsidRPr="00951396">
        <w:rPr>
          <w:rFonts w:ascii="Verdana" w:hAnsi="Verdana"/>
          <w:sz w:val="20"/>
          <w:szCs w:val="20"/>
        </w:rPr>
        <w:t xml:space="preserve">, Aydemir EH. Scientific Productivity of OECD Countries In Dermatology Journals Within The Last 10-Year Period. </w:t>
      </w:r>
      <w:r w:rsidRPr="00951396">
        <w:rPr>
          <w:rFonts w:ascii="Verdana" w:hAnsi="Verdana"/>
          <w:i/>
          <w:sz w:val="20"/>
          <w:szCs w:val="20"/>
        </w:rPr>
        <w:t>Int J Dermatol</w:t>
      </w:r>
      <w:r w:rsidRPr="00951396">
        <w:rPr>
          <w:rFonts w:ascii="Verdana" w:hAnsi="Verdana"/>
          <w:sz w:val="20"/>
          <w:szCs w:val="20"/>
        </w:rPr>
        <w:t xml:space="preserve"> </w:t>
      </w:r>
      <w:r w:rsidR="00C30528" w:rsidRPr="00951396">
        <w:rPr>
          <w:rFonts w:ascii="Verdana" w:hAnsi="Verdana"/>
          <w:sz w:val="20"/>
          <w:szCs w:val="20"/>
        </w:rPr>
        <w:t>2012; 51: 665-71.</w:t>
      </w:r>
    </w:p>
    <w:p w14:paraId="10F52D15" w14:textId="77777777" w:rsidR="00152BB6" w:rsidRPr="00951396" w:rsidRDefault="00152BB6" w:rsidP="00951396">
      <w:pPr>
        <w:numPr>
          <w:ilvl w:val="0"/>
          <w:numId w:val="2"/>
        </w:numPr>
        <w:spacing w:line="360" w:lineRule="auto"/>
        <w:jc w:val="both"/>
        <w:rPr>
          <w:rFonts w:ascii="Verdana" w:hAnsi="Verdana"/>
          <w:sz w:val="20"/>
          <w:szCs w:val="20"/>
        </w:rPr>
      </w:pPr>
      <w:r w:rsidRPr="00951396">
        <w:rPr>
          <w:rFonts w:ascii="Verdana" w:hAnsi="Verdana"/>
          <w:sz w:val="20"/>
          <w:szCs w:val="20"/>
        </w:rPr>
        <w:t xml:space="preserve">Taşlı L, </w:t>
      </w:r>
      <w:r w:rsidRPr="00951396">
        <w:rPr>
          <w:rFonts w:ascii="Verdana" w:hAnsi="Verdana"/>
          <w:b/>
          <w:sz w:val="20"/>
          <w:szCs w:val="20"/>
        </w:rPr>
        <w:t>Kaçar N</w:t>
      </w:r>
      <w:r w:rsidRPr="00951396">
        <w:rPr>
          <w:rFonts w:ascii="Verdana" w:hAnsi="Verdana"/>
          <w:sz w:val="20"/>
          <w:szCs w:val="20"/>
        </w:rPr>
        <w:t xml:space="preserve">, Demirkan N, Aydemir EH. Tanınız nedir? </w:t>
      </w:r>
      <w:r w:rsidRPr="00951396">
        <w:rPr>
          <w:rFonts w:ascii="Verdana" w:hAnsi="Verdana"/>
          <w:i/>
          <w:sz w:val="20"/>
          <w:szCs w:val="20"/>
        </w:rPr>
        <w:t>Turkderm</w:t>
      </w:r>
      <w:r w:rsidRPr="00951396">
        <w:rPr>
          <w:rFonts w:ascii="Verdana" w:hAnsi="Verdana"/>
          <w:sz w:val="20"/>
          <w:szCs w:val="20"/>
        </w:rPr>
        <w:t xml:space="preserve"> 2011; 45: 222-3.</w:t>
      </w:r>
    </w:p>
    <w:p w14:paraId="28CF4789" w14:textId="77777777" w:rsidR="00152BB6" w:rsidRPr="00951396" w:rsidRDefault="00152BB6" w:rsidP="00951396">
      <w:pPr>
        <w:numPr>
          <w:ilvl w:val="0"/>
          <w:numId w:val="2"/>
        </w:numPr>
        <w:spacing w:line="360" w:lineRule="auto"/>
        <w:jc w:val="both"/>
        <w:rPr>
          <w:rFonts w:ascii="Verdana" w:hAnsi="Verdana"/>
          <w:sz w:val="20"/>
          <w:szCs w:val="20"/>
        </w:rPr>
      </w:pPr>
      <w:r w:rsidRPr="00951396">
        <w:rPr>
          <w:rFonts w:ascii="Verdana" w:hAnsi="Verdana"/>
          <w:sz w:val="20"/>
          <w:szCs w:val="20"/>
        </w:rPr>
        <w:t xml:space="preserve">Arslan Ş, Taşlı L, </w:t>
      </w:r>
      <w:r w:rsidRPr="00951396">
        <w:rPr>
          <w:rFonts w:ascii="Verdana" w:hAnsi="Verdana"/>
          <w:b/>
          <w:sz w:val="20"/>
          <w:szCs w:val="20"/>
        </w:rPr>
        <w:t>Kaçar N</w:t>
      </w:r>
      <w:r w:rsidRPr="00951396">
        <w:rPr>
          <w:rFonts w:ascii="Verdana" w:hAnsi="Verdana"/>
          <w:sz w:val="20"/>
          <w:szCs w:val="20"/>
        </w:rPr>
        <w:t xml:space="preserve">, Ergin Ş. Deri Yama Testiyle Doğrulanmış Setirizin ve Hidroksizin Setirizin ve Hidroksizin ile İlişkili Generalize Büllöz Fiks İlaç Erüpsiyonu. </w:t>
      </w:r>
      <w:r w:rsidRPr="00951396">
        <w:rPr>
          <w:rFonts w:ascii="Verdana" w:hAnsi="Verdana"/>
          <w:i/>
          <w:iCs/>
          <w:sz w:val="20"/>
          <w:szCs w:val="20"/>
        </w:rPr>
        <w:t xml:space="preserve">Türkderm </w:t>
      </w:r>
      <w:r w:rsidRPr="00951396">
        <w:rPr>
          <w:rFonts w:ascii="Verdana" w:hAnsi="Verdana"/>
          <w:iCs/>
          <w:sz w:val="20"/>
          <w:szCs w:val="20"/>
        </w:rPr>
        <w:t>2011; 45: 49-52.</w:t>
      </w:r>
      <w:r w:rsidRPr="00951396">
        <w:rPr>
          <w:rFonts w:ascii="Verdana" w:hAnsi="Verdana"/>
          <w:sz w:val="20"/>
          <w:szCs w:val="20"/>
        </w:rPr>
        <w:t xml:space="preserve"> </w:t>
      </w:r>
    </w:p>
    <w:p w14:paraId="32F8227F" w14:textId="77777777" w:rsidR="00152BB6" w:rsidRPr="00951396" w:rsidRDefault="00152BB6" w:rsidP="00951396">
      <w:pPr>
        <w:numPr>
          <w:ilvl w:val="0"/>
          <w:numId w:val="2"/>
        </w:numPr>
        <w:spacing w:line="360" w:lineRule="auto"/>
        <w:jc w:val="both"/>
        <w:rPr>
          <w:rFonts w:ascii="Verdana" w:hAnsi="Verdana"/>
          <w:sz w:val="20"/>
          <w:szCs w:val="20"/>
        </w:rPr>
      </w:pPr>
      <w:r w:rsidRPr="00951396">
        <w:rPr>
          <w:rFonts w:ascii="Verdana" w:hAnsi="Verdana"/>
          <w:sz w:val="20"/>
          <w:szCs w:val="20"/>
        </w:rPr>
        <w:t xml:space="preserve">Karadağ F, Oğuzhanoğlu N, Özdel O, Ergin Ş, </w:t>
      </w:r>
      <w:r w:rsidRPr="00951396">
        <w:rPr>
          <w:rFonts w:ascii="Verdana" w:hAnsi="Verdana"/>
          <w:b/>
          <w:sz w:val="20"/>
          <w:szCs w:val="20"/>
        </w:rPr>
        <w:t>Kaçar N</w:t>
      </w:r>
      <w:r w:rsidRPr="00951396">
        <w:rPr>
          <w:rFonts w:ascii="Verdana" w:hAnsi="Verdana"/>
          <w:sz w:val="20"/>
          <w:szCs w:val="20"/>
        </w:rPr>
        <w:t xml:space="preserve">. Psöriyazis hastalarında psikodrama: Stres ve stresle baş etme. </w:t>
      </w:r>
      <w:r w:rsidRPr="00951396">
        <w:rPr>
          <w:rFonts w:ascii="Verdana" w:hAnsi="Verdana"/>
          <w:bCs/>
          <w:i/>
          <w:iCs/>
          <w:sz w:val="20"/>
          <w:szCs w:val="20"/>
        </w:rPr>
        <w:t>Anadolu Psikiyatri Dergisi</w:t>
      </w:r>
      <w:r w:rsidRPr="00951396">
        <w:rPr>
          <w:rFonts w:ascii="Verdana" w:hAnsi="Verdana"/>
          <w:bCs/>
          <w:iCs/>
          <w:sz w:val="20"/>
          <w:szCs w:val="20"/>
        </w:rPr>
        <w:t xml:space="preserve"> 2010; 11: 228-234.</w:t>
      </w:r>
    </w:p>
    <w:p w14:paraId="74501FCD" w14:textId="77777777" w:rsidR="00152BB6" w:rsidRPr="00951396" w:rsidRDefault="00152BB6" w:rsidP="00951396">
      <w:pPr>
        <w:numPr>
          <w:ilvl w:val="0"/>
          <w:numId w:val="2"/>
        </w:numPr>
        <w:spacing w:line="360" w:lineRule="auto"/>
        <w:jc w:val="both"/>
        <w:rPr>
          <w:rFonts w:ascii="Verdana" w:hAnsi="Verdana"/>
          <w:sz w:val="20"/>
          <w:szCs w:val="20"/>
        </w:rPr>
      </w:pPr>
      <w:r w:rsidRPr="00951396">
        <w:rPr>
          <w:rFonts w:ascii="Verdana" w:hAnsi="Verdana"/>
          <w:b/>
          <w:sz w:val="20"/>
          <w:szCs w:val="20"/>
        </w:rPr>
        <w:lastRenderedPageBreak/>
        <w:t>Kaçar N</w:t>
      </w:r>
      <w:r w:rsidRPr="00951396">
        <w:rPr>
          <w:rFonts w:ascii="Verdana" w:hAnsi="Verdana"/>
          <w:sz w:val="20"/>
          <w:szCs w:val="20"/>
        </w:rPr>
        <w:t>, Taşli L, Demirkan N, Ergin C, Ergin S.</w:t>
      </w:r>
      <w:r w:rsidRPr="00951396">
        <w:rPr>
          <w:rFonts w:ascii="Verdana" w:hAnsi="Verdana"/>
          <w:b/>
          <w:bCs/>
          <w:sz w:val="20"/>
          <w:szCs w:val="20"/>
        </w:rPr>
        <w:t xml:space="preserve"> </w:t>
      </w:r>
      <w:r w:rsidRPr="00951396">
        <w:rPr>
          <w:rFonts w:ascii="Verdana" w:hAnsi="Verdana"/>
          <w:bCs/>
          <w:sz w:val="20"/>
          <w:szCs w:val="20"/>
        </w:rPr>
        <w:t>HIV-negative case of bacillary angiomatosis with chronic hepatitis B.</w:t>
      </w:r>
      <w:r w:rsidRPr="00951396">
        <w:rPr>
          <w:rStyle w:val="src1"/>
          <w:rFonts w:ascii="Verdana" w:hAnsi="Verdana"/>
          <w:sz w:val="20"/>
          <w:szCs w:val="20"/>
        </w:rPr>
        <w:t xml:space="preserve"> </w:t>
      </w:r>
      <w:r w:rsidRPr="00951396">
        <w:rPr>
          <w:rStyle w:val="jrnl"/>
          <w:rFonts w:ascii="Verdana" w:hAnsi="Verdana"/>
          <w:i/>
          <w:sz w:val="20"/>
          <w:szCs w:val="20"/>
        </w:rPr>
        <w:t>J Dermatol</w:t>
      </w:r>
      <w:r w:rsidRPr="00951396">
        <w:rPr>
          <w:rStyle w:val="src1"/>
          <w:rFonts w:ascii="Verdana" w:hAnsi="Verdana"/>
          <w:sz w:val="20"/>
          <w:szCs w:val="20"/>
        </w:rPr>
        <w:t xml:space="preserve"> 2010; 37: 722-5.</w:t>
      </w:r>
    </w:p>
    <w:p w14:paraId="40E0E81E" w14:textId="77777777" w:rsidR="00152BB6" w:rsidRPr="00951396" w:rsidRDefault="00152BB6" w:rsidP="00951396">
      <w:pPr>
        <w:numPr>
          <w:ilvl w:val="0"/>
          <w:numId w:val="2"/>
        </w:numPr>
        <w:spacing w:line="360" w:lineRule="auto"/>
        <w:jc w:val="both"/>
        <w:rPr>
          <w:rFonts w:ascii="Verdana" w:hAnsi="Verdana"/>
          <w:sz w:val="20"/>
          <w:szCs w:val="20"/>
        </w:rPr>
      </w:pPr>
      <w:r w:rsidRPr="00951396">
        <w:rPr>
          <w:rFonts w:ascii="Verdana" w:hAnsi="Verdana"/>
          <w:b/>
          <w:sz w:val="20"/>
          <w:szCs w:val="20"/>
          <w:lang w:val="en-US"/>
        </w:rPr>
        <w:t>Kacar N</w:t>
      </w:r>
      <w:r w:rsidRPr="00951396">
        <w:rPr>
          <w:rFonts w:ascii="Verdana" w:hAnsi="Verdana"/>
          <w:sz w:val="20"/>
          <w:szCs w:val="20"/>
          <w:lang w:val="en-US"/>
        </w:rPr>
        <w:t xml:space="preserve">, Tasli L, Argenziano G, Demirkan N. </w:t>
      </w:r>
      <w:r w:rsidRPr="00951396">
        <w:rPr>
          <w:rFonts w:ascii="Verdana" w:hAnsi="Verdana"/>
          <w:sz w:val="20"/>
          <w:szCs w:val="20"/>
        </w:rPr>
        <w:t xml:space="preserve">Reticulohistiocytosis: different dermatoscopic faces and a good response to methotrexate treatment. </w:t>
      </w:r>
      <w:r w:rsidRPr="00951396">
        <w:rPr>
          <w:rStyle w:val="jrnl"/>
          <w:rFonts w:ascii="Verdana" w:hAnsi="Verdana"/>
          <w:i/>
          <w:sz w:val="20"/>
          <w:szCs w:val="20"/>
        </w:rPr>
        <w:t>Clin Exp Dermatol</w:t>
      </w:r>
      <w:r w:rsidRPr="00951396">
        <w:rPr>
          <w:rStyle w:val="src1"/>
          <w:rFonts w:ascii="Verdana" w:hAnsi="Verdana"/>
          <w:sz w:val="20"/>
          <w:szCs w:val="20"/>
        </w:rPr>
        <w:t>. 2010; 35: e120-2.</w:t>
      </w:r>
    </w:p>
    <w:p w14:paraId="0F35AF6D" w14:textId="77777777" w:rsidR="00152BB6" w:rsidRPr="00951396" w:rsidRDefault="00152BB6" w:rsidP="00951396">
      <w:pPr>
        <w:numPr>
          <w:ilvl w:val="0"/>
          <w:numId w:val="2"/>
        </w:numPr>
        <w:spacing w:line="360" w:lineRule="auto"/>
        <w:jc w:val="both"/>
        <w:rPr>
          <w:rFonts w:ascii="Verdana" w:hAnsi="Verdana"/>
          <w:sz w:val="20"/>
          <w:szCs w:val="20"/>
        </w:rPr>
      </w:pPr>
      <w:r w:rsidRPr="00951396">
        <w:rPr>
          <w:rFonts w:ascii="Verdana" w:hAnsi="Verdana"/>
          <w:b/>
          <w:sz w:val="20"/>
          <w:szCs w:val="20"/>
        </w:rPr>
        <w:t>Kaçar N</w:t>
      </w:r>
      <w:r w:rsidRPr="00951396">
        <w:rPr>
          <w:rFonts w:ascii="Verdana" w:hAnsi="Verdana"/>
          <w:sz w:val="20"/>
          <w:szCs w:val="20"/>
        </w:rPr>
        <w:t xml:space="preserve">, Ergin S, Ergin C, Arslan S, Erdoğan B. Carpet weaving: an occupational risk for onychomycosis? </w:t>
      </w:r>
      <w:r w:rsidRPr="00951396">
        <w:rPr>
          <w:rFonts w:ascii="Verdana" w:hAnsi="Verdana"/>
          <w:i/>
          <w:sz w:val="20"/>
          <w:szCs w:val="20"/>
        </w:rPr>
        <w:t>J Eur Acad Dermatol Venereol</w:t>
      </w:r>
      <w:r w:rsidRPr="00951396">
        <w:rPr>
          <w:rFonts w:ascii="Verdana" w:hAnsi="Verdana"/>
          <w:sz w:val="20"/>
          <w:szCs w:val="20"/>
        </w:rPr>
        <w:t xml:space="preserve"> 2010; 24: 353-5.</w:t>
      </w:r>
    </w:p>
    <w:p w14:paraId="1997AAFD" w14:textId="77777777" w:rsidR="00152BB6" w:rsidRPr="00951396" w:rsidRDefault="00152BB6" w:rsidP="00951396">
      <w:pPr>
        <w:numPr>
          <w:ilvl w:val="0"/>
          <w:numId w:val="2"/>
        </w:numPr>
        <w:spacing w:line="360" w:lineRule="auto"/>
        <w:jc w:val="both"/>
        <w:rPr>
          <w:rFonts w:ascii="Verdana" w:hAnsi="Verdana"/>
          <w:sz w:val="20"/>
          <w:szCs w:val="20"/>
        </w:rPr>
      </w:pPr>
      <w:r w:rsidRPr="00951396">
        <w:rPr>
          <w:rFonts w:ascii="Verdana" w:hAnsi="Verdana"/>
          <w:sz w:val="20"/>
          <w:szCs w:val="20"/>
        </w:rPr>
        <w:t xml:space="preserve">Tasli L, </w:t>
      </w:r>
      <w:r w:rsidRPr="00951396">
        <w:rPr>
          <w:rFonts w:ascii="Verdana" w:hAnsi="Verdana"/>
          <w:b/>
          <w:sz w:val="20"/>
          <w:szCs w:val="20"/>
        </w:rPr>
        <w:t>Kacar N</w:t>
      </w:r>
      <w:r w:rsidRPr="00951396">
        <w:rPr>
          <w:rFonts w:ascii="Verdana" w:hAnsi="Verdana"/>
          <w:sz w:val="20"/>
          <w:szCs w:val="20"/>
        </w:rPr>
        <w:t xml:space="preserve">, Aydemir EH. TÜRKDERM’de 1999-2007 Yılları Arasında Yayınlanan Yazılar ve Atıflar: Retrospektif Değerlendirme. </w:t>
      </w:r>
      <w:r w:rsidRPr="00951396">
        <w:rPr>
          <w:rFonts w:ascii="Verdana" w:hAnsi="Verdana"/>
          <w:i/>
          <w:sz w:val="20"/>
          <w:szCs w:val="20"/>
        </w:rPr>
        <w:t xml:space="preserve">Turkderm </w:t>
      </w:r>
      <w:r w:rsidRPr="00951396">
        <w:rPr>
          <w:rFonts w:ascii="Verdana" w:hAnsi="Verdana"/>
          <w:sz w:val="20"/>
          <w:szCs w:val="20"/>
        </w:rPr>
        <w:t xml:space="preserve">2010; 44: 8-11. </w:t>
      </w:r>
    </w:p>
    <w:p w14:paraId="6A875CD6" w14:textId="77777777" w:rsidR="00152BB6" w:rsidRPr="00951396" w:rsidRDefault="00152BB6" w:rsidP="00951396">
      <w:pPr>
        <w:numPr>
          <w:ilvl w:val="0"/>
          <w:numId w:val="2"/>
        </w:numPr>
        <w:spacing w:line="360" w:lineRule="auto"/>
        <w:jc w:val="both"/>
        <w:rPr>
          <w:rFonts w:ascii="Verdana" w:hAnsi="Verdana"/>
          <w:sz w:val="20"/>
          <w:szCs w:val="20"/>
        </w:rPr>
      </w:pPr>
      <w:r w:rsidRPr="00951396">
        <w:rPr>
          <w:rFonts w:ascii="Verdana" w:hAnsi="Verdana"/>
          <w:sz w:val="20"/>
          <w:szCs w:val="20"/>
        </w:rPr>
        <w:t xml:space="preserve">Ergin Ş, Demirkan N, </w:t>
      </w:r>
      <w:r w:rsidRPr="00951396">
        <w:rPr>
          <w:rFonts w:ascii="Verdana" w:hAnsi="Verdana"/>
          <w:b/>
          <w:sz w:val="20"/>
          <w:szCs w:val="20"/>
        </w:rPr>
        <w:t>Kaçar N</w:t>
      </w:r>
      <w:r w:rsidRPr="00951396">
        <w:rPr>
          <w:rFonts w:ascii="Verdana" w:hAnsi="Verdana"/>
          <w:sz w:val="20"/>
          <w:szCs w:val="20"/>
        </w:rPr>
        <w:t xml:space="preserve">, Erdoğan BŞ, Akman H. Bir Ailesel Liken Amiloidoz Olgusu. </w:t>
      </w:r>
      <w:r w:rsidRPr="00951396">
        <w:rPr>
          <w:rFonts w:ascii="Verdana" w:hAnsi="Verdana"/>
          <w:i/>
          <w:sz w:val="20"/>
          <w:szCs w:val="20"/>
        </w:rPr>
        <w:t>Turkderm</w:t>
      </w:r>
      <w:r w:rsidRPr="00951396">
        <w:rPr>
          <w:rFonts w:ascii="Verdana" w:hAnsi="Verdana"/>
          <w:sz w:val="20"/>
          <w:szCs w:val="20"/>
        </w:rPr>
        <w:t xml:space="preserve"> 2008; 42: 137-139. </w:t>
      </w:r>
    </w:p>
    <w:p w14:paraId="66016F08" w14:textId="77777777" w:rsidR="00152BB6" w:rsidRPr="00951396" w:rsidRDefault="00152BB6" w:rsidP="00951396">
      <w:pPr>
        <w:numPr>
          <w:ilvl w:val="0"/>
          <w:numId w:val="2"/>
        </w:numPr>
        <w:spacing w:line="360" w:lineRule="auto"/>
        <w:jc w:val="both"/>
        <w:rPr>
          <w:rFonts w:ascii="Verdana" w:hAnsi="Verdana"/>
          <w:sz w:val="20"/>
          <w:szCs w:val="20"/>
        </w:rPr>
      </w:pPr>
      <w:r w:rsidRPr="00951396">
        <w:rPr>
          <w:rFonts w:ascii="Verdana" w:hAnsi="Verdana"/>
          <w:b/>
          <w:sz w:val="20"/>
          <w:szCs w:val="20"/>
        </w:rPr>
        <w:t>Kaçar N</w:t>
      </w:r>
      <w:r w:rsidRPr="00951396">
        <w:rPr>
          <w:rFonts w:ascii="Verdana" w:hAnsi="Verdana"/>
          <w:sz w:val="20"/>
          <w:szCs w:val="20"/>
        </w:rPr>
        <w:t xml:space="preserve">, Erdoğan KM, Erdoğan BŞ, Atmaca M, Düzcan F. Bloom sendromlu bir olgu sunumu. </w:t>
      </w:r>
      <w:r w:rsidRPr="00951396">
        <w:rPr>
          <w:rFonts w:ascii="Verdana" w:hAnsi="Verdana"/>
          <w:i/>
          <w:sz w:val="20"/>
          <w:szCs w:val="20"/>
        </w:rPr>
        <w:t xml:space="preserve">Turkderm </w:t>
      </w:r>
      <w:r w:rsidRPr="00951396">
        <w:rPr>
          <w:rFonts w:ascii="Verdana" w:hAnsi="Verdana"/>
          <w:sz w:val="20"/>
          <w:szCs w:val="20"/>
        </w:rPr>
        <w:t xml:space="preserve">2008; 42: 94-6. </w:t>
      </w:r>
    </w:p>
    <w:p w14:paraId="600D7852" w14:textId="77777777" w:rsidR="00152BB6" w:rsidRPr="00951396" w:rsidRDefault="00152BB6" w:rsidP="00951396">
      <w:pPr>
        <w:numPr>
          <w:ilvl w:val="0"/>
          <w:numId w:val="2"/>
        </w:numPr>
        <w:spacing w:line="360" w:lineRule="auto"/>
        <w:jc w:val="both"/>
        <w:rPr>
          <w:rFonts w:ascii="Verdana" w:hAnsi="Verdana"/>
          <w:sz w:val="20"/>
          <w:szCs w:val="20"/>
        </w:rPr>
      </w:pPr>
      <w:r w:rsidRPr="00951396">
        <w:rPr>
          <w:rFonts w:ascii="Verdana" w:hAnsi="Verdana"/>
          <w:b/>
          <w:sz w:val="20"/>
          <w:szCs w:val="20"/>
        </w:rPr>
        <w:t>Kaçar N</w:t>
      </w:r>
      <w:r w:rsidRPr="00951396">
        <w:rPr>
          <w:rFonts w:ascii="Verdana" w:hAnsi="Verdana"/>
          <w:sz w:val="20"/>
          <w:szCs w:val="20"/>
        </w:rPr>
        <w:t xml:space="preserve">, Semerci N, Ergin Ş, Pascucci M, Zambruno G, Castiglia D.  A Novel Frameshift Mutation in </w:t>
      </w:r>
      <w:r w:rsidRPr="00951396">
        <w:rPr>
          <w:rFonts w:ascii="Verdana" w:hAnsi="Verdana"/>
          <w:i/>
          <w:sz w:val="20"/>
          <w:szCs w:val="20"/>
        </w:rPr>
        <w:t>KIND1</w:t>
      </w:r>
      <w:r w:rsidRPr="00951396">
        <w:rPr>
          <w:rFonts w:ascii="Verdana" w:hAnsi="Verdana"/>
          <w:sz w:val="20"/>
          <w:szCs w:val="20"/>
        </w:rPr>
        <w:t xml:space="preserve"> Gene in Turkish Siblings with Kindler Syndrome. </w:t>
      </w:r>
      <w:r w:rsidRPr="00951396">
        <w:rPr>
          <w:rFonts w:ascii="Verdana" w:hAnsi="Verdana"/>
          <w:i/>
          <w:sz w:val="20"/>
          <w:szCs w:val="20"/>
        </w:rPr>
        <w:t>Br J Dermatol</w:t>
      </w:r>
      <w:r w:rsidRPr="00951396">
        <w:rPr>
          <w:rFonts w:ascii="Verdana" w:hAnsi="Verdana"/>
          <w:sz w:val="20"/>
          <w:szCs w:val="20"/>
        </w:rPr>
        <w:t xml:space="preserve"> 2008; 158: 1357-7.</w:t>
      </w:r>
    </w:p>
    <w:p w14:paraId="7FCDC9A3" w14:textId="77777777" w:rsidR="00152BB6" w:rsidRPr="00951396" w:rsidRDefault="00152BB6" w:rsidP="00951396">
      <w:pPr>
        <w:numPr>
          <w:ilvl w:val="0"/>
          <w:numId w:val="2"/>
        </w:numPr>
        <w:spacing w:line="360" w:lineRule="auto"/>
        <w:jc w:val="both"/>
        <w:rPr>
          <w:rFonts w:ascii="Verdana" w:hAnsi="Verdana"/>
          <w:sz w:val="20"/>
          <w:szCs w:val="20"/>
        </w:rPr>
      </w:pPr>
      <w:r w:rsidRPr="00951396">
        <w:rPr>
          <w:rFonts w:ascii="Verdana" w:hAnsi="Verdana"/>
          <w:b/>
          <w:sz w:val="20"/>
          <w:szCs w:val="20"/>
        </w:rPr>
        <w:t>Kaçar N</w:t>
      </w:r>
      <w:r w:rsidRPr="00951396">
        <w:rPr>
          <w:rFonts w:ascii="Verdana" w:hAnsi="Verdana"/>
          <w:sz w:val="20"/>
          <w:szCs w:val="20"/>
        </w:rPr>
        <w:t xml:space="preserve">, Ergin Ş, Erdoğan BŞ. The Comparison of Nail Psoriasis Severity Index with A Less Time Consuming Qualitative System. </w:t>
      </w:r>
      <w:r w:rsidRPr="00951396">
        <w:rPr>
          <w:rFonts w:ascii="Verdana" w:hAnsi="Verdana"/>
          <w:i/>
          <w:sz w:val="20"/>
          <w:szCs w:val="20"/>
        </w:rPr>
        <w:t>J Eur Acad Dermatol Venereol</w:t>
      </w:r>
      <w:r w:rsidRPr="00951396">
        <w:rPr>
          <w:rFonts w:ascii="Verdana" w:hAnsi="Verdana"/>
          <w:sz w:val="20"/>
          <w:szCs w:val="20"/>
        </w:rPr>
        <w:t xml:space="preserve"> 2008; 22: 219-222</w:t>
      </w:r>
    </w:p>
    <w:p w14:paraId="14BD68FB" w14:textId="77777777" w:rsidR="00152BB6" w:rsidRPr="00951396" w:rsidRDefault="00152BB6" w:rsidP="00951396">
      <w:pPr>
        <w:numPr>
          <w:ilvl w:val="0"/>
          <w:numId w:val="2"/>
        </w:numPr>
        <w:spacing w:line="360" w:lineRule="auto"/>
        <w:jc w:val="both"/>
        <w:rPr>
          <w:rFonts w:ascii="Verdana" w:hAnsi="Verdana"/>
          <w:sz w:val="20"/>
          <w:szCs w:val="20"/>
        </w:rPr>
      </w:pPr>
      <w:r w:rsidRPr="00951396">
        <w:rPr>
          <w:rFonts w:ascii="Verdana" w:hAnsi="Verdana"/>
          <w:b/>
          <w:sz w:val="20"/>
          <w:szCs w:val="20"/>
        </w:rPr>
        <w:t>Kaçar N</w:t>
      </w:r>
      <w:r w:rsidRPr="00951396">
        <w:rPr>
          <w:rFonts w:ascii="Verdana" w:hAnsi="Verdana"/>
          <w:sz w:val="20"/>
          <w:szCs w:val="20"/>
        </w:rPr>
        <w:t xml:space="preserve">, Ergin S, Ergin Ç, Erdogan BS, Kaleli I. The prevalence, etiologic agents and therapy of onychomycosis in psoriatic patients: A prospective controlled trial. </w:t>
      </w:r>
      <w:r w:rsidRPr="00951396">
        <w:rPr>
          <w:rFonts w:ascii="Verdana" w:hAnsi="Verdana"/>
          <w:i/>
          <w:sz w:val="20"/>
          <w:szCs w:val="20"/>
        </w:rPr>
        <w:t>Clin Exp Dermatol</w:t>
      </w:r>
      <w:r w:rsidRPr="00951396">
        <w:rPr>
          <w:rFonts w:ascii="Verdana" w:hAnsi="Verdana"/>
          <w:sz w:val="20"/>
          <w:szCs w:val="20"/>
        </w:rPr>
        <w:t xml:space="preserve"> 2006; 32: 1-5.</w:t>
      </w:r>
    </w:p>
    <w:p w14:paraId="417114EA" w14:textId="77777777" w:rsidR="00D3677F" w:rsidRPr="00951396" w:rsidRDefault="00152BB6" w:rsidP="00951396">
      <w:pPr>
        <w:numPr>
          <w:ilvl w:val="0"/>
          <w:numId w:val="2"/>
        </w:numPr>
        <w:spacing w:line="360" w:lineRule="auto"/>
        <w:jc w:val="both"/>
        <w:rPr>
          <w:rFonts w:ascii="Verdana" w:hAnsi="Verdana"/>
          <w:b/>
          <w:sz w:val="20"/>
          <w:szCs w:val="20"/>
        </w:rPr>
      </w:pPr>
      <w:r w:rsidRPr="00951396">
        <w:rPr>
          <w:rFonts w:ascii="Verdana" w:hAnsi="Verdana"/>
          <w:sz w:val="20"/>
          <w:szCs w:val="20"/>
        </w:rPr>
        <w:t xml:space="preserve">Ergin Ç, Ergin Ş, Kaleli İ, </w:t>
      </w:r>
      <w:r w:rsidRPr="00951396">
        <w:rPr>
          <w:rFonts w:ascii="Verdana" w:hAnsi="Verdana"/>
          <w:b/>
          <w:sz w:val="20"/>
          <w:szCs w:val="20"/>
        </w:rPr>
        <w:t>Kaçar N</w:t>
      </w:r>
      <w:r w:rsidRPr="00951396">
        <w:rPr>
          <w:rFonts w:ascii="Verdana" w:hAnsi="Verdana"/>
          <w:sz w:val="20"/>
          <w:szCs w:val="20"/>
        </w:rPr>
        <w:t xml:space="preserve">, Şengül M, Erdoğan BŞ.  Nasal antibiotic resistant </w:t>
      </w:r>
      <w:r w:rsidRPr="00951396">
        <w:rPr>
          <w:rFonts w:ascii="Verdana" w:hAnsi="Verdana"/>
          <w:i/>
          <w:sz w:val="20"/>
          <w:szCs w:val="20"/>
        </w:rPr>
        <w:t>Propionibacterium acnes</w:t>
      </w:r>
      <w:r w:rsidRPr="00951396">
        <w:rPr>
          <w:rFonts w:ascii="Verdana" w:hAnsi="Verdana"/>
          <w:sz w:val="20"/>
          <w:szCs w:val="20"/>
        </w:rPr>
        <w:t xml:space="preserve"> carriage in acne vulgaris patients in Turkey. </w:t>
      </w:r>
      <w:r w:rsidRPr="00951396">
        <w:rPr>
          <w:rFonts w:ascii="Verdana" w:hAnsi="Verdana"/>
          <w:i/>
          <w:sz w:val="20"/>
          <w:szCs w:val="20"/>
        </w:rPr>
        <w:t>J Dermatol</w:t>
      </w:r>
      <w:r w:rsidRPr="00951396">
        <w:rPr>
          <w:rFonts w:ascii="Verdana" w:hAnsi="Verdana"/>
          <w:sz w:val="20"/>
          <w:szCs w:val="20"/>
        </w:rPr>
        <w:t xml:space="preserve"> 2006; 33: 899-901.</w:t>
      </w:r>
    </w:p>
    <w:p w14:paraId="2A3C2389" w14:textId="77777777" w:rsidR="004A0004" w:rsidRPr="004A0004" w:rsidRDefault="004A0004" w:rsidP="004A0004">
      <w:pPr>
        <w:spacing w:line="360" w:lineRule="auto"/>
        <w:ind w:left="720"/>
        <w:jc w:val="both"/>
        <w:rPr>
          <w:rFonts w:ascii="Verdana" w:hAnsi="Verdana"/>
          <w:b/>
          <w:sz w:val="20"/>
          <w:szCs w:val="20"/>
        </w:rPr>
      </w:pPr>
    </w:p>
    <w:p w14:paraId="602C0008" w14:textId="77777777" w:rsidR="004A0004" w:rsidRPr="007A2800" w:rsidRDefault="004A0004" w:rsidP="004A0004">
      <w:pPr>
        <w:spacing w:line="360" w:lineRule="auto"/>
        <w:ind w:firstLine="180"/>
        <w:jc w:val="both"/>
        <w:rPr>
          <w:rFonts w:ascii="Verdana" w:hAnsi="Verdana"/>
          <w:b/>
          <w:sz w:val="20"/>
          <w:szCs w:val="20"/>
        </w:rPr>
      </w:pPr>
      <w:r w:rsidRPr="007A2800">
        <w:rPr>
          <w:rFonts w:ascii="Verdana" w:hAnsi="Verdana"/>
          <w:b/>
          <w:sz w:val="20"/>
          <w:szCs w:val="20"/>
        </w:rPr>
        <w:t xml:space="preserve">Uluslararası Kongrelerde Sunulan Bildiriler </w:t>
      </w:r>
    </w:p>
    <w:p w14:paraId="130A14C4" w14:textId="77777777" w:rsidR="004A0004" w:rsidRPr="007A2800" w:rsidRDefault="004A0004" w:rsidP="004F3A54">
      <w:pPr>
        <w:pStyle w:val="NormalWeb"/>
        <w:numPr>
          <w:ilvl w:val="0"/>
          <w:numId w:val="4"/>
        </w:numPr>
        <w:spacing w:before="0" w:beforeAutospacing="0" w:after="0" w:afterAutospacing="0" w:line="360" w:lineRule="auto"/>
        <w:jc w:val="both"/>
        <w:rPr>
          <w:rFonts w:ascii="Verdana" w:hAnsi="Verdana"/>
          <w:bCs/>
          <w:sz w:val="20"/>
          <w:szCs w:val="20"/>
        </w:rPr>
      </w:pPr>
      <w:r w:rsidRPr="007A2800">
        <w:rPr>
          <w:rFonts w:ascii="Verdana" w:hAnsi="Verdana"/>
          <w:b/>
          <w:bCs/>
          <w:sz w:val="20"/>
          <w:szCs w:val="20"/>
        </w:rPr>
        <w:t>Kaçar N</w:t>
      </w:r>
      <w:r w:rsidRPr="007A2800">
        <w:rPr>
          <w:rFonts w:ascii="Verdana" w:hAnsi="Verdana"/>
          <w:bCs/>
          <w:sz w:val="20"/>
          <w:szCs w:val="20"/>
        </w:rPr>
        <w:t>, Sezen B, Yüksel S, Demirkan N. A pediatric case of systemic lupus erythematosus: Clinical and dermoscopic findings. 4th World Congress of Dermoscopy Congress, 16-18 April 2015, Vienne, Austria</w:t>
      </w:r>
    </w:p>
    <w:p w14:paraId="04CB5F3A" w14:textId="77777777" w:rsidR="004A0004" w:rsidRDefault="004A0004" w:rsidP="004F3A54">
      <w:pPr>
        <w:pStyle w:val="NormalWeb"/>
        <w:numPr>
          <w:ilvl w:val="0"/>
          <w:numId w:val="4"/>
        </w:numPr>
        <w:spacing w:before="0" w:beforeAutospacing="0" w:after="0" w:afterAutospacing="0" w:line="360" w:lineRule="auto"/>
        <w:jc w:val="both"/>
        <w:rPr>
          <w:rFonts w:ascii="Verdana" w:hAnsi="Verdana"/>
          <w:bCs/>
          <w:sz w:val="20"/>
          <w:szCs w:val="20"/>
        </w:rPr>
      </w:pPr>
      <w:r w:rsidRPr="007A2800">
        <w:rPr>
          <w:rFonts w:ascii="Verdana" w:hAnsi="Verdana"/>
          <w:b/>
          <w:bCs/>
          <w:sz w:val="20"/>
          <w:szCs w:val="20"/>
        </w:rPr>
        <w:t>Kaçar N</w:t>
      </w:r>
      <w:r w:rsidRPr="007A2800">
        <w:rPr>
          <w:rFonts w:ascii="Verdana" w:hAnsi="Verdana"/>
          <w:bCs/>
          <w:sz w:val="20"/>
          <w:szCs w:val="20"/>
        </w:rPr>
        <w:t>, Yıldırım C, Demirkan N, Bulgu Y. The investigation of the usefulness of dermoscopy in the examination of ocular pigmentations. 4th World Congress of Dermoscopy Congress, 16-18 April 2015, Vienne, Austria</w:t>
      </w:r>
    </w:p>
    <w:p w14:paraId="0910D425" w14:textId="77777777" w:rsidR="004A0004" w:rsidRDefault="004A0004" w:rsidP="004F3A54">
      <w:pPr>
        <w:pStyle w:val="NormalWeb"/>
        <w:numPr>
          <w:ilvl w:val="0"/>
          <w:numId w:val="4"/>
        </w:numPr>
        <w:spacing w:before="0" w:beforeAutospacing="0" w:after="0" w:afterAutospacing="0" w:line="360" w:lineRule="auto"/>
        <w:jc w:val="both"/>
        <w:rPr>
          <w:rFonts w:ascii="Verdana" w:hAnsi="Verdana"/>
          <w:bCs/>
          <w:sz w:val="20"/>
          <w:szCs w:val="20"/>
        </w:rPr>
      </w:pPr>
      <w:r w:rsidRPr="00601D50">
        <w:rPr>
          <w:rFonts w:ascii="Verdana" w:hAnsi="Verdana"/>
          <w:b/>
          <w:bCs/>
          <w:sz w:val="20"/>
          <w:szCs w:val="20"/>
        </w:rPr>
        <w:t>Kaçar N</w:t>
      </w:r>
      <w:r w:rsidRPr="00601D50">
        <w:rPr>
          <w:rFonts w:ascii="Verdana" w:hAnsi="Verdana"/>
          <w:bCs/>
          <w:sz w:val="20"/>
          <w:szCs w:val="20"/>
        </w:rPr>
        <w:t>, Yıldırım C, Demirkan N, Bulgu Y. The investigation of the usefulness of dermoscopy in the examination of ocular pigmentations. 4th World Congress of Dermoscopy Congress, 16-18 April 2015, Vienne, Austria</w:t>
      </w:r>
    </w:p>
    <w:p w14:paraId="65A73906" w14:textId="77777777" w:rsidR="004A0004" w:rsidRDefault="004A0004" w:rsidP="004F3A54">
      <w:pPr>
        <w:pStyle w:val="NormalWeb"/>
        <w:numPr>
          <w:ilvl w:val="0"/>
          <w:numId w:val="4"/>
        </w:numPr>
        <w:spacing w:before="0" w:beforeAutospacing="0" w:after="0" w:afterAutospacing="0" w:line="360" w:lineRule="auto"/>
        <w:jc w:val="both"/>
        <w:rPr>
          <w:rFonts w:ascii="Verdana" w:hAnsi="Verdana"/>
          <w:bCs/>
          <w:sz w:val="20"/>
          <w:szCs w:val="20"/>
        </w:rPr>
      </w:pPr>
      <w:r w:rsidRPr="00E862FF">
        <w:rPr>
          <w:rFonts w:ascii="Verdana" w:hAnsi="Verdana"/>
          <w:bCs/>
          <w:sz w:val="20"/>
          <w:szCs w:val="20"/>
        </w:rPr>
        <w:lastRenderedPageBreak/>
        <w:t>Aksoy S,</w:t>
      </w:r>
      <w:r>
        <w:rPr>
          <w:rFonts w:ascii="Verdana" w:hAnsi="Verdana"/>
          <w:b/>
          <w:bCs/>
          <w:sz w:val="20"/>
          <w:szCs w:val="20"/>
        </w:rPr>
        <w:t xml:space="preserve"> Kacar N, </w:t>
      </w:r>
      <w:r w:rsidRPr="00E862FF">
        <w:rPr>
          <w:rFonts w:ascii="Verdana" w:hAnsi="Verdana"/>
          <w:bCs/>
          <w:sz w:val="20"/>
          <w:szCs w:val="20"/>
        </w:rPr>
        <w:t>Duygulu Ş, Demirkan N. A case of bullous pemphigoid emerged after vaccination. 15th EADV Spring Symposium, 3-6 May 2018, Montenegro, Budva</w:t>
      </w:r>
    </w:p>
    <w:p w14:paraId="5B43941D" w14:textId="77777777" w:rsidR="004A0004" w:rsidRPr="004A0004" w:rsidRDefault="004A0004" w:rsidP="004F3A54">
      <w:pPr>
        <w:pStyle w:val="NormalWeb"/>
        <w:numPr>
          <w:ilvl w:val="0"/>
          <w:numId w:val="4"/>
        </w:numPr>
        <w:spacing w:before="0" w:beforeAutospacing="0" w:after="0" w:afterAutospacing="0" w:line="360" w:lineRule="auto"/>
        <w:jc w:val="both"/>
        <w:rPr>
          <w:rFonts w:ascii="Verdana" w:hAnsi="Verdana"/>
          <w:bCs/>
          <w:sz w:val="20"/>
          <w:szCs w:val="20"/>
        </w:rPr>
      </w:pPr>
      <w:r w:rsidRPr="00601D50">
        <w:rPr>
          <w:rFonts w:ascii="Verdana" w:hAnsi="Verdana"/>
          <w:b/>
          <w:sz w:val="20"/>
          <w:szCs w:val="20"/>
          <w:lang w:val="en-US"/>
        </w:rPr>
        <w:t>Kaçar N</w:t>
      </w:r>
      <w:r w:rsidRPr="00601D50">
        <w:rPr>
          <w:rFonts w:ascii="Verdana" w:hAnsi="Verdana"/>
          <w:sz w:val="20"/>
          <w:szCs w:val="20"/>
          <w:lang w:val="en-US"/>
        </w:rPr>
        <w:t xml:space="preserve">, Ergin Ç, Taşlı L, Ergin Ş. The </w:t>
      </w:r>
      <w:r w:rsidRPr="00601D50">
        <w:rPr>
          <w:rFonts w:ascii="Verdana" w:hAnsi="Verdana"/>
          <w:sz w:val="20"/>
          <w:szCs w:val="20"/>
        </w:rPr>
        <w:t>E</w:t>
      </w:r>
      <w:r w:rsidRPr="00601D50">
        <w:rPr>
          <w:rFonts w:ascii="Verdana" w:hAnsi="Verdana"/>
          <w:sz w:val="20"/>
          <w:szCs w:val="20"/>
          <w:lang w:val="en-US"/>
        </w:rPr>
        <w:t xml:space="preserve">valuation of </w:t>
      </w:r>
      <w:r w:rsidRPr="00601D50">
        <w:rPr>
          <w:rFonts w:ascii="Verdana" w:hAnsi="Verdana"/>
          <w:i/>
          <w:iCs/>
          <w:sz w:val="20"/>
          <w:szCs w:val="20"/>
          <w:lang w:val="en-US"/>
        </w:rPr>
        <w:t>Candida</w:t>
      </w:r>
      <w:r w:rsidRPr="00601D50">
        <w:rPr>
          <w:rFonts w:ascii="Verdana" w:hAnsi="Verdana"/>
          <w:sz w:val="20"/>
          <w:szCs w:val="20"/>
          <w:lang w:val="en-US"/>
        </w:rPr>
        <w:t xml:space="preserve"> </w:t>
      </w:r>
      <w:r w:rsidRPr="00601D50">
        <w:rPr>
          <w:rFonts w:ascii="Verdana" w:hAnsi="Verdana"/>
          <w:i/>
          <w:iCs/>
          <w:sz w:val="20"/>
          <w:szCs w:val="20"/>
          <w:lang w:val="en-US"/>
        </w:rPr>
        <w:t>albicans</w:t>
      </w:r>
      <w:r w:rsidRPr="00601D50">
        <w:rPr>
          <w:rFonts w:ascii="Verdana" w:hAnsi="Verdana"/>
          <w:sz w:val="20"/>
          <w:szCs w:val="20"/>
          <w:lang w:val="en-US"/>
        </w:rPr>
        <w:t xml:space="preserve"> </w:t>
      </w:r>
      <w:r w:rsidRPr="00601D50">
        <w:rPr>
          <w:rFonts w:ascii="Verdana" w:hAnsi="Verdana"/>
          <w:sz w:val="20"/>
          <w:szCs w:val="20"/>
        </w:rPr>
        <w:t>C</w:t>
      </w:r>
      <w:r w:rsidRPr="00601D50">
        <w:rPr>
          <w:rFonts w:ascii="Verdana" w:hAnsi="Verdana"/>
          <w:sz w:val="20"/>
          <w:szCs w:val="20"/>
          <w:lang w:val="en-US"/>
        </w:rPr>
        <w:t xml:space="preserve">olonization </w:t>
      </w:r>
      <w:r w:rsidRPr="00601D50">
        <w:rPr>
          <w:rFonts w:ascii="Verdana" w:hAnsi="Verdana"/>
          <w:sz w:val="20"/>
          <w:szCs w:val="20"/>
        </w:rPr>
        <w:t>F</w:t>
      </w:r>
      <w:r w:rsidRPr="00601D50">
        <w:rPr>
          <w:rFonts w:ascii="Verdana" w:hAnsi="Verdana"/>
          <w:sz w:val="20"/>
          <w:szCs w:val="20"/>
          <w:lang w:val="en-US"/>
        </w:rPr>
        <w:t xml:space="preserve">requency and </w:t>
      </w:r>
      <w:r w:rsidRPr="00601D50">
        <w:rPr>
          <w:rFonts w:ascii="Verdana" w:hAnsi="Verdana"/>
          <w:sz w:val="20"/>
          <w:szCs w:val="20"/>
        </w:rPr>
        <w:t>A</w:t>
      </w:r>
      <w:r w:rsidRPr="00601D50">
        <w:rPr>
          <w:rFonts w:ascii="Verdana" w:hAnsi="Verdana"/>
          <w:sz w:val="20"/>
          <w:szCs w:val="20"/>
          <w:lang w:val="en-US"/>
        </w:rPr>
        <w:t>nti-</w:t>
      </w:r>
      <w:r w:rsidRPr="00601D50">
        <w:rPr>
          <w:rFonts w:ascii="Verdana" w:hAnsi="Verdana"/>
          <w:i/>
          <w:iCs/>
          <w:sz w:val="20"/>
          <w:szCs w:val="20"/>
          <w:lang w:val="en-US"/>
        </w:rPr>
        <w:t>Candida albicans</w:t>
      </w:r>
      <w:r w:rsidRPr="00601D50">
        <w:rPr>
          <w:rFonts w:ascii="Verdana" w:hAnsi="Verdana"/>
          <w:sz w:val="20"/>
          <w:szCs w:val="20"/>
          <w:lang w:val="en-US"/>
        </w:rPr>
        <w:t xml:space="preserve"> IgE </w:t>
      </w:r>
      <w:r w:rsidRPr="00601D50">
        <w:rPr>
          <w:rFonts w:ascii="Verdana" w:hAnsi="Verdana"/>
          <w:sz w:val="20"/>
          <w:szCs w:val="20"/>
        </w:rPr>
        <w:t>P</w:t>
      </w:r>
      <w:r w:rsidRPr="00601D50">
        <w:rPr>
          <w:rFonts w:ascii="Verdana" w:hAnsi="Verdana"/>
          <w:sz w:val="20"/>
          <w:szCs w:val="20"/>
          <w:lang w:val="en-US"/>
        </w:rPr>
        <w:t xml:space="preserve">ositivity in Chronic Urticaria </w:t>
      </w:r>
      <w:r w:rsidRPr="00601D50">
        <w:rPr>
          <w:rFonts w:ascii="Verdana" w:hAnsi="Verdana"/>
          <w:sz w:val="20"/>
          <w:szCs w:val="20"/>
        </w:rPr>
        <w:t>P</w:t>
      </w:r>
      <w:r w:rsidRPr="00601D50">
        <w:rPr>
          <w:rFonts w:ascii="Verdana" w:hAnsi="Verdana"/>
          <w:sz w:val="20"/>
          <w:szCs w:val="20"/>
          <w:lang w:val="en-US"/>
        </w:rPr>
        <w:t xml:space="preserve">atients </w:t>
      </w:r>
      <w:r w:rsidRPr="00601D50">
        <w:rPr>
          <w:rFonts w:ascii="Verdana" w:hAnsi="Verdana"/>
          <w:sz w:val="20"/>
          <w:szCs w:val="20"/>
        </w:rPr>
        <w:t>C</w:t>
      </w:r>
      <w:r w:rsidRPr="00601D50">
        <w:rPr>
          <w:rFonts w:ascii="Verdana" w:hAnsi="Verdana"/>
          <w:sz w:val="20"/>
          <w:szCs w:val="20"/>
          <w:lang w:val="en-US"/>
        </w:rPr>
        <w:t xml:space="preserve">ompared to </w:t>
      </w:r>
      <w:r w:rsidRPr="00601D50">
        <w:rPr>
          <w:rFonts w:ascii="Verdana" w:hAnsi="Verdana"/>
          <w:sz w:val="20"/>
          <w:szCs w:val="20"/>
        </w:rPr>
        <w:t>C</w:t>
      </w:r>
      <w:r w:rsidRPr="00601D50">
        <w:rPr>
          <w:rFonts w:ascii="Verdana" w:hAnsi="Verdana"/>
          <w:sz w:val="20"/>
          <w:szCs w:val="20"/>
          <w:lang w:val="en-US"/>
        </w:rPr>
        <w:t xml:space="preserve">ontrols and </w:t>
      </w:r>
      <w:r w:rsidRPr="00601D50">
        <w:rPr>
          <w:rFonts w:ascii="Verdana" w:hAnsi="Verdana"/>
          <w:sz w:val="20"/>
          <w:szCs w:val="20"/>
        </w:rPr>
        <w:t>T</w:t>
      </w:r>
      <w:r w:rsidRPr="00601D50">
        <w:rPr>
          <w:rFonts w:ascii="Verdana" w:hAnsi="Verdana"/>
          <w:sz w:val="20"/>
          <w:szCs w:val="20"/>
          <w:lang w:val="en-US"/>
        </w:rPr>
        <w:t>he</w:t>
      </w:r>
      <w:r w:rsidRPr="00601D50">
        <w:rPr>
          <w:rFonts w:ascii="Verdana" w:hAnsi="Verdana"/>
          <w:sz w:val="20"/>
          <w:szCs w:val="20"/>
        </w:rPr>
        <w:t xml:space="preserve"> E</w:t>
      </w:r>
      <w:r w:rsidRPr="00601D50">
        <w:rPr>
          <w:rFonts w:ascii="Verdana" w:hAnsi="Verdana"/>
          <w:sz w:val="20"/>
          <w:szCs w:val="20"/>
          <w:lang w:val="en-US"/>
        </w:rPr>
        <w:t xml:space="preserve">ffect of </w:t>
      </w:r>
      <w:r w:rsidRPr="00601D50">
        <w:rPr>
          <w:rFonts w:ascii="Verdana" w:hAnsi="Verdana"/>
          <w:sz w:val="20"/>
          <w:szCs w:val="20"/>
        </w:rPr>
        <w:t>A</w:t>
      </w:r>
      <w:r w:rsidRPr="00601D50">
        <w:rPr>
          <w:rFonts w:ascii="Verdana" w:hAnsi="Verdana"/>
          <w:sz w:val="20"/>
          <w:szCs w:val="20"/>
          <w:lang w:val="en-US"/>
        </w:rPr>
        <w:t xml:space="preserve">ntifungal </w:t>
      </w:r>
      <w:r w:rsidRPr="00601D50">
        <w:rPr>
          <w:rFonts w:ascii="Verdana" w:hAnsi="Verdana"/>
          <w:sz w:val="20"/>
          <w:szCs w:val="20"/>
        </w:rPr>
        <w:t>T</w:t>
      </w:r>
      <w:r w:rsidRPr="00601D50">
        <w:rPr>
          <w:rFonts w:ascii="Verdana" w:hAnsi="Verdana"/>
          <w:sz w:val="20"/>
          <w:szCs w:val="20"/>
          <w:lang w:val="en-US"/>
        </w:rPr>
        <w:t xml:space="preserve">reatment on the </w:t>
      </w:r>
      <w:r w:rsidRPr="00601D50">
        <w:rPr>
          <w:rFonts w:ascii="Verdana" w:hAnsi="Verdana"/>
          <w:sz w:val="20"/>
          <w:szCs w:val="20"/>
        </w:rPr>
        <w:t>D</w:t>
      </w:r>
      <w:r w:rsidRPr="00601D50">
        <w:rPr>
          <w:rFonts w:ascii="Verdana" w:hAnsi="Verdana"/>
          <w:sz w:val="20"/>
          <w:szCs w:val="20"/>
          <w:lang w:val="en-US"/>
        </w:rPr>
        <w:t xml:space="preserve">isease </w:t>
      </w:r>
      <w:r w:rsidRPr="00601D50">
        <w:rPr>
          <w:rFonts w:ascii="Verdana" w:hAnsi="Verdana"/>
          <w:sz w:val="20"/>
          <w:szCs w:val="20"/>
        </w:rPr>
        <w:t>S</w:t>
      </w:r>
      <w:r w:rsidRPr="00601D50">
        <w:rPr>
          <w:rFonts w:ascii="Verdana" w:hAnsi="Verdana"/>
          <w:sz w:val="20"/>
          <w:szCs w:val="20"/>
          <w:lang w:val="en-US"/>
        </w:rPr>
        <w:t xml:space="preserve">everity in </w:t>
      </w:r>
      <w:r w:rsidRPr="00601D50">
        <w:rPr>
          <w:rFonts w:ascii="Verdana" w:hAnsi="Verdana"/>
          <w:i/>
          <w:iCs/>
          <w:sz w:val="20"/>
          <w:szCs w:val="20"/>
          <w:lang w:val="en-US"/>
        </w:rPr>
        <w:t>Candida</w:t>
      </w:r>
      <w:r w:rsidRPr="00601D50">
        <w:rPr>
          <w:rFonts w:ascii="Verdana" w:hAnsi="Verdana"/>
          <w:sz w:val="20"/>
          <w:szCs w:val="20"/>
          <w:lang w:val="en-US"/>
        </w:rPr>
        <w:t xml:space="preserve"> </w:t>
      </w:r>
      <w:r w:rsidRPr="00601D50">
        <w:rPr>
          <w:rFonts w:ascii="Verdana" w:hAnsi="Verdana"/>
          <w:i/>
          <w:iCs/>
          <w:sz w:val="20"/>
          <w:szCs w:val="20"/>
          <w:lang w:val="en-US"/>
        </w:rPr>
        <w:t>albicans</w:t>
      </w:r>
      <w:r w:rsidRPr="00601D50">
        <w:rPr>
          <w:rFonts w:ascii="Verdana" w:hAnsi="Verdana"/>
          <w:sz w:val="20"/>
          <w:szCs w:val="20"/>
          <w:lang w:val="en-US"/>
        </w:rPr>
        <w:t xml:space="preserve"> </w:t>
      </w:r>
      <w:r w:rsidRPr="00601D50">
        <w:rPr>
          <w:rFonts w:ascii="Verdana" w:hAnsi="Verdana"/>
          <w:sz w:val="20"/>
          <w:szCs w:val="20"/>
        </w:rPr>
        <w:t>C</w:t>
      </w:r>
      <w:r w:rsidRPr="00601D50">
        <w:rPr>
          <w:rFonts w:ascii="Verdana" w:hAnsi="Verdana"/>
          <w:sz w:val="20"/>
          <w:szCs w:val="20"/>
          <w:lang w:val="en-US"/>
        </w:rPr>
        <w:t xml:space="preserve">olonized Chronic Urticaria </w:t>
      </w:r>
      <w:r w:rsidRPr="00601D50">
        <w:rPr>
          <w:rFonts w:ascii="Verdana" w:hAnsi="Verdana"/>
          <w:sz w:val="20"/>
          <w:szCs w:val="20"/>
        </w:rPr>
        <w:t>P</w:t>
      </w:r>
      <w:r w:rsidRPr="00601D50">
        <w:rPr>
          <w:rFonts w:ascii="Verdana" w:hAnsi="Verdana"/>
          <w:sz w:val="20"/>
          <w:szCs w:val="20"/>
          <w:lang w:val="en-US"/>
        </w:rPr>
        <w:t xml:space="preserve">atients. </w:t>
      </w:r>
      <w:r w:rsidRPr="00601D50">
        <w:rPr>
          <w:rFonts w:ascii="Verdana" w:hAnsi="Verdana"/>
          <w:sz w:val="20"/>
          <w:szCs w:val="20"/>
        </w:rPr>
        <w:t xml:space="preserve">11th the European Academy of Dermatology and Venereology Spring Symposium, 22-25 May 2014, </w:t>
      </w:r>
      <w:r w:rsidRPr="00601D50">
        <w:rPr>
          <w:rFonts w:ascii="Verdana" w:hAnsi="Verdana"/>
          <w:sz w:val="20"/>
          <w:szCs w:val="20"/>
          <w:shd w:val="clear" w:color="auto" w:fill="FFFFFF"/>
        </w:rPr>
        <w:t>Belgrade, Serbia</w:t>
      </w:r>
    </w:p>
    <w:p w14:paraId="4A95FCD1" w14:textId="77777777" w:rsidR="004A0004" w:rsidRPr="004A0004" w:rsidRDefault="004A0004" w:rsidP="004F3A54">
      <w:pPr>
        <w:pStyle w:val="NormalWeb"/>
        <w:numPr>
          <w:ilvl w:val="0"/>
          <w:numId w:val="4"/>
        </w:numPr>
        <w:spacing w:before="0" w:beforeAutospacing="0" w:after="0" w:afterAutospacing="0" w:line="360" w:lineRule="auto"/>
        <w:jc w:val="both"/>
        <w:rPr>
          <w:rFonts w:ascii="Verdana" w:hAnsi="Verdana"/>
          <w:bCs/>
          <w:sz w:val="20"/>
          <w:szCs w:val="20"/>
        </w:rPr>
      </w:pPr>
      <w:r w:rsidRPr="00601D50">
        <w:rPr>
          <w:rFonts w:ascii="Verdana" w:hAnsi="Verdana"/>
          <w:b/>
          <w:sz w:val="20"/>
          <w:szCs w:val="20"/>
          <w:lang w:val="en-US"/>
        </w:rPr>
        <w:t>Kaçar N</w:t>
      </w:r>
      <w:r w:rsidRPr="00601D50">
        <w:rPr>
          <w:rFonts w:ascii="Verdana" w:hAnsi="Verdana"/>
          <w:sz w:val="20"/>
          <w:szCs w:val="20"/>
          <w:lang w:val="en-US"/>
        </w:rPr>
        <w:t xml:space="preserve">, Yıldız CC, Demirkan N. Dermoscopic features of conjunctival, mucosal, and nail pigmentations in Laugier-Hunziker syndrome. </w:t>
      </w:r>
      <w:r w:rsidRPr="00601D50">
        <w:rPr>
          <w:rFonts w:ascii="Verdana" w:hAnsi="Verdana"/>
          <w:sz w:val="20"/>
          <w:szCs w:val="20"/>
        </w:rPr>
        <w:t xml:space="preserve">11th the European Academy of Dermatology and Venereology Spring Symposium, 22-25 May 2014, </w:t>
      </w:r>
      <w:r w:rsidRPr="00601D50">
        <w:rPr>
          <w:rFonts w:ascii="Verdana" w:hAnsi="Verdana"/>
          <w:sz w:val="20"/>
          <w:szCs w:val="20"/>
          <w:shd w:val="clear" w:color="auto" w:fill="FFFFFF"/>
        </w:rPr>
        <w:t>Belgrade, Serbia</w:t>
      </w:r>
    </w:p>
    <w:p w14:paraId="7710C76C" w14:textId="77777777" w:rsidR="004A0004" w:rsidRDefault="004A0004" w:rsidP="004F3A54">
      <w:pPr>
        <w:pStyle w:val="NormalWeb"/>
        <w:numPr>
          <w:ilvl w:val="0"/>
          <w:numId w:val="4"/>
        </w:numPr>
        <w:spacing w:before="0" w:beforeAutospacing="0" w:after="0" w:afterAutospacing="0" w:line="360" w:lineRule="auto"/>
        <w:jc w:val="both"/>
        <w:rPr>
          <w:rFonts w:ascii="Verdana" w:hAnsi="Verdana"/>
          <w:bCs/>
          <w:sz w:val="20"/>
          <w:szCs w:val="20"/>
        </w:rPr>
      </w:pPr>
      <w:r w:rsidRPr="00601D50">
        <w:rPr>
          <w:rFonts w:ascii="Verdana" w:hAnsi="Verdana"/>
          <w:bCs/>
          <w:sz w:val="20"/>
          <w:szCs w:val="20"/>
        </w:rPr>
        <w:t xml:space="preserve">Ök D, </w:t>
      </w:r>
      <w:r w:rsidRPr="00601D50">
        <w:rPr>
          <w:rFonts w:ascii="Verdana" w:hAnsi="Verdana"/>
          <w:b/>
          <w:bCs/>
          <w:sz w:val="20"/>
          <w:szCs w:val="20"/>
        </w:rPr>
        <w:t>Kaçar N</w:t>
      </w:r>
      <w:r w:rsidRPr="00601D50">
        <w:rPr>
          <w:rFonts w:ascii="Verdana" w:hAnsi="Verdana"/>
          <w:bCs/>
          <w:sz w:val="20"/>
          <w:szCs w:val="20"/>
        </w:rPr>
        <w:t>, Demirkan N. Paraneoplastic pemphigus with hypopyon sign. 22nd Congress of European Academy of Dermatology and Venereology, 2-6 October 2013, İstanbul, Turkey</w:t>
      </w:r>
    </w:p>
    <w:p w14:paraId="59BF70D8" w14:textId="77777777" w:rsidR="004A0004" w:rsidRPr="007A2800" w:rsidRDefault="004A0004" w:rsidP="004F3A54">
      <w:pPr>
        <w:pStyle w:val="NormalWeb"/>
        <w:numPr>
          <w:ilvl w:val="0"/>
          <w:numId w:val="4"/>
        </w:numPr>
        <w:spacing w:before="0" w:beforeAutospacing="0" w:after="0" w:afterAutospacing="0" w:line="360" w:lineRule="auto"/>
        <w:jc w:val="both"/>
        <w:rPr>
          <w:rFonts w:ascii="Verdana" w:hAnsi="Verdana"/>
          <w:bCs/>
          <w:sz w:val="20"/>
          <w:szCs w:val="20"/>
        </w:rPr>
      </w:pPr>
      <w:r>
        <w:rPr>
          <w:rFonts w:ascii="Verdana" w:hAnsi="Verdana"/>
          <w:bCs/>
          <w:sz w:val="20"/>
          <w:szCs w:val="20"/>
        </w:rPr>
        <w:t xml:space="preserve">Korkmaz S, Tasli L, Turgut S, Akin F, Turgut G, </w:t>
      </w:r>
      <w:r w:rsidRPr="00E862FF">
        <w:rPr>
          <w:rFonts w:ascii="Verdana" w:hAnsi="Verdana"/>
          <w:b/>
          <w:bCs/>
          <w:sz w:val="20"/>
          <w:szCs w:val="20"/>
        </w:rPr>
        <w:t>Kacar N</w:t>
      </w:r>
      <w:r>
        <w:rPr>
          <w:rFonts w:ascii="Verdana" w:hAnsi="Verdana"/>
          <w:bCs/>
          <w:sz w:val="20"/>
          <w:szCs w:val="20"/>
        </w:rPr>
        <w:t xml:space="preserve">, Ergin S, Ayada C. A sectional study in 318 patients with type 2 diabetes; cutaneous signs, complications and ACE (angiotensn converting enzyme) I/D (insertion/deletion) gene polymorphism, from point of dermatologist view. </w:t>
      </w:r>
      <w:r w:rsidRPr="00601D50">
        <w:rPr>
          <w:rFonts w:ascii="Verdana" w:hAnsi="Verdana"/>
          <w:bCs/>
          <w:sz w:val="20"/>
          <w:szCs w:val="20"/>
        </w:rPr>
        <w:t>22nd Congress of European Academy of Dermatology and Venereology, 2-6 October 2013, İstanbul, Turkey</w:t>
      </w:r>
    </w:p>
    <w:p w14:paraId="2058FCFE" w14:textId="77777777" w:rsidR="004A0004" w:rsidRPr="007A2800" w:rsidRDefault="004A0004" w:rsidP="004F3A54">
      <w:pPr>
        <w:numPr>
          <w:ilvl w:val="0"/>
          <w:numId w:val="4"/>
        </w:numPr>
        <w:spacing w:line="360" w:lineRule="auto"/>
        <w:jc w:val="both"/>
        <w:rPr>
          <w:rFonts w:ascii="Verdana" w:hAnsi="Verdana"/>
          <w:bCs/>
          <w:sz w:val="20"/>
          <w:szCs w:val="20"/>
        </w:rPr>
      </w:pPr>
      <w:r w:rsidRPr="007A2800">
        <w:rPr>
          <w:rFonts w:ascii="Verdana" w:hAnsi="Verdana"/>
          <w:b/>
          <w:bCs/>
          <w:sz w:val="20"/>
          <w:szCs w:val="20"/>
        </w:rPr>
        <w:t>Kaçar N</w:t>
      </w:r>
      <w:r w:rsidRPr="007A2800">
        <w:rPr>
          <w:rFonts w:ascii="Verdana" w:hAnsi="Verdana"/>
          <w:sz w:val="20"/>
          <w:szCs w:val="20"/>
        </w:rPr>
        <w:t xml:space="preserve">, Şanlı B, Ergin Ş. </w:t>
      </w:r>
      <w:r w:rsidRPr="007A2800">
        <w:rPr>
          <w:rFonts w:ascii="Verdana" w:hAnsi="Verdana"/>
          <w:bCs/>
          <w:sz w:val="20"/>
          <w:szCs w:val="20"/>
        </w:rPr>
        <w:t>The dermoscopic features established in Gorlin-Goltz Syndrome and the clinical and dermoscopical response of imiquimod. 22nd World Congress of Dermatology, 24-29 May 2011, Seoul, Korea.</w:t>
      </w:r>
    </w:p>
    <w:p w14:paraId="10EE4CAE" w14:textId="77777777" w:rsidR="004A0004" w:rsidRDefault="004A0004" w:rsidP="004A0004">
      <w:pPr>
        <w:spacing w:line="360" w:lineRule="auto"/>
        <w:jc w:val="both"/>
        <w:rPr>
          <w:rFonts w:ascii="Verdana" w:hAnsi="Verdana"/>
          <w:b/>
          <w:sz w:val="20"/>
          <w:szCs w:val="20"/>
        </w:rPr>
      </w:pPr>
    </w:p>
    <w:p w14:paraId="21006FBA" w14:textId="77777777" w:rsidR="004A0004" w:rsidRDefault="004A0004" w:rsidP="004A0004">
      <w:pPr>
        <w:spacing w:line="360" w:lineRule="auto"/>
        <w:ind w:left="360"/>
        <w:jc w:val="both"/>
        <w:rPr>
          <w:rFonts w:ascii="Verdana" w:hAnsi="Verdana"/>
          <w:b/>
          <w:sz w:val="20"/>
          <w:szCs w:val="20"/>
        </w:rPr>
      </w:pPr>
      <w:r w:rsidRPr="007A2800">
        <w:rPr>
          <w:rFonts w:ascii="Verdana" w:hAnsi="Verdana"/>
          <w:b/>
          <w:sz w:val="20"/>
          <w:szCs w:val="20"/>
        </w:rPr>
        <w:t>Uluslararası hakemli dergilerde yer alan atıflar</w:t>
      </w:r>
    </w:p>
    <w:p w14:paraId="28CAF51C" w14:textId="77777777" w:rsidR="004A0004" w:rsidRDefault="004A0004" w:rsidP="004F3A54">
      <w:pPr>
        <w:numPr>
          <w:ilvl w:val="0"/>
          <w:numId w:val="29"/>
        </w:numPr>
        <w:tabs>
          <w:tab w:val="clear" w:pos="1080"/>
          <w:tab w:val="num" w:pos="360"/>
        </w:tabs>
        <w:spacing w:line="360" w:lineRule="auto"/>
        <w:ind w:hanging="1080"/>
        <w:jc w:val="both"/>
        <w:rPr>
          <w:rFonts w:ascii="Verdana" w:hAnsi="Verdana"/>
          <w:b/>
          <w:sz w:val="20"/>
          <w:szCs w:val="20"/>
        </w:rPr>
      </w:pPr>
      <w:r>
        <w:rPr>
          <w:rFonts w:ascii="Verdana" w:hAnsi="Verdana"/>
          <w:b/>
          <w:sz w:val="20"/>
          <w:szCs w:val="20"/>
        </w:rPr>
        <w:t>Yayın künyesi;</w:t>
      </w:r>
    </w:p>
    <w:p w14:paraId="0D29F20A" w14:textId="77777777" w:rsidR="004A0004" w:rsidRPr="00E24BBF" w:rsidRDefault="004A0004" w:rsidP="004F3A54">
      <w:pPr>
        <w:numPr>
          <w:ilvl w:val="0"/>
          <w:numId w:val="30"/>
        </w:numPr>
        <w:spacing w:line="360" w:lineRule="auto"/>
        <w:jc w:val="both"/>
        <w:rPr>
          <w:rFonts w:ascii="Verdana" w:hAnsi="Verdana"/>
          <w:sz w:val="20"/>
          <w:szCs w:val="20"/>
        </w:rPr>
      </w:pPr>
      <w:r w:rsidRPr="00601D50">
        <w:rPr>
          <w:rFonts w:ascii="Verdana" w:hAnsi="Verdana"/>
          <w:sz w:val="20"/>
          <w:szCs w:val="20"/>
        </w:rPr>
        <w:t xml:space="preserve">Menzies SW, Moloney FJ, Byth K, Avramidis M, Argenziano G, Zalaudek I, Braun RP, Malvehy J, Puig S, Rabinovitz HS, Oliviero M, Cabo H, Bono R, Pizzichetta MA, Claeson M, Gaffney DC, Soyer HP, Stanganelli I, Scolyer RA, Guitera P, Kelly J, McCurdy O, Llambrich A, Marghoob AA, Zaballos P, Kirchesch HM, Piccolo D, Bowling J, Thomas L, Terstappen K, Tanaka M, Pellacani G, Pagnanelli G, Ghigliotti G, Ortega BC, Crafter G, Ortiz AM, Tromme I, Karaarslan IK, Ozdemir F, Tam A, Landi C, Norton P, </w:t>
      </w:r>
      <w:r w:rsidRPr="00601D50">
        <w:rPr>
          <w:rFonts w:ascii="Verdana" w:hAnsi="Verdana"/>
          <w:b/>
          <w:sz w:val="20"/>
          <w:szCs w:val="20"/>
        </w:rPr>
        <w:t>Kaçar N</w:t>
      </w:r>
      <w:r w:rsidRPr="00601D50">
        <w:rPr>
          <w:rFonts w:ascii="Verdana" w:hAnsi="Verdana"/>
          <w:sz w:val="20"/>
          <w:szCs w:val="20"/>
        </w:rPr>
        <w:t xml:space="preserve">, Rudnicka L, Slowinska M, Simionescu O, Di Stefani A, Coates E, Kreusch J. Dermoscopic evaluation of nodular melanoma. </w:t>
      </w:r>
      <w:r w:rsidRPr="00601D50">
        <w:rPr>
          <w:rStyle w:val="jrnl"/>
          <w:rFonts w:ascii="Verdana" w:hAnsi="Verdana"/>
          <w:i/>
          <w:sz w:val="20"/>
          <w:szCs w:val="20"/>
        </w:rPr>
        <w:t>JAMA Dermatol</w:t>
      </w:r>
      <w:r w:rsidRPr="00601D50">
        <w:rPr>
          <w:rFonts w:ascii="Verdana" w:hAnsi="Verdana"/>
          <w:sz w:val="20"/>
          <w:szCs w:val="20"/>
        </w:rPr>
        <w:t xml:space="preserve"> 2013; 149: 699-709</w:t>
      </w:r>
    </w:p>
    <w:p w14:paraId="1D372C52" w14:textId="77777777" w:rsidR="004A0004" w:rsidRDefault="004A0004" w:rsidP="004A0004">
      <w:pPr>
        <w:spacing w:line="360" w:lineRule="auto"/>
        <w:ind w:left="360"/>
        <w:rPr>
          <w:rFonts w:ascii="Verdana" w:hAnsi="Verdana"/>
          <w:b/>
          <w:sz w:val="20"/>
          <w:szCs w:val="20"/>
        </w:rPr>
      </w:pPr>
      <w:r w:rsidRPr="00553A39">
        <w:rPr>
          <w:rFonts w:ascii="Verdana" w:hAnsi="Verdana"/>
          <w:b/>
          <w:sz w:val="20"/>
          <w:szCs w:val="20"/>
        </w:rPr>
        <w:t>Atıflar</w:t>
      </w:r>
    </w:p>
    <w:p w14:paraId="68AC1297"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lastRenderedPageBreak/>
        <w:t xml:space="preserve">Bleicher B, Levine A, Schwartz M, Markowitz O. </w:t>
      </w:r>
      <w:r w:rsidRPr="00FE4306">
        <w:rPr>
          <w:rFonts w:ascii="Verdana" w:hAnsi="Verdana"/>
          <w:sz w:val="20"/>
          <w:szCs w:val="20"/>
        </w:rPr>
        <w:t xml:space="preserve">A review through the looking glass: new advances in dermoscopy. </w:t>
      </w:r>
      <w:r w:rsidRPr="00FE4306">
        <w:rPr>
          <w:rStyle w:val="jrnl"/>
          <w:rFonts w:ascii="Verdana" w:hAnsi="Verdana" w:cs="Arial"/>
          <w:sz w:val="20"/>
          <w:szCs w:val="20"/>
          <w:shd w:val="clear" w:color="auto" w:fill="FFFFFF"/>
        </w:rPr>
        <w:t>G Ital Dermatol Venereol</w:t>
      </w:r>
      <w:r w:rsidRPr="00FE4306">
        <w:rPr>
          <w:rFonts w:ascii="Verdana" w:hAnsi="Verdana" w:cs="Arial"/>
          <w:sz w:val="20"/>
          <w:szCs w:val="20"/>
          <w:shd w:val="clear" w:color="auto" w:fill="FFFFFF"/>
        </w:rPr>
        <w:t>. 2018 Feb;153(1):43-55.</w:t>
      </w:r>
    </w:p>
    <w:p w14:paraId="2C520BAA"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Renert-Yuval Y, Merims S, Maly A, Ramot Y. </w:t>
      </w:r>
      <w:r w:rsidRPr="00FE4306">
        <w:rPr>
          <w:rFonts w:ascii="Verdana" w:hAnsi="Verdana"/>
          <w:sz w:val="20"/>
          <w:szCs w:val="20"/>
        </w:rPr>
        <w:t>A Rapidly Expanding Ulcer in the Armpit of a 48-year-old Man: A Quiz. A</w:t>
      </w:r>
      <w:r w:rsidRPr="00FE4306">
        <w:rPr>
          <w:rStyle w:val="jrnl"/>
          <w:rFonts w:ascii="Verdana" w:hAnsi="Verdana" w:cs="Arial"/>
          <w:sz w:val="20"/>
          <w:szCs w:val="20"/>
          <w:shd w:val="clear" w:color="auto" w:fill="FFFFFF"/>
        </w:rPr>
        <w:t>cta Derm Venereol</w:t>
      </w:r>
      <w:r w:rsidRPr="00FE4306">
        <w:rPr>
          <w:rFonts w:ascii="Verdana" w:hAnsi="Verdana" w:cs="Arial"/>
          <w:sz w:val="20"/>
          <w:szCs w:val="20"/>
          <w:shd w:val="clear" w:color="auto" w:fill="FFFFFF"/>
        </w:rPr>
        <w:t>. 2018 Mar 13;98(3):384-385. </w:t>
      </w:r>
    </w:p>
    <w:p w14:paraId="6296464F"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Mar VJ, Chamberlain AJ, Kelly JW, Murray WK, Thompson JF. </w:t>
      </w:r>
      <w:r w:rsidRPr="00FE4306">
        <w:rPr>
          <w:rFonts w:ascii="Verdana" w:hAnsi="Verdana"/>
          <w:sz w:val="20"/>
          <w:szCs w:val="20"/>
        </w:rPr>
        <w:t xml:space="preserve">Clinical practice guidelines for the diagnosis and management of melanoma: melanomas that lack classical clinical features. </w:t>
      </w:r>
      <w:r w:rsidRPr="00FE4306">
        <w:rPr>
          <w:rStyle w:val="jrnl"/>
          <w:rFonts w:ascii="Verdana" w:hAnsi="Verdana" w:cs="Arial"/>
          <w:sz w:val="20"/>
          <w:szCs w:val="20"/>
          <w:shd w:val="clear" w:color="auto" w:fill="FFFFFF"/>
        </w:rPr>
        <w:t>Med J Aust</w:t>
      </w:r>
      <w:r w:rsidRPr="00FE4306">
        <w:rPr>
          <w:rFonts w:ascii="Verdana" w:hAnsi="Verdana" w:cs="Arial"/>
          <w:sz w:val="20"/>
          <w:szCs w:val="20"/>
          <w:shd w:val="clear" w:color="auto" w:fill="FFFFFF"/>
        </w:rPr>
        <w:t>. 2017 Oct 16;207(8):348-350.</w:t>
      </w:r>
    </w:p>
    <w:p w14:paraId="3A141E77"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sz w:val="20"/>
          <w:szCs w:val="20"/>
        </w:rPr>
        <w:t xml:space="preserve">Almubarak HA, Stanley RJ, Stoecker WV, Moss RH. Fuzzy Color Clustering for Melanoma Diagnosis in Dermoscopy Images. </w:t>
      </w:r>
      <w:r w:rsidRPr="00FE4306">
        <w:rPr>
          <w:rStyle w:val="Vurgu"/>
          <w:rFonts w:ascii="Verdana" w:hAnsi="Verdana" w:cs="Arial"/>
          <w:sz w:val="20"/>
          <w:szCs w:val="20"/>
          <w:shd w:val="clear" w:color="auto" w:fill="FFFFFF"/>
        </w:rPr>
        <w:t>Information</w:t>
      </w:r>
      <w:r w:rsidRPr="00FE4306">
        <w:rPr>
          <w:rFonts w:ascii="Verdana" w:hAnsi="Verdana" w:cs="Arial"/>
          <w:sz w:val="20"/>
          <w:szCs w:val="20"/>
          <w:shd w:val="clear" w:color="auto" w:fill="FFFFFF"/>
        </w:rPr>
        <w:t> </w:t>
      </w:r>
      <w:r w:rsidRPr="00FE4306">
        <w:rPr>
          <w:rFonts w:ascii="Verdana" w:hAnsi="Verdana" w:cs="Arial"/>
          <w:bCs/>
          <w:sz w:val="20"/>
          <w:szCs w:val="20"/>
          <w:shd w:val="clear" w:color="auto" w:fill="FFFFFF"/>
        </w:rPr>
        <w:t>2017</w:t>
      </w:r>
      <w:r w:rsidRPr="00FE4306">
        <w:rPr>
          <w:rFonts w:ascii="Verdana" w:hAnsi="Verdana" w:cs="Arial"/>
          <w:sz w:val="20"/>
          <w:szCs w:val="20"/>
          <w:shd w:val="clear" w:color="auto" w:fill="FFFFFF"/>
        </w:rPr>
        <w:t>, </w:t>
      </w:r>
      <w:r w:rsidRPr="00FE4306">
        <w:rPr>
          <w:rStyle w:val="Vurgu"/>
          <w:rFonts w:ascii="Verdana" w:hAnsi="Verdana" w:cs="Arial"/>
          <w:sz w:val="20"/>
          <w:szCs w:val="20"/>
          <w:shd w:val="clear" w:color="auto" w:fill="FFFFFF"/>
        </w:rPr>
        <w:t>8</w:t>
      </w:r>
      <w:r w:rsidRPr="00FE4306">
        <w:rPr>
          <w:rFonts w:ascii="Verdana" w:hAnsi="Verdana" w:cs="Arial"/>
          <w:sz w:val="20"/>
          <w:szCs w:val="20"/>
          <w:shd w:val="clear" w:color="auto" w:fill="FFFFFF"/>
        </w:rPr>
        <w:t>(3), 89.</w:t>
      </w:r>
    </w:p>
    <w:p w14:paraId="30E185EF"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Pizzichetta MA, Kittler H, Stanganelli I, Ghigliotti G, Corradin MT, Rubegni P, Cavicchini S, De Giorgi V, Bono R, Alaibac M, Astorino S, Ayala F, Quaglino P, Pellacani G, Argenziano G, Guardoli D, Specchio F, Serraino D, Talamini R; Italian </w:t>
      </w:r>
      <w:r w:rsidRPr="00FE4306">
        <w:rPr>
          <w:rFonts w:ascii="Verdana" w:hAnsi="Verdana" w:cs="Arial"/>
          <w:bCs/>
          <w:sz w:val="20"/>
          <w:szCs w:val="20"/>
          <w:shd w:val="clear" w:color="auto" w:fill="FFFFFF"/>
        </w:rPr>
        <w:t>Melanoma</w:t>
      </w:r>
      <w:r w:rsidRPr="00FE4306">
        <w:rPr>
          <w:rFonts w:ascii="Verdana" w:hAnsi="Verdana" w:cs="Arial"/>
          <w:sz w:val="20"/>
          <w:szCs w:val="20"/>
          <w:shd w:val="clear" w:color="auto" w:fill="FFFFFF"/>
        </w:rPr>
        <w:t> Intergroup.</w:t>
      </w:r>
      <w:r w:rsidRPr="00FE4306">
        <w:rPr>
          <w:rFonts w:ascii="Verdana" w:hAnsi="Verdana"/>
          <w:sz w:val="20"/>
          <w:szCs w:val="20"/>
        </w:rPr>
        <w:t xml:space="preserve">Dermoscopic diagnosis of amelanotic/hypomelanotic melanoma. </w:t>
      </w:r>
      <w:r w:rsidRPr="00FE4306">
        <w:rPr>
          <w:rStyle w:val="jrnl"/>
          <w:rFonts w:ascii="Verdana" w:hAnsi="Verdana" w:cs="Arial"/>
          <w:sz w:val="20"/>
          <w:szCs w:val="20"/>
          <w:shd w:val="clear" w:color="auto" w:fill="FFFFFF"/>
        </w:rPr>
        <w:t>Br J Dermatol</w:t>
      </w:r>
      <w:r w:rsidRPr="00FE4306">
        <w:rPr>
          <w:rFonts w:ascii="Verdana" w:hAnsi="Verdana" w:cs="Arial"/>
          <w:sz w:val="20"/>
          <w:szCs w:val="20"/>
          <w:shd w:val="clear" w:color="auto" w:fill="FFFFFF"/>
        </w:rPr>
        <w:t>. 2017 Aug;177(2):538-540.</w:t>
      </w:r>
    </w:p>
    <w:p w14:paraId="56DBFF55"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Brancaccio G, Russo T, Lallas A, Moscarella E, Agozzino M, Argenziano G. </w:t>
      </w:r>
      <w:r w:rsidRPr="00FE4306">
        <w:rPr>
          <w:rFonts w:ascii="Verdana" w:hAnsi="Verdana"/>
          <w:sz w:val="20"/>
          <w:szCs w:val="20"/>
        </w:rPr>
        <w:t xml:space="preserve">Melanoma: clinical and dermoscopic diagnosis. </w:t>
      </w:r>
      <w:r w:rsidRPr="00FE4306">
        <w:rPr>
          <w:rStyle w:val="jrnl"/>
          <w:rFonts w:ascii="Verdana" w:hAnsi="Verdana" w:cs="Arial"/>
          <w:sz w:val="20"/>
          <w:szCs w:val="20"/>
          <w:shd w:val="clear" w:color="auto" w:fill="FFFFFF"/>
        </w:rPr>
        <w:t>G Ital Dermatol Venereol</w:t>
      </w:r>
      <w:r w:rsidRPr="00FE4306">
        <w:rPr>
          <w:rFonts w:ascii="Verdana" w:hAnsi="Verdana" w:cs="Arial"/>
          <w:sz w:val="20"/>
          <w:szCs w:val="20"/>
          <w:shd w:val="clear" w:color="auto" w:fill="FFFFFF"/>
        </w:rPr>
        <w:t>. 2017 Jun;152(3):213-223.</w:t>
      </w:r>
    </w:p>
    <w:p w14:paraId="50DF5418"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Togawa Y. </w:t>
      </w:r>
      <w:r w:rsidRPr="00FE4306">
        <w:rPr>
          <w:rFonts w:ascii="Verdana" w:hAnsi="Verdana"/>
          <w:sz w:val="20"/>
          <w:szCs w:val="20"/>
        </w:rPr>
        <w:t xml:space="preserve">Review of vasculature visualized on dermoscopy. </w:t>
      </w:r>
      <w:r w:rsidRPr="00FE4306">
        <w:rPr>
          <w:rStyle w:val="jrnl"/>
          <w:rFonts w:ascii="Verdana" w:hAnsi="Verdana" w:cs="Arial"/>
          <w:sz w:val="20"/>
          <w:szCs w:val="20"/>
          <w:shd w:val="clear" w:color="auto" w:fill="FFFFFF"/>
        </w:rPr>
        <w:t>J Dermatol</w:t>
      </w:r>
      <w:r w:rsidRPr="00FE4306">
        <w:rPr>
          <w:rFonts w:ascii="Verdana" w:hAnsi="Verdana" w:cs="Arial"/>
          <w:sz w:val="20"/>
          <w:szCs w:val="20"/>
          <w:shd w:val="clear" w:color="auto" w:fill="FFFFFF"/>
        </w:rPr>
        <w:t>. 2017 May;44(5):525-532.</w:t>
      </w:r>
    </w:p>
    <w:p w14:paraId="22A9EBFF"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Harrington E, Clyne B, Wesseling N, Sandhu H, Armstrong L, Bennett H, Fahey T. </w:t>
      </w:r>
      <w:r w:rsidRPr="00FE4306">
        <w:rPr>
          <w:rFonts w:ascii="Verdana" w:hAnsi="Verdana"/>
          <w:sz w:val="20"/>
          <w:szCs w:val="20"/>
        </w:rPr>
        <w:t xml:space="preserve">Diagnosing malignant melanoma in ambulatory care: a systematic review of clinical prediction rules. </w:t>
      </w:r>
      <w:r w:rsidRPr="00FE4306">
        <w:rPr>
          <w:rStyle w:val="jrnl"/>
          <w:rFonts w:ascii="Verdana" w:hAnsi="Verdana" w:cs="Arial"/>
          <w:sz w:val="20"/>
          <w:szCs w:val="20"/>
          <w:shd w:val="clear" w:color="auto" w:fill="FFFFFF"/>
        </w:rPr>
        <w:t>BMJ Open</w:t>
      </w:r>
      <w:r w:rsidRPr="00FE4306">
        <w:rPr>
          <w:rFonts w:ascii="Verdana" w:hAnsi="Verdana" w:cs="Arial"/>
          <w:sz w:val="20"/>
          <w:szCs w:val="20"/>
          <w:shd w:val="clear" w:color="auto" w:fill="FFFFFF"/>
        </w:rPr>
        <w:t>. 2017 Mar 6;7(3):e014096.</w:t>
      </w:r>
    </w:p>
    <w:p w14:paraId="6BCF4FDB"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Tromme I, Legrand C, Devleesschauwer B, Leiter U, Suciu S, Eggermont A, Sacré L, Baurain JF, Thomas L, Beutels P, Speybroeck N. </w:t>
      </w:r>
      <w:r w:rsidRPr="00FE4306">
        <w:rPr>
          <w:rFonts w:ascii="Verdana" w:hAnsi="Verdana"/>
          <w:sz w:val="20"/>
          <w:szCs w:val="20"/>
        </w:rPr>
        <w:t xml:space="preserve">Cost-effectiveness analysis in melanoma detection: A transition model applied to dermoscopy. </w:t>
      </w:r>
      <w:r w:rsidRPr="00FE4306">
        <w:rPr>
          <w:rStyle w:val="jrnl"/>
          <w:rFonts w:ascii="Verdana" w:hAnsi="Verdana" w:cs="Arial"/>
          <w:sz w:val="20"/>
          <w:szCs w:val="20"/>
          <w:shd w:val="clear" w:color="auto" w:fill="FFFFFF"/>
        </w:rPr>
        <w:t>Eur J Cancer</w:t>
      </w:r>
      <w:r w:rsidRPr="00FE4306">
        <w:rPr>
          <w:rFonts w:ascii="Verdana" w:hAnsi="Verdana" w:cs="Arial"/>
          <w:sz w:val="20"/>
          <w:szCs w:val="20"/>
          <w:shd w:val="clear" w:color="auto" w:fill="FFFFFF"/>
        </w:rPr>
        <w:t>. 2016 Nov;67:38-45.</w:t>
      </w:r>
    </w:p>
    <w:p w14:paraId="0B376392"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Łudzik J, Witkowski AM, Roterman-Konieczna I, Bassoli S, Farnetani F, Pellacani G. </w:t>
      </w:r>
      <w:r w:rsidRPr="00FE4306">
        <w:rPr>
          <w:rFonts w:ascii="Verdana" w:hAnsi="Verdana"/>
          <w:sz w:val="20"/>
          <w:szCs w:val="20"/>
        </w:rPr>
        <w:t xml:space="preserve">Improving Diagnostic Accuracy of Dermoscopically Equivocal Pink Cutaneous Lesions with Reflectance Confocal Microscopy in Telemedicine Settings: Double Reader Concordance Evaluation of 316 Cases. </w:t>
      </w:r>
      <w:r w:rsidRPr="00FE4306">
        <w:rPr>
          <w:rStyle w:val="jrnl"/>
          <w:rFonts w:ascii="Verdana" w:hAnsi="Verdana" w:cs="Arial"/>
          <w:sz w:val="20"/>
          <w:szCs w:val="20"/>
          <w:shd w:val="clear" w:color="auto" w:fill="FFFFFF"/>
        </w:rPr>
        <w:t>PLoS One</w:t>
      </w:r>
      <w:r w:rsidRPr="00FE4306">
        <w:rPr>
          <w:rFonts w:ascii="Verdana" w:hAnsi="Verdana" w:cs="Arial"/>
          <w:sz w:val="20"/>
          <w:szCs w:val="20"/>
          <w:shd w:val="clear" w:color="auto" w:fill="FFFFFF"/>
        </w:rPr>
        <w:t xml:space="preserve">. 2016 Sep 8;11(9):e0162495. </w:t>
      </w:r>
    </w:p>
    <w:p w14:paraId="66F397CD"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Woltsche N, Schwab C, Deinlein T, Hofmann-Wellenhof R, Zalaudek I. </w:t>
      </w:r>
      <w:r w:rsidRPr="00FE4306">
        <w:rPr>
          <w:rFonts w:ascii="Verdana" w:hAnsi="Verdana"/>
          <w:sz w:val="20"/>
          <w:szCs w:val="20"/>
        </w:rPr>
        <w:t xml:space="preserve">Dermoscopy in the era of dermato-oncology: from bed to bench side and retour. </w:t>
      </w:r>
      <w:r w:rsidRPr="00FE4306">
        <w:rPr>
          <w:rStyle w:val="jrnl"/>
          <w:rFonts w:ascii="Verdana" w:hAnsi="Verdana" w:cs="Arial"/>
          <w:sz w:val="20"/>
          <w:szCs w:val="20"/>
          <w:shd w:val="clear" w:color="auto" w:fill="FFFFFF"/>
        </w:rPr>
        <w:t>Expert Rev Anticancer Ther</w:t>
      </w:r>
      <w:r w:rsidRPr="00FE4306">
        <w:rPr>
          <w:rFonts w:ascii="Verdana" w:hAnsi="Verdana" w:cs="Arial"/>
          <w:sz w:val="20"/>
          <w:szCs w:val="20"/>
          <w:shd w:val="clear" w:color="auto" w:fill="FFFFFF"/>
        </w:rPr>
        <w:t>. 2016 May;16(5):531-41.</w:t>
      </w:r>
    </w:p>
    <w:p w14:paraId="2A13836B"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lastRenderedPageBreak/>
        <w:t xml:space="preserve">Đorđević Brlek Z, Jurakić Tončić R, Radoš J, Marinović B. </w:t>
      </w:r>
      <w:r w:rsidRPr="00FE4306">
        <w:rPr>
          <w:rFonts w:ascii="Verdana" w:hAnsi="Verdana"/>
          <w:sz w:val="20"/>
          <w:szCs w:val="20"/>
        </w:rPr>
        <w:t xml:space="preserve">Dermoscopy of Nodular Melanoma: Review of the Literature and Report of 3 Cases. </w:t>
      </w:r>
      <w:r w:rsidRPr="00FE4306">
        <w:rPr>
          <w:rStyle w:val="jrnl"/>
          <w:rFonts w:ascii="Verdana" w:hAnsi="Verdana" w:cs="Arial"/>
          <w:sz w:val="20"/>
          <w:szCs w:val="20"/>
          <w:shd w:val="clear" w:color="auto" w:fill="FFFFFF"/>
        </w:rPr>
        <w:t>Acta Dermatovenerol Croat</w:t>
      </w:r>
      <w:r w:rsidRPr="00FE4306">
        <w:rPr>
          <w:rFonts w:ascii="Verdana" w:hAnsi="Verdana" w:cs="Arial"/>
          <w:sz w:val="20"/>
          <w:szCs w:val="20"/>
          <w:shd w:val="clear" w:color="auto" w:fill="FFFFFF"/>
        </w:rPr>
        <w:t>. 2016 Aug;24(</w:t>
      </w:r>
      <w:r w:rsidRPr="00FE4306">
        <w:rPr>
          <w:rFonts w:ascii="Verdana" w:hAnsi="Verdana" w:cs="Arial"/>
          <w:bCs/>
          <w:sz w:val="20"/>
          <w:szCs w:val="20"/>
          <w:shd w:val="clear" w:color="auto" w:fill="FFFFFF"/>
        </w:rPr>
        <w:t>3</w:t>
      </w:r>
      <w:r w:rsidRPr="00FE4306">
        <w:rPr>
          <w:rFonts w:ascii="Verdana" w:hAnsi="Verdana" w:cs="Arial"/>
          <w:sz w:val="20"/>
          <w:szCs w:val="20"/>
          <w:shd w:val="clear" w:color="auto" w:fill="FFFFFF"/>
        </w:rPr>
        <w:t>):203-8. </w:t>
      </w:r>
    </w:p>
    <w:p w14:paraId="49A56195"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Kaur R, Albano PP, Cole JG, Hagerty J, LeAnder RW, Moss RH, Stoecker WV. </w:t>
      </w:r>
      <w:r w:rsidRPr="00FE4306">
        <w:rPr>
          <w:rFonts w:ascii="Verdana" w:hAnsi="Verdana"/>
          <w:sz w:val="20"/>
          <w:szCs w:val="20"/>
        </w:rPr>
        <w:t xml:space="preserve">Real-time supervised detection of pink areas in dermoscopic images of melanoma: importance of color shades, texture and location. </w:t>
      </w:r>
      <w:r w:rsidRPr="00FE4306">
        <w:rPr>
          <w:rStyle w:val="jrnl"/>
          <w:rFonts w:ascii="Verdana" w:hAnsi="Verdana" w:cs="Arial"/>
          <w:sz w:val="20"/>
          <w:szCs w:val="20"/>
          <w:shd w:val="clear" w:color="auto" w:fill="FFFFFF"/>
        </w:rPr>
        <w:t>Skin Res Technol</w:t>
      </w:r>
      <w:r w:rsidRPr="00FE4306">
        <w:rPr>
          <w:rFonts w:ascii="Verdana" w:hAnsi="Verdana" w:cs="Arial"/>
          <w:sz w:val="20"/>
          <w:szCs w:val="20"/>
          <w:shd w:val="clear" w:color="auto" w:fill="FFFFFF"/>
        </w:rPr>
        <w:t>. 2015 Nov;21(4):466-73. </w:t>
      </w:r>
    </w:p>
    <w:p w14:paraId="689D766E"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Guida S, Longo C, Casari A, Ciardo S, Manfredini M, Reggiani C, Pellacani G, Farnetani F. </w:t>
      </w:r>
      <w:r w:rsidRPr="00FE4306">
        <w:rPr>
          <w:rFonts w:ascii="Verdana" w:hAnsi="Verdana"/>
          <w:sz w:val="20"/>
          <w:szCs w:val="20"/>
        </w:rPr>
        <w:t xml:space="preserve">Update on the use of confocal microscopy in melanoma and non-melanoma skin cancer. </w:t>
      </w:r>
      <w:r w:rsidRPr="00FE4306">
        <w:rPr>
          <w:rStyle w:val="jrnl"/>
          <w:rFonts w:ascii="Verdana" w:hAnsi="Verdana" w:cs="Arial"/>
          <w:sz w:val="20"/>
          <w:szCs w:val="20"/>
          <w:shd w:val="clear" w:color="auto" w:fill="FFFFFF"/>
        </w:rPr>
        <w:t>G Ital Dermatol Venereol</w:t>
      </w:r>
      <w:r w:rsidRPr="00FE4306">
        <w:rPr>
          <w:rFonts w:ascii="Verdana" w:hAnsi="Verdana" w:cs="Arial"/>
          <w:sz w:val="20"/>
          <w:szCs w:val="20"/>
          <w:shd w:val="clear" w:color="auto" w:fill="FFFFFF"/>
        </w:rPr>
        <w:t>. 2015 Oct;150(5):547-63.</w:t>
      </w:r>
    </w:p>
    <w:p w14:paraId="7BD549FA"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Maj M, Warszawik-Hendzel O, Szymanska E, Walecka I, Rakowska A, Antczak-Marczak M, Kuna P, Kruszewski J, Nasierowska-Guttmejer A, Litniewski J, Nowicki A, Olszewska M, Rudnicka L. </w:t>
      </w:r>
      <w:r w:rsidRPr="00FE4306">
        <w:rPr>
          <w:rFonts w:ascii="Verdana" w:hAnsi="Verdana"/>
          <w:sz w:val="20"/>
          <w:szCs w:val="20"/>
        </w:rPr>
        <w:t xml:space="preserve">High frequency ultrasonography: a complementary diagnostic method in evaluation of primary cutaneous melanoma. </w:t>
      </w:r>
      <w:r w:rsidRPr="00FE4306">
        <w:rPr>
          <w:rStyle w:val="jrnl"/>
          <w:rFonts w:ascii="Verdana" w:hAnsi="Verdana" w:cs="Arial"/>
          <w:sz w:val="20"/>
          <w:szCs w:val="20"/>
          <w:shd w:val="clear" w:color="auto" w:fill="FFFFFF"/>
        </w:rPr>
        <w:t>G Ital Dermatol Venereol</w:t>
      </w:r>
      <w:r w:rsidRPr="00FE4306">
        <w:rPr>
          <w:rFonts w:ascii="Verdana" w:hAnsi="Verdana" w:cs="Arial"/>
          <w:sz w:val="20"/>
          <w:szCs w:val="20"/>
          <w:shd w:val="clear" w:color="auto" w:fill="FFFFFF"/>
        </w:rPr>
        <w:t>. 2015 Oct;150(5):595-601.</w:t>
      </w:r>
    </w:p>
    <w:p w14:paraId="4083EADD"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Longo C, Moscarella E, Argenziano G, Lallas A, Raucci M, Pellacani G, Scope A. </w:t>
      </w:r>
      <w:r w:rsidRPr="00FE4306">
        <w:rPr>
          <w:rFonts w:ascii="Verdana" w:hAnsi="Verdana"/>
          <w:sz w:val="20"/>
          <w:szCs w:val="20"/>
        </w:rPr>
        <w:t xml:space="preserve">Reflectance confocal microscopy in the diagnosis of solitary pink skin tumours: review of diagnostic clues. </w:t>
      </w:r>
      <w:r w:rsidRPr="00FE4306">
        <w:rPr>
          <w:rStyle w:val="jrnl"/>
          <w:rFonts w:ascii="Verdana" w:hAnsi="Verdana" w:cs="Arial"/>
          <w:sz w:val="20"/>
          <w:szCs w:val="20"/>
          <w:shd w:val="clear" w:color="auto" w:fill="FFFFFF"/>
        </w:rPr>
        <w:t>Br J Dermatol</w:t>
      </w:r>
      <w:r w:rsidRPr="00FE4306">
        <w:rPr>
          <w:rFonts w:ascii="Verdana" w:hAnsi="Verdana" w:cs="Arial"/>
          <w:sz w:val="20"/>
          <w:szCs w:val="20"/>
          <w:shd w:val="clear" w:color="auto" w:fill="FFFFFF"/>
        </w:rPr>
        <w:t>. 2015 Jul;173(1):31-41.</w:t>
      </w:r>
    </w:p>
    <w:p w14:paraId="1FD6019F"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Pizzichetta MA, Kittler H, Stanganelli I, Bono R, Cavicchini S, De Giorgi V, Ghigliotti G, Quaglino P, Rubegni P, Argenziano G, Talamini R; Italian </w:t>
      </w:r>
      <w:r w:rsidRPr="00FE4306">
        <w:rPr>
          <w:rFonts w:ascii="Verdana" w:hAnsi="Verdana" w:cs="Arial"/>
          <w:bCs/>
          <w:sz w:val="20"/>
          <w:szCs w:val="20"/>
          <w:shd w:val="clear" w:color="auto" w:fill="FFFFFF"/>
        </w:rPr>
        <w:t>Melanoma</w:t>
      </w:r>
      <w:r w:rsidRPr="00FE4306">
        <w:rPr>
          <w:rFonts w:ascii="Verdana" w:hAnsi="Verdana" w:cs="Arial"/>
          <w:sz w:val="20"/>
          <w:szCs w:val="20"/>
          <w:shd w:val="clear" w:color="auto" w:fill="FFFFFF"/>
        </w:rPr>
        <w:t xml:space="preserve"> Intergroup. </w:t>
      </w:r>
      <w:r w:rsidRPr="00FE4306">
        <w:rPr>
          <w:rFonts w:ascii="Verdana" w:hAnsi="Verdana"/>
          <w:sz w:val="20"/>
          <w:szCs w:val="20"/>
        </w:rPr>
        <w:t xml:space="preserve">Pigmented nodular melanoma: the predictive value of dermoscopic features using multivariate analysis. </w:t>
      </w:r>
      <w:r w:rsidRPr="00FE4306">
        <w:rPr>
          <w:rStyle w:val="jrnl"/>
          <w:rFonts w:ascii="Verdana" w:hAnsi="Verdana" w:cs="Arial"/>
          <w:sz w:val="20"/>
          <w:szCs w:val="20"/>
          <w:shd w:val="clear" w:color="auto" w:fill="FFFFFF"/>
        </w:rPr>
        <w:t>Br J Dermatol</w:t>
      </w:r>
      <w:r w:rsidRPr="00FE4306">
        <w:rPr>
          <w:rFonts w:ascii="Verdana" w:hAnsi="Verdana" w:cs="Arial"/>
          <w:sz w:val="20"/>
          <w:szCs w:val="20"/>
          <w:shd w:val="clear" w:color="auto" w:fill="FFFFFF"/>
        </w:rPr>
        <w:t>. 2015 Jul;173(1):106-14.</w:t>
      </w:r>
    </w:p>
    <w:p w14:paraId="7008E25D" w14:textId="77777777" w:rsidR="004A0004" w:rsidRPr="00FE4306" w:rsidRDefault="004A0004" w:rsidP="004F3A54">
      <w:pPr>
        <w:numPr>
          <w:ilvl w:val="0"/>
          <w:numId w:val="35"/>
        </w:numPr>
        <w:spacing w:line="360" w:lineRule="auto"/>
        <w:jc w:val="both"/>
        <w:rPr>
          <w:rFonts w:ascii="Verdana" w:hAnsi="Verdana"/>
          <w:sz w:val="20"/>
          <w:szCs w:val="20"/>
        </w:rPr>
      </w:pPr>
      <w:r w:rsidRPr="00FE4306">
        <w:rPr>
          <w:rFonts w:ascii="Verdana" w:hAnsi="Verdana" w:cs="Arial"/>
          <w:sz w:val="20"/>
          <w:szCs w:val="20"/>
          <w:shd w:val="clear" w:color="auto" w:fill="FFFFFF"/>
        </w:rPr>
        <w:t xml:space="preserve">Blum A, Kreusch J, Stolz W, Haenssle H. </w:t>
      </w:r>
      <w:r w:rsidRPr="00FE4306">
        <w:rPr>
          <w:rFonts w:ascii="Verdana" w:hAnsi="Verdana"/>
          <w:sz w:val="20"/>
          <w:szCs w:val="20"/>
        </w:rPr>
        <w:t xml:space="preserve">Skin cancer screening in Germany. The situation in 2014 with suggestions for the future. </w:t>
      </w:r>
      <w:r w:rsidRPr="00FE4306">
        <w:rPr>
          <w:rStyle w:val="jrnl"/>
          <w:rFonts w:ascii="Verdana" w:hAnsi="Verdana" w:cs="Arial"/>
          <w:sz w:val="20"/>
          <w:szCs w:val="20"/>
          <w:shd w:val="clear" w:color="auto" w:fill="FFFFFF"/>
        </w:rPr>
        <w:t>Hautarzt</w:t>
      </w:r>
      <w:r w:rsidRPr="00FE4306">
        <w:rPr>
          <w:rFonts w:ascii="Verdana" w:hAnsi="Verdana" w:cs="Arial"/>
          <w:sz w:val="20"/>
          <w:szCs w:val="20"/>
          <w:shd w:val="clear" w:color="auto" w:fill="FFFFFF"/>
        </w:rPr>
        <w:t>. 2015 Jul;66(7):533-9.</w:t>
      </w:r>
    </w:p>
    <w:p w14:paraId="1FE0ED11"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Padilla-España L, Fernández-Canedo I, Blázquez-Sánchez N. </w:t>
      </w:r>
      <w:r w:rsidRPr="00FE4306">
        <w:rPr>
          <w:rFonts w:ascii="Verdana" w:hAnsi="Verdana"/>
          <w:sz w:val="20"/>
          <w:szCs w:val="20"/>
        </w:rPr>
        <w:t xml:space="preserve">Fast-Growing Pigmented Nodular Lesions. </w:t>
      </w:r>
      <w:r w:rsidRPr="00FE4306">
        <w:rPr>
          <w:rStyle w:val="jrnl"/>
          <w:rFonts w:ascii="Verdana" w:hAnsi="Verdana" w:cs="Arial"/>
          <w:sz w:val="20"/>
          <w:szCs w:val="20"/>
          <w:shd w:val="clear" w:color="auto" w:fill="FFFFFF"/>
        </w:rPr>
        <w:t>Actas Dermosifiliogr</w:t>
      </w:r>
      <w:r w:rsidRPr="00FE4306">
        <w:rPr>
          <w:rFonts w:ascii="Verdana" w:hAnsi="Verdana" w:cs="Arial"/>
          <w:sz w:val="20"/>
          <w:szCs w:val="20"/>
          <w:shd w:val="clear" w:color="auto" w:fill="FFFFFF"/>
        </w:rPr>
        <w:t>. 2015 Jul-Aug;106(6):505-6.</w:t>
      </w:r>
    </w:p>
    <w:p w14:paraId="12F37294"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Tejera-Vaquerizo A, Arias-Santiago S, Nagore E, Martín-Cuevas P, Orgaz-Molina J, Traves V, Herrera-Acosta E, Naranjo-Sintes R, Guillén C, Herrera-Ceballos E. </w:t>
      </w:r>
      <w:r w:rsidRPr="00FE4306">
        <w:rPr>
          <w:rFonts w:ascii="Verdana" w:hAnsi="Verdana"/>
          <w:sz w:val="20"/>
          <w:szCs w:val="20"/>
        </w:rPr>
        <w:t xml:space="preserve">Defining the dermoscopic characteristics of fast-growing cutaneous melanomas. </w:t>
      </w:r>
      <w:r w:rsidRPr="00FE4306">
        <w:rPr>
          <w:rStyle w:val="jrnl"/>
          <w:rFonts w:ascii="Verdana" w:hAnsi="Verdana" w:cs="Arial"/>
          <w:sz w:val="20"/>
          <w:szCs w:val="20"/>
          <w:shd w:val="clear" w:color="auto" w:fill="FFFFFF"/>
        </w:rPr>
        <w:t>Melanoma Res</w:t>
      </w:r>
      <w:r w:rsidRPr="00FE4306">
        <w:rPr>
          <w:rFonts w:ascii="Verdana" w:hAnsi="Verdana" w:cs="Arial"/>
          <w:sz w:val="20"/>
          <w:szCs w:val="20"/>
          <w:shd w:val="clear" w:color="auto" w:fill="FFFFFF"/>
        </w:rPr>
        <w:t>. 2015 Jun;25(3):269-72.</w:t>
      </w:r>
    </w:p>
    <w:p w14:paraId="207F6398"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Longo C, Piana S, Marghoob A, Cavicchini S, Rubegni P, Cota C, Ferrara G, Cesinaro AM, Baade A, Bencini PL, Mantoux F, Mijuskovic ZP, Pizzichetta MA, Stanganelli I, Carrera C, Giovene GL, Ranasinghe S, Zalaudek I, Lallas A, Moscarella E, Specchio F, Pepe P, Pellacani G, Argenziano G. </w:t>
      </w:r>
      <w:r w:rsidRPr="00FE4306">
        <w:rPr>
          <w:rFonts w:ascii="Verdana" w:hAnsi="Verdana"/>
          <w:sz w:val="20"/>
          <w:szCs w:val="20"/>
        </w:rPr>
        <w:t xml:space="preserve">Morphological features of naevoid melanoma: results of a multicentre study of the International Dermoscopy Society. </w:t>
      </w:r>
      <w:r w:rsidRPr="00FE4306">
        <w:rPr>
          <w:rStyle w:val="jrnl"/>
          <w:rFonts w:ascii="Verdana" w:hAnsi="Verdana" w:cs="Arial"/>
          <w:sz w:val="20"/>
          <w:szCs w:val="20"/>
          <w:shd w:val="clear" w:color="auto" w:fill="FFFFFF"/>
        </w:rPr>
        <w:t>Br J Dermatol</w:t>
      </w:r>
      <w:r w:rsidRPr="00FE4306">
        <w:rPr>
          <w:rFonts w:ascii="Verdana" w:hAnsi="Verdana" w:cs="Arial"/>
          <w:sz w:val="20"/>
          <w:szCs w:val="20"/>
          <w:shd w:val="clear" w:color="auto" w:fill="FFFFFF"/>
        </w:rPr>
        <w:t>. 2015 Apr;172(4):961-7.</w:t>
      </w:r>
    </w:p>
    <w:p w14:paraId="521C912A" w14:textId="77777777" w:rsidR="004A0004" w:rsidRPr="00FE4306" w:rsidRDefault="004A0004" w:rsidP="004F3A54">
      <w:pPr>
        <w:numPr>
          <w:ilvl w:val="0"/>
          <w:numId w:val="35"/>
        </w:numPr>
        <w:spacing w:line="360" w:lineRule="auto"/>
        <w:jc w:val="both"/>
        <w:rPr>
          <w:rFonts w:ascii="Verdana" w:hAnsi="Verdana"/>
          <w:sz w:val="20"/>
          <w:szCs w:val="20"/>
        </w:rPr>
      </w:pPr>
      <w:r w:rsidRPr="00FE4306">
        <w:rPr>
          <w:rFonts w:ascii="Verdana" w:hAnsi="Verdana" w:cs="Arial"/>
          <w:sz w:val="20"/>
          <w:szCs w:val="20"/>
          <w:shd w:val="clear" w:color="auto" w:fill="FFFFFF"/>
        </w:rPr>
        <w:lastRenderedPageBreak/>
        <w:t xml:space="preserve">Chiappetta C, Proietti I, Soccodato V, Puggioni C, Zaralli R, Pacini L, Porta N, Skroza N, Petrozza V, Potenza C, Della Rocca C, Di Cristofano C. </w:t>
      </w:r>
      <w:r w:rsidRPr="00FE4306">
        <w:rPr>
          <w:rFonts w:ascii="Verdana" w:hAnsi="Verdana"/>
          <w:sz w:val="20"/>
          <w:szCs w:val="20"/>
        </w:rPr>
        <w:t xml:space="preserve">BRAF and NRAS Mutations are Heterogeneous and Not Mutually Exclusive in Nodular Melanoma. </w:t>
      </w:r>
      <w:r w:rsidRPr="00FE4306">
        <w:rPr>
          <w:rStyle w:val="jrnl"/>
          <w:rFonts w:ascii="Verdana" w:hAnsi="Verdana" w:cs="Arial"/>
          <w:sz w:val="20"/>
          <w:szCs w:val="20"/>
          <w:shd w:val="clear" w:color="auto" w:fill="FFFFFF"/>
        </w:rPr>
        <w:t>Appl Immunohistochem Mol Morphol</w:t>
      </w:r>
      <w:r w:rsidRPr="00FE4306">
        <w:rPr>
          <w:rFonts w:ascii="Verdana" w:hAnsi="Verdana" w:cs="Arial"/>
          <w:sz w:val="20"/>
          <w:szCs w:val="20"/>
          <w:shd w:val="clear" w:color="auto" w:fill="FFFFFF"/>
        </w:rPr>
        <w:t>. 2015 Mar;23(3):172-7.</w:t>
      </w:r>
    </w:p>
    <w:p w14:paraId="2CF9D505"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sz w:val="20"/>
          <w:szCs w:val="20"/>
        </w:rPr>
        <w:t xml:space="preserve">Özbağçıvan Ö, Lebe B, Akarsu S, Fetil E. Investigation of the relationship between dermoscopic features and histopathological prognostic indicators in patients with cutaneous melanoma. </w:t>
      </w:r>
      <w:hyperlink r:id="rId8" w:history="1">
        <w:r w:rsidRPr="00FE4306">
          <w:rPr>
            <w:rStyle w:val="Kpr"/>
            <w:rFonts w:ascii="Verdana" w:hAnsi="Verdana"/>
            <w:color w:val="auto"/>
            <w:sz w:val="20"/>
            <w:szCs w:val="20"/>
            <w:u w:val="none"/>
          </w:rPr>
          <w:t>TURKDERM. 2015; 49(3):</w:t>
        </w:r>
      </w:hyperlink>
      <w:r w:rsidRPr="00FE4306">
        <w:rPr>
          <w:rFonts w:ascii="Verdana" w:hAnsi="Verdana"/>
          <w:sz w:val="20"/>
          <w:szCs w:val="20"/>
        </w:rPr>
        <w:t> 200-207</w:t>
      </w:r>
    </w:p>
    <w:p w14:paraId="076DF5B7"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Richtig G, Richtig E, Massone C, Hofmann-Wellenhof R. </w:t>
      </w:r>
      <w:r w:rsidRPr="00FE4306">
        <w:rPr>
          <w:rFonts w:ascii="Verdana" w:hAnsi="Verdana"/>
          <w:sz w:val="20"/>
          <w:szCs w:val="20"/>
        </w:rPr>
        <w:t xml:space="preserve">Analysis of clinical, dermoscopic and histopathological features of primary melanomas of patients with metastatic disease - a retrospective study at the Department of Dermatology, Medical University of Graz, 2000-2010. </w:t>
      </w:r>
      <w:r w:rsidRPr="00FE4306">
        <w:rPr>
          <w:rStyle w:val="jrnl"/>
          <w:rFonts w:ascii="Verdana" w:hAnsi="Verdana" w:cs="Arial"/>
          <w:sz w:val="20"/>
          <w:szCs w:val="20"/>
          <w:shd w:val="clear" w:color="auto" w:fill="FFFFFF"/>
        </w:rPr>
        <w:t>J Eur Acad Dermatol Venereol</w:t>
      </w:r>
      <w:r w:rsidRPr="00FE4306">
        <w:rPr>
          <w:rFonts w:ascii="Verdana" w:hAnsi="Verdana" w:cs="Arial"/>
          <w:sz w:val="20"/>
          <w:szCs w:val="20"/>
          <w:shd w:val="clear" w:color="auto" w:fill="FFFFFF"/>
        </w:rPr>
        <w:t>. 2014 Dec;28(12):1776-81.</w:t>
      </w:r>
    </w:p>
    <w:p w14:paraId="2078193E"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Moloney FJ, Guitera P, Coates E, Haass NK, Ho K, Khoury R, O'Connell RL, Raudonikis L, Schmid H, Mann GJ, Menzies SW. </w:t>
      </w:r>
      <w:r w:rsidRPr="00FE4306">
        <w:rPr>
          <w:rFonts w:ascii="Verdana" w:hAnsi="Verdana"/>
          <w:sz w:val="20"/>
          <w:szCs w:val="20"/>
        </w:rPr>
        <w:t xml:space="preserve">Detection of Primary Melanoma in Individuals at Extreme High Risk A Prospective 5-Year Follow-up Study. </w:t>
      </w:r>
      <w:r w:rsidRPr="00FE4306">
        <w:rPr>
          <w:rStyle w:val="jrnl"/>
          <w:rFonts w:ascii="Verdana" w:hAnsi="Verdana" w:cs="Arial"/>
          <w:sz w:val="20"/>
          <w:szCs w:val="20"/>
          <w:shd w:val="clear" w:color="auto" w:fill="FFFFFF"/>
        </w:rPr>
        <w:t>JAMA Dermatol</w:t>
      </w:r>
      <w:r w:rsidRPr="00FE4306">
        <w:rPr>
          <w:rFonts w:ascii="Verdana" w:hAnsi="Verdana" w:cs="Arial"/>
          <w:sz w:val="20"/>
          <w:szCs w:val="20"/>
          <w:shd w:val="clear" w:color="auto" w:fill="FFFFFF"/>
        </w:rPr>
        <w:t>. 2014 Aug;150(8):819-27.</w:t>
      </w:r>
    </w:p>
    <w:p w14:paraId="3A6D15FF" w14:textId="77777777" w:rsidR="004A0004" w:rsidRPr="00FE4306" w:rsidRDefault="004A0004" w:rsidP="004F3A54">
      <w:pPr>
        <w:numPr>
          <w:ilvl w:val="0"/>
          <w:numId w:val="35"/>
        </w:numPr>
        <w:spacing w:line="360" w:lineRule="auto"/>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Cai SC, Allen JC, Lim YL, Chua SH, Tan SH, Tang MB. </w:t>
      </w:r>
      <w:r w:rsidRPr="00FE4306">
        <w:rPr>
          <w:rFonts w:ascii="Verdana" w:hAnsi="Verdana"/>
          <w:sz w:val="20"/>
          <w:szCs w:val="20"/>
        </w:rPr>
        <w:t xml:space="preserve">Mortality of bullous pemphigoid in Singapore: risk factors and causes of death in 359 patients seen at the National Skin Centre. </w:t>
      </w:r>
      <w:r w:rsidRPr="00FE4306">
        <w:rPr>
          <w:rStyle w:val="jrnl"/>
          <w:rFonts w:ascii="Verdana" w:hAnsi="Verdana" w:cs="Arial"/>
          <w:sz w:val="20"/>
          <w:szCs w:val="20"/>
          <w:shd w:val="clear" w:color="auto" w:fill="FFFFFF"/>
        </w:rPr>
        <w:t>Br J Dermatol</w:t>
      </w:r>
      <w:r w:rsidRPr="00FE4306">
        <w:rPr>
          <w:rFonts w:ascii="Verdana" w:hAnsi="Verdana" w:cs="Arial"/>
          <w:sz w:val="20"/>
          <w:szCs w:val="20"/>
          <w:shd w:val="clear" w:color="auto" w:fill="FFFFFF"/>
        </w:rPr>
        <w:t>. 2014 Jun;170(6):1319-26. </w:t>
      </w:r>
    </w:p>
    <w:p w14:paraId="05F1B381" w14:textId="77777777" w:rsidR="004A0004" w:rsidRPr="00FE4306" w:rsidRDefault="004A0004" w:rsidP="004F3A54">
      <w:pPr>
        <w:numPr>
          <w:ilvl w:val="0"/>
          <w:numId w:val="35"/>
        </w:numPr>
        <w:spacing w:line="360" w:lineRule="auto"/>
        <w:jc w:val="both"/>
        <w:rPr>
          <w:rFonts w:ascii="Verdana" w:hAnsi="Verdana"/>
          <w:sz w:val="20"/>
          <w:szCs w:val="20"/>
        </w:rPr>
      </w:pPr>
      <w:r w:rsidRPr="00FE4306">
        <w:rPr>
          <w:rFonts w:ascii="Verdana" w:hAnsi="Verdana" w:cs="Arial"/>
          <w:sz w:val="20"/>
          <w:szCs w:val="20"/>
          <w:shd w:val="clear" w:color="auto" w:fill="FFFFFF"/>
        </w:rPr>
        <w:t xml:space="preserve">Yamamoto S, Harada K, Ando N, Kawamura T, Shibagaki N, Tanaka M, Shimada S. </w:t>
      </w:r>
      <w:r w:rsidRPr="00FE4306">
        <w:rPr>
          <w:rFonts w:ascii="Verdana" w:hAnsi="Verdana"/>
          <w:sz w:val="20"/>
          <w:szCs w:val="20"/>
        </w:rPr>
        <w:t xml:space="preserve">Nodular melanoma on the hyponychium: Clinical and dermoscopic features. </w:t>
      </w:r>
      <w:r w:rsidRPr="00FE4306">
        <w:rPr>
          <w:rStyle w:val="jrnl"/>
          <w:rFonts w:ascii="Verdana" w:hAnsi="Verdana" w:cs="Arial"/>
          <w:sz w:val="20"/>
          <w:szCs w:val="20"/>
          <w:shd w:val="clear" w:color="auto" w:fill="FFFFFF"/>
        </w:rPr>
        <w:t>J Dermatol</w:t>
      </w:r>
      <w:r w:rsidRPr="00FE4306">
        <w:rPr>
          <w:rFonts w:ascii="Verdana" w:hAnsi="Verdana" w:cs="Arial"/>
          <w:sz w:val="20"/>
          <w:szCs w:val="20"/>
          <w:shd w:val="clear" w:color="auto" w:fill="FFFFFF"/>
        </w:rPr>
        <w:t>. 2014 Mar;41(3):277-8.</w:t>
      </w:r>
    </w:p>
    <w:p w14:paraId="24800381" w14:textId="77777777" w:rsidR="004A0004" w:rsidRPr="00FE4306" w:rsidRDefault="004A0004" w:rsidP="004F3A54">
      <w:pPr>
        <w:numPr>
          <w:ilvl w:val="0"/>
          <w:numId w:val="35"/>
        </w:numPr>
        <w:spacing w:line="360" w:lineRule="auto"/>
        <w:jc w:val="both"/>
        <w:rPr>
          <w:rFonts w:ascii="Verdana" w:hAnsi="Verdana"/>
          <w:sz w:val="20"/>
          <w:szCs w:val="20"/>
        </w:rPr>
      </w:pPr>
      <w:r w:rsidRPr="00FE4306">
        <w:rPr>
          <w:rFonts w:ascii="Verdana" w:hAnsi="Verdana" w:cs="Arial"/>
          <w:sz w:val="20"/>
          <w:szCs w:val="20"/>
          <w:shd w:val="clear" w:color="auto" w:fill="FFFFFF"/>
        </w:rPr>
        <w:t xml:space="preserve">Weiler L, Thomas L, Dalle S. </w:t>
      </w:r>
      <w:r w:rsidRPr="00FE4306">
        <w:rPr>
          <w:rFonts w:ascii="Verdana" w:hAnsi="Verdana"/>
          <w:sz w:val="20"/>
          <w:szCs w:val="20"/>
        </w:rPr>
        <w:t xml:space="preserve">Pigmented nodular melanoma. </w:t>
      </w:r>
      <w:r w:rsidRPr="00FE4306">
        <w:rPr>
          <w:rStyle w:val="jrnl"/>
          <w:rFonts w:ascii="Verdana" w:hAnsi="Verdana" w:cs="Arial"/>
          <w:sz w:val="20"/>
          <w:szCs w:val="20"/>
          <w:shd w:val="clear" w:color="auto" w:fill="FFFFFF"/>
        </w:rPr>
        <w:t>Ann Dermatol Venereol</w:t>
      </w:r>
      <w:r w:rsidRPr="00FE4306">
        <w:rPr>
          <w:rFonts w:ascii="Verdana" w:hAnsi="Verdana" w:cs="Arial"/>
          <w:sz w:val="20"/>
          <w:szCs w:val="20"/>
          <w:shd w:val="clear" w:color="auto" w:fill="FFFFFF"/>
        </w:rPr>
        <w:t>. 2013 Dec;140(12):827-8. </w:t>
      </w:r>
    </w:p>
    <w:p w14:paraId="5E1322B6" w14:textId="77777777" w:rsidR="004A0004" w:rsidRDefault="004A0004" w:rsidP="004F3A54">
      <w:pPr>
        <w:numPr>
          <w:ilvl w:val="0"/>
          <w:numId w:val="29"/>
        </w:numPr>
        <w:tabs>
          <w:tab w:val="clear" w:pos="1080"/>
          <w:tab w:val="num" w:pos="360"/>
        </w:tabs>
        <w:spacing w:line="360" w:lineRule="auto"/>
        <w:ind w:hanging="1080"/>
        <w:jc w:val="both"/>
        <w:rPr>
          <w:rFonts w:ascii="Verdana" w:hAnsi="Verdana"/>
          <w:b/>
          <w:sz w:val="20"/>
          <w:szCs w:val="20"/>
        </w:rPr>
      </w:pPr>
      <w:r w:rsidRPr="00553A39">
        <w:rPr>
          <w:rFonts w:ascii="Verdana" w:hAnsi="Verdana"/>
          <w:b/>
          <w:sz w:val="20"/>
          <w:szCs w:val="20"/>
        </w:rPr>
        <w:t>Yayın künyesi;</w:t>
      </w:r>
    </w:p>
    <w:p w14:paraId="1F277876" w14:textId="77777777" w:rsidR="004A0004" w:rsidRDefault="004A0004" w:rsidP="004F3A54">
      <w:pPr>
        <w:numPr>
          <w:ilvl w:val="0"/>
          <w:numId w:val="30"/>
        </w:numPr>
        <w:spacing w:line="360" w:lineRule="auto"/>
        <w:jc w:val="both"/>
        <w:rPr>
          <w:rFonts w:ascii="Verdana" w:hAnsi="Verdana"/>
          <w:sz w:val="20"/>
          <w:szCs w:val="20"/>
        </w:rPr>
      </w:pPr>
      <w:r w:rsidRPr="00601D50">
        <w:rPr>
          <w:rFonts w:ascii="Verdana" w:hAnsi="Verdana"/>
          <w:sz w:val="20"/>
          <w:szCs w:val="20"/>
        </w:rPr>
        <w:t xml:space="preserve">Karadağ F, Oğuzhanoğlu N, Özdel O, Ergin Ş, </w:t>
      </w:r>
      <w:r w:rsidRPr="00601D50">
        <w:rPr>
          <w:rFonts w:ascii="Verdana" w:hAnsi="Verdana"/>
          <w:b/>
          <w:sz w:val="20"/>
          <w:szCs w:val="20"/>
        </w:rPr>
        <w:t>Kaçar N</w:t>
      </w:r>
      <w:r w:rsidRPr="00601D50">
        <w:rPr>
          <w:rFonts w:ascii="Verdana" w:hAnsi="Verdana"/>
          <w:sz w:val="20"/>
          <w:szCs w:val="20"/>
        </w:rPr>
        <w:t xml:space="preserve">. Psychodrama with psoriasis patients: stress and coping. </w:t>
      </w:r>
      <w:r w:rsidRPr="00601D50">
        <w:rPr>
          <w:rFonts w:ascii="Verdana" w:hAnsi="Verdana"/>
          <w:bCs/>
          <w:i/>
          <w:iCs/>
          <w:sz w:val="20"/>
          <w:szCs w:val="20"/>
        </w:rPr>
        <w:t>Anadolu Psikiyatri Dergisi</w:t>
      </w:r>
      <w:r w:rsidRPr="00601D50">
        <w:rPr>
          <w:rFonts w:ascii="Verdana" w:hAnsi="Verdana"/>
          <w:bCs/>
          <w:iCs/>
          <w:sz w:val="20"/>
          <w:szCs w:val="20"/>
        </w:rPr>
        <w:t xml:space="preserve"> 2010; 11: 228-234</w:t>
      </w:r>
    </w:p>
    <w:p w14:paraId="48450043" w14:textId="77777777" w:rsidR="004A0004" w:rsidRPr="00FE4306" w:rsidRDefault="004A0004" w:rsidP="004A0004">
      <w:pPr>
        <w:spacing w:line="360" w:lineRule="auto"/>
        <w:ind w:left="360"/>
        <w:jc w:val="both"/>
        <w:rPr>
          <w:rFonts w:ascii="Verdana" w:hAnsi="Verdana"/>
          <w:b/>
          <w:sz w:val="20"/>
          <w:szCs w:val="20"/>
        </w:rPr>
      </w:pPr>
      <w:r w:rsidRPr="00FE4306">
        <w:rPr>
          <w:rFonts w:ascii="Verdana" w:hAnsi="Verdana"/>
          <w:b/>
          <w:sz w:val="20"/>
          <w:szCs w:val="20"/>
        </w:rPr>
        <w:t>Atıflar</w:t>
      </w:r>
    </w:p>
    <w:p w14:paraId="1A27E96D" w14:textId="77777777" w:rsidR="004A0004" w:rsidRPr="00FE4306" w:rsidRDefault="004A0004" w:rsidP="004F3A54">
      <w:pPr>
        <w:numPr>
          <w:ilvl w:val="0"/>
          <w:numId w:val="31"/>
        </w:numPr>
        <w:spacing w:line="360" w:lineRule="auto"/>
        <w:jc w:val="both"/>
        <w:rPr>
          <w:rFonts w:ascii="Verdana" w:hAnsi="Verdana"/>
          <w:sz w:val="20"/>
          <w:szCs w:val="20"/>
        </w:rPr>
      </w:pPr>
      <w:r w:rsidRPr="00FE4306">
        <w:rPr>
          <w:rFonts w:ascii="Verdana" w:hAnsi="Verdana" w:cs="Arial"/>
          <w:sz w:val="20"/>
          <w:szCs w:val="20"/>
          <w:shd w:val="clear" w:color="auto" w:fill="FFFFFF"/>
        </w:rPr>
        <w:t xml:space="preserve">Sözeri-Varma G, Karadağ F, Kalkan-Oğuzhanoğlu N, Özdel O. The role of group psychotherapy and psychodrama in the treatment of depression. </w:t>
      </w:r>
      <w:r w:rsidRPr="00FE4306">
        <w:rPr>
          <w:rFonts w:ascii="Verdana" w:hAnsi="Verdana"/>
          <w:sz w:val="20"/>
          <w:szCs w:val="20"/>
        </w:rPr>
        <w:t>J Clin Psy 2017; 20: 308-317.</w:t>
      </w:r>
    </w:p>
    <w:p w14:paraId="0832C155" w14:textId="77777777" w:rsidR="004A0004" w:rsidRPr="00FE4306" w:rsidRDefault="004A0004" w:rsidP="004F3A54">
      <w:pPr>
        <w:numPr>
          <w:ilvl w:val="0"/>
          <w:numId w:val="31"/>
        </w:numPr>
        <w:spacing w:line="360" w:lineRule="auto"/>
        <w:jc w:val="both"/>
        <w:rPr>
          <w:rFonts w:ascii="Verdana" w:hAnsi="Verdana"/>
          <w:sz w:val="20"/>
          <w:szCs w:val="20"/>
        </w:rPr>
      </w:pPr>
      <w:r w:rsidRPr="00FE4306">
        <w:rPr>
          <w:rFonts w:ascii="Verdana" w:hAnsi="Verdana"/>
          <w:sz w:val="20"/>
          <w:szCs w:val="20"/>
        </w:rPr>
        <w:t>Bilge A, Keskin G. An Evaluation of the Effectiveness of Anger Management Education Enriched by Psychodrama. J Psy Nurs 2017; 8: 59-65.</w:t>
      </w:r>
    </w:p>
    <w:p w14:paraId="1E2F9F57" w14:textId="77777777" w:rsidR="004A0004" w:rsidRPr="00FE4306" w:rsidRDefault="004A0004" w:rsidP="004F3A54">
      <w:pPr>
        <w:numPr>
          <w:ilvl w:val="0"/>
          <w:numId w:val="31"/>
        </w:numPr>
        <w:spacing w:line="360" w:lineRule="auto"/>
        <w:jc w:val="both"/>
        <w:rPr>
          <w:rFonts w:ascii="Verdana" w:hAnsi="Verdana"/>
          <w:sz w:val="20"/>
          <w:szCs w:val="20"/>
        </w:rPr>
      </w:pPr>
      <w:r w:rsidRPr="00FE4306">
        <w:rPr>
          <w:rFonts w:ascii="Verdana" w:hAnsi="Verdana" w:cs="Arial"/>
          <w:sz w:val="20"/>
          <w:szCs w:val="20"/>
          <w:shd w:val="clear" w:color="auto" w:fill="FFFFFF"/>
        </w:rPr>
        <w:t xml:space="preserve">Menichetti J, Giusti L, Fossati I, Vegni E. </w:t>
      </w:r>
      <w:r w:rsidRPr="00FE4306">
        <w:rPr>
          <w:rFonts w:ascii="Verdana" w:hAnsi="Verdana"/>
          <w:sz w:val="20"/>
          <w:szCs w:val="20"/>
        </w:rPr>
        <w:t xml:space="preserve">Adjustment to cancer: exploring patients' experiences of participating in a psychodramatic group intervention. </w:t>
      </w:r>
      <w:r w:rsidRPr="00FE4306">
        <w:rPr>
          <w:rStyle w:val="jrnl"/>
          <w:rFonts w:ascii="Verdana" w:hAnsi="Verdana" w:cs="Arial"/>
          <w:sz w:val="20"/>
          <w:szCs w:val="20"/>
          <w:shd w:val="clear" w:color="auto" w:fill="FFFFFF"/>
        </w:rPr>
        <w:t>Eur J </w:t>
      </w:r>
      <w:r w:rsidRPr="00FE4306">
        <w:rPr>
          <w:rStyle w:val="jrnl"/>
          <w:rFonts w:ascii="Verdana" w:hAnsi="Verdana" w:cs="Arial"/>
          <w:bCs/>
          <w:sz w:val="20"/>
          <w:szCs w:val="20"/>
          <w:shd w:val="clear" w:color="auto" w:fill="FFFFFF"/>
        </w:rPr>
        <w:t>Cancer</w:t>
      </w:r>
      <w:r w:rsidRPr="00FE4306">
        <w:rPr>
          <w:rStyle w:val="jrnl"/>
          <w:rFonts w:ascii="Verdana" w:hAnsi="Verdana" w:cs="Arial"/>
          <w:sz w:val="20"/>
          <w:szCs w:val="20"/>
          <w:shd w:val="clear" w:color="auto" w:fill="FFFFFF"/>
        </w:rPr>
        <w:t> Care (Engl)</w:t>
      </w:r>
      <w:r w:rsidRPr="00FE4306">
        <w:rPr>
          <w:rFonts w:ascii="Verdana" w:hAnsi="Verdana" w:cs="Arial"/>
          <w:sz w:val="20"/>
          <w:szCs w:val="20"/>
          <w:shd w:val="clear" w:color="auto" w:fill="FFFFFF"/>
        </w:rPr>
        <w:t>. 2016 Sep;25(5):903-15.</w:t>
      </w:r>
    </w:p>
    <w:p w14:paraId="24008EB2" w14:textId="77777777" w:rsidR="004A0004" w:rsidRPr="00FE4306" w:rsidRDefault="004A0004" w:rsidP="004F3A54">
      <w:pPr>
        <w:numPr>
          <w:ilvl w:val="0"/>
          <w:numId w:val="31"/>
        </w:numPr>
        <w:spacing w:line="360" w:lineRule="auto"/>
        <w:jc w:val="both"/>
        <w:rPr>
          <w:rFonts w:ascii="Verdana" w:hAnsi="Verdana"/>
          <w:sz w:val="20"/>
          <w:szCs w:val="20"/>
        </w:rPr>
      </w:pPr>
      <w:r w:rsidRPr="00FE4306">
        <w:rPr>
          <w:rFonts w:ascii="Verdana" w:hAnsi="Verdana"/>
          <w:sz w:val="20"/>
          <w:szCs w:val="20"/>
        </w:rPr>
        <w:lastRenderedPageBreak/>
        <w:t xml:space="preserve">Gökkaya F, Özdel O. The effectiveness of psychodrama therapy in reducing school counselors' occupational burnout. </w:t>
      </w:r>
      <w:hyperlink r:id="rId9" w:history="1">
        <w:r w:rsidRPr="00FE4306">
          <w:rPr>
            <w:rStyle w:val="Kpr"/>
            <w:rFonts w:ascii="Verdana" w:hAnsi="Verdana"/>
            <w:bCs/>
            <w:color w:val="auto"/>
            <w:sz w:val="20"/>
            <w:szCs w:val="20"/>
            <w:u w:val="none"/>
            <w:shd w:val="clear" w:color="auto" w:fill="FFFFFF"/>
          </w:rPr>
          <w:t>Anadolu Psikiyatri Derg</w:t>
        </w:r>
      </w:hyperlink>
      <w:r w:rsidRPr="00FE4306">
        <w:rPr>
          <w:rFonts w:ascii="Verdana" w:hAnsi="Verdana"/>
          <w:bCs/>
          <w:sz w:val="20"/>
          <w:szCs w:val="20"/>
          <w:shd w:val="clear" w:color="auto" w:fill="FFFFFF"/>
        </w:rPr>
        <w:t>. 2016; 17(5): 354-361.</w:t>
      </w:r>
    </w:p>
    <w:p w14:paraId="446EFE15" w14:textId="77777777" w:rsidR="004A0004" w:rsidRPr="00FE4306" w:rsidRDefault="004A0004" w:rsidP="004F3A54">
      <w:pPr>
        <w:numPr>
          <w:ilvl w:val="0"/>
          <w:numId w:val="31"/>
        </w:numPr>
        <w:spacing w:line="360" w:lineRule="auto"/>
        <w:jc w:val="both"/>
        <w:rPr>
          <w:rFonts w:ascii="Verdana" w:hAnsi="Verdana"/>
          <w:sz w:val="20"/>
          <w:szCs w:val="20"/>
        </w:rPr>
      </w:pPr>
      <w:r w:rsidRPr="00FE4306">
        <w:rPr>
          <w:rFonts w:ascii="Verdana" w:hAnsi="Verdana"/>
          <w:sz w:val="20"/>
          <w:szCs w:val="20"/>
        </w:rPr>
        <w:t>Karataş Z. Effects of Psychodrama Practice on University Students' Subjective Well-Being and Hopelessness. Eğitim ve Bilim 2014; 39: 117-128.</w:t>
      </w:r>
    </w:p>
    <w:p w14:paraId="7116470A" w14:textId="77777777" w:rsidR="004A0004" w:rsidRPr="00FE4306" w:rsidRDefault="004A0004" w:rsidP="004F3A54">
      <w:pPr>
        <w:numPr>
          <w:ilvl w:val="0"/>
          <w:numId w:val="31"/>
        </w:numPr>
        <w:spacing w:line="360" w:lineRule="auto"/>
        <w:jc w:val="both"/>
        <w:rPr>
          <w:rFonts w:ascii="Verdana" w:hAnsi="Verdana"/>
          <w:sz w:val="20"/>
          <w:szCs w:val="20"/>
        </w:rPr>
      </w:pPr>
      <w:r w:rsidRPr="00FE4306">
        <w:rPr>
          <w:rFonts w:ascii="Verdana" w:hAnsi="Verdana"/>
          <w:sz w:val="20"/>
          <w:szCs w:val="20"/>
        </w:rPr>
        <w:t xml:space="preserve">Ulupınar S. The effect of psychodrama application on nursing students' problem-solving skills. </w:t>
      </w:r>
      <w:hyperlink r:id="rId10" w:history="1">
        <w:r w:rsidRPr="00FE4306">
          <w:rPr>
            <w:rStyle w:val="Kpr"/>
            <w:rFonts w:ascii="Verdana" w:hAnsi="Verdana"/>
            <w:bCs/>
            <w:color w:val="auto"/>
            <w:sz w:val="20"/>
            <w:szCs w:val="20"/>
            <w:u w:val="none"/>
            <w:shd w:val="clear" w:color="auto" w:fill="FFFFFF"/>
          </w:rPr>
          <w:t>Anadolu Psikiyatri Derg</w:t>
        </w:r>
      </w:hyperlink>
      <w:r w:rsidRPr="00FE4306">
        <w:rPr>
          <w:rFonts w:ascii="Verdana" w:hAnsi="Verdana"/>
          <w:bCs/>
          <w:sz w:val="20"/>
          <w:szCs w:val="20"/>
          <w:shd w:val="clear" w:color="auto" w:fill="FFFFFF"/>
        </w:rPr>
        <w:t>. 2014; 15(1): 55-62</w:t>
      </w:r>
    </w:p>
    <w:p w14:paraId="7EB03B8C" w14:textId="77777777" w:rsidR="004A0004" w:rsidRPr="00FE4306" w:rsidRDefault="004A0004" w:rsidP="004F3A54">
      <w:pPr>
        <w:numPr>
          <w:ilvl w:val="0"/>
          <w:numId w:val="29"/>
        </w:numPr>
        <w:tabs>
          <w:tab w:val="clear" w:pos="1080"/>
          <w:tab w:val="num" w:pos="360"/>
        </w:tabs>
        <w:spacing w:line="360" w:lineRule="auto"/>
        <w:ind w:hanging="1080"/>
        <w:jc w:val="both"/>
        <w:rPr>
          <w:rFonts w:ascii="Verdana" w:hAnsi="Verdana"/>
          <w:b/>
          <w:sz w:val="20"/>
          <w:szCs w:val="20"/>
        </w:rPr>
      </w:pPr>
      <w:r w:rsidRPr="00FE4306">
        <w:rPr>
          <w:rFonts w:ascii="Verdana" w:hAnsi="Verdana"/>
          <w:b/>
          <w:sz w:val="20"/>
          <w:szCs w:val="20"/>
        </w:rPr>
        <w:t>Yayın künyesi;</w:t>
      </w:r>
    </w:p>
    <w:p w14:paraId="49E95FDF" w14:textId="77777777" w:rsidR="004A0004" w:rsidRPr="00FE4306" w:rsidRDefault="004A0004" w:rsidP="004F3A54">
      <w:pPr>
        <w:numPr>
          <w:ilvl w:val="0"/>
          <w:numId w:val="30"/>
        </w:numPr>
        <w:spacing w:line="360" w:lineRule="auto"/>
        <w:jc w:val="both"/>
        <w:rPr>
          <w:rFonts w:ascii="Verdana" w:hAnsi="Verdana"/>
          <w:sz w:val="20"/>
          <w:szCs w:val="20"/>
        </w:rPr>
      </w:pPr>
      <w:r w:rsidRPr="00601D50">
        <w:rPr>
          <w:rFonts w:ascii="Verdana" w:hAnsi="Verdana"/>
          <w:sz w:val="20"/>
          <w:szCs w:val="20"/>
        </w:rPr>
        <w:t xml:space="preserve">Arslan Ş, Taşlı L, </w:t>
      </w:r>
      <w:r w:rsidRPr="00601D50">
        <w:rPr>
          <w:rFonts w:ascii="Verdana" w:hAnsi="Verdana"/>
          <w:b/>
          <w:sz w:val="20"/>
          <w:szCs w:val="20"/>
        </w:rPr>
        <w:t>Kaçar N</w:t>
      </w:r>
      <w:r w:rsidRPr="00601D50">
        <w:rPr>
          <w:rFonts w:ascii="Verdana" w:hAnsi="Verdana"/>
          <w:sz w:val="20"/>
          <w:szCs w:val="20"/>
        </w:rPr>
        <w:t>, Ergin Ş. Generalized Bullous Fixed Drug Eruption Associated with Cetirizine and Hydroxyzine Demonstrated by Patch Test.</w:t>
      </w:r>
      <w:r w:rsidRPr="00601D50">
        <w:rPr>
          <w:rFonts w:ascii="Verdana" w:hAnsi="Verdana"/>
          <w:color w:val="333333"/>
          <w:sz w:val="20"/>
          <w:szCs w:val="20"/>
        </w:rPr>
        <w:t xml:space="preserve"> </w:t>
      </w:r>
      <w:r w:rsidRPr="00FE4306">
        <w:rPr>
          <w:rFonts w:ascii="Verdana" w:hAnsi="Verdana"/>
          <w:i/>
          <w:iCs/>
          <w:sz w:val="20"/>
          <w:szCs w:val="20"/>
        </w:rPr>
        <w:t xml:space="preserve">Turkderm </w:t>
      </w:r>
      <w:r w:rsidRPr="00FE4306">
        <w:rPr>
          <w:rFonts w:ascii="Verdana" w:hAnsi="Verdana"/>
          <w:iCs/>
          <w:sz w:val="20"/>
          <w:szCs w:val="20"/>
        </w:rPr>
        <w:t xml:space="preserve">2011; 45: 49-52 </w:t>
      </w:r>
      <w:r w:rsidRPr="00FE4306">
        <w:rPr>
          <w:rFonts w:ascii="Verdana" w:hAnsi="Verdana"/>
          <w:sz w:val="20"/>
          <w:szCs w:val="20"/>
        </w:rPr>
        <w:t xml:space="preserve"> </w:t>
      </w:r>
    </w:p>
    <w:p w14:paraId="190FCB26" w14:textId="77777777" w:rsidR="004A0004" w:rsidRPr="00FE4306" w:rsidRDefault="004A0004" w:rsidP="004A0004">
      <w:pPr>
        <w:spacing w:line="360" w:lineRule="auto"/>
        <w:ind w:left="360"/>
        <w:jc w:val="both"/>
        <w:rPr>
          <w:rFonts w:ascii="Verdana" w:hAnsi="Verdana"/>
          <w:b/>
          <w:sz w:val="20"/>
          <w:szCs w:val="20"/>
        </w:rPr>
      </w:pPr>
      <w:r w:rsidRPr="00FE4306">
        <w:rPr>
          <w:rFonts w:ascii="Verdana" w:hAnsi="Verdana"/>
          <w:b/>
          <w:sz w:val="20"/>
          <w:szCs w:val="20"/>
        </w:rPr>
        <w:t>Atıflar</w:t>
      </w:r>
    </w:p>
    <w:p w14:paraId="0DF1422E" w14:textId="77777777" w:rsidR="004A0004" w:rsidRPr="00FE4306" w:rsidRDefault="004A0004" w:rsidP="004F3A54">
      <w:pPr>
        <w:numPr>
          <w:ilvl w:val="0"/>
          <w:numId w:val="33"/>
        </w:numPr>
        <w:spacing w:line="360" w:lineRule="auto"/>
        <w:jc w:val="both"/>
        <w:rPr>
          <w:rFonts w:ascii="Verdana" w:hAnsi="Verdana"/>
          <w:color w:val="575747"/>
          <w:sz w:val="20"/>
          <w:szCs w:val="20"/>
        </w:rPr>
      </w:pPr>
      <w:r w:rsidRPr="00FE4306">
        <w:rPr>
          <w:rFonts w:ascii="Verdana" w:hAnsi="Verdana" w:cs="Arial"/>
          <w:color w:val="000000"/>
          <w:sz w:val="20"/>
          <w:szCs w:val="20"/>
          <w:shd w:val="clear" w:color="auto" w:fill="FFFFFF"/>
        </w:rPr>
        <w:t>Podder I, Chandra S, Das A, Gharami RC. Doxycycline Induced Generalized Bullous Fixed Drug Eruption</w:t>
      </w:r>
      <w:r w:rsidRPr="00FE4306">
        <w:rPr>
          <w:rFonts w:ascii="Verdana" w:hAnsi="Verdana"/>
          <w:color w:val="575747"/>
          <w:sz w:val="20"/>
          <w:szCs w:val="20"/>
        </w:rPr>
        <w:t>.</w:t>
      </w:r>
      <w:r w:rsidRPr="00FE4306">
        <w:rPr>
          <w:rStyle w:val="HTMLCite"/>
          <w:rFonts w:ascii="Verdana" w:hAnsi="Verdana" w:cs="Arial"/>
          <w:color w:val="000000"/>
          <w:sz w:val="20"/>
          <w:szCs w:val="20"/>
          <w:shd w:val="clear" w:color="auto" w:fill="FFFFFF"/>
        </w:rPr>
        <w:t xml:space="preserve"> </w:t>
      </w:r>
      <w:r w:rsidRPr="00FE4306">
        <w:rPr>
          <w:rStyle w:val="jrnl"/>
          <w:rFonts w:ascii="Verdana" w:hAnsi="Verdana" w:cs="Arial"/>
          <w:color w:val="000000"/>
          <w:sz w:val="20"/>
          <w:szCs w:val="20"/>
          <w:shd w:val="clear" w:color="auto" w:fill="FFFFFF"/>
        </w:rPr>
        <w:t>Indian J Dermatol</w:t>
      </w:r>
      <w:r w:rsidRPr="00FE4306">
        <w:rPr>
          <w:rFonts w:ascii="Verdana" w:hAnsi="Verdana" w:cs="Arial"/>
          <w:color w:val="000000"/>
          <w:sz w:val="20"/>
          <w:szCs w:val="20"/>
          <w:shd w:val="clear" w:color="auto" w:fill="FFFFFF"/>
        </w:rPr>
        <w:t>. 2016 Jan-Feb;61(1):128. </w:t>
      </w:r>
    </w:p>
    <w:p w14:paraId="7B849C39" w14:textId="77777777" w:rsidR="004A0004" w:rsidRPr="00FE4306" w:rsidRDefault="004A0004" w:rsidP="004A0004">
      <w:pPr>
        <w:spacing w:line="360" w:lineRule="auto"/>
        <w:ind w:left="720"/>
        <w:jc w:val="both"/>
        <w:rPr>
          <w:rFonts w:ascii="Verdana" w:hAnsi="Verdana"/>
          <w:color w:val="575747"/>
          <w:sz w:val="20"/>
          <w:szCs w:val="20"/>
        </w:rPr>
      </w:pPr>
    </w:p>
    <w:p w14:paraId="296A3BC8" w14:textId="77777777" w:rsidR="004A0004" w:rsidRDefault="004A0004" w:rsidP="004F3A54">
      <w:pPr>
        <w:numPr>
          <w:ilvl w:val="0"/>
          <w:numId w:val="33"/>
        </w:numPr>
        <w:spacing w:line="360" w:lineRule="auto"/>
        <w:ind w:hanging="1080"/>
        <w:jc w:val="both"/>
        <w:rPr>
          <w:rFonts w:ascii="Verdana" w:hAnsi="Verdana"/>
          <w:b/>
          <w:sz w:val="20"/>
          <w:szCs w:val="20"/>
        </w:rPr>
      </w:pPr>
      <w:r w:rsidRPr="00553A39">
        <w:rPr>
          <w:rFonts w:ascii="Verdana" w:hAnsi="Verdana"/>
          <w:b/>
          <w:sz w:val="20"/>
          <w:szCs w:val="20"/>
        </w:rPr>
        <w:t>Yayın künyesi;</w:t>
      </w:r>
    </w:p>
    <w:p w14:paraId="6B8431E8" w14:textId="77777777" w:rsidR="004A0004" w:rsidRDefault="004A0004" w:rsidP="004F3A54">
      <w:pPr>
        <w:numPr>
          <w:ilvl w:val="0"/>
          <w:numId w:val="30"/>
        </w:numPr>
        <w:spacing w:line="360" w:lineRule="auto"/>
        <w:jc w:val="both"/>
        <w:rPr>
          <w:rFonts w:ascii="Verdana" w:hAnsi="Verdana"/>
          <w:sz w:val="20"/>
          <w:szCs w:val="20"/>
        </w:rPr>
      </w:pPr>
      <w:r w:rsidRPr="00601D50">
        <w:rPr>
          <w:rFonts w:ascii="Verdana" w:hAnsi="Verdana"/>
          <w:sz w:val="20"/>
          <w:szCs w:val="20"/>
        </w:rPr>
        <w:t xml:space="preserve">Aybal T, Güme S, Kahyaoğlu M, </w:t>
      </w:r>
      <w:r w:rsidRPr="00601D50">
        <w:rPr>
          <w:rFonts w:ascii="Verdana" w:hAnsi="Verdana"/>
          <w:b/>
          <w:sz w:val="20"/>
          <w:szCs w:val="20"/>
        </w:rPr>
        <w:t>Kaçar N*</w:t>
      </w:r>
      <w:r w:rsidRPr="00601D50">
        <w:rPr>
          <w:rFonts w:ascii="Verdana" w:hAnsi="Verdana"/>
          <w:sz w:val="20"/>
          <w:szCs w:val="20"/>
        </w:rPr>
        <w:t xml:space="preserve">, Ergin Ş. The Experiences of Primary Care Physicians on Dermatological Disorders and their Opinion of Undergraduate Education. </w:t>
      </w:r>
      <w:r w:rsidRPr="00601D50">
        <w:rPr>
          <w:rFonts w:ascii="Verdana" w:hAnsi="Verdana"/>
          <w:i/>
          <w:sz w:val="20"/>
          <w:szCs w:val="20"/>
        </w:rPr>
        <w:t>Turkderm</w:t>
      </w:r>
      <w:r w:rsidRPr="00601D50">
        <w:rPr>
          <w:rFonts w:ascii="Verdana" w:hAnsi="Verdana"/>
          <w:sz w:val="20"/>
          <w:szCs w:val="20"/>
        </w:rPr>
        <w:t xml:space="preserve"> 2012; 46: 67-72</w:t>
      </w:r>
      <w:r w:rsidRPr="00601D50">
        <w:rPr>
          <w:rFonts w:ascii="Verdana" w:hAnsi="Verdana"/>
          <w:i/>
          <w:sz w:val="20"/>
          <w:szCs w:val="20"/>
        </w:rPr>
        <w:t> </w:t>
      </w:r>
    </w:p>
    <w:p w14:paraId="497B91B5" w14:textId="77777777" w:rsidR="004A0004" w:rsidRPr="00553A39" w:rsidRDefault="004A0004" w:rsidP="004A0004">
      <w:pPr>
        <w:spacing w:line="360" w:lineRule="auto"/>
        <w:ind w:left="360"/>
        <w:rPr>
          <w:rFonts w:ascii="Verdana" w:hAnsi="Verdana"/>
          <w:b/>
          <w:sz w:val="20"/>
          <w:szCs w:val="20"/>
        </w:rPr>
      </w:pPr>
      <w:r w:rsidRPr="00553A39">
        <w:rPr>
          <w:rFonts w:ascii="Verdana" w:hAnsi="Verdana"/>
          <w:b/>
          <w:sz w:val="20"/>
          <w:szCs w:val="20"/>
        </w:rPr>
        <w:t>Atıflar</w:t>
      </w:r>
    </w:p>
    <w:p w14:paraId="2491B37C" w14:textId="77777777" w:rsidR="004A0004" w:rsidRPr="00FE4306" w:rsidRDefault="004A0004" w:rsidP="004F3A54">
      <w:pPr>
        <w:numPr>
          <w:ilvl w:val="0"/>
          <w:numId w:val="32"/>
        </w:numPr>
        <w:spacing w:line="360" w:lineRule="auto"/>
        <w:jc w:val="both"/>
        <w:rPr>
          <w:rFonts w:ascii="Verdana" w:hAnsi="Verdana"/>
          <w:sz w:val="20"/>
          <w:szCs w:val="20"/>
        </w:rPr>
      </w:pPr>
      <w:r w:rsidRPr="00FE4306">
        <w:rPr>
          <w:rFonts w:ascii="Verdana" w:hAnsi="Verdana" w:cs="Arial"/>
          <w:sz w:val="20"/>
          <w:szCs w:val="20"/>
          <w:shd w:val="clear" w:color="auto" w:fill="FFFFFF"/>
        </w:rPr>
        <w:t xml:space="preserve">Özyurt K, Sucaklı MH, Çölgeçen E, Çelik M. Knowledge of family physicians on common dermatological diseases and their diagnosis and management trends. </w:t>
      </w:r>
      <w:hyperlink r:id="rId11" w:history="1">
        <w:r>
          <w:rPr>
            <w:rStyle w:val="Kpr"/>
            <w:rFonts w:ascii="Verdana" w:hAnsi="Verdana"/>
            <w:color w:val="auto"/>
            <w:sz w:val="20"/>
            <w:szCs w:val="20"/>
            <w:u w:val="none"/>
          </w:rPr>
          <w:t>TURKDERM</w:t>
        </w:r>
        <w:r w:rsidRPr="00FE4306">
          <w:rPr>
            <w:rStyle w:val="Kpr"/>
            <w:rFonts w:ascii="Verdana" w:hAnsi="Verdana"/>
            <w:color w:val="auto"/>
            <w:sz w:val="20"/>
            <w:szCs w:val="20"/>
            <w:u w:val="none"/>
          </w:rPr>
          <w:t xml:space="preserve"> 2014; 48(4):</w:t>
        </w:r>
      </w:hyperlink>
      <w:r w:rsidRPr="00FE4306">
        <w:rPr>
          <w:rFonts w:ascii="Verdana" w:hAnsi="Verdana"/>
          <w:sz w:val="20"/>
          <w:szCs w:val="20"/>
        </w:rPr>
        <w:t> 254-262</w:t>
      </w:r>
    </w:p>
    <w:p w14:paraId="049F50A7" w14:textId="77777777" w:rsidR="004A0004" w:rsidRPr="00FE4306" w:rsidRDefault="004A0004" w:rsidP="004A0004">
      <w:pPr>
        <w:spacing w:line="360" w:lineRule="auto"/>
        <w:jc w:val="both"/>
        <w:rPr>
          <w:rFonts w:ascii="Verdana" w:hAnsi="Verdana"/>
          <w:sz w:val="20"/>
          <w:szCs w:val="20"/>
        </w:rPr>
      </w:pPr>
    </w:p>
    <w:p w14:paraId="6EE5B769" w14:textId="77777777" w:rsidR="004A0004" w:rsidRDefault="004A0004" w:rsidP="004F3A54">
      <w:pPr>
        <w:numPr>
          <w:ilvl w:val="0"/>
          <w:numId w:val="29"/>
        </w:numPr>
        <w:tabs>
          <w:tab w:val="clear" w:pos="1080"/>
          <w:tab w:val="num" w:pos="360"/>
        </w:tabs>
        <w:spacing w:line="360" w:lineRule="auto"/>
        <w:ind w:hanging="1080"/>
        <w:jc w:val="both"/>
        <w:rPr>
          <w:rFonts w:ascii="Verdana" w:hAnsi="Verdana"/>
          <w:b/>
          <w:sz w:val="20"/>
          <w:szCs w:val="20"/>
        </w:rPr>
      </w:pPr>
      <w:r w:rsidRPr="00553A39">
        <w:rPr>
          <w:rFonts w:ascii="Verdana" w:hAnsi="Verdana"/>
          <w:b/>
          <w:sz w:val="20"/>
          <w:szCs w:val="20"/>
        </w:rPr>
        <w:t>Yayın künyesi;</w:t>
      </w:r>
    </w:p>
    <w:p w14:paraId="7DBA1F71" w14:textId="77777777" w:rsidR="004A0004" w:rsidRPr="00FE4306" w:rsidRDefault="004A0004" w:rsidP="004F3A54">
      <w:pPr>
        <w:numPr>
          <w:ilvl w:val="0"/>
          <w:numId w:val="30"/>
        </w:numPr>
        <w:spacing w:line="360" w:lineRule="auto"/>
        <w:jc w:val="both"/>
        <w:rPr>
          <w:rFonts w:ascii="Verdana" w:hAnsi="Verdana"/>
          <w:b/>
          <w:sz w:val="20"/>
          <w:szCs w:val="20"/>
        </w:rPr>
      </w:pPr>
      <w:r w:rsidRPr="00601D50">
        <w:rPr>
          <w:rFonts w:ascii="Verdana" w:hAnsi="Verdana"/>
          <w:b/>
          <w:sz w:val="20"/>
          <w:szCs w:val="20"/>
        </w:rPr>
        <w:t>Kaçar N</w:t>
      </w:r>
      <w:r w:rsidRPr="00601D50">
        <w:rPr>
          <w:rFonts w:ascii="Verdana" w:hAnsi="Verdana"/>
          <w:sz w:val="20"/>
          <w:szCs w:val="20"/>
        </w:rPr>
        <w:t xml:space="preserve">, Ergin S, Ergin C, Arslan S, Erdoğan B. Carpet weaving: an occupational </w:t>
      </w:r>
      <w:r w:rsidRPr="00FE4306">
        <w:rPr>
          <w:rFonts w:ascii="Verdana" w:hAnsi="Verdana"/>
          <w:sz w:val="20"/>
          <w:szCs w:val="20"/>
        </w:rPr>
        <w:t xml:space="preserve">risk for onychomycosis? </w:t>
      </w:r>
      <w:r w:rsidRPr="00FE4306">
        <w:rPr>
          <w:rFonts w:ascii="Verdana" w:hAnsi="Verdana"/>
          <w:i/>
          <w:sz w:val="20"/>
          <w:szCs w:val="20"/>
        </w:rPr>
        <w:t>J Eur Acad Dermatol Venereol</w:t>
      </w:r>
      <w:r w:rsidRPr="00FE4306">
        <w:rPr>
          <w:rFonts w:ascii="Verdana" w:hAnsi="Verdana"/>
          <w:sz w:val="20"/>
          <w:szCs w:val="20"/>
        </w:rPr>
        <w:t xml:space="preserve"> 2010; 24: 353-5 </w:t>
      </w:r>
    </w:p>
    <w:p w14:paraId="68552C42" w14:textId="77777777" w:rsidR="004A0004" w:rsidRPr="00FE4306" w:rsidRDefault="004A0004" w:rsidP="004A0004">
      <w:pPr>
        <w:spacing w:line="360" w:lineRule="auto"/>
        <w:ind w:left="360"/>
        <w:jc w:val="both"/>
        <w:rPr>
          <w:rFonts w:ascii="Verdana" w:hAnsi="Verdana"/>
          <w:b/>
          <w:sz w:val="20"/>
          <w:szCs w:val="20"/>
        </w:rPr>
      </w:pPr>
      <w:r w:rsidRPr="00FE4306">
        <w:rPr>
          <w:rFonts w:ascii="Verdana" w:hAnsi="Verdana"/>
          <w:b/>
          <w:sz w:val="20"/>
          <w:szCs w:val="20"/>
        </w:rPr>
        <w:t>Atıflar</w:t>
      </w:r>
    </w:p>
    <w:p w14:paraId="268FC3B5" w14:textId="77777777" w:rsidR="004A0004" w:rsidRPr="00FE4306" w:rsidRDefault="004A0004" w:rsidP="004F3A54">
      <w:pPr>
        <w:numPr>
          <w:ilvl w:val="0"/>
          <w:numId w:val="34"/>
        </w:numPr>
        <w:spacing w:line="360" w:lineRule="auto"/>
        <w:jc w:val="both"/>
        <w:rPr>
          <w:rFonts w:ascii="Verdana" w:hAnsi="Verdana" w:cs="Arial"/>
          <w:color w:val="000000"/>
          <w:sz w:val="20"/>
          <w:szCs w:val="20"/>
          <w:shd w:val="clear" w:color="auto" w:fill="FFFFFF"/>
        </w:rPr>
      </w:pPr>
      <w:r w:rsidRPr="00FE4306">
        <w:rPr>
          <w:rFonts w:ascii="Verdana" w:hAnsi="Verdana" w:cs="Arial"/>
          <w:color w:val="000000"/>
          <w:sz w:val="20"/>
          <w:szCs w:val="20"/>
          <w:shd w:val="clear" w:color="auto" w:fill="FFFFFF"/>
        </w:rPr>
        <w:t xml:space="preserve">Pichardo-Geisinger R, Mora DC, Newman JC, Arcury TA, Feldman SR, Quandt SA. Comorbidity of Tinea Pedis and Onychomycosis and Evaluation of Risk Factors in Latino Immigrant Poultry Processing and Other Manual Laborers. </w:t>
      </w:r>
      <w:r w:rsidRPr="00FE4306">
        <w:rPr>
          <w:rStyle w:val="jrnl"/>
          <w:rFonts w:ascii="Verdana" w:hAnsi="Verdana" w:cs="Arial"/>
          <w:color w:val="000000"/>
          <w:sz w:val="20"/>
          <w:szCs w:val="20"/>
          <w:shd w:val="clear" w:color="auto" w:fill="FFFFFF"/>
        </w:rPr>
        <w:t>South Med J</w:t>
      </w:r>
      <w:r w:rsidRPr="00FE4306">
        <w:rPr>
          <w:rFonts w:ascii="Verdana" w:hAnsi="Verdana" w:cs="Arial"/>
          <w:color w:val="000000"/>
          <w:sz w:val="20"/>
          <w:szCs w:val="20"/>
          <w:shd w:val="clear" w:color="auto" w:fill="FFFFFF"/>
        </w:rPr>
        <w:t>. 2014 Jun;107(6):374-9.</w:t>
      </w:r>
    </w:p>
    <w:p w14:paraId="7453C786" w14:textId="77777777" w:rsidR="004A0004" w:rsidRDefault="004A0004" w:rsidP="004A0004">
      <w:pPr>
        <w:spacing w:line="256" w:lineRule="atLeast"/>
        <w:ind w:left="720"/>
        <w:jc w:val="both"/>
        <w:rPr>
          <w:rFonts w:ascii="Helvetica" w:hAnsi="Helvetica"/>
          <w:color w:val="575747"/>
          <w:sz w:val="16"/>
          <w:szCs w:val="16"/>
        </w:rPr>
      </w:pPr>
    </w:p>
    <w:p w14:paraId="4D1A588A" w14:textId="77777777" w:rsidR="004A0004" w:rsidRPr="00553A39" w:rsidRDefault="004A0004" w:rsidP="004F3A54">
      <w:pPr>
        <w:numPr>
          <w:ilvl w:val="0"/>
          <w:numId w:val="29"/>
        </w:numPr>
        <w:spacing w:line="360" w:lineRule="auto"/>
        <w:jc w:val="both"/>
        <w:rPr>
          <w:rFonts w:ascii="Verdana" w:hAnsi="Verdana"/>
          <w:b/>
          <w:sz w:val="20"/>
          <w:szCs w:val="20"/>
        </w:rPr>
      </w:pPr>
      <w:r w:rsidRPr="00553A39">
        <w:rPr>
          <w:rFonts w:ascii="Verdana" w:hAnsi="Verdana"/>
          <w:b/>
          <w:sz w:val="20"/>
          <w:szCs w:val="20"/>
        </w:rPr>
        <w:t>Yayın künyesi;</w:t>
      </w:r>
    </w:p>
    <w:p w14:paraId="06C37F87" w14:textId="77777777" w:rsidR="004A0004" w:rsidRDefault="004A0004" w:rsidP="004F3A54">
      <w:pPr>
        <w:numPr>
          <w:ilvl w:val="1"/>
          <w:numId w:val="17"/>
        </w:numPr>
        <w:tabs>
          <w:tab w:val="clear" w:pos="1440"/>
          <w:tab w:val="num" w:pos="720"/>
        </w:tabs>
        <w:spacing w:line="360" w:lineRule="auto"/>
        <w:ind w:left="720"/>
        <w:jc w:val="both"/>
        <w:rPr>
          <w:rFonts w:ascii="Verdana" w:hAnsi="Verdana"/>
          <w:sz w:val="20"/>
          <w:szCs w:val="20"/>
        </w:rPr>
      </w:pPr>
      <w:r w:rsidRPr="00E57F00">
        <w:rPr>
          <w:rFonts w:ascii="Verdana" w:hAnsi="Verdana"/>
          <w:b/>
          <w:sz w:val="20"/>
          <w:szCs w:val="20"/>
        </w:rPr>
        <w:t>Kaçar N</w:t>
      </w:r>
      <w:r w:rsidRPr="00E57F00">
        <w:rPr>
          <w:rFonts w:ascii="Verdana" w:hAnsi="Verdana"/>
          <w:sz w:val="20"/>
          <w:szCs w:val="20"/>
        </w:rPr>
        <w:t xml:space="preserve">, Şanlı B, Zalaudek I, Yıldız N, Ergin Ş. Dermatoscopy for Monitoring Imiquimod Treatment of Actinic Keratosis. </w:t>
      </w:r>
      <w:r w:rsidRPr="00E57F00">
        <w:rPr>
          <w:rFonts w:ascii="Verdana" w:hAnsi="Verdana"/>
          <w:i/>
          <w:sz w:val="20"/>
          <w:szCs w:val="20"/>
        </w:rPr>
        <w:t xml:space="preserve">Clin Exp Dermatol </w:t>
      </w:r>
      <w:r w:rsidRPr="00E57F00">
        <w:rPr>
          <w:rFonts w:ascii="Verdana" w:hAnsi="Verdana"/>
          <w:sz w:val="20"/>
          <w:szCs w:val="20"/>
        </w:rPr>
        <w:t>2012; 37: 567-9.</w:t>
      </w:r>
    </w:p>
    <w:p w14:paraId="150005E8" w14:textId="77777777" w:rsidR="004A0004" w:rsidRPr="00553A39" w:rsidRDefault="004A0004" w:rsidP="004A0004">
      <w:pPr>
        <w:spacing w:line="360" w:lineRule="auto"/>
        <w:ind w:left="360"/>
        <w:rPr>
          <w:rFonts w:ascii="Verdana" w:hAnsi="Verdana"/>
          <w:b/>
          <w:sz w:val="20"/>
          <w:szCs w:val="20"/>
        </w:rPr>
      </w:pPr>
      <w:r w:rsidRPr="00553A39">
        <w:rPr>
          <w:rFonts w:ascii="Verdana" w:hAnsi="Verdana"/>
          <w:b/>
          <w:sz w:val="20"/>
          <w:szCs w:val="20"/>
        </w:rPr>
        <w:t>Atıflar</w:t>
      </w:r>
    </w:p>
    <w:p w14:paraId="3CEF6109" w14:textId="77777777" w:rsidR="004A0004" w:rsidRPr="00FE4306" w:rsidRDefault="004A0004" w:rsidP="004F3A54">
      <w:pPr>
        <w:numPr>
          <w:ilvl w:val="0"/>
          <w:numId w:val="18"/>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Luk DC, Lam SY, Cheung PC, Chan BH. </w:t>
      </w:r>
      <w:r w:rsidRPr="00FE4306">
        <w:rPr>
          <w:rFonts w:ascii="Verdana" w:hAnsi="Verdana"/>
          <w:sz w:val="20"/>
          <w:szCs w:val="20"/>
        </w:rPr>
        <w:t>Dermoscopy for common skin problems in Chinese children using a novel Hong Kong-made dermoscope.</w:t>
      </w:r>
      <w:r w:rsidRPr="00FE4306">
        <w:rPr>
          <w:rStyle w:val="HTMLCite"/>
          <w:rFonts w:ascii="Verdana" w:hAnsi="Verdana" w:cs="Arial"/>
          <w:bCs/>
          <w:color w:val="auto"/>
          <w:sz w:val="20"/>
          <w:szCs w:val="20"/>
          <w:shd w:val="clear" w:color="auto" w:fill="FFFFFF"/>
        </w:rPr>
        <w:t xml:space="preserve"> </w:t>
      </w:r>
      <w:r w:rsidRPr="00FE4306">
        <w:rPr>
          <w:rStyle w:val="jrnl"/>
          <w:rFonts w:ascii="Verdana" w:hAnsi="Verdana" w:cs="Arial"/>
          <w:bCs/>
          <w:sz w:val="20"/>
          <w:szCs w:val="20"/>
          <w:shd w:val="clear" w:color="auto" w:fill="FFFFFF"/>
        </w:rPr>
        <w:t>Hong</w:t>
      </w:r>
      <w:r w:rsidRPr="00FE4306">
        <w:rPr>
          <w:rStyle w:val="jrnl"/>
          <w:rFonts w:ascii="Verdana" w:hAnsi="Verdana" w:cs="Arial"/>
          <w:sz w:val="20"/>
          <w:szCs w:val="20"/>
          <w:shd w:val="clear" w:color="auto" w:fill="FFFFFF"/>
        </w:rPr>
        <w:t> Kong Med J</w:t>
      </w:r>
      <w:r w:rsidRPr="00FE4306">
        <w:rPr>
          <w:rFonts w:ascii="Verdana" w:hAnsi="Verdana" w:cs="Arial"/>
          <w:sz w:val="20"/>
          <w:szCs w:val="20"/>
          <w:shd w:val="clear" w:color="auto" w:fill="FFFFFF"/>
        </w:rPr>
        <w:t>. 2014 Dec;20(6):495-503. </w:t>
      </w:r>
    </w:p>
    <w:p w14:paraId="466A623F" w14:textId="77777777" w:rsidR="004A0004" w:rsidRPr="00FE4306" w:rsidRDefault="004A0004" w:rsidP="004F3A54">
      <w:pPr>
        <w:numPr>
          <w:ilvl w:val="0"/>
          <w:numId w:val="18"/>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lastRenderedPageBreak/>
        <w:t xml:space="preserve">Kupsa R, Deinlein T, Woltsche N, Hofmann-Wellenhof R, Zalaudek I. </w:t>
      </w:r>
      <w:r w:rsidRPr="00FE4306">
        <w:rPr>
          <w:rFonts w:ascii="Verdana" w:hAnsi="Verdana"/>
          <w:sz w:val="20"/>
          <w:szCs w:val="20"/>
        </w:rPr>
        <w:t>Dermoscopy of keratinocyte skin cancer.</w:t>
      </w:r>
      <w:r w:rsidRPr="00FE4306">
        <w:rPr>
          <w:rStyle w:val="HTMLCite"/>
          <w:rFonts w:ascii="Verdana" w:hAnsi="Verdana" w:cs="Arial"/>
          <w:color w:val="auto"/>
          <w:sz w:val="20"/>
          <w:szCs w:val="20"/>
          <w:shd w:val="clear" w:color="auto" w:fill="FFFFFF"/>
        </w:rPr>
        <w:t xml:space="preserve"> </w:t>
      </w:r>
      <w:r w:rsidRPr="00FE4306">
        <w:rPr>
          <w:rStyle w:val="jrnl"/>
          <w:rFonts w:ascii="Verdana" w:hAnsi="Verdana" w:cs="Arial"/>
          <w:sz w:val="20"/>
          <w:szCs w:val="20"/>
          <w:shd w:val="clear" w:color="auto" w:fill="FFFFFF"/>
        </w:rPr>
        <w:t>G Ital Dermatol Venereol</w:t>
      </w:r>
      <w:r w:rsidRPr="00FE4306">
        <w:rPr>
          <w:rFonts w:ascii="Verdana" w:hAnsi="Verdana" w:cs="Arial"/>
          <w:sz w:val="20"/>
          <w:szCs w:val="20"/>
          <w:shd w:val="clear" w:color="auto" w:fill="FFFFFF"/>
        </w:rPr>
        <w:t>. 2016 Dec;151(6):649-662.</w:t>
      </w:r>
    </w:p>
    <w:p w14:paraId="7A47EBC4" w14:textId="77777777" w:rsidR="004A0004" w:rsidRPr="00FE4306" w:rsidRDefault="004A0004" w:rsidP="004F3A54">
      <w:pPr>
        <w:numPr>
          <w:ilvl w:val="0"/>
          <w:numId w:val="18"/>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Zalaudek I, Piana S, Moscarella E, Longo C, Zendri E, Castagnetti F, Pellacani G, Lallas A, Argenziano G. </w:t>
      </w:r>
      <w:r w:rsidRPr="00FE4306">
        <w:rPr>
          <w:rFonts w:ascii="Verdana" w:hAnsi="Verdana"/>
          <w:sz w:val="20"/>
          <w:szCs w:val="20"/>
        </w:rPr>
        <w:t xml:space="preserve">Morphologic grading and treatment of facial actinic keratosis. </w:t>
      </w:r>
      <w:r w:rsidRPr="00FE4306">
        <w:rPr>
          <w:rStyle w:val="jrnl"/>
          <w:rFonts w:ascii="Verdana" w:hAnsi="Verdana" w:cs="Arial"/>
          <w:sz w:val="20"/>
          <w:szCs w:val="20"/>
          <w:shd w:val="clear" w:color="auto" w:fill="FFFFFF"/>
        </w:rPr>
        <w:t>Clin Dermatol</w:t>
      </w:r>
      <w:r w:rsidRPr="00FE4306">
        <w:rPr>
          <w:rFonts w:ascii="Verdana" w:hAnsi="Verdana" w:cs="Arial"/>
          <w:sz w:val="20"/>
          <w:szCs w:val="20"/>
          <w:shd w:val="clear" w:color="auto" w:fill="FFFFFF"/>
        </w:rPr>
        <w:t>. 2014 Jan-Feb;32(1):80-7. </w:t>
      </w:r>
    </w:p>
    <w:p w14:paraId="342CB916" w14:textId="77777777" w:rsidR="004A0004" w:rsidRPr="00FE4306" w:rsidRDefault="004A0004" w:rsidP="004F3A54">
      <w:pPr>
        <w:numPr>
          <w:ilvl w:val="0"/>
          <w:numId w:val="18"/>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Giacomel J, Zalaudek I. </w:t>
      </w:r>
      <w:r w:rsidRPr="00FE4306">
        <w:rPr>
          <w:rFonts w:ascii="Verdana" w:hAnsi="Verdana"/>
          <w:sz w:val="20"/>
          <w:szCs w:val="20"/>
        </w:rPr>
        <w:t xml:space="preserve">Pink Lesions. </w:t>
      </w:r>
      <w:r w:rsidRPr="00FE4306">
        <w:rPr>
          <w:rStyle w:val="jrnl"/>
          <w:rFonts w:ascii="Verdana" w:hAnsi="Verdana" w:cs="Arial"/>
          <w:sz w:val="20"/>
          <w:szCs w:val="20"/>
          <w:shd w:val="clear" w:color="auto" w:fill="FFFFFF"/>
        </w:rPr>
        <w:t>Dermatol Clin</w:t>
      </w:r>
      <w:r w:rsidRPr="00FE4306">
        <w:rPr>
          <w:rFonts w:ascii="Verdana" w:hAnsi="Verdana" w:cs="Arial"/>
          <w:sz w:val="20"/>
          <w:szCs w:val="20"/>
          <w:shd w:val="clear" w:color="auto" w:fill="FFFFFF"/>
        </w:rPr>
        <w:t>. 2013 Oct;31(4):649-78.</w:t>
      </w:r>
    </w:p>
    <w:p w14:paraId="32C556A3" w14:textId="77777777" w:rsidR="004A0004" w:rsidRPr="00FE4306" w:rsidRDefault="004A0004" w:rsidP="004F3A54">
      <w:pPr>
        <w:numPr>
          <w:ilvl w:val="0"/>
          <w:numId w:val="18"/>
        </w:numPr>
        <w:spacing w:line="360" w:lineRule="auto"/>
        <w:ind w:firstLine="0"/>
        <w:jc w:val="both"/>
        <w:rPr>
          <w:rFonts w:ascii="Verdana" w:hAnsi="Verdana"/>
          <w:sz w:val="20"/>
          <w:szCs w:val="20"/>
        </w:rPr>
      </w:pPr>
      <w:r w:rsidRPr="00FE4306">
        <w:rPr>
          <w:rFonts w:ascii="Verdana" w:hAnsi="Verdana"/>
          <w:sz w:val="20"/>
          <w:szCs w:val="20"/>
        </w:rPr>
        <w:t xml:space="preserve">Lallas A, Argenziano G, Zendri E, Moscarella E, Longo C, Grenzi L, Pellacani G, Zalaudek I. Update on non-melanoma skin cancer and the value of dermoscopy in its diagnosis and treatment monitoring. </w:t>
      </w:r>
      <w:r w:rsidRPr="00FE4306">
        <w:rPr>
          <w:rStyle w:val="jrnl"/>
          <w:rFonts w:ascii="Verdana" w:hAnsi="Verdana"/>
          <w:i/>
          <w:sz w:val="20"/>
          <w:szCs w:val="20"/>
        </w:rPr>
        <w:t>Expert Rev Anticancer Ther</w:t>
      </w:r>
      <w:r w:rsidRPr="00FE4306">
        <w:rPr>
          <w:rFonts w:ascii="Verdana" w:hAnsi="Verdana"/>
          <w:sz w:val="20"/>
          <w:szCs w:val="20"/>
        </w:rPr>
        <w:t xml:space="preserve"> 2013; 13: 541-58.</w:t>
      </w:r>
    </w:p>
    <w:p w14:paraId="5799764B" w14:textId="77777777" w:rsidR="004A0004" w:rsidRPr="00FE4306" w:rsidRDefault="004A0004" w:rsidP="004F3A54">
      <w:pPr>
        <w:numPr>
          <w:ilvl w:val="0"/>
          <w:numId w:val="18"/>
        </w:numPr>
        <w:tabs>
          <w:tab w:val="clear" w:pos="720"/>
          <w:tab w:val="num" w:pos="1080"/>
        </w:tabs>
        <w:spacing w:line="360" w:lineRule="auto"/>
        <w:ind w:firstLine="0"/>
        <w:jc w:val="both"/>
        <w:rPr>
          <w:rFonts w:ascii="Verdana" w:hAnsi="Verdana"/>
          <w:sz w:val="20"/>
          <w:szCs w:val="20"/>
        </w:rPr>
      </w:pPr>
      <w:r w:rsidRPr="00FE4306">
        <w:rPr>
          <w:rFonts w:ascii="Verdana" w:hAnsi="Verdana"/>
          <w:sz w:val="20"/>
          <w:szCs w:val="20"/>
        </w:rPr>
        <w:t xml:space="preserve">Rigel DS, Stein Gold LF. The importance of early diagnosis and treatment of actinic keratosis. </w:t>
      </w:r>
      <w:r w:rsidRPr="00FE4306">
        <w:rPr>
          <w:rStyle w:val="jrnl"/>
          <w:rFonts w:ascii="Verdana" w:hAnsi="Verdana"/>
          <w:i/>
          <w:sz w:val="20"/>
          <w:szCs w:val="20"/>
        </w:rPr>
        <w:t>J Am Acad Dermatol</w:t>
      </w:r>
      <w:r w:rsidRPr="00FE4306">
        <w:rPr>
          <w:rFonts w:ascii="Verdana" w:hAnsi="Verdana"/>
          <w:sz w:val="20"/>
          <w:szCs w:val="20"/>
        </w:rPr>
        <w:t xml:space="preserve"> 2013; 68 (1 Suppl 1): S20-7.</w:t>
      </w:r>
    </w:p>
    <w:p w14:paraId="355BF53C" w14:textId="77777777" w:rsidR="004A0004" w:rsidRPr="00FE4306" w:rsidRDefault="004A0004" w:rsidP="004F3A54">
      <w:pPr>
        <w:numPr>
          <w:ilvl w:val="0"/>
          <w:numId w:val="18"/>
        </w:numPr>
        <w:tabs>
          <w:tab w:val="clear" w:pos="720"/>
          <w:tab w:val="num" w:pos="1080"/>
        </w:tabs>
        <w:spacing w:line="360" w:lineRule="auto"/>
        <w:ind w:firstLine="0"/>
        <w:jc w:val="both"/>
        <w:rPr>
          <w:rFonts w:ascii="Verdana" w:hAnsi="Verdana"/>
          <w:sz w:val="20"/>
          <w:szCs w:val="20"/>
        </w:rPr>
      </w:pPr>
      <w:r w:rsidRPr="00FE4306">
        <w:rPr>
          <w:rFonts w:ascii="Verdana" w:hAnsi="Verdana"/>
          <w:sz w:val="20"/>
          <w:szCs w:val="20"/>
        </w:rPr>
        <w:t xml:space="preserve">Mun JH, Park JM, Song M, Jwa SW, Kim HS, Ko HC, Kim BS, Kim MB. The use of dermatoscopy to monitor therapeutic response of Bowen disease: a dermatoscopic pathological study. </w:t>
      </w:r>
      <w:r w:rsidRPr="00FE4306">
        <w:rPr>
          <w:rStyle w:val="jrnl"/>
          <w:rFonts w:ascii="Verdana" w:hAnsi="Verdana"/>
          <w:i/>
          <w:sz w:val="20"/>
          <w:szCs w:val="20"/>
        </w:rPr>
        <w:t>Br J Dermatol</w:t>
      </w:r>
      <w:r w:rsidRPr="00FE4306">
        <w:rPr>
          <w:rFonts w:ascii="Verdana" w:hAnsi="Verdana"/>
          <w:sz w:val="20"/>
          <w:szCs w:val="20"/>
        </w:rPr>
        <w:t xml:space="preserve"> 2012; 167: 1382-5. </w:t>
      </w:r>
    </w:p>
    <w:p w14:paraId="23DBDE68" w14:textId="77777777" w:rsidR="004A0004" w:rsidRPr="00FE4306" w:rsidRDefault="004A0004" w:rsidP="004F3A54">
      <w:pPr>
        <w:numPr>
          <w:ilvl w:val="0"/>
          <w:numId w:val="18"/>
        </w:numPr>
        <w:tabs>
          <w:tab w:val="clear" w:pos="720"/>
          <w:tab w:val="num" w:pos="1080"/>
        </w:tabs>
        <w:spacing w:line="360" w:lineRule="auto"/>
        <w:ind w:firstLine="0"/>
        <w:jc w:val="both"/>
        <w:rPr>
          <w:rFonts w:ascii="Verdana" w:hAnsi="Verdana"/>
          <w:sz w:val="20"/>
          <w:szCs w:val="20"/>
        </w:rPr>
      </w:pPr>
      <w:r w:rsidRPr="00FE4306">
        <w:rPr>
          <w:rFonts w:ascii="Verdana" w:hAnsi="Verdana"/>
          <w:sz w:val="20"/>
          <w:szCs w:val="20"/>
        </w:rPr>
        <w:t xml:space="preserve">Fargnoli MC, Kostaki D, Piccioni A, Micantonio T, Peris K. Dermoscopy in the diagnosis and management of non-melanoma skin cancers. </w:t>
      </w:r>
      <w:r w:rsidRPr="00FE4306">
        <w:rPr>
          <w:rStyle w:val="jrnl"/>
          <w:rFonts w:ascii="Verdana" w:hAnsi="Verdana"/>
          <w:i/>
          <w:sz w:val="20"/>
          <w:szCs w:val="20"/>
        </w:rPr>
        <w:t>Eur J Dermatol</w:t>
      </w:r>
      <w:r w:rsidRPr="00FE4306">
        <w:rPr>
          <w:rFonts w:ascii="Verdana" w:hAnsi="Verdana"/>
          <w:sz w:val="20"/>
          <w:szCs w:val="20"/>
        </w:rPr>
        <w:t xml:space="preserve"> 2012; 22: 456-63.</w:t>
      </w:r>
    </w:p>
    <w:p w14:paraId="44F00CEE" w14:textId="77777777" w:rsidR="004A0004" w:rsidRPr="00FE4306" w:rsidRDefault="004A0004" w:rsidP="004F3A54">
      <w:pPr>
        <w:numPr>
          <w:ilvl w:val="0"/>
          <w:numId w:val="18"/>
        </w:numPr>
        <w:tabs>
          <w:tab w:val="clear" w:pos="720"/>
          <w:tab w:val="num" w:pos="1080"/>
        </w:tabs>
        <w:spacing w:line="360" w:lineRule="auto"/>
        <w:ind w:firstLine="0"/>
        <w:jc w:val="both"/>
        <w:rPr>
          <w:rFonts w:ascii="Verdana" w:hAnsi="Verdana"/>
          <w:sz w:val="20"/>
          <w:szCs w:val="20"/>
        </w:rPr>
      </w:pPr>
      <w:r w:rsidRPr="00FE4306">
        <w:rPr>
          <w:rFonts w:ascii="Verdana" w:hAnsi="Verdana"/>
          <w:sz w:val="20"/>
          <w:szCs w:val="20"/>
        </w:rPr>
        <w:t xml:space="preserve">Zalaudek I, Lallas A, Moscarella E, Longo C, Soyer HP, Argenziano G. The </w:t>
      </w:r>
      <w:r w:rsidRPr="00FE4306">
        <w:rPr>
          <w:rStyle w:val="highlight"/>
          <w:rFonts w:ascii="Verdana" w:hAnsi="Verdana"/>
          <w:sz w:val="20"/>
          <w:szCs w:val="20"/>
        </w:rPr>
        <w:t>dermatologist's</w:t>
      </w:r>
      <w:r w:rsidRPr="00FE4306">
        <w:rPr>
          <w:rFonts w:ascii="Verdana" w:hAnsi="Verdana"/>
          <w:sz w:val="20"/>
          <w:szCs w:val="20"/>
        </w:rPr>
        <w:t xml:space="preserve"> </w:t>
      </w:r>
      <w:r w:rsidRPr="00FE4306">
        <w:rPr>
          <w:rStyle w:val="highlight"/>
          <w:rFonts w:ascii="Verdana" w:hAnsi="Verdana"/>
          <w:sz w:val="20"/>
          <w:szCs w:val="20"/>
        </w:rPr>
        <w:t>stethoscope</w:t>
      </w:r>
      <w:r w:rsidRPr="00FE4306">
        <w:rPr>
          <w:rFonts w:ascii="Verdana" w:hAnsi="Verdana"/>
          <w:sz w:val="20"/>
          <w:szCs w:val="20"/>
        </w:rPr>
        <w:t xml:space="preserve">-traditional and new applications of dermoscopy. </w:t>
      </w:r>
      <w:r w:rsidRPr="00FE4306">
        <w:rPr>
          <w:rStyle w:val="jrnl"/>
          <w:rFonts w:ascii="Verdana" w:hAnsi="Verdana"/>
          <w:sz w:val="20"/>
          <w:szCs w:val="20"/>
        </w:rPr>
        <w:t>Dermatol Pract Concept</w:t>
      </w:r>
      <w:r w:rsidRPr="00FE4306">
        <w:rPr>
          <w:rFonts w:ascii="Verdana" w:hAnsi="Verdana"/>
          <w:sz w:val="20"/>
          <w:szCs w:val="20"/>
        </w:rPr>
        <w:t xml:space="preserve"> 2013; 3: 67-71.</w:t>
      </w:r>
    </w:p>
    <w:p w14:paraId="482CD56F" w14:textId="77777777" w:rsidR="004A0004" w:rsidRPr="00FE4306" w:rsidRDefault="004A0004" w:rsidP="004A0004">
      <w:pPr>
        <w:tabs>
          <w:tab w:val="num" w:pos="1440"/>
        </w:tabs>
        <w:autoSpaceDE w:val="0"/>
        <w:autoSpaceDN w:val="0"/>
        <w:adjustRightInd w:val="0"/>
        <w:spacing w:line="360" w:lineRule="auto"/>
        <w:ind w:left="360" w:hanging="360"/>
        <w:jc w:val="both"/>
        <w:rPr>
          <w:rFonts w:ascii="Verdana" w:hAnsi="Verdana" w:cs="Arial"/>
          <w:sz w:val="20"/>
          <w:szCs w:val="20"/>
        </w:rPr>
      </w:pPr>
    </w:p>
    <w:p w14:paraId="7B04EE65" w14:textId="77777777" w:rsidR="004A0004" w:rsidRPr="00553A39" w:rsidRDefault="004A0004" w:rsidP="004F3A54">
      <w:pPr>
        <w:numPr>
          <w:ilvl w:val="0"/>
          <w:numId w:val="29"/>
        </w:numPr>
        <w:spacing w:line="360" w:lineRule="auto"/>
        <w:ind w:hanging="1080"/>
        <w:jc w:val="both"/>
        <w:rPr>
          <w:rFonts w:ascii="Verdana" w:hAnsi="Verdana"/>
          <w:b/>
          <w:sz w:val="20"/>
          <w:szCs w:val="20"/>
        </w:rPr>
      </w:pPr>
      <w:r w:rsidRPr="00553A39">
        <w:rPr>
          <w:rFonts w:ascii="Verdana" w:hAnsi="Verdana"/>
          <w:b/>
          <w:sz w:val="20"/>
          <w:szCs w:val="20"/>
        </w:rPr>
        <w:t>Yayın künyesi;</w:t>
      </w:r>
    </w:p>
    <w:p w14:paraId="073A8830" w14:textId="77777777" w:rsidR="004A0004" w:rsidRDefault="004A0004" w:rsidP="004F3A54">
      <w:pPr>
        <w:numPr>
          <w:ilvl w:val="1"/>
          <w:numId w:val="18"/>
        </w:numPr>
        <w:tabs>
          <w:tab w:val="clear" w:pos="1440"/>
          <w:tab w:val="num" w:pos="720"/>
        </w:tabs>
        <w:spacing w:line="360" w:lineRule="auto"/>
        <w:ind w:left="720"/>
        <w:jc w:val="both"/>
        <w:rPr>
          <w:rFonts w:ascii="Verdana" w:hAnsi="Verdana"/>
          <w:sz w:val="20"/>
          <w:szCs w:val="20"/>
        </w:rPr>
      </w:pPr>
      <w:r w:rsidRPr="00E57F00">
        <w:rPr>
          <w:rFonts w:ascii="Verdana" w:hAnsi="Verdana"/>
          <w:sz w:val="20"/>
          <w:szCs w:val="20"/>
        </w:rPr>
        <w:t xml:space="preserve">Tasli L, Turgut S, </w:t>
      </w:r>
      <w:r w:rsidRPr="00E57F00">
        <w:rPr>
          <w:rFonts w:ascii="Verdana" w:hAnsi="Verdana"/>
          <w:b/>
          <w:sz w:val="20"/>
          <w:szCs w:val="20"/>
        </w:rPr>
        <w:t>Kaçar N</w:t>
      </w:r>
      <w:r w:rsidRPr="00E57F00">
        <w:rPr>
          <w:rFonts w:ascii="Verdana" w:hAnsi="Verdana"/>
          <w:sz w:val="20"/>
          <w:szCs w:val="20"/>
        </w:rPr>
        <w:t xml:space="preserve">, Ayada C, Coban M, Akcilar R, Ergin S. Insulin-like growth factor-I gene polymorphism in acne vulgaris. </w:t>
      </w:r>
      <w:r w:rsidRPr="00E57F00">
        <w:rPr>
          <w:rStyle w:val="jrnl"/>
          <w:rFonts w:ascii="Verdana" w:hAnsi="Verdana"/>
          <w:i/>
          <w:sz w:val="20"/>
          <w:szCs w:val="20"/>
        </w:rPr>
        <w:t>J Eur Acad Dermatol Venereol</w:t>
      </w:r>
      <w:r w:rsidRPr="00E57F00">
        <w:rPr>
          <w:rFonts w:ascii="Verdana" w:hAnsi="Verdana"/>
          <w:sz w:val="20"/>
          <w:szCs w:val="20"/>
        </w:rPr>
        <w:t xml:space="preserve"> 2011 Oct 10. doi: 10.1111/j.1468-3083.2011.04299.x </w:t>
      </w:r>
    </w:p>
    <w:p w14:paraId="6B8757B3" w14:textId="77777777" w:rsidR="004A0004" w:rsidRPr="00FE4306" w:rsidRDefault="004A0004" w:rsidP="004A0004">
      <w:pPr>
        <w:spacing w:line="360" w:lineRule="auto"/>
        <w:ind w:left="360"/>
        <w:jc w:val="both"/>
        <w:rPr>
          <w:rFonts w:ascii="Verdana" w:hAnsi="Verdana"/>
          <w:sz w:val="20"/>
          <w:szCs w:val="20"/>
        </w:rPr>
      </w:pPr>
      <w:r w:rsidRPr="00553A39">
        <w:rPr>
          <w:rFonts w:ascii="Verdana" w:hAnsi="Verdana"/>
          <w:b/>
          <w:sz w:val="20"/>
          <w:szCs w:val="20"/>
        </w:rPr>
        <w:t>Atıflar</w:t>
      </w:r>
    </w:p>
    <w:p w14:paraId="423C6C0F" w14:textId="77777777" w:rsidR="004A0004" w:rsidRPr="00FE4306" w:rsidRDefault="004A0004" w:rsidP="004F3A54">
      <w:pPr>
        <w:numPr>
          <w:ilvl w:val="0"/>
          <w:numId w:val="15"/>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Lichtenberger R, Simpson MA, Smith C, Barker J, Navarini AA. </w:t>
      </w:r>
      <w:r w:rsidRPr="00FE4306">
        <w:rPr>
          <w:rFonts w:ascii="Verdana" w:hAnsi="Verdana"/>
          <w:sz w:val="20"/>
          <w:szCs w:val="20"/>
        </w:rPr>
        <w:t xml:space="preserve">Genetic architecture of acne vulgaris. </w:t>
      </w:r>
      <w:r w:rsidRPr="00FE4306">
        <w:rPr>
          <w:rStyle w:val="jrnl"/>
          <w:rFonts w:ascii="Verdana" w:hAnsi="Verdana" w:cs="Arial"/>
          <w:sz w:val="20"/>
          <w:szCs w:val="20"/>
          <w:shd w:val="clear" w:color="auto" w:fill="FFFFFF"/>
        </w:rPr>
        <w:t>J Eur Acad Dermatol Venereol</w:t>
      </w:r>
      <w:r w:rsidRPr="00FE4306">
        <w:rPr>
          <w:rFonts w:ascii="Verdana" w:hAnsi="Verdana" w:cs="Arial"/>
          <w:sz w:val="20"/>
          <w:szCs w:val="20"/>
          <w:shd w:val="clear" w:color="auto" w:fill="FFFFFF"/>
        </w:rPr>
        <w:t>. 2017 Dec;31(12):1978-1990.</w:t>
      </w:r>
    </w:p>
    <w:p w14:paraId="230A4302" w14:textId="77777777" w:rsidR="004A0004" w:rsidRPr="00FE4306" w:rsidRDefault="004A0004" w:rsidP="004F3A54">
      <w:pPr>
        <w:numPr>
          <w:ilvl w:val="0"/>
          <w:numId w:val="15"/>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Mina-Vargas A, Colodro-Conde L, Grasby K, Zhu G, Gordon S, Medland SE, Martin NG. </w:t>
      </w:r>
      <w:r w:rsidRPr="00FE4306">
        <w:rPr>
          <w:rFonts w:ascii="Verdana" w:hAnsi="Verdana"/>
          <w:sz w:val="20"/>
          <w:szCs w:val="20"/>
        </w:rPr>
        <w:t xml:space="preserve">Heritability and GWAS Analyses of Acne in Australian Adolescent Twins. </w:t>
      </w:r>
      <w:r w:rsidRPr="00FE4306">
        <w:rPr>
          <w:rStyle w:val="jrnl"/>
          <w:rFonts w:ascii="Verdana" w:hAnsi="Verdana" w:cs="Arial"/>
          <w:sz w:val="20"/>
          <w:szCs w:val="20"/>
          <w:shd w:val="clear" w:color="auto" w:fill="FFFFFF"/>
        </w:rPr>
        <w:t>Twin Res Hum Genet</w:t>
      </w:r>
      <w:r w:rsidRPr="00FE4306">
        <w:rPr>
          <w:rFonts w:ascii="Verdana" w:hAnsi="Verdana" w:cs="Arial"/>
          <w:sz w:val="20"/>
          <w:szCs w:val="20"/>
          <w:shd w:val="clear" w:color="auto" w:fill="FFFFFF"/>
        </w:rPr>
        <w:t>. 2017 Dec;20(6):541-549. </w:t>
      </w:r>
    </w:p>
    <w:p w14:paraId="5BB9691C" w14:textId="77777777" w:rsidR="004A0004" w:rsidRPr="00FE4306" w:rsidRDefault="004A0004" w:rsidP="004F3A54">
      <w:pPr>
        <w:numPr>
          <w:ilvl w:val="0"/>
          <w:numId w:val="15"/>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Degitz K, Ochsendorf F. Acne.  JDDG 2017; 15: 709-722.</w:t>
      </w:r>
    </w:p>
    <w:p w14:paraId="730238A7" w14:textId="77777777" w:rsidR="004A0004" w:rsidRPr="00FE4306" w:rsidRDefault="004A0004" w:rsidP="004F3A54">
      <w:pPr>
        <w:numPr>
          <w:ilvl w:val="0"/>
          <w:numId w:val="15"/>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Tuo J, Wang Q, Zouboulis CC, Liu Y, Ma Y, Ma L, Ying J, Zhang C, Xiang L. </w:t>
      </w:r>
      <w:r w:rsidRPr="00FE4306">
        <w:rPr>
          <w:rFonts w:ascii="Verdana" w:hAnsi="Verdana"/>
          <w:sz w:val="20"/>
          <w:szCs w:val="20"/>
        </w:rPr>
        <w:t xml:space="preserve">ALA-PDT suppressing the cell growth and reducing the lipogenesis in human SZ95 </w:t>
      </w:r>
      <w:r w:rsidRPr="00FE4306">
        <w:rPr>
          <w:rFonts w:ascii="Verdana" w:hAnsi="Verdana"/>
          <w:sz w:val="20"/>
          <w:szCs w:val="20"/>
        </w:rPr>
        <w:lastRenderedPageBreak/>
        <w:t xml:space="preserve">sebocytes by mTOR signaling pathway in vitro. </w:t>
      </w:r>
      <w:r w:rsidRPr="00FE4306">
        <w:rPr>
          <w:rStyle w:val="jrnl"/>
          <w:rFonts w:ascii="Verdana" w:hAnsi="Verdana" w:cs="Arial"/>
          <w:sz w:val="20"/>
          <w:szCs w:val="20"/>
          <w:shd w:val="clear" w:color="auto" w:fill="FFFFFF"/>
        </w:rPr>
        <w:t>Photodiagnosis Photodyn Ther</w:t>
      </w:r>
      <w:r w:rsidRPr="00FE4306">
        <w:rPr>
          <w:rFonts w:ascii="Verdana" w:hAnsi="Verdana" w:cs="Arial"/>
          <w:sz w:val="20"/>
          <w:szCs w:val="20"/>
          <w:shd w:val="clear" w:color="auto" w:fill="FFFFFF"/>
        </w:rPr>
        <w:t>. 2017 Jun;18:295-301.</w:t>
      </w:r>
    </w:p>
    <w:p w14:paraId="37444492" w14:textId="77777777" w:rsidR="004A0004" w:rsidRPr="00FE4306" w:rsidRDefault="004A0004" w:rsidP="004F3A54">
      <w:pPr>
        <w:numPr>
          <w:ilvl w:val="0"/>
          <w:numId w:val="15"/>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Ju Q, Tao T, Hu T, Karadağ AS, Al-Khuzaei S, Chen W. </w:t>
      </w:r>
      <w:r w:rsidRPr="00FE4306">
        <w:rPr>
          <w:rFonts w:ascii="Verdana" w:hAnsi="Verdana"/>
          <w:sz w:val="20"/>
          <w:szCs w:val="20"/>
        </w:rPr>
        <w:t xml:space="preserve">Sex hormones and acne. </w:t>
      </w:r>
      <w:r w:rsidRPr="00FE4306">
        <w:rPr>
          <w:rStyle w:val="jrnl"/>
          <w:rFonts w:ascii="Verdana" w:hAnsi="Verdana" w:cs="Arial"/>
          <w:sz w:val="20"/>
          <w:szCs w:val="20"/>
          <w:shd w:val="clear" w:color="auto" w:fill="FFFFFF"/>
        </w:rPr>
        <w:t>Clin Dermatol</w:t>
      </w:r>
      <w:r w:rsidRPr="00FE4306">
        <w:rPr>
          <w:rFonts w:ascii="Verdana" w:hAnsi="Verdana" w:cs="Arial"/>
          <w:sz w:val="20"/>
          <w:szCs w:val="20"/>
          <w:shd w:val="clear" w:color="auto" w:fill="FFFFFF"/>
        </w:rPr>
        <w:t>. 2017 Mar - Apr;35(2):130-137.</w:t>
      </w:r>
    </w:p>
    <w:p w14:paraId="51077014" w14:textId="77777777" w:rsidR="004A0004" w:rsidRPr="00FE4306" w:rsidRDefault="004A0004" w:rsidP="004F3A54">
      <w:pPr>
        <w:numPr>
          <w:ilvl w:val="0"/>
          <w:numId w:val="15"/>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Rahaman SMA, De D, Handa S, Pal A, Sachdeva N, Ghosh T, Kamboj P. </w:t>
      </w:r>
      <w:r w:rsidRPr="00FE4306">
        <w:rPr>
          <w:rFonts w:ascii="Verdana" w:hAnsi="Verdana"/>
          <w:sz w:val="20"/>
          <w:szCs w:val="20"/>
        </w:rPr>
        <w:t xml:space="preserve">Association of insulin-like growth factor (IGF)-1 gene polymorphisms with plasma levels of IGF-1 and acne severity. </w:t>
      </w:r>
      <w:r w:rsidRPr="00FE4306">
        <w:rPr>
          <w:rStyle w:val="jrnl"/>
          <w:rFonts w:ascii="Verdana" w:hAnsi="Verdana" w:cs="Arial"/>
          <w:sz w:val="20"/>
          <w:szCs w:val="20"/>
          <w:shd w:val="clear" w:color="auto" w:fill="FFFFFF"/>
        </w:rPr>
        <w:t>J Am Acad Dermatol</w:t>
      </w:r>
      <w:r w:rsidRPr="00FE4306">
        <w:rPr>
          <w:rFonts w:ascii="Verdana" w:hAnsi="Verdana" w:cs="Arial"/>
          <w:sz w:val="20"/>
          <w:szCs w:val="20"/>
          <w:shd w:val="clear" w:color="auto" w:fill="FFFFFF"/>
        </w:rPr>
        <w:t>. 2016 Oct;75(4):768-773.</w:t>
      </w:r>
    </w:p>
    <w:p w14:paraId="25637D58" w14:textId="77777777" w:rsidR="004A0004" w:rsidRPr="00FE4306" w:rsidRDefault="004A0004" w:rsidP="004F3A54">
      <w:pPr>
        <w:numPr>
          <w:ilvl w:val="0"/>
          <w:numId w:val="15"/>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Skroza N, Tolino E, Proietti I, Bernardini N, La Viola G, Nicolucci F, Pampena R, Zuber S, Balduzzi V, Soccodato V, Mancini MT, Potenza C. </w:t>
      </w:r>
      <w:r w:rsidRPr="00FE4306">
        <w:rPr>
          <w:rFonts w:ascii="Verdana" w:hAnsi="Verdana"/>
          <w:sz w:val="20"/>
          <w:szCs w:val="20"/>
        </w:rPr>
        <w:t xml:space="preserve">Women and acne: any difference from males? a review of the literatüre. </w:t>
      </w:r>
      <w:r w:rsidRPr="00FE4306">
        <w:rPr>
          <w:rStyle w:val="jrnl"/>
          <w:rFonts w:ascii="Verdana" w:hAnsi="Verdana" w:cs="Arial"/>
          <w:sz w:val="20"/>
          <w:szCs w:val="20"/>
          <w:shd w:val="clear" w:color="auto" w:fill="FFFFFF"/>
        </w:rPr>
        <w:t>G Ital Dermatol Venereol</w:t>
      </w:r>
      <w:r w:rsidRPr="00FE4306">
        <w:rPr>
          <w:rFonts w:ascii="Verdana" w:hAnsi="Verdana" w:cs="Arial"/>
          <w:sz w:val="20"/>
          <w:szCs w:val="20"/>
          <w:shd w:val="clear" w:color="auto" w:fill="FFFFFF"/>
        </w:rPr>
        <w:t>. 2016 Feb;151(1):87-92. </w:t>
      </w:r>
    </w:p>
    <w:p w14:paraId="74CC56C8" w14:textId="77777777" w:rsidR="004A0004" w:rsidRPr="00FE4306" w:rsidRDefault="004A0004" w:rsidP="004F3A54">
      <w:pPr>
        <w:numPr>
          <w:ilvl w:val="0"/>
          <w:numId w:val="15"/>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Assaf HA, Abdel-Maged WM, Elsadek BE, Hassan MH, Adly MA, Ali SA. </w:t>
      </w:r>
      <w:r w:rsidRPr="00FE4306">
        <w:rPr>
          <w:rFonts w:ascii="Verdana" w:hAnsi="Verdana"/>
          <w:sz w:val="20"/>
          <w:szCs w:val="20"/>
        </w:rPr>
        <w:t xml:space="preserve">Survivin as a Novel Biomarker in the Pathogenesis of Acne Vulgaris and Its Correlation to Insulin-Like Growth Factor-I. </w:t>
      </w:r>
      <w:r w:rsidRPr="00FE4306">
        <w:rPr>
          <w:rStyle w:val="jrnl"/>
          <w:rFonts w:ascii="Verdana" w:hAnsi="Verdana" w:cs="Arial"/>
          <w:sz w:val="20"/>
          <w:szCs w:val="20"/>
          <w:shd w:val="clear" w:color="auto" w:fill="FFFFFF"/>
        </w:rPr>
        <w:t>Dis Markers</w:t>
      </w:r>
      <w:r w:rsidRPr="00FE4306">
        <w:rPr>
          <w:rFonts w:ascii="Verdana" w:hAnsi="Verdana" w:cs="Arial"/>
          <w:sz w:val="20"/>
          <w:szCs w:val="20"/>
          <w:shd w:val="clear" w:color="auto" w:fill="FFFFFF"/>
        </w:rPr>
        <w:t>. 2016;2016:7040312. </w:t>
      </w:r>
    </w:p>
    <w:p w14:paraId="5E2A313D" w14:textId="77777777" w:rsidR="004A0004" w:rsidRPr="00FE4306" w:rsidRDefault="004A0004" w:rsidP="004F3A54">
      <w:pPr>
        <w:numPr>
          <w:ilvl w:val="0"/>
          <w:numId w:val="15"/>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Moradi Tuchayi S, Makrantonaki E, Ganceviciene R, Dessinioti C, Feldman SR, Zouboulis CC. </w:t>
      </w:r>
      <w:r w:rsidRPr="00FE4306">
        <w:rPr>
          <w:rFonts w:ascii="Verdana" w:hAnsi="Verdana"/>
          <w:sz w:val="20"/>
          <w:szCs w:val="20"/>
        </w:rPr>
        <w:t xml:space="preserve">Acne vulgaris. </w:t>
      </w:r>
      <w:r w:rsidRPr="00FE4306">
        <w:rPr>
          <w:rStyle w:val="jrnl"/>
          <w:rFonts w:ascii="Verdana" w:hAnsi="Verdana" w:cs="Arial"/>
          <w:bCs/>
          <w:sz w:val="20"/>
          <w:szCs w:val="20"/>
          <w:shd w:val="clear" w:color="auto" w:fill="FFFFFF"/>
        </w:rPr>
        <w:t>Nat Rev Dis Primers</w:t>
      </w:r>
      <w:r w:rsidRPr="00FE4306">
        <w:rPr>
          <w:rFonts w:ascii="Verdana" w:hAnsi="Verdana" w:cs="Arial"/>
          <w:sz w:val="20"/>
          <w:szCs w:val="20"/>
          <w:shd w:val="clear" w:color="auto" w:fill="FFFFFF"/>
        </w:rPr>
        <w:t>. 2015 Sep 17;1:15029. </w:t>
      </w:r>
    </w:p>
    <w:p w14:paraId="13AFD14C" w14:textId="77777777" w:rsidR="004A0004" w:rsidRPr="00FE4306" w:rsidRDefault="004A0004" w:rsidP="004F3A54">
      <w:pPr>
        <w:numPr>
          <w:ilvl w:val="0"/>
          <w:numId w:val="15"/>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Sobjanek M, Zabłotna M, Dobosz-Kawałko M, Michajłowski I, Mędrzycka-Dąbrowska W, Nowicki R, Sokołowska-Wojdyło M. </w:t>
      </w:r>
      <w:r w:rsidRPr="00FE4306">
        <w:rPr>
          <w:rFonts w:ascii="Verdana" w:hAnsi="Verdana"/>
          <w:sz w:val="20"/>
          <w:szCs w:val="20"/>
        </w:rPr>
        <w:t xml:space="preserve">Polymorphisms in the cytochrome P-450 (CYP) 1A1 and 17 genes are not associated with acne vulgaris in the Polish population. </w:t>
      </w:r>
      <w:r w:rsidRPr="00FE4306">
        <w:rPr>
          <w:rStyle w:val="jrnl"/>
          <w:rFonts w:ascii="Verdana" w:hAnsi="Verdana" w:cs="Arial"/>
          <w:sz w:val="20"/>
          <w:szCs w:val="20"/>
          <w:shd w:val="clear" w:color="auto" w:fill="FFFFFF"/>
        </w:rPr>
        <w:t>Postepy Dermatol Alergol</w:t>
      </w:r>
      <w:r w:rsidRPr="00FE4306">
        <w:rPr>
          <w:rFonts w:ascii="Verdana" w:hAnsi="Verdana" w:cs="Arial"/>
          <w:sz w:val="20"/>
          <w:szCs w:val="20"/>
          <w:shd w:val="clear" w:color="auto" w:fill="FFFFFF"/>
        </w:rPr>
        <w:t>. 2015 Oct;32(5):323-6.</w:t>
      </w:r>
    </w:p>
    <w:p w14:paraId="5AFD05CF" w14:textId="77777777" w:rsidR="004A0004" w:rsidRPr="00FE4306" w:rsidRDefault="004A0004" w:rsidP="004F3A54">
      <w:pPr>
        <w:numPr>
          <w:ilvl w:val="0"/>
          <w:numId w:val="15"/>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Melnik BC. </w:t>
      </w:r>
      <w:r w:rsidRPr="00FE4306">
        <w:rPr>
          <w:rFonts w:ascii="Verdana" w:hAnsi="Verdana"/>
          <w:sz w:val="20"/>
          <w:szCs w:val="20"/>
        </w:rPr>
        <w:t xml:space="preserve">Linking diet to acne metabolomics, inflammation, and comedogenesis: an update. </w:t>
      </w:r>
      <w:r w:rsidRPr="00FE4306">
        <w:rPr>
          <w:rStyle w:val="jrnl"/>
          <w:rFonts w:ascii="Verdana" w:hAnsi="Verdana" w:cs="Arial"/>
          <w:sz w:val="20"/>
          <w:szCs w:val="20"/>
          <w:shd w:val="clear" w:color="auto" w:fill="FFFFFF"/>
        </w:rPr>
        <w:t>Clin Cosmet Investig Dermatol</w:t>
      </w:r>
      <w:r w:rsidRPr="00FE4306">
        <w:rPr>
          <w:rFonts w:ascii="Verdana" w:hAnsi="Verdana" w:cs="Arial"/>
          <w:sz w:val="20"/>
          <w:szCs w:val="20"/>
          <w:shd w:val="clear" w:color="auto" w:fill="FFFFFF"/>
        </w:rPr>
        <w:t>. 2015 Jul 15;8:371-88.</w:t>
      </w:r>
    </w:p>
    <w:p w14:paraId="37D4AEB1" w14:textId="77777777" w:rsidR="004A0004" w:rsidRPr="00FE4306" w:rsidRDefault="004A0004" w:rsidP="004F3A54">
      <w:pPr>
        <w:numPr>
          <w:ilvl w:val="0"/>
          <w:numId w:val="15"/>
        </w:numPr>
        <w:spacing w:line="360" w:lineRule="auto"/>
        <w:ind w:firstLine="0"/>
        <w:jc w:val="both"/>
        <w:rPr>
          <w:rFonts w:ascii="Verdana" w:hAnsi="Verdana"/>
          <w:sz w:val="20"/>
          <w:szCs w:val="20"/>
        </w:rPr>
      </w:pPr>
      <w:r w:rsidRPr="00FE4306">
        <w:rPr>
          <w:rFonts w:ascii="Verdana" w:hAnsi="Verdana"/>
          <w:sz w:val="20"/>
          <w:szCs w:val="20"/>
        </w:rPr>
        <w:t xml:space="preserve">D De A. </w:t>
      </w:r>
      <w:hyperlink r:id="rId12" w:history="1">
        <w:r w:rsidRPr="00FE4306">
          <w:rPr>
            <w:rFonts w:ascii="Verdana" w:hAnsi="Verdana"/>
            <w:sz w:val="20"/>
            <w:szCs w:val="20"/>
          </w:rPr>
          <w:t>What's new in the management of acne.</w:t>
        </w:r>
      </w:hyperlink>
      <w:r w:rsidRPr="00FE4306">
        <w:rPr>
          <w:rFonts w:ascii="Verdana" w:hAnsi="Verdana"/>
          <w:sz w:val="20"/>
          <w:szCs w:val="20"/>
        </w:rPr>
        <w:t xml:space="preserve"> </w:t>
      </w:r>
      <w:r w:rsidRPr="00FE4306">
        <w:rPr>
          <w:rStyle w:val="jrnl"/>
          <w:rFonts w:ascii="Verdana" w:hAnsi="Verdana"/>
          <w:i/>
          <w:sz w:val="20"/>
          <w:szCs w:val="20"/>
        </w:rPr>
        <w:t>Indian J Dermatol Venereol Leprol</w:t>
      </w:r>
      <w:r w:rsidRPr="00FE4306">
        <w:rPr>
          <w:rStyle w:val="jrnl"/>
          <w:rFonts w:ascii="Verdana" w:hAnsi="Verdana"/>
          <w:sz w:val="20"/>
          <w:szCs w:val="20"/>
        </w:rPr>
        <w:t xml:space="preserve"> 2013; 79: 279-287.</w:t>
      </w:r>
    </w:p>
    <w:p w14:paraId="753E83A1" w14:textId="77777777" w:rsidR="004A0004" w:rsidRPr="00FE4306" w:rsidRDefault="004A0004" w:rsidP="004F3A54">
      <w:pPr>
        <w:numPr>
          <w:ilvl w:val="0"/>
          <w:numId w:val="15"/>
        </w:numPr>
        <w:tabs>
          <w:tab w:val="clear" w:pos="720"/>
          <w:tab w:val="num" w:pos="1080"/>
        </w:tabs>
        <w:spacing w:line="360" w:lineRule="auto"/>
        <w:ind w:firstLine="0"/>
        <w:jc w:val="both"/>
        <w:rPr>
          <w:rFonts w:ascii="Verdana" w:hAnsi="Verdana"/>
          <w:sz w:val="20"/>
          <w:szCs w:val="20"/>
        </w:rPr>
      </w:pPr>
      <w:r w:rsidRPr="00FE4306">
        <w:rPr>
          <w:rFonts w:ascii="Verdana" w:hAnsi="Verdana"/>
          <w:sz w:val="20"/>
          <w:szCs w:val="20"/>
        </w:rPr>
        <w:t xml:space="preserve">Kumari R, Thappa DM. Role of insulin resistance and diet in acne. </w:t>
      </w:r>
      <w:r w:rsidRPr="00FE4306">
        <w:rPr>
          <w:rFonts w:ascii="Verdana" w:hAnsi="Verdana"/>
          <w:i/>
          <w:sz w:val="20"/>
          <w:szCs w:val="20"/>
        </w:rPr>
        <w:t>Indian J Dermatol Venereol Leprol</w:t>
      </w:r>
      <w:r w:rsidRPr="00FE4306">
        <w:rPr>
          <w:rFonts w:ascii="Verdana" w:hAnsi="Verdana"/>
          <w:sz w:val="20"/>
          <w:szCs w:val="20"/>
        </w:rPr>
        <w:t xml:space="preserve"> 2013;79:291-9</w:t>
      </w:r>
    </w:p>
    <w:p w14:paraId="7A4CB4B1" w14:textId="77777777" w:rsidR="004A0004" w:rsidRPr="00FE4306" w:rsidRDefault="004A0004" w:rsidP="004F3A54">
      <w:pPr>
        <w:numPr>
          <w:ilvl w:val="0"/>
          <w:numId w:val="15"/>
        </w:numPr>
        <w:tabs>
          <w:tab w:val="clear" w:pos="720"/>
          <w:tab w:val="num" w:pos="1080"/>
        </w:tabs>
        <w:spacing w:line="360" w:lineRule="auto"/>
        <w:ind w:firstLine="0"/>
        <w:jc w:val="both"/>
        <w:rPr>
          <w:rFonts w:ascii="Verdana" w:eastAsia="Calibri" w:hAnsi="Verdana"/>
          <w:sz w:val="20"/>
          <w:szCs w:val="20"/>
        </w:rPr>
      </w:pPr>
      <w:r w:rsidRPr="00FE4306">
        <w:rPr>
          <w:rFonts w:ascii="Verdana" w:hAnsi="Verdana"/>
          <w:sz w:val="20"/>
          <w:szCs w:val="20"/>
        </w:rPr>
        <w:t>Melnik BC. Acne and diet (</w:t>
      </w:r>
      <w:hyperlink r:id="rId13" w:history="1">
        <w:r w:rsidRPr="00FE4306">
          <w:rPr>
            <w:rFonts w:ascii="Verdana" w:hAnsi="Verdana"/>
            <w:sz w:val="20"/>
            <w:szCs w:val="20"/>
          </w:rPr>
          <w:t>Akne und Ernährung</w:t>
        </w:r>
      </w:hyperlink>
      <w:r w:rsidRPr="00FE4306">
        <w:rPr>
          <w:rFonts w:ascii="Verdana" w:hAnsi="Verdana"/>
          <w:sz w:val="20"/>
          <w:szCs w:val="20"/>
        </w:rPr>
        <w:t xml:space="preserve">). </w:t>
      </w:r>
      <w:r w:rsidRPr="00FE4306">
        <w:rPr>
          <w:rStyle w:val="jrnl"/>
          <w:rFonts w:ascii="Verdana" w:hAnsi="Verdana"/>
          <w:bCs/>
          <w:sz w:val="20"/>
          <w:szCs w:val="20"/>
        </w:rPr>
        <w:t xml:space="preserve">Hautarzt </w:t>
      </w:r>
      <w:r w:rsidRPr="00FE4306">
        <w:rPr>
          <w:rFonts w:ascii="Verdana" w:hAnsi="Verdana"/>
          <w:sz w:val="20"/>
          <w:szCs w:val="20"/>
          <w:lang w:val="nb-NO"/>
        </w:rPr>
        <w:t>2013; 64: 252-262.</w:t>
      </w:r>
    </w:p>
    <w:p w14:paraId="6BBCD838" w14:textId="77777777" w:rsidR="004A0004" w:rsidRPr="00FE4306" w:rsidRDefault="004A0004" w:rsidP="004F3A54">
      <w:pPr>
        <w:numPr>
          <w:ilvl w:val="0"/>
          <w:numId w:val="15"/>
        </w:numPr>
        <w:tabs>
          <w:tab w:val="clear" w:pos="720"/>
          <w:tab w:val="num" w:pos="1080"/>
        </w:tabs>
        <w:spacing w:line="360" w:lineRule="auto"/>
        <w:ind w:firstLine="0"/>
        <w:jc w:val="both"/>
        <w:rPr>
          <w:rFonts w:ascii="Verdana" w:hAnsi="Verdana"/>
          <w:sz w:val="20"/>
          <w:szCs w:val="20"/>
        </w:rPr>
      </w:pPr>
      <w:r w:rsidRPr="00FE4306">
        <w:rPr>
          <w:rFonts w:ascii="Verdana" w:hAnsi="Verdana"/>
          <w:sz w:val="20"/>
          <w:szCs w:val="20"/>
        </w:rPr>
        <w:t xml:space="preserve">Thielitz A, Gollnick H. </w:t>
      </w:r>
      <w:hyperlink r:id="rId14" w:history="1">
        <w:r w:rsidRPr="00FE4306">
          <w:rPr>
            <w:rFonts w:ascii="Verdana" w:hAnsi="Verdana"/>
            <w:sz w:val="20"/>
            <w:szCs w:val="20"/>
          </w:rPr>
          <w:t>Recent therapeutic developments for acne</w:t>
        </w:r>
      </w:hyperlink>
      <w:r w:rsidRPr="00FE4306">
        <w:rPr>
          <w:rFonts w:ascii="Verdana" w:hAnsi="Verdana"/>
          <w:sz w:val="20"/>
          <w:szCs w:val="20"/>
        </w:rPr>
        <w:t xml:space="preserve">. </w:t>
      </w:r>
      <w:r w:rsidRPr="00FE4306">
        <w:rPr>
          <w:rFonts w:ascii="Verdana" w:hAnsi="Verdana"/>
          <w:i/>
          <w:iCs/>
          <w:sz w:val="20"/>
          <w:szCs w:val="20"/>
        </w:rPr>
        <w:t xml:space="preserve">Expert Rev. Dermatol. </w:t>
      </w:r>
      <w:r w:rsidRPr="00FE4306">
        <w:rPr>
          <w:rFonts w:ascii="Verdana" w:hAnsi="Verdana"/>
          <w:iCs/>
          <w:sz w:val="20"/>
          <w:szCs w:val="20"/>
        </w:rPr>
        <w:t xml:space="preserve">2013; </w:t>
      </w:r>
      <w:r w:rsidRPr="00FE4306">
        <w:rPr>
          <w:rFonts w:ascii="Verdana" w:hAnsi="Verdana"/>
          <w:sz w:val="20"/>
          <w:szCs w:val="20"/>
        </w:rPr>
        <w:t>8: 37–50.</w:t>
      </w:r>
    </w:p>
    <w:p w14:paraId="46BFC82A" w14:textId="77777777" w:rsidR="004A0004" w:rsidRPr="00FE4306" w:rsidRDefault="004A0004" w:rsidP="004A0004">
      <w:pPr>
        <w:tabs>
          <w:tab w:val="num" w:pos="1440"/>
        </w:tabs>
        <w:autoSpaceDE w:val="0"/>
        <w:autoSpaceDN w:val="0"/>
        <w:adjustRightInd w:val="0"/>
        <w:spacing w:line="360" w:lineRule="auto"/>
        <w:ind w:left="360" w:hanging="360"/>
        <w:jc w:val="both"/>
        <w:rPr>
          <w:rFonts w:ascii="Verdana" w:hAnsi="Verdana" w:cs="Arial"/>
          <w:sz w:val="20"/>
          <w:szCs w:val="20"/>
        </w:rPr>
      </w:pPr>
    </w:p>
    <w:p w14:paraId="466EDBC8" w14:textId="77777777" w:rsidR="004A0004" w:rsidRPr="00553A39" w:rsidRDefault="004A0004" w:rsidP="004F3A54">
      <w:pPr>
        <w:numPr>
          <w:ilvl w:val="0"/>
          <w:numId w:val="29"/>
        </w:numPr>
        <w:spacing w:line="360" w:lineRule="auto"/>
        <w:ind w:hanging="1080"/>
        <w:jc w:val="both"/>
        <w:rPr>
          <w:rFonts w:ascii="Verdana" w:hAnsi="Verdana"/>
          <w:b/>
          <w:sz w:val="20"/>
          <w:szCs w:val="20"/>
        </w:rPr>
      </w:pPr>
      <w:r w:rsidRPr="00553A39">
        <w:rPr>
          <w:rFonts w:ascii="Verdana" w:hAnsi="Verdana"/>
          <w:b/>
          <w:sz w:val="20"/>
          <w:szCs w:val="20"/>
        </w:rPr>
        <w:t>Yayın künyesi;</w:t>
      </w:r>
    </w:p>
    <w:p w14:paraId="25F27068" w14:textId="77777777" w:rsidR="004A0004" w:rsidRDefault="004A0004" w:rsidP="004F3A54">
      <w:pPr>
        <w:numPr>
          <w:ilvl w:val="0"/>
          <w:numId w:val="23"/>
        </w:numPr>
        <w:spacing w:line="360" w:lineRule="auto"/>
        <w:jc w:val="both"/>
        <w:rPr>
          <w:rFonts w:ascii="Verdana" w:hAnsi="Verdana"/>
          <w:sz w:val="20"/>
          <w:szCs w:val="20"/>
        </w:rPr>
      </w:pPr>
      <w:r w:rsidRPr="00E57F00">
        <w:rPr>
          <w:rFonts w:ascii="Verdana" w:hAnsi="Verdana" w:cs="Arial"/>
          <w:sz w:val="20"/>
          <w:szCs w:val="20"/>
          <w:lang w:val="en-US"/>
        </w:rPr>
        <w:t xml:space="preserve">Tasli L, </w:t>
      </w:r>
      <w:r w:rsidRPr="00E57F00">
        <w:rPr>
          <w:rFonts w:ascii="Verdana" w:hAnsi="Verdana" w:cs="Arial"/>
          <w:b/>
          <w:sz w:val="20"/>
          <w:szCs w:val="20"/>
          <w:lang w:val="en-US"/>
        </w:rPr>
        <w:t>Kaçar N</w:t>
      </w:r>
      <w:r w:rsidRPr="00E57F00">
        <w:rPr>
          <w:rFonts w:ascii="Verdana" w:hAnsi="Verdana" w:cs="Arial"/>
          <w:sz w:val="20"/>
          <w:szCs w:val="20"/>
          <w:lang w:val="en-US"/>
        </w:rPr>
        <w:t xml:space="preserve">, Argenziano G. </w:t>
      </w:r>
      <w:r w:rsidRPr="00E57F00">
        <w:rPr>
          <w:rFonts w:ascii="Verdana" w:hAnsi="Verdana" w:cs="Arial"/>
          <w:sz w:val="20"/>
          <w:szCs w:val="20"/>
        </w:rPr>
        <w:t xml:space="preserve">A scientometric analysis of dermoscopy literature over the past 25 years. </w:t>
      </w:r>
      <w:r w:rsidRPr="00E57F00">
        <w:rPr>
          <w:rStyle w:val="jrnl"/>
          <w:rFonts w:ascii="Verdana" w:hAnsi="Verdana" w:cs="Arial"/>
          <w:i/>
          <w:sz w:val="20"/>
          <w:szCs w:val="20"/>
        </w:rPr>
        <w:t>J Eur Acad Dermatol Venereol</w:t>
      </w:r>
      <w:r w:rsidRPr="00E57F00">
        <w:rPr>
          <w:rFonts w:ascii="Verdana" w:hAnsi="Verdana"/>
          <w:sz w:val="20"/>
          <w:szCs w:val="20"/>
        </w:rPr>
        <w:t xml:space="preserve"> 2012; 26: 1142-8. </w:t>
      </w:r>
    </w:p>
    <w:p w14:paraId="60CF1D12" w14:textId="77777777" w:rsidR="004A0004" w:rsidRPr="00FE4306" w:rsidRDefault="004A0004" w:rsidP="004A0004">
      <w:pPr>
        <w:spacing w:line="360" w:lineRule="auto"/>
        <w:ind w:left="360"/>
        <w:jc w:val="both"/>
        <w:rPr>
          <w:rFonts w:ascii="Verdana" w:hAnsi="Verdana"/>
          <w:sz w:val="20"/>
          <w:szCs w:val="20"/>
        </w:rPr>
      </w:pPr>
      <w:r w:rsidRPr="00553A39">
        <w:rPr>
          <w:rFonts w:ascii="Verdana" w:hAnsi="Verdana"/>
          <w:b/>
          <w:sz w:val="20"/>
          <w:szCs w:val="20"/>
        </w:rPr>
        <w:t>Atıflar</w:t>
      </w:r>
    </w:p>
    <w:p w14:paraId="049B2CD6" w14:textId="77777777" w:rsidR="004A0004" w:rsidRPr="00FE4306" w:rsidRDefault="004A0004" w:rsidP="004F3A54">
      <w:pPr>
        <w:pStyle w:val="desc2"/>
        <w:numPr>
          <w:ilvl w:val="0"/>
          <w:numId w:val="19"/>
        </w:numPr>
        <w:spacing w:line="360" w:lineRule="auto"/>
        <w:ind w:left="1080"/>
        <w:jc w:val="both"/>
        <w:rPr>
          <w:rFonts w:ascii="Verdana" w:hAnsi="Verdana"/>
          <w:sz w:val="20"/>
          <w:szCs w:val="20"/>
        </w:rPr>
      </w:pPr>
      <w:r w:rsidRPr="00FE4306">
        <w:rPr>
          <w:rFonts w:ascii="Verdana" w:hAnsi="Verdana" w:cs="Arial"/>
          <w:sz w:val="20"/>
          <w:szCs w:val="20"/>
          <w:shd w:val="clear" w:color="auto" w:fill="FFFFFF"/>
        </w:rPr>
        <w:t xml:space="preserve">Bleicher B, Levine A, Schwartz M, Markowitz O. </w:t>
      </w:r>
      <w:r w:rsidRPr="00FE4306">
        <w:rPr>
          <w:rFonts w:ascii="Verdana" w:hAnsi="Verdana"/>
          <w:sz w:val="20"/>
          <w:szCs w:val="20"/>
        </w:rPr>
        <w:t xml:space="preserve">A review through the looking glass: new advances in dermoscopy. </w:t>
      </w:r>
      <w:r w:rsidRPr="00FE4306">
        <w:rPr>
          <w:rStyle w:val="jrnl"/>
          <w:rFonts w:ascii="Verdana" w:hAnsi="Verdana" w:cs="Arial"/>
          <w:sz w:val="20"/>
          <w:szCs w:val="20"/>
          <w:shd w:val="clear" w:color="auto" w:fill="FFFFFF"/>
        </w:rPr>
        <w:t>G Ital Dermatol Venereol</w:t>
      </w:r>
      <w:r w:rsidRPr="00FE4306">
        <w:rPr>
          <w:rFonts w:ascii="Verdana" w:hAnsi="Verdana" w:cs="Arial"/>
          <w:sz w:val="20"/>
          <w:szCs w:val="20"/>
          <w:shd w:val="clear" w:color="auto" w:fill="FFFFFF"/>
        </w:rPr>
        <w:t>. 2018 Feb;153(1):43-55.</w:t>
      </w:r>
    </w:p>
    <w:p w14:paraId="5013B36E" w14:textId="77777777" w:rsidR="004A0004" w:rsidRPr="00FE4306" w:rsidRDefault="004A0004" w:rsidP="004F3A54">
      <w:pPr>
        <w:pStyle w:val="desc2"/>
        <w:numPr>
          <w:ilvl w:val="0"/>
          <w:numId w:val="19"/>
        </w:numPr>
        <w:spacing w:line="360" w:lineRule="auto"/>
        <w:ind w:left="1080"/>
        <w:jc w:val="both"/>
        <w:rPr>
          <w:rFonts w:ascii="Verdana" w:hAnsi="Verdana"/>
          <w:sz w:val="20"/>
          <w:szCs w:val="20"/>
        </w:rPr>
      </w:pPr>
      <w:r w:rsidRPr="00FE4306">
        <w:rPr>
          <w:rFonts w:ascii="Verdana" w:hAnsi="Verdana" w:cs="Arial"/>
          <w:sz w:val="20"/>
          <w:szCs w:val="20"/>
          <w:shd w:val="clear" w:color="auto" w:fill="FFFFFF"/>
        </w:rPr>
        <w:lastRenderedPageBreak/>
        <w:t xml:space="preserve">Tas F. </w:t>
      </w:r>
      <w:r w:rsidRPr="00FE4306">
        <w:rPr>
          <w:rFonts w:ascii="Verdana" w:hAnsi="Verdana"/>
          <w:sz w:val="20"/>
          <w:szCs w:val="20"/>
        </w:rPr>
        <w:t xml:space="preserve">Majority of the most-cited articles on cutaneous malignant melanoma are published in non-dermatology/melanoma specialized journals. </w:t>
      </w:r>
      <w:r w:rsidRPr="00FE4306">
        <w:rPr>
          <w:rStyle w:val="jrnl"/>
          <w:rFonts w:ascii="Verdana" w:hAnsi="Verdana" w:cs="Arial"/>
          <w:sz w:val="20"/>
          <w:szCs w:val="20"/>
          <w:shd w:val="clear" w:color="auto" w:fill="FFFFFF"/>
        </w:rPr>
        <w:t>J Cancer Res Ther</w:t>
      </w:r>
      <w:r w:rsidRPr="00FE4306">
        <w:rPr>
          <w:rFonts w:ascii="Verdana" w:hAnsi="Verdana" w:cs="Arial"/>
          <w:sz w:val="20"/>
          <w:szCs w:val="20"/>
          <w:shd w:val="clear" w:color="auto" w:fill="FFFFFF"/>
        </w:rPr>
        <w:t xml:space="preserve">. 2016 Apr-Jun;12(2):612-5. </w:t>
      </w:r>
    </w:p>
    <w:p w14:paraId="1ED76AD0" w14:textId="77777777" w:rsidR="004A0004" w:rsidRPr="00FE4306" w:rsidRDefault="004A0004" w:rsidP="004F3A54">
      <w:pPr>
        <w:pStyle w:val="desc2"/>
        <w:numPr>
          <w:ilvl w:val="0"/>
          <w:numId w:val="19"/>
        </w:numPr>
        <w:spacing w:line="360" w:lineRule="auto"/>
        <w:ind w:left="1080"/>
        <w:jc w:val="both"/>
        <w:rPr>
          <w:rFonts w:ascii="Verdana" w:hAnsi="Verdana"/>
          <w:sz w:val="20"/>
          <w:szCs w:val="20"/>
        </w:rPr>
      </w:pPr>
      <w:r w:rsidRPr="00FE4306">
        <w:rPr>
          <w:rFonts w:ascii="Verdana" w:hAnsi="Verdana" w:cs="Arial"/>
          <w:sz w:val="20"/>
          <w:szCs w:val="20"/>
          <w:shd w:val="clear" w:color="auto" w:fill="FFFFFF"/>
        </w:rPr>
        <w:t xml:space="preserve">Lake A, Jones B. </w:t>
      </w:r>
      <w:r w:rsidRPr="00FE4306">
        <w:rPr>
          <w:rFonts w:ascii="Verdana" w:hAnsi="Verdana"/>
          <w:sz w:val="20"/>
          <w:szCs w:val="20"/>
        </w:rPr>
        <w:t xml:space="preserve">Dermoscopy: to cross-polarize, or not to cross-polarize, that is the question A literature review. </w:t>
      </w:r>
      <w:r w:rsidRPr="00FE4306">
        <w:rPr>
          <w:rStyle w:val="jrnl"/>
          <w:rFonts w:ascii="Verdana" w:hAnsi="Verdana" w:cs="Arial"/>
          <w:sz w:val="20"/>
          <w:szCs w:val="20"/>
          <w:shd w:val="clear" w:color="auto" w:fill="FFFFFF"/>
        </w:rPr>
        <w:t>J Vis Commun Med</w:t>
      </w:r>
      <w:r w:rsidRPr="00FE4306">
        <w:rPr>
          <w:rFonts w:ascii="Verdana" w:hAnsi="Verdana" w:cs="Arial"/>
          <w:sz w:val="20"/>
          <w:szCs w:val="20"/>
          <w:shd w:val="clear" w:color="auto" w:fill="FFFFFF"/>
        </w:rPr>
        <w:t>. 2015 Jun;38(1-2):36-50.</w:t>
      </w:r>
    </w:p>
    <w:p w14:paraId="49297DF6" w14:textId="77777777" w:rsidR="004A0004" w:rsidRPr="00FE4306" w:rsidRDefault="004A0004" w:rsidP="004F3A54">
      <w:pPr>
        <w:pStyle w:val="desc2"/>
        <w:numPr>
          <w:ilvl w:val="0"/>
          <w:numId w:val="19"/>
        </w:numPr>
        <w:spacing w:line="360" w:lineRule="auto"/>
        <w:ind w:left="1080"/>
        <w:jc w:val="both"/>
        <w:rPr>
          <w:rFonts w:ascii="Verdana" w:hAnsi="Verdana"/>
          <w:sz w:val="20"/>
          <w:szCs w:val="20"/>
        </w:rPr>
      </w:pPr>
      <w:r w:rsidRPr="00FE4306">
        <w:rPr>
          <w:rFonts w:ascii="Verdana" w:hAnsi="Verdana" w:cs="Arial"/>
          <w:sz w:val="20"/>
          <w:szCs w:val="20"/>
          <w:shd w:val="clear" w:color="auto" w:fill="FFFFFF"/>
        </w:rPr>
        <w:t xml:space="preserve">Luk DC, Lam SY, Cheung PC, Chan BH. </w:t>
      </w:r>
      <w:r w:rsidRPr="00FE4306">
        <w:rPr>
          <w:rFonts w:ascii="Verdana" w:hAnsi="Verdana"/>
          <w:sz w:val="20"/>
          <w:szCs w:val="20"/>
        </w:rPr>
        <w:t xml:space="preserve">Dermoscopy for common skin problems in Chinese children using a novel Hong Kong-made dermoscope. </w:t>
      </w:r>
      <w:r w:rsidRPr="00FE4306">
        <w:rPr>
          <w:rStyle w:val="jrnl"/>
          <w:rFonts w:ascii="Verdana" w:hAnsi="Verdana" w:cs="Arial"/>
          <w:bCs/>
          <w:sz w:val="20"/>
          <w:szCs w:val="20"/>
          <w:shd w:val="clear" w:color="auto" w:fill="FFFFFF"/>
        </w:rPr>
        <w:t>Hong</w:t>
      </w:r>
      <w:r w:rsidRPr="00FE4306">
        <w:rPr>
          <w:rStyle w:val="jrnl"/>
          <w:rFonts w:ascii="Verdana" w:hAnsi="Verdana" w:cs="Arial"/>
          <w:sz w:val="20"/>
          <w:szCs w:val="20"/>
          <w:shd w:val="clear" w:color="auto" w:fill="FFFFFF"/>
        </w:rPr>
        <w:t> Kong Med J</w:t>
      </w:r>
      <w:r w:rsidRPr="00FE4306">
        <w:rPr>
          <w:rFonts w:ascii="Verdana" w:hAnsi="Verdana" w:cs="Arial"/>
          <w:sz w:val="20"/>
          <w:szCs w:val="20"/>
          <w:shd w:val="clear" w:color="auto" w:fill="FFFFFF"/>
        </w:rPr>
        <w:t>. 2014 Dec;20(6):495-503. </w:t>
      </w:r>
    </w:p>
    <w:p w14:paraId="57D21C62" w14:textId="77777777" w:rsidR="004A0004" w:rsidRPr="00FE4306" w:rsidRDefault="004A0004" w:rsidP="004F3A54">
      <w:pPr>
        <w:pStyle w:val="desc2"/>
        <w:numPr>
          <w:ilvl w:val="0"/>
          <w:numId w:val="19"/>
        </w:numPr>
        <w:spacing w:line="360" w:lineRule="auto"/>
        <w:ind w:left="1080"/>
        <w:jc w:val="both"/>
        <w:rPr>
          <w:rFonts w:ascii="Verdana" w:hAnsi="Verdana"/>
          <w:sz w:val="20"/>
          <w:szCs w:val="20"/>
        </w:rPr>
      </w:pPr>
      <w:r w:rsidRPr="00FE4306">
        <w:rPr>
          <w:rFonts w:ascii="Verdana" w:hAnsi="Verdana"/>
          <w:sz w:val="20"/>
          <w:szCs w:val="20"/>
        </w:rPr>
        <w:t xml:space="preserve">Fargnoli MC, Kostaki D, Piccioni A, Micantonio T, Peris K. Dermoscopy in the diagnosis and management of non-melanoma skin cancers. </w:t>
      </w:r>
      <w:r w:rsidRPr="00FE4306">
        <w:rPr>
          <w:rStyle w:val="jrnl"/>
          <w:rFonts w:ascii="Verdana" w:hAnsi="Verdana"/>
          <w:i/>
          <w:sz w:val="20"/>
          <w:szCs w:val="20"/>
        </w:rPr>
        <w:t>Eur J Dermatol</w:t>
      </w:r>
      <w:r w:rsidRPr="00FE4306">
        <w:rPr>
          <w:rFonts w:ascii="Verdana" w:hAnsi="Verdana"/>
          <w:sz w:val="20"/>
          <w:szCs w:val="20"/>
        </w:rPr>
        <w:t xml:space="preserve"> 2012; 22: 456-63.</w:t>
      </w:r>
    </w:p>
    <w:p w14:paraId="3297C986" w14:textId="77777777" w:rsidR="004A0004" w:rsidRPr="00FE4306" w:rsidRDefault="004A0004" w:rsidP="004F3A54">
      <w:pPr>
        <w:pStyle w:val="desc2"/>
        <w:numPr>
          <w:ilvl w:val="0"/>
          <w:numId w:val="19"/>
        </w:numPr>
        <w:spacing w:line="360" w:lineRule="auto"/>
        <w:ind w:left="1080"/>
        <w:jc w:val="both"/>
        <w:rPr>
          <w:rFonts w:ascii="Verdana" w:hAnsi="Verdana"/>
          <w:sz w:val="20"/>
          <w:szCs w:val="20"/>
        </w:rPr>
      </w:pPr>
      <w:r w:rsidRPr="00FE4306">
        <w:rPr>
          <w:rFonts w:ascii="Verdana" w:hAnsi="Verdana"/>
          <w:bCs/>
          <w:sz w:val="20"/>
          <w:szCs w:val="20"/>
        </w:rPr>
        <w:t>Rao BK</w:t>
      </w:r>
      <w:r w:rsidRPr="00FE4306">
        <w:rPr>
          <w:rFonts w:ascii="Verdana" w:hAnsi="Verdana"/>
          <w:sz w:val="20"/>
          <w:szCs w:val="20"/>
        </w:rPr>
        <w:t xml:space="preserve">, Ahn CS. Dermatoscopy for Melanoma and Pigmented Lesions. </w:t>
      </w:r>
      <w:r w:rsidRPr="00FE4306">
        <w:rPr>
          <w:rStyle w:val="jrnl"/>
          <w:rFonts w:ascii="Verdana" w:hAnsi="Verdana"/>
          <w:i/>
          <w:sz w:val="20"/>
          <w:szCs w:val="20"/>
        </w:rPr>
        <w:t>Dermatol Clin</w:t>
      </w:r>
      <w:r w:rsidRPr="00FE4306">
        <w:rPr>
          <w:rFonts w:ascii="Verdana" w:hAnsi="Verdana"/>
          <w:sz w:val="20"/>
          <w:szCs w:val="20"/>
        </w:rPr>
        <w:t xml:space="preserve"> 2012; 30: 413-34. </w:t>
      </w:r>
    </w:p>
    <w:p w14:paraId="041ADF11" w14:textId="77777777" w:rsidR="004A0004" w:rsidRPr="00FE4306" w:rsidRDefault="004A0004" w:rsidP="004F3A54">
      <w:pPr>
        <w:pStyle w:val="desc2"/>
        <w:numPr>
          <w:ilvl w:val="0"/>
          <w:numId w:val="19"/>
        </w:numPr>
        <w:tabs>
          <w:tab w:val="clear" w:pos="720"/>
          <w:tab w:val="num" w:pos="1080"/>
        </w:tabs>
        <w:spacing w:line="360" w:lineRule="auto"/>
        <w:ind w:firstLine="0"/>
        <w:jc w:val="both"/>
        <w:rPr>
          <w:rFonts w:ascii="Verdana" w:hAnsi="Verdana"/>
          <w:sz w:val="20"/>
          <w:szCs w:val="20"/>
        </w:rPr>
      </w:pPr>
      <w:r w:rsidRPr="00FE4306">
        <w:rPr>
          <w:rFonts w:ascii="Verdana" w:hAnsi="Verdana"/>
          <w:sz w:val="20"/>
          <w:szCs w:val="20"/>
        </w:rPr>
        <w:t xml:space="preserve">Gulia A, Massone C. </w:t>
      </w:r>
      <w:r w:rsidRPr="00FE4306">
        <w:rPr>
          <w:rStyle w:val="highlight"/>
          <w:rFonts w:ascii="Verdana" w:hAnsi="Verdana"/>
          <w:sz w:val="20"/>
          <w:szCs w:val="20"/>
        </w:rPr>
        <w:t>Advances</w:t>
      </w:r>
      <w:r w:rsidRPr="00FE4306">
        <w:rPr>
          <w:rFonts w:ascii="Verdana" w:hAnsi="Verdana"/>
          <w:sz w:val="20"/>
          <w:szCs w:val="20"/>
        </w:rPr>
        <w:t xml:space="preserve"> in </w:t>
      </w:r>
      <w:r w:rsidRPr="00FE4306">
        <w:rPr>
          <w:rStyle w:val="highlight"/>
          <w:rFonts w:ascii="Verdana" w:hAnsi="Verdana"/>
          <w:sz w:val="20"/>
          <w:szCs w:val="20"/>
        </w:rPr>
        <w:t>dermoscopy</w:t>
      </w:r>
      <w:r w:rsidRPr="00FE4306">
        <w:rPr>
          <w:rFonts w:ascii="Verdana" w:hAnsi="Verdana"/>
          <w:sz w:val="20"/>
          <w:szCs w:val="20"/>
        </w:rPr>
        <w:t xml:space="preserve"> for </w:t>
      </w:r>
      <w:r w:rsidRPr="00FE4306">
        <w:rPr>
          <w:rStyle w:val="highlight"/>
          <w:rFonts w:ascii="Verdana" w:hAnsi="Verdana"/>
          <w:sz w:val="20"/>
          <w:szCs w:val="20"/>
        </w:rPr>
        <w:t>detecting</w:t>
      </w:r>
      <w:r w:rsidRPr="00FE4306">
        <w:rPr>
          <w:rFonts w:ascii="Verdana" w:hAnsi="Verdana"/>
          <w:sz w:val="20"/>
          <w:szCs w:val="20"/>
        </w:rPr>
        <w:t xml:space="preserve"> </w:t>
      </w:r>
      <w:r w:rsidRPr="00FE4306">
        <w:rPr>
          <w:rStyle w:val="highlight"/>
          <w:rFonts w:ascii="Verdana" w:hAnsi="Verdana"/>
          <w:sz w:val="20"/>
          <w:szCs w:val="20"/>
        </w:rPr>
        <w:t>melanocytic</w:t>
      </w:r>
      <w:r w:rsidRPr="00FE4306">
        <w:rPr>
          <w:rFonts w:ascii="Verdana" w:hAnsi="Verdana"/>
          <w:sz w:val="20"/>
          <w:szCs w:val="20"/>
        </w:rPr>
        <w:t xml:space="preserve"> </w:t>
      </w:r>
      <w:r w:rsidRPr="00FE4306">
        <w:rPr>
          <w:rStyle w:val="highlight"/>
          <w:rFonts w:ascii="Verdana" w:hAnsi="Verdana"/>
          <w:sz w:val="20"/>
          <w:szCs w:val="20"/>
        </w:rPr>
        <w:t>lesions</w:t>
      </w:r>
      <w:r w:rsidRPr="00FE4306">
        <w:rPr>
          <w:rFonts w:ascii="Verdana" w:hAnsi="Verdana"/>
          <w:sz w:val="20"/>
          <w:szCs w:val="20"/>
        </w:rPr>
        <w:t xml:space="preserve">. </w:t>
      </w:r>
      <w:r w:rsidRPr="00FE4306">
        <w:rPr>
          <w:rStyle w:val="jrnl"/>
          <w:rFonts w:ascii="Verdana" w:hAnsi="Verdana"/>
          <w:sz w:val="20"/>
          <w:szCs w:val="20"/>
        </w:rPr>
        <w:t>F1000 Med Rep</w:t>
      </w:r>
      <w:r w:rsidRPr="00FE4306">
        <w:rPr>
          <w:rFonts w:ascii="Verdana" w:hAnsi="Verdana"/>
          <w:sz w:val="20"/>
          <w:szCs w:val="20"/>
        </w:rPr>
        <w:t xml:space="preserve">. 2012;4:11. </w:t>
      </w:r>
    </w:p>
    <w:p w14:paraId="15EC4A4C" w14:textId="77777777" w:rsidR="004A0004" w:rsidRPr="00FE4306" w:rsidRDefault="004A0004" w:rsidP="004A0004">
      <w:pPr>
        <w:pStyle w:val="desc2"/>
        <w:spacing w:line="360" w:lineRule="auto"/>
        <w:ind w:left="720"/>
        <w:jc w:val="both"/>
        <w:rPr>
          <w:rFonts w:ascii="Verdana" w:hAnsi="Verdana"/>
          <w:sz w:val="20"/>
          <w:szCs w:val="20"/>
        </w:rPr>
      </w:pPr>
    </w:p>
    <w:p w14:paraId="24EB0527" w14:textId="77777777" w:rsidR="004A0004" w:rsidRPr="00553A39" w:rsidRDefault="004A0004" w:rsidP="004F3A54">
      <w:pPr>
        <w:numPr>
          <w:ilvl w:val="0"/>
          <w:numId w:val="29"/>
        </w:numPr>
        <w:spacing w:line="360" w:lineRule="auto"/>
        <w:ind w:hanging="1080"/>
        <w:jc w:val="both"/>
        <w:rPr>
          <w:rFonts w:ascii="Verdana" w:hAnsi="Verdana"/>
          <w:b/>
          <w:sz w:val="20"/>
          <w:szCs w:val="20"/>
        </w:rPr>
      </w:pPr>
      <w:r w:rsidRPr="00553A39">
        <w:rPr>
          <w:rFonts w:ascii="Verdana" w:hAnsi="Verdana"/>
          <w:b/>
          <w:sz w:val="20"/>
          <w:szCs w:val="20"/>
        </w:rPr>
        <w:t>Yayın künyesi;</w:t>
      </w:r>
    </w:p>
    <w:p w14:paraId="67315DD7" w14:textId="77777777" w:rsidR="004A0004" w:rsidRDefault="004A0004" w:rsidP="004F3A54">
      <w:pPr>
        <w:numPr>
          <w:ilvl w:val="1"/>
          <w:numId w:val="19"/>
        </w:numPr>
        <w:tabs>
          <w:tab w:val="clear" w:pos="1440"/>
          <w:tab w:val="num" w:pos="720"/>
        </w:tabs>
        <w:spacing w:line="360" w:lineRule="auto"/>
        <w:ind w:left="720"/>
        <w:jc w:val="both"/>
        <w:rPr>
          <w:rFonts w:ascii="Verdana" w:hAnsi="Verdana"/>
          <w:sz w:val="20"/>
          <w:szCs w:val="20"/>
        </w:rPr>
      </w:pPr>
      <w:r w:rsidRPr="00E57F00">
        <w:rPr>
          <w:rFonts w:ascii="Verdana" w:hAnsi="Verdana"/>
          <w:b/>
          <w:sz w:val="20"/>
          <w:szCs w:val="20"/>
        </w:rPr>
        <w:t>Kaçar N</w:t>
      </w:r>
      <w:r w:rsidRPr="00E57F00">
        <w:rPr>
          <w:rFonts w:ascii="Verdana" w:hAnsi="Verdana"/>
          <w:sz w:val="20"/>
          <w:szCs w:val="20"/>
        </w:rPr>
        <w:t xml:space="preserve">, Taşlı L, Korkmaz S, Ergin S, Erdoğan BS. Cantharidin-podophylotoxin-salicylic acid versus cryotherapy in the treatment of plantar warts: a randomized prospective study. </w:t>
      </w:r>
      <w:r w:rsidRPr="00E57F00">
        <w:rPr>
          <w:rStyle w:val="jrnl"/>
          <w:rFonts w:ascii="Verdana" w:hAnsi="Verdana"/>
          <w:i/>
          <w:sz w:val="20"/>
          <w:szCs w:val="20"/>
        </w:rPr>
        <w:t>J Eur Acad Dermatol Venereol</w:t>
      </w:r>
      <w:r w:rsidRPr="00E57F00">
        <w:rPr>
          <w:rFonts w:ascii="Verdana" w:hAnsi="Verdana"/>
          <w:sz w:val="20"/>
          <w:szCs w:val="20"/>
        </w:rPr>
        <w:t xml:space="preserve"> 2012; 26: 889-93. </w:t>
      </w:r>
    </w:p>
    <w:p w14:paraId="6BE9F58B" w14:textId="77777777" w:rsidR="004A0004" w:rsidRPr="00FE4306" w:rsidRDefault="004A0004" w:rsidP="004A0004">
      <w:pPr>
        <w:spacing w:line="360" w:lineRule="auto"/>
        <w:ind w:left="360"/>
        <w:jc w:val="both"/>
        <w:rPr>
          <w:rFonts w:ascii="Verdana" w:hAnsi="Verdana"/>
          <w:sz w:val="20"/>
          <w:szCs w:val="20"/>
        </w:rPr>
      </w:pPr>
      <w:r w:rsidRPr="00553A39">
        <w:rPr>
          <w:rFonts w:ascii="Verdana" w:hAnsi="Verdana"/>
          <w:b/>
          <w:sz w:val="20"/>
          <w:szCs w:val="20"/>
        </w:rPr>
        <w:t>Atıflar</w:t>
      </w:r>
    </w:p>
    <w:p w14:paraId="097DB9AE" w14:textId="77777777" w:rsidR="004A0004" w:rsidRPr="00FE4306" w:rsidRDefault="004A0004" w:rsidP="004F3A54">
      <w:pPr>
        <w:numPr>
          <w:ilvl w:val="0"/>
          <w:numId w:val="20"/>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Ghonemy S. </w:t>
      </w:r>
      <w:r w:rsidRPr="00FE4306">
        <w:rPr>
          <w:rFonts w:ascii="Verdana" w:hAnsi="Verdana"/>
          <w:sz w:val="20"/>
          <w:szCs w:val="20"/>
        </w:rPr>
        <w:t xml:space="preserve">Treatment of recalcitrant plantar warts with long-pulsed Nd:YAG laser versus cantharidin-podophylline resin-salicylic acid. </w:t>
      </w:r>
      <w:r w:rsidRPr="00FE4306">
        <w:rPr>
          <w:rStyle w:val="jrnl"/>
          <w:rFonts w:ascii="Verdana" w:hAnsi="Verdana" w:cs="Arial"/>
          <w:sz w:val="20"/>
          <w:szCs w:val="20"/>
          <w:shd w:val="clear" w:color="auto" w:fill="FFFFFF"/>
        </w:rPr>
        <w:t>J Cosmet </w:t>
      </w:r>
      <w:r w:rsidRPr="00FE4306">
        <w:rPr>
          <w:rStyle w:val="jrnl"/>
          <w:rFonts w:ascii="Verdana" w:hAnsi="Verdana" w:cs="Arial"/>
          <w:bCs/>
          <w:sz w:val="20"/>
          <w:szCs w:val="20"/>
          <w:shd w:val="clear" w:color="auto" w:fill="FFFFFF"/>
        </w:rPr>
        <w:t>Laser</w:t>
      </w:r>
      <w:r w:rsidRPr="00FE4306">
        <w:rPr>
          <w:rStyle w:val="jrnl"/>
          <w:rFonts w:ascii="Verdana" w:hAnsi="Verdana" w:cs="Arial"/>
          <w:sz w:val="20"/>
          <w:szCs w:val="20"/>
          <w:shd w:val="clear" w:color="auto" w:fill="FFFFFF"/>
        </w:rPr>
        <w:t> Ther</w:t>
      </w:r>
      <w:r w:rsidRPr="00FE4306">
        <w:rPr>
          <w:rFonts w:ascii="Verdana" w:hAnsi="Verdana" w:cs="Arial"/>
          <w:sz w:val="20"/>
          <w:szCs w:val="20"/>
          <w:shd w:val="clear" w:color="auto" w:fill="FFFFFF"/>
        </w:rPr>
        <w:t>. 2017 Oct;19(6):347-352.</w:t>
      </w:r>
    </w:p>
    <w:p w14:paraId="3748F625" w14:textId="77777777" w:rsidR="004A0004" w:rsidRPr="00FE4306" w:rsidRDefault="004A0004" w:rsidP="004F3A54">
      <w:pPr>
        <w:numPr>
          <w:ilvl w:val="0"/>
          <w:numId w:val="20"/>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López López D, Vilar Fernández JM, Losa Iglesias ME, Álvarez Castro C, Romero Morales C, García Sánchez MM, Becerro de Bengoa Vallejo R. </w:t>
      </w:r>
      <w:r w:rsidRPr="00FE4306">
        <w:rPr>
          <w:rFonts w:ascii="Verdana" w:hAnsi="Verdana"/>
          <w:sz w:val="20"/>
          <w:szCs w:val="20"/>
        </w:rPr>
        <w:t xml:space="preserve">Safety and effectiveness of cantharidin-podophylotoxin-salicylic acid in the treatment of recalcitrant plantar warts. </w:t>
      </w:r>
      <w:r w:rsidRPr="00FE4306">
        <w:rPr>
          <w:rStyle w:val="jrnl"/>
          <w:rFonts w:ascii="Verdana" w:hAnsi="Verdana" w:cs="Arial"/>
          <w:sz w:val="20"/>
          <w:szCs w:val="20"/>
          <w:shd w:val="clear" w:color="auto" w:fill="FFFFFF"/>
        </w:rPr>
        <w:t>Dermatol Ther</w:t>
      </w:r>
      <w:r w:rsidRPr="00FE4306">
        <w:rPr>
          <w:rFonts w:ascii="Verdana" w:hAnsi="Verdana" w:cs="Arial"/>
          <w:sz w:val="20"/>
          <w:szCs w:val="20"/>
          <w:shd w:val="clear" w:color="auto" w:fill="FFFFFF"/>
        </w:rPr>
        <w:t>. 2016 Jul;29(4):269-73. </w:t>
      </w:r>
    </w:p>
    <w:p w14:paraId="0517AA2F" w14:textId="77777777" w:rsidR="004A0004" w:rsidRPr="00FE4306" w:rsidRDefault="004A0004" w:rsidP="004F3A54">
      <w:pPr>
        <w:numPr>
          <w:ilvl w:val="0"/>
          <w:numId w:val="20"/>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Xi Y, Garshott DM, Brownell AL, Yoo GH, Lin HS, Freeburg TL, Yoo NG, Kaufman RJ, Callaghan MU, Fribley AM. </w:t>
      </w:r>
      <w:r w:rsidRPr="00FE4306">
        <w:rPr>
          <w:rFonts w:ascii="Verdana" w:hAnsi="Verdana"/>
          <w:sz w:val="20"/>
          <w:szCs w:val="20"/>
        </w:rPr>
        <w:t xml:space="preserve">Cantharidins Induce ER Stress and a Terminal Unfolded Protein Response in OSCC. </w:t>
      </w:r>
      <w:r w:rsidRPr="00FE4306">
        <w:rPr>
          <w:rStyle w:val="jrnl"/>
          <w:rFonts w:ascii="Verdana" w:hAnsi="Verdana" w:cs="Arial"/>
          <w:sz w:val="20"/>
          <w:szCs w:val="20"/>
          <w:shd w:val="clear" w:color="auto" w:fill="FFFFFF"/>
        </w:rPr>
        <w:t>J Dent Res</w:t>
      </w:r>
      <w:r w:rsidRPr="00FE4306">
        <w:rPr>
          <w:rFonts w:ascii="Verdana" w:hAnsi="Verdana" w:cs="Arial"/>
          <w:sz w:val="20"/>
          <w:szCs w:val="20"/>
          <w:shd w:val="clear" w:color="auto" w:fill="FFFFFF"/>
        </w:rPr>
        <w:t>. 2015 Feb;94(2):320-9.</w:t>
      </w:r>
    </w:p>
    <w:p w14:paraId="77E87E26" w14:textId="77777777" w:rsidR="004A0004" w:rsidRPr="00FE4306" w:rsidRDefault="004A0004" w:rsidP="004F3A54">
      <w:pPr>
        <w:numPr>
          <w:ilvl w:val="0"/>
          <w:numId w:val="20"/>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López-López D, Agrasar-Cruz C, Bautista-Casasnovas A, Álvarez-Castro CJ. </w:t>
      </w:r>
      <w:r w:rsidRPr="00FE4306">
        <w:rPr>
          <w:rFonts w:ascii="Verdana" w:hAnsi="Verdana"/>
          <w:sz w:val="20"/>
          <w:szCs w:val="20"/>
        </w:rPr>
        <w:t xml:space="preserve">Application of cantharidin-podophyllotoxin-salicylic acid in recalcitrant plantar warts. A preliminary study. </w:t>
      </w:r>
      <w:r w:rsidRPr="00FE4306">
        <w:rPr>
          <w:rStyle w:val="jrnl"/>
          <w:rFonts w:ascii="Verdana" w:hAnsi="Verdana" w:cs="Arial"/>
          <w:sz w:val="20"/>
          <w:szCs w:val="20"/>
          <w:shd w:val="clear" w:color="auto" w:fill="FFFFFF"/>
        </w:rPr>
        <w:t>Gac Med Mex</w:t>
      </w:r>
      <w:r w:rsidRPr="00FE4306">
        <w:rPr>
          <w:rFonts w:ascii="Verdana" w:hAnsi="Verdana" w:cs="Arial"/>
          <w:sz w:val="20"/>
          <w:szCs w:val="20"/>
          <w:shd w:val="clear" w:color="auto" w:fill="FFFFFF"/>
        </w:rPr>
        <w:t>. 2015 Jan-Feb;151(1):14-9. </w:t>
      </w:r>
    </w:p>
    <w:p w14:paraId="2D3C7709" w14:textId="77777777" w:rsidR="004A0004" w:rsidRPr="00FE4306" w:rsidRDefault="004A0004" w:rsidP="004F3A54">
      <w:pPr>
        <w:numPr>
          <w:ilvl w:val="0"/>
          <w:numId w:val="20"/>
        </w:numPr>
        <w:spacing w:line="360" w:lineRule="auto"/>
        <w:ind w:firstLine="0"/>
        <w:jc w:val="both"/>
        <w:rPr>
          <w:rFonts w:ascii="Verdana" w:hAnsi="Verdana"/>
          <w:sz w:val="20"/>
          <w:szCs w:val="20"/>
        </w:rPr>
      </w:pPr>
      <w:r w:rsidRPr="00FE4306">
        <w:rPr>
          <w:rFonts w:ascii="Verdana" w:hAnsi="Verdana" w:cs="Arial"/>
          <w:sz w:val="20"/>
          <w:szCs w:val="20"/>
          <w:shd w:val="clear" w:color="auto" w:fill="FFFFFF"/>
        </w:rPr>
        <w:t xml:space="preserve">Sterling JC, Gibbs S, Haque Hussain SS, Mohd Mustapa MF, Handfield-Jones SE. </w:t>
      </w:r>
      <w:r w:rsidRPr="00FE4306">
        <w:rPr>
          <w:rFonts w:ascii="Verdana" w:hAnsi="Verdana"/>
          <w:sz w:val="20"/>
          <w:szCs w:val="20"/>
        </w:rPr>
        <w:t xml:space="preserve">British Association of Dermatologists' guidelines for the management of cutaneous warts 2014. </w:t>
      </w:r>
      <w:r w:rsidRPr="00FE4306">
        <w:rPr>
          <w:rStyle w:val="jrnl"/>
          <w:rFonts w:ascii="Verdana" w:hAnsi="Verdana" w:cs="Arial"/>
          <w:sz w:val="20"/>
          <w:szCs w:val="20"/>
          <w:shd w:val="clear" w:color="auto" w:fill="FFFFFF"/>
        </w:rPr>
        <w:t>Br J Dermatol</w:t>
      </w:r>
      <w:r w:rsidRPr="00FE4306">
        <w:rPr>
          <w:rFonts w:ascii="Verdana" w:hAnsi="Verdana" w:cs="Arial"/>
          <w:sz w:val="20"/>
          <w:szCs w:val="20"/>
          <w:shd w:val="clear" w:color="auto" w:fill="FFFFFF"/>
        </w:rPr>
        <w:t>. </w:t>
      </w:r>
      <w:r w:rsidRPr="00FE4306">
        <w:rPr>
          <w:rFonts w:ascii="Verdana" w:hAnsi="Verdana" w:cs="Arial"/>
          <w:bCs/>
          <w:sz w:val="20"/>
          <w:szCs w:val="20"/>
          <w:shd w:val="clear" w:color="auto" w:fill="FFFFFF"/>
        </w:rPr>
        <w:t>2014</w:t>
      </w:r>
      <w:r w:rsidRPr="00FE4306">
        <w:rPr>
          <w:rFonts w:ascii="Verdana" w:hAnsi="Verdana" w:cs="Arial"/>
          <w:sz w:val="20"/>
          <w:szCs w:val="20"/>
          <w:shd w:val="clear" w:color="auto" w:fill="FFFFFF"/>
        </w:rPr>
        <w:t> Oct;171(4):696-712.</w:t>
      </w:r>
    </w:p>
    <w:p w14:paraId="03AF583C" w14:textId="77777777" w:rsidR="004A0004" w:rsidRPr="00FE4306" w:rsidRDefault="004A0004" w:rsidP="004F3A54">
      <w:pPr>
        <w:numPr>
          <w:ilvl w:val="0"/>
          <w:numId w:val="20"/>
        </w:numPr>
        <w:spacing w:line="360" w:lineRule="auto"/>
        <w:ind w:firstLine="0"/>
        <w:jc w:val="both"/>
        <w:rPr>
          <w:rFonts w:ascii="Verdana" w:hAnsi="Verdana"/>
          <w:sz w:val="20"/>
          <w:szCs w:val="20"/>
        </w:rPr>
      </w:pPr>
      <w:r w:rsidRPr="00FE4306">
        <w:rPr>
          <w:rFonts w:ascii="Verdana" w:hAnsi="Verdana"/>
          <w:sz w:val="20"/>
          <w:szCs w:val="20"/>
        </w:rPr>
        <w:lastRenderedPageBreak/>
        <w:t xml:space="preserve">Herschthal J, McLeod MP, Zaiac M. </w:t>
      </w:r>
      <w:r w:rsidRPr="00FE4306">
        <w:rPr>
          <w:rStyle w:val="highlight"/>
          <w:rFonts w:ascii="Verdana" w:hAnsi="Verdana"/>
          <w:sz w:val="20"/>
          <w:szCs w:val="20"/>
        </w:rPr>
        <w:t>Management</w:t>
      </w:r>
      <w:r w:rsidRPr="00FE4306">
        <w:rPr>
          <w:rFonts w:ascii="Verdana" w:hAnsi="Verdana"/>
          <w:sz w:val="20"/>
          <w:szCs w:val="20"/>
        </w:rPr>
        <w:t xml:space="preserve"> of </w:t>
      </w:r>
      <w:r w:rsidRPr="00FE4306">
        <w:rPr>
          <w:rStyle w:val="highlight"/>
          <w:rFonts w:ascii="Verdana" w:hAnsi="Verdana"/>
          <w:sz w:val="20"/>
          <w:szCs w:val="20"/>
        </w:rPr>
        <w:t>ungual</w:t>
      </w:r>
      <w:r w:rsidRPr="00FE4306">
        <w:rPr>
          <w:rFonts w:ascii="Verdana" w:hAnsi="Verdana"/>
          <w:sz w:val="20"/>
          <w:szCs w:val="20"/>
        </w:rPr>
        <w:t xml:space="preserve"> </w:t>
      </w:r>
      <w:r w:rsidRPr="00FE4306">
        <w:rPr>
          <w:rStyle w:val="highlight"/>
          <w:rFonts w:ascii="Verdana" w:hAnsi="Verdana"/>
          <w:sz w:val="20"/>
          <w:szCs w:val="20"/>
        </w:rPr>
        <w:t>warts</w:t>
      </w:r>
      <w:r w:rsidRPr="00FE4306">
        <w:rPr>
          <w:rFonts w:ascii="Verdana" w:hAnsi="Verdana"/>
          <w:sz w:val="20"/>
          <w:szCs w:val="20"/>
        </w:rPr>
        <w:t xml:space="preserve">. </w:t>
      </w:r>
      <w:r w:rsidRPr="00FE4306">
        <w:rPr>
          <w:rStyle w:val="jrnl"/>
          <w:rFonts w:ascii="Verdana" w:hAnsi="Verdana"/>
          <w:i/>
          <w:sz w:val="20"/>
          <w:szCs w:val="20"/>
        </w:rPr>
        <w:t>Dermatol Ther</w:t>
      </w:r>
      <w:r w:rsidRPr="00FE4306">
        <w:rPr>
          <w:rFonts w:ascii="Verdana" w:hAnsi="Verdana"/>
          <w:sz w:val="20"/>
          <w:szCs w:val="20"/>
        </w:rPr>
        <w:t xml:space="preserve"> 2012; 25: 545-50.</w:t>
      </w:r>
    </w:p>
    <w:p w14:paraId="78D89F9B" w14:textId="77777777" w:rsidR="004A0004" w:rsidRPr="00FE4306" w:rsidRDefault="004A0004" w:rsidP="004A0004">
      <w:pPr>
        <w:spacing w:line="360" w:lineRule="auto"/>
        <w:jc w:val="both"/>
        <w:rPr>
          <w:rFonts w:ascii="Verdana" w:hAnsi="Verdana"/>
          <w:sz w:val="20"/>
          <w:szCs w:val="20"/>
        </w:rPr>
      </w:pPr>
    </w:p>
    <w:p w14:paraId="296FE4C9" w14:textId="77777777" w:rsidR="004A0004" w:rsidRPr="00553A39" w:rsidRDefault="004A0004" w:rsidP="004F3A54">
      <w:pPr>
        <w:numPr>
          <w:ilvl w:val="0"/>
          <w:numId w:val="29"/>
        </w:numPr>
        <w:spacing w:line="360" w:lineRule="auto"/>
        <w:ind w:hanging="1080"/>
        <w:jc w:val="both"/>
        <w:rPr>
          <w:rFonts w:ascii="Verdana" w:hAnsi="Verdana"/>
          <w:b/>
          <w:sz w:val="20"/>
          <w:szCs w:val="20"/>
        </w:rPr>
      </w:pPr>
      <w:r w:rsidRPr="00553A39">
        <w:rPr>
          <w:rFonts w:ascii="Verdana" w:hAnsi="Verdana"/>
          <w:b/>
          <w:sz w:val="20"/>
          <w:szCs w:val="20"/>
        </w:rPr>
        <w:t>Yayın künyesi;</w:t>
      </w:r>
    </w:p>
    <w:p w14:paraId="44A8C704" w14:textId="77777777" w:rsidR="004A0004" w:rsidRDefault="004A0004" w:rsidP="004F3A54">
      <w:pPr>
        <w:numPr>
          <w:ilvl w:val="1"/>
          <w:numId w:val="20"/>
        </w:numPr>
        <w:tabs>
          <w:tab w:val="clear" w:pos="1440"/>
          <w:tab w:val="num" w:pos="720"/>
        </w:tabs>
        <w:spacing w:line="360" w:lineRule="auto"/>
        <w:ind w:left="720"/>
        <w:jc w:val="both"/>
        <w:rPr>
          <w:rFonts w:ascii="Verdana" w:hAnsi="Verdana"/>
          <w:sz w:val="20"/>
          <w:szCs w:val="20"/>
        </w:rPr>
      </w:pPr>
      <w:r w:rsidRPr="00E57F00">
        <w:rPr>
          <w:rFonts w:ascii="Verdana" w:hAnsi="Verdana"/>
          <w:sz w:val="20"/>
          <w:szCs w:val="20"/>
        </w:rPr>
        <w:t xml:space="preserve">Tasli L, </w:t>
      </w:r>
      <w:r w:rsidRPr="00E57F00">
        <w:rPr>
          <w:rFonts w:ascii="Verdana" w:hAnsi="Verdana"/>
          <w:b/>
          <w:sz w:val="20"/>
          <w:szCs w:val="20"/>
        </w:rPr>
        <w:t>Kacar N</w:t>
      </w:r>
      <w:r w:rsidRPr="00E57F00">
        <w:rPr>
          <w:rFonts w:ascii="Verdana" w:hAnsi="Verdana"/>
          <w:sz w:val="20"/>
          <w:szCs w:val="20"/>
        </w:rPr>
        <w:t xml:space="preserve">, Aydemir EH. Scientific Productivity of OECD Countries In Dermatology Journals Within The Last 10-Year Period. Int J Dermatol </w:t>
      </w:r>
      <w:r>
        <w:rPr>
          <w:rFonts w:ascii="Verdana" w:hAnsi="Verdana"/>
          <w:sz w:val="20"/>
          <w:szCs w:val="20"/>
        </w:rPr>
        <w:t>2012</w:t>
      </w:r>
      <w:r w:rsidRPr="00E57F00">
        <w:rPr>
          <w:rFonts w:ascii="Verdana" w:hAnsi="Verdana"/>
          <w:sz w:val="20"/>
          <w:szCs w:val="20"/>
        </w:rPr>
        <w:t>;51: 665-71.</w:t>
      </w:r>
    </w:p>
    <w:p w14:paraId="19E7AFAF" w14:textId="77777777" w:rsidR="004A0004" w:rsidRPr="00FE4306" w:rsidRDefault="004A0004" w:rsidP="004A0004">
      <w:pPr>
        <w:spacing w:line="360" w:lineRule="auto"/>
        <w:ind w:left="360"/>
        <w:jc w:val="both"/>
        <w:rPr>
          <w:rFonts w:ascii="Verdana" w:hAnsi="Verdana"/>
          <w:b/>
          <w:sz w:val="20"/>
          <w:szCs w:val="20"/>
        </w:rPr>
      </w:pPr>
      <w:r w:rsidRPr="00553A39">
        <w:rPr>
          <w:rFonts w:ascii="Verdana" w:hAnsi="Verdana"/>
          <w:b/>
          <w:sz w:val="20"/>
          <w:szCs w:val="20"/>
        </w:rPr>
        <w:t>Atıflar</w:t>
      </w:r>
    </w:p>
    <w:p w14:paraId="684B8E22" w14:textId="77777777" w:rsidR="004A0004" w:rsidRPr="00FE4306" w:rsidRDefault="004A0004" w:rsidP="004F3A54">
      <w:pPr>
        <w:numPr>
          <w:ilvl w:val="1"/>
          <w:numId w:val="12"/>
        </w:numPr>
        <w:tabs>
          <w:tab w:val="left" w:pos="1080"/>
        </w:tabs>
        <w:spacing w:line="360" w:lineRule="auto"/>
        <w:ind w:left="720" w:firstLine="0"/>
        <w:jc w:val="both"/>
        <w:rPr>
          <w:rFonts w:ascii="Verdana" w:hAnsi="Verdana"/>
          <w:sz w:val="20"/>
          <w:szCs w:val="20"/>
        </w:rPr>
      </w:pPr>
      <w:r w:rsidRPr="00FE4306">
        <w:rPr>
          <w:rFonts w:ascii="Verdana" w:hAnsi="Verdana" w:cs="Arial"/>
          <w:color w:val="000000"/>
          <w:sz w:val="20"/>
          <w:szCs w:val="20"/>
          <w:shd w:val="clear" w:color="auto" w:fill="FFFFFF"/>
        </w:rPr>
        <w:t xml:space="preserve">Chen SY, Wu JT. </w:t>
      </w:r>
      <w:r w:rsidRPr="00FE4306">
        <w:rPr>
          <w:rFonts w:ascii="Verdana" w:hAnsi="Verdana"/>
          <w:sz w:val="20"/>
          <w:szCs w:val="20"/>
        </w:rPr>
        <w:t>Global productivity of dermatological research: a bibliometric analysis from 1985 to 2014.</w:t>
      </w:r>
      <w:r w:rsidRPr="00FE4306">
        <w:rPr>
          <w:rStyle w:val="HTMLCite"/>
          <w:rFonts w:ascii="Verdana" w:hAnsi="Verdana" w:cs="Arial"/>
          <w:color w:val="000000"/>
          <w:sz w:val="20"/>
          <w:szCs w:val="20"/>
          <w:shd w:val="clear" w:color="auto" w:fill="FFFFFF"/>
        </w:rPr>
        <w:t xml:space="preserve"> </w:t>
      </w:r>
      <w:r w:rsidRPr="00FE4306">
        <w:rPr>
          <w:rStyle w:val="jrnl"/>
          <w:rFonts w:ascii="Verdana" w:hAnsi="Verdana" w:cs="Arial"/>
          <w:color w:val="000000"/>
          <w:sz w:val="20"/>
          <w:szCs w:val="20"/>
          <w:shd w:val="clear" w:color="auto" w:fill="FFFFFF"/>
        </w:rPr>
        <w:t>Br J Dermatol</w:t>
      </w:r>
      <w:r w:rsidRPr="00FE4306">
        <w:rPr>
          <w:rFonts w:ascii="Verdana" w:hAnsi="Verdana" w:cs="Arial"/>
          <w:color w:val="000000"/>
          <w:sz w:val="20"/>
          <w:szCs w:val="20"/>
          <w:shd w:val="clear" w:color="auto" w:fill="FFFFFF"/>
        </w:rPr>
        <w:t>. 2017 Jan;176(1):234-236.</w:t>
      </w:r>
    </w:p>
    <w:p w14:paraId="3598AC15" w14:textId="77777777" w:rsidR="004A0004" w:rsidRPr="00FE4306" w:rsidRDefault="004A0004" w:rsidP="004F3A54">
      <w:pPr>
        <w:numPr>
          <w:ilvl w:val="1"/>
          <w:numId w:val="12"/>
        </w:numPr>
        <w:tabs>
          <w:tab w:val="left" w:pos="1080"/>
        </w:tabs>
        <w:spacing w:line="360" w:lineRule="auto"/>
        <w:ind w:left="720" w:firstLine="0"/>
        <w:jc w:val="both"/>
        <w:rPr>
          <w:rFonts w:ascii="Verdana" w:hAnsi="Verdana"/>
          <w:sz w:val="20"/>
          <w:szCs w:val="20"/>
        </w:rPr>
      </w:pPr>
      <w:r w:rsidRPr="00FE4306">
        <w:rPr>
          <w:rFonts w:ascii="Verdana" w:hAnsi="Verdana" w:cs="Arial"/>
          <w:color w:val="000000"/>
          <w:sz w:val="20"/>
          <w:szCs w:val="20"/>
          <w:shd w:val="clear" w:color="auto" w:fill="FFFFFF"/>
        </w:rPr>
        <w:t xml:space="preserve">Xin S, Mauro JA, Mauro TM, Elias PM, Man MQ. </w:t>
      </w:r>
      <w:r w:rsidRPr="00FE4306">
        <w:rPr>
          <w:rFonts w:ascii="Verdana" w:hAnsi="Verdana"/>
          <w:sz w:val="20"/>
          <w:szCs w:val="20"/>
        </w:rPr>
        <w:t xml:space="preserve">Ten-year publication trends in dermatology in mainland China. </w:t>
      </w:r>
      <w:r w:rsidRPr="00FE4306">
        <w:rPr>
          <w:rStyle w:val="jrnl"/>
          <w:rFonts w:ascii="Verdana" w:hAnsi="Verdana" w:cs="Arial"/>
          <w:color w:val="000000"/>
          <w:sz w:val="20"/>
          <w:szCs w:val="20"/>
          <w:shd w:val="clear" w:color="auto" w:fill="FFFFFF"/>
        </w:rPr>
        <w:t>Int J Dermatol</w:t>
      </w:r>
      <w:r w:rsidRPr="00FE4306">
        <w:rPr>
          <w:rFonts w:ascii="Verdana" w:hAnsi="Verdana" w:cs="Arial"/>
          <w:color w:val="000000"/>
          <w:sz w:val="20"/>
          <w:szCs w:val="20"/>
          <w:shd w:val="clear" w:color="auto" w:fill="FFFFFF"/>
        </w:rPr>
        <w:t>. 2014 Oct;53(10):e438-42.</w:t>
      </w:r>
    </w:p>
    <w:p w14:paraId="3D0E7387" w14:textId="77777777" w:rsidR="004A0004" w:rsidRPr="00FE4306" w:rsidRDefault="004A0004" w:rsidP="004F3A54">
      <w:pPr>
        <w:numPr>
          <w:ilvl w:val="1"/>
          <w:numId w:val="12"/>
        </w:numPr>
        <w:tabs>
          <w:tab w:val="left" w:pos="1080"/>
        </w:tabs>
        <w:spacing w:line="360" w:lineRule="auto"/>
        <w:ind w:left="720" w:firstLine="0"/>
        <w:jc w:val="both"/>
        <w:rPr>
          <w:rFonts w:ascii="Verdana" w:hAnsi="Verdana"/>
          <w:sz w:val="20"/>
          <w:szCs w:val="20"/>
        </w:rPr>
      </w:pPr>
      <w:r w:rsidRPr="00FE4306">
        <w:rPr>
          <w:rFonts w:ascii="Verdana" w:hAnsi="Verdana"/>
          <w:sz w:val="20"/>
          <w:szCs w:val="20"/>
        </w:rPr>
        <w:t xml:space="preserve">Beikert FC, Stadler R, Kaufmann R, Augustin M. Performance profiles of German university dermatology departments. </w:t>
      </w:r>
      <w:r w:rsidRPr="00FE4306">
        <w:rPr>
          <w:rStyle w:val="jrnl"/>
          <w:rFonts w:ascii="Verdana" w:hAnsi="Verdana"/>
          <w:i/>
          <w:sz w:val="20"/>
          <w:szCs w:val="20"/>
        </w:rPr>
        <w:t>J Dtsch Dermatol Ges</w:t>
      </w:r>
      <w:r w:rsidRPr="00FE4306">
        <w:rPr>
          <w:rFonts w:ascii="Verdana" w:hAnsi="Verdana"/>
          <w:sz w:val="20"/>
          <w:szCs w:val="20"/>
        </w:rPr>
        <w:t xml:space="preserve"> 2013; 11: 170-6. </w:t>
      </w:r>
    </w:p>
    <w:p w14:paraId="6E72C9F9" w14:textId="77777777" w:rsidR="004A0004" w:rsidRPr="00FE4306" w:rsidRDefault="004A0004" w:rsidP="004A0004">
      <w:pPr>
        <w:tabs>
          <w:tab w:val="left" w:pos="1080"/>
        </w:tabs>
        <w:spacing w:line="360" w:lineRule="auto"/>
        <w:ind w:left="720"/>
        <w:jc w:val="both"/>
        <w:rPr>
          <w:rFonts w:ascii="Verdana" w:hAnsi="Verdana"/>
          <w:sz w:val="20"/>
          <w:szCs w:val="20"/>
        </w:rPr>
      </w:pPr>
    </w:p>
    <w:p w14:paraId="44BB3DAF" w14:textId="77777777" w:rsidR="004A0004" w:rsidRPr="00553A39" w:rsidRDefault="004A0004" w:rsidP="004F3A54">
      <w:pPr>
        <w:numPr>
          <w:ilvl w:val="0"/>
          <w:numId w:val="29"/>
        </w:numPr>
        <w:spacing w:line="360" w:lineRule="auto"/>
        <w:ind w:hanging="1080"/>
        <w:jc w:val="both"/>
        <w:rPr>
          <w:rFonts w:ascii="Verdana" w:hAnsi="Verdana"/>
          <w:b/>
          <w:sz w:val="20"/>
          <w:szCs w:val="20"/>
        </w:rPr>
      </w:pPr>
      <w:r w:rsidRPr="00553A39">
        <w:rPr>
          <w:rFonts w:ascii="Verdana" w:hAnsi="Verdana"/>
          <w:b/>
          <w:sz w:val="20"/>
          <w:szCs w:val="20"/>
        </w:rPr>
        <w:t>Yayın künyesi;</w:t>
      </w:r>
    </w:p>
    <w:p w14:paraId="5E3A2F86" w14:textId="77777777" w:rsidR="004A0004" w:rsidRDefault="004A0004" w:rsidP="004F3A54">
      <w:pPr>
        <w:numPr>
          <w:ilvl w:val="1"/>
          <w:numId w:val="15"/>
        </w:numPr>
        <w:tabs>
          <w:tab w:val="clear" w:pos="1440"/>
          <w:tab w:val="left" w:pos="720"/>
        </w:tabs>
        <w:spacing w:line="360" w:lineRule="auto"/>
        <w:ind w:left="720"/>
        <w:jc w:val="both"/>
        <w:rPr>
          <w:rStyle w:val="src1"/>
          <w:rFonts w:ascii="Verdana" w:hAnsi="Verdana"/>
          <w:sz w:val="20"/>
          <w:szCs w:val="20"/>
        </w:rPr>
      </w:pPr>
      <w:r w:rsidRPr="00E57F00">
        <w:rPr>
          <w:rFonts w:ascii="Verdana" w:hAnsi="Verdana"/>
          <w:b/>
          <w:sz w:val="20"/>
          <w:szCs w:val="20"/>
        </w:rPr>
        <w:t>Kaçar N</w:t>
      </w:r>
      <w:r w:rsidRPr="00E57F00">
        <w:rPr>
          <w:rFonts w:ascii="Verdana" w:hAnsi="Verdana"/>
          <w:sz w:val="20"/>
          <w:szCs w:val="20"/>
        </w:rPr>
        <w:t>, Taşli L, Demirkan N, Ergin C, Ergin S.</w:t>
      </w:r>
      <w:r w:rsidRPr="00E57F00">
        <w:rPr>
          <w:rFonts w:ascii="Verdana" w:hAnsi="Verdana"/>
          <w:bCs/>
          <w:sz w:val="20"/>
          <w:szCs w:val="20"/>
        </w:rPr>
        <w:t xml:space="preserve"> HIV-negative case of bacillary angiomatosis with chronic hepatitis B.</w:t>
      </w:r>
      <w:r w:rsidRPr="00E57F00">
        <w:rPr>
          <w:rStyle w:val="src1"/>
          <w:rFonts w:ascii="Verdana" w:hAnsi="Verdana"/>
          <w:sz w:val="20"/>
          <w:szCs w:val="20"/>
        </w:rPr>
        <w:t xml:space="preserve"> </w:t>
      </w:r>
      <w:r w:rsidRPr="00E57F00">
        <w:rPr>
          <w:rStyle w:val="jrnl"/>
          <w:rFonts w:ascii="Verdana" w:hAnsi="Verdana"/>
          <w:i/>
          <w:sz w:val="20"/>
          <w:szCs w:val="20"/>
        </w:rPr>
        <w:t>J Dermatol</w:t>
      </w:r>
      <w:r w:rsidRPr="00E57F00">
        <w:rPr>
          <w:rStyle w:val="src1"/>
          <w:rFonts w:ascii="Verdana" w:hAnsi="Verdana"/>
          <w:sz w:val="20"/>
          <w:szCs w:val="20"/>
        </w:rPr>
        <w:t xml:space="preserve"> 2010; 37: 722-5.</w:t>
      </w:r>
    </w:p>
    <w:p w14:paraId="793E166C" w14:textId="77777777" w:rsidR="004A0004" w:rsidRPr="00553A39" w:rsidRDefault="004A0004" w:rsidP="004A0004">
      <w:pPr>
        <w:spacing w:line="360" w:lineRule="auto"/>
        <w:ind w:left="360"/>
        <w:rPr>
          <w:rFonts w:ascii="Verdana" w:hAnsi="Verdana"/>
          <w:b/>
          <w:sz w:val="20"/>
          <w:szCs w:val="20"/>
        </w:rPr>
      </w:pPr>
      <w:r w:rsidRPr="00553A39">
        <w:rPr>
          <w:rFonts w:ascii="Verdana" w:hAnsi="Verdana"/>
          <w:b/>
          <w:sz w:val="20"/>
          <w:szCs w:val="20"/>
        </w:rPr>
        <w:t>Atıflar</w:t>
      </w:r>
    </w:p>
    <w:p w14:paraId="5DEF18E8" w14:textId="77777777" w:rsidR="004A0004" w:rsidRPr="00E57F00" w:rsidRDefault="004A0004" w:rsidP="004F3A54">
      <w:pPr>
        <w:pStyle w:val="desc2"/>
        <w:numPr>
          <w:ilvl w:val="0"/>
          <w:numId w:val="14"/>
        </w:numPr>
        <w:tabs>
          <w:tab w:val="clear" w:pos="720"/>
          <w:tab w:val="num" w:pos="1080"/>
        </w:tabs>
        <w:spacing w:line="360" w:lineRule="auto"/>
        <w:ind w:firstLine="0"/>
        <w:jc w:val="both"/>
        <w:rPr>
          <w:rFonts w:ascii="Verdana" w:hAnsi="Verdana"/>
          <w:sz w:val="20"/>
          <w:szCs w:val="20"/>
        </w:rPr>
      </w:pPr>
      <w:r w:rsidRPr="00E57F00">
        <w:rPr>
          <w:rFonts w:ascii="Verdana" w:hAnsi="Verdana"/>
          <w:sz w:val="20"/>
          <w:szCs w:val="20"/>
        </w:rPr>
        <w:t>Kiriş Satılmış O, Akkaya Y, Ergin C, Kaleli I, Dursun B, Aydın C. Investigation of Bartonella henselae Antibodies in Serum and Plasma Samples of Kidney Transplant Patients.</w:t>
      </w:r>
      <w:r w:rsidRPr="00E57F00">
        <w:rPr>
          <w:rStyle w:val="jrnl"/>
          <w:rFonts w:ascii="Verdana" w:hAnsi="Verdana"/>
          <w:sz w:val="20"/>
          <w:szCs w:val="20"/>
        </w:rPr>
        <w:t xml:space="preserve"> </w:t>
      </w:r>
      <w:r w:rsidRPr="00E57F00">
        <w:rPr>
          <w:rStyle w:val="jrnl"/>
          <w:rFonts w:ascii="Verdana" w:hAnsi="Verdana"/>
          <w:i/>
          <w:sz w:val="20"/>
          <w:szCs w:val="20"/>
        </w:rPr>
        <w:t>Mikrobiyol Bul</w:t>
      </w:r>
      <w:r w:rsidRPr="00E57F00">
        <w:rPr>
          <w:rFonts w:ascii="Verdana" w:hAnsi="Verdana"/>
          <w:sz w:val="20"/>
          <w:szCs w:val="20"/>
        </w:rPr>
        <w:t xml:space="preserve"> 2012; 46: 568-74. </w:t>
      </w:r>
    </w:p>
    <w:p w14:paraId="389B56DF" w14:textId="77777777" w:rsidR="004A0004" w:rsidRPr="00E57F00" w:rsidRDefault="004A0004" w:rsidP="004F3A54">
      <w:pPr>
        <w:pStyle w:val="desc2"/>
        <w:numPr>
          <w:ilvl w:val="0"/>
          <w:numId w:val="14"/>
        </w:numPr>
        <w:tabs>
          <w:tab w:val="clear" w:pos="720"/>
          <w:tab w:val="num" w:pos="1080"/>
        </w:tabs>
        <w:spacing w:line="360" w:lineRule="auto"/>
        <w:ind w:firstLine="0"/>
        <w:jc w:val="both"/>
        <w:rPr>
          <w:rFonts w:ascii="Verdana" w:hAnsi="Verdana"/>
          <w:sz w:val="20"/>
          <w:szCs w:val="20"/>
        </w:rPr>
      </w:pPr>
      <w:r w:rsidRPr="00E57F00">
        <w:rPr>
          <w:rFonts w:ascii="Verdana" w:hAnsi="Verdana"/>
          <w:sz w:val="20"/>
          <w:szCs w:val="20"/>
        </w:rPr>
        <w:t xml:space="preserve">Velho PE, Ericson ME. Cryptogenic Hepatitis and Bartonellosis. </w:t>
      </w:r>
      <w:r w:rsidRPr="00E57F00">
        <w:rPr>
          <w:rStyle w:val="jrnl"/>
          <w:rFonts w:ascii="Verdana" w:hAnsi="Verdana"/>
          <w:i/>
          <w:sz w:val="20"/>
          <w:szCs w:val="20"/>
        </w:rPr>
        <w:t>Dig Dis Sci</w:t>
      </w:r>
      <w:r w:rsidRPr="00E57F00">
        <w:rPr>
          <w:rFonts w:ascii="Verdana" w:hAnsi="Verdana"/>
          <w:sz w:val="20"/>
          <w:szCs w:val="20"/>
        </w:rPr>
        <w:t xml:space="preserve"> 2012; 57: 1107-8.</w:t>
      </w:r>
    </w:p>
    <w:p w14:paraId="3A6073A4" w14:textId="77777777" w:rsidR="004A0004" w:rsidRPr="00E57F00" w:rsidRDefault="004A0004" w:rsidP="004F3A54">
      <w:pPr>
        <w:pStyle w:val="desc2"/>
        <w:numPr>
          <w:ilvl w:val="0"/>
          <w:numId w:val="14"/>
        </w:numPr>
        <w:tabs>
          <w:tab w:val="clear" w:pos="720"/>
          <w:tab w:val="num" w:pos="1080"/>
        </w:tabs>
        <w:spacing w:line="360" w:lineRule="auto"/>
        <w:ind w:firstLine="0"/>
        <w:jc w:val="both"/>
        <w:rPr>
          <w:rFonts w:ascii="Verdana" w:hAnsi="Verdana"/>
          <w:sz w:val="20"/>
          <w:szCs w:val="20"/>
        </w:rPr>
      </w:pPr>
      <w:r w:rsidRPr="00E57F00">
        <w:rPr>
          <w:rFonts w:ascii="Verdana" w:hAnsi="Verdana"/>
          <w:sz w:val="20"/>
          <w:szCs w:val="20"/>
        </w:rPr>
        <w:t xml:space="preserve">Sytykiewicz H, Karbowiak G, Werszko J, Czerniewicz P, Sprawka I, Mitrus J. Molecular screening for Bartonella henselae and Borrelia burgdorferi sensu lato co-existence within Ixodes ricinus populations in central and eastern parts of Poland. </w:t>
      </w:r>
      <w:r w:rsidRPr="00E57F00">
        <w:rPr>
          <w:rStyle w:val="jrnl"/>
          <w:rFonts w:ascii="Verdana" w:hAnsi="Verdana"/>
          <w:i/>
          <w:sz w:val="20"/>
          <w:szCs w:val="20"/>
        </w:rPr>
        <w:t>Ann Agric Environ Med</w:t>
      </w:r>
      <w:r w:rsidRPr="00E57F00">
        <w:rPr>
          <w:rFonts w:ascii="Verdana" w:hAnsi="Verdana"/>
          <w:sz w:val="20"/>
          <w:szCs w:val="20"/>
        </w:rPr>
        <w:t xml:space="preserve"> 2012; 19: 451-6.</w:t>
      </w:r>
    </w:p>
    <w:p w14:paraId="2141311F" w14:textId="77777777" w:rsidR="004A0004" w:rsidRPr="00E57F00" w:rsidRDefault="004A0004" w:rsidP="004F3A54">
      <w:pPr>
        <w:numPr>
          <w:ilvl w:val="0"/>
          <w:numId w:val="14"/>
        </w:numPr>
        <w:tabs>
          <w:tab w:val="clear" w:pos="720"/>
          <w:tab w:val="num" w:pos="1080"/>
        </w:tabs>
        <w:spacing w:line="360" w:lineRule="auto"/>
        <w:ind w:firstLine="0"/>
        <w:jc w:val="both"/>
        <w:rPr>
          <w:rFonts w:ascii="Verdana" w:hAnsi="Verdana"/>
          <w:sz w:val="20"/>
          <w:szCs w:val="20"/>
        </w:rPr>
      </w:pPr>
      <w:r w:rsidRPr="00E57F00">
        <w:rPr>
          <w:rFonts w:ascii="Verdana" w:hAnsi="Verdana"/>
          <w:sz w:val="20"/>
          <w:szCs w:val="20"/>
        </w:rPr>
        <w:t xml:space="preserve">Sánchez GM de Oca, Sánchez AT, González DV. </w:t>
      </w:r>
      <w:hyperlink r:id="rId15" w:history="1">
        <w:r w:rsidRPr="00E57F00">
          <w:rPr>
            <w:rFonts w:ascii="Verdana" w:hAnsi="Verdana"/>
            <w:sz w:val="20"/>
            <w:szCs w:val="20"/>
          </w:rPr>
          <w:t>Angiomatosis bacilar</w:t>
        </w:r>
      </w:hyperlink>
      <w:r w:rsidRPr="00E57F00">
        <w:rPr>
          <w:rFonts w:ascii="Verdana" w:hAnsi="Verdana"/>
          <w:sz w:val="20"/>
          <w:szCs w:val="20"/>
        </w:rPr>
        <w:t>. Dermatología Rev Mex 2011; 55: 209-216</w:t>
      </w:r>
    </w:p>
    <w:p w14:paraId="5D06443B" w14:textId="77777777" w:rsidR="004A0004" w:rsidRDefault="004A0004" w:rsidP="004A0004">
      <w:pPr>
        <w:spacing w:line="360" w:lineRule="auto"/>
        <w:jc w:val="both"/>
        <w:rPr>
          <w:rFonts w:ascii="Verdana" w:hAnsi="Verdana"/>
          <w:b/>
          <w:sz w:val="20"/>
          <w:szCs w:val="20"/>
        </w:rPr>
      </w:pPr>
    </w:p>
    <w:p w14:paraId="547480B2" w14:textId="77777777" w:rsidR="004A0004" w:rsidRPr="00553A39" w:rsidRDefault="004A0004" w:rsidP="004F3A54">
      <w:pPr>
        <w:numPr>
          <w:ilvl w:val="0"/>
          <w:numId w:val="29"/>
        </w:numPr>
        <w:spacing w:line="360" w:lineRule="auto"/>
        <w:ind w:hanging="1080"/>
        <w:jc w:val="both"/>
        <w:rPr>
          <w:rFonts w:ascii="Verdana" w:hAnsi="Verdana"/>
          <w:b/>
          <w:sz w:val="20"/>
          <w:szCs w:val="20"/>
        </w:rPr>
      </w:pPr>
      <w:r w:rsidRPr="00553A39">
        <w:rPr>
          <w:rFonts w:ascii="Verdana" w:hAnsi="Verdana"/>
          <w:b/>
          <w:sz w:val="20"/>
          <w:szCs w:val="20"/>
        </w:rPr>
        <w:t>Yayın künyesi;</w:t>
      </w:r>
    </w:p>
    <w:p w14:paraId="147A10C5" w14:textId="77777777" w:rsidR="004A0004" w:rsidRDefault="004A0004" w:rsidP="004F3A54">
      <w:pPr>
        <w:numPr>
          <w:ilvl w:val="1"/>
          <w:numId w:val="22"/>
        </w:numPr>
        <w:tabs>
          <w:tab w:val="clear" w:pos="1440"/>
          <w:tab w:val="num" w:pos="720"/>
        </w:tabs>
        <w:spacing w:line="360" w:lineRule="auto"/>
        <w:ind w:left="720"/>
        <w:jc w:val="both"/>
        <w:rPr>
          <w:rStyle w:val="src1"/>
          <w:rFonts w:ascii="Verdana" w:hAnsi="Verdana"/>
          <w:sz w:val="20"/>
          <w:szCs w:val="20"/>
        </w:rPr>
      </w:pPr>
      <w:r w:rsidRPr="00E57F00">
        <w:rPr>
          <w:rFonts w:ascii="Verdana" w:hAnsi="Verdana"/>
          <w:b/>
          <w:sz w:val="20"/>
          <w:szCs w:val="20"/>
        </w:rPr>
        <w:t>Kacar N</w:t>
      </w:r>
      <w:r w:rsidRPr="00E57F00">
        <w:rPr>
          <w:rFonts w:ascii="Verdana" w:hAnsi="Verdana"/>
          <w:sz w:val="20"/>
          <w:szCs w:val="20"/>
        </w:rPr>
        <w:t xml:space="preserve">, Tasli L, Argenziano G, Demirkan N. Reticulohistiocytosis: different dermatoscopic faces and a good response to methotrexate treatment. </w:t>
      </w:r>
      <w:r w:rsidRPr="00E57F00">
        <w:rPr>
          <w:rStyle w:val="jrnl"/>
          <w:rFonts w:ascii="Verdana" w:hAnsi="Verdana"/>
          <w:i/>
          <w:sz w:val="20"/>
          <w:szCs w:val="20"/>
        </w:rPr>
        <w:t>Clin Exp Dermatol</w:t>
      </w:r>
      <w:r w:rsidRPr="00E57F00">
        <w:rPr>
          <w:rStyle w:val="src1"/>
          <w:rFonts w:ascii="Verdana" w:hAnsi="Verdana"/>
          <w:sz w:val="20"/>
          <w:szCs w:val="20"/>
        </w:rPr>
        <w:t>. 2010; 35: e120-2.</w:t>
      </w:r>
    </w:p>
    <w:p w14:paraId="29E222D2" w14:textId="77777777" w:rsidR="004A0004" w:rsidRPr="005B1854" w:rsidRDefault="004A0004" w:rsidP="004A0004">
      <w:pPr>
        <w:spacing w:line="360" w:lineRule="auto"/>
        <w:ind w:left="360"/>
        <w:rPr>
          <w:rFonts w:ascii="Verdana" w:hAnsi="Verdana"/>
          <w:sz w:val="20"/>
          <w:szCs w:val="20"/>
        </w:rPr>
      </w:pPr>
      <w:r w:rsidRPr="00553A39">
        <w:rPr>
          <w:rFonts w:ascii="Verdana" w:hAnsi="Verdana"/>
          <w:b/>
          <w:sz w:val="20"/>
          <w:szCs w:val="20"/>
        </w:rPr>
        <w:t>Atıflar</w:t>
      </w:r>
    </w:p>
    <w:p w14:paraId="635E902E" w14:textId="77777777" w:rsidR="004A0004" w:rsidRPr="005B1854" w:rsidRDefault="004A0004" w:rsidP="004F3A54">
      <w:pPr>
        <w:numPr>
          <w:ilvl w:val="0"/>
          <w:numId w:val="21"/>
        </w:numPr>
        <w:spacing w:line="360" w:lineRule="auto"/>
        <w:ind w:firstLine="0"/>
        <w:jc w:val="both"/>
        <w:rPr>
          <w:rFonts w:ascii="Verdana" w:eastAsia="AGaramondPro-Regular" w:hAnsi="Verdana"/>
          <w:sz w:val="20"/>
          <w:szCs w:val="20"/>
        </w:rPr>
      </w:pPr>
      <w:r w:rsidRPr="005B1854">
        <w:rPr>
          <w:rFonts w:ascii="Verdana" w:hAnsi="Verdana" w:cs="Arial"/>
          <w:sz w:val="20"/>
          <w:szCs w:val="20"/>
          <w:shd w:val="clear" w:color="auto" w:fill="FFFFFF"/>
        </w:rPr>
        <w:lastRenderedPageBreak/>
        <w:t xml:space="preserve">Behera B, Chandrashekar L, Gochhait D, Gupta D, Thappa DM. </w:t>
      </w:r>
      <w:r w:rsidRPr="005B1854">
        <w:rPr>
          <w:rFonts w:ascii="Verdana" w:hAnsi="Verdana"/>
          <w:sz w:val="20"/>
          <w:szCs w:val="20"/>
          <w:lang w:val="en"/>
        </w:rPr>
        <w:t xml:space="preserve">Crown vessels and follicular white dot: New dermoscopic findings in a case of solitary reticulohistiocytoma. </w:t>
      </w:r>
      <w:r w:rsidRPr="005B1854">
        <w:rPr>
          <w:rStyle w:val="jrnl"/>
          <w:rFonts w:ascii="Verdana" w:hAnsi="Verdana" w:cs="Arial"/>
          <w:sz w:val="20"/>
          <w:szCs w:val="20"/>
          <w:shd w:val="clear" w:color="auto" w:fill="FFFFFF"/>
        </w:rPr>
        <w:t>J Am Acad Dermatol</w:t>
      </w:r>
      <w:r w:rsidRPr="005B1854">
        <w:rPr>
          <w:rFonts w:ascii="Verdana" w:hAnsi="Verdana" w:cs="Arial"/>
          <w:sz w:val="20"/>
          <w:szCs w:val="20"/>
          <w:shd w:val="clear" w:color="auto" w:fill="FFFFFF"/>
        </w:rPr>
        <w:t>. 2018 Mar;78(3):e57-e59.</w:t>
      </w:r>
    </w:p>
    <w:p w14:paraId="3DCE0FE6" w14:textId="77777777" w:rsidR="004A0004" w:rsidRPr="005B1854" w:rsidRDefault="004A0004" w:rsidP="004F3A54">
      <w:pPr>
        <w:numPr>
          <w:ilvl w:val="0"/>
          <w:numId w:val="21"/>
        </w:numPr>
        <w:spacing w:line="360" w:lineRule="auto"/>
        <w:ind w:firstLine="0"/>
        <w:jc w:val="both"/>
        <w:rPr>
          <w:rFonts w:ascii="Verdana" w:eastAsia="AGaramondPro-Regular" w:hAnsi="Verdana"/>
          <w:sz w:val="20"/>
          <w:szCs w:val="20"/>
        </w:rPr>
      </w:pPr>
      <w:r w:rsidRPr="005B1854">
        <w:rPr>
          <w:rFonts w:ascii="Verdana" w:hAnsi="Verdana" w:cs="Arial"/>
          <w:sz w:val="20"/>
          <w:szCs w:val="20"/>
          <w:shd w:val="clear" w:color="auto" w:fill="FFFFFF"/>
        </w:rPr>
        <w:t xml:space="preserve">Kaçar N, Demirkan N, Duygulu Ş. </w:t>
      </w:r>
      <w:r w:rsidRPr="005B1854">
        <w:rPr>
          <w:rFonts w:ascii="Verdana" w:hAnsi="Verdana"/>
          <w:sz w:val="20"/>
          <w:szCs w:val="20"/>
          <w:lang w:val="en"/>
        </w:rPr>
        <w:t xml:space="preserve">Generalized eruptive histiocytosis diagnosed in light of dermoscopic findings. </w:t>
      </w:r>
      <w:r w:rsidRPr="005B1854">
        <w:rPr>
          <w:rStyle w:val="jrnl"/>
          <w:rFonts w:ascii="Verdana" w:hAnsi="Verdana" w:cs="Arial"/>
          <w:sz w:val="20"/>
          <w:szCs w:val="20"/>
          <w:shd w:val="clear" w:color="auto" w:fill="FFFFFF"/>
        </w:rPr>
        <w:t>Int J Dermatol</w:t>
      </w:r>
      <w:r w:rsidRPr="005B1854">
        <w:rPr>
          <w:rFonts w:ascii="Verdana" w:hAnsi="Verdana" w:cs="Arial"/>
          <w:sz w:val="20"/>
          <w:szCs w:val="20"/>
          <w:shd w:val="clear" w:color="auto" w:fill="FFFFFF"/>
        </w:rPr>
        <w:t>. 2018 Mar;57(3):355-357.</w:t>
      </w:r>
    </w:p>
    <w:p w14:paraId="2544C692" w14:textId="77777777" w:rsidR="004A0004" w:rsidRPr="005B1854" w:rsidRDefault="004A0004" w:rsidP="004F3A54">
      <w:pPr>
        <w:numPr>
          <w:ilvl w:val="0"/>
          <w:numId w:val="21"/>
        </w:numPr>
        <w:spacing w:line="360" w:lineRule="auto"/>
        <w:ind w:firstLine="0"/>
        <w:jc w:val="both"/>
        <w:rPr>
          <w:rFonts w:ascii="Verdana" w:eastAsia="AGaramondPro-Regular" w:hAnsi="Verdana"/>
          <w:sz w:val="20"/>
          <w:szCs w:val="20"/>
        </w:rPr>
      </w:pPr>
      <w:r w:rsidRPr="005B1854">
        <w:rPr>
          <w:rFonts w:ascii="Verdana" w:hAnsi="Verdana" w:cs="Arial"/>
          <w:sz w:val="20"/>
          <w:szCs w:val="20"/>
          <w:shd w:val="clear" w:color="auto" w:fill="FFFFFF"/>
        </w:rPr>
        <w:t xml:space="preserve">Mangold AR, Costello CM, Nelson SA, Dicaudo DJ, Pittelkow MR, Swanson DL. </w:t>
      </w:r>
      <w:r w:rsidRPr="005B1854">
        <w:rPr>
          <w:rFonts w:ascii="Verdana" w:eastAsia="AGaramondPro-Regular" w:hAnsi="Verdana"/>
          <w:sz w:val="20"/>
          <w:szCs w:val="20"/>
        </w:rPr>
        <w:t xml:space="preserve">Dermoscopic features of cutaneous Langerhans cell histiocytosis. </w:t>
      </w:r>
      <w:r w:rsidRPr="005B1854">
        <w:rPr>
          <w:rStyle w:val="jrnl"/>
          <w:rFonts w:ascii="Verdana" w:hAnsi="Verdana" w:cs="Arial"/>
          <w:sz w:val="20"/>
          <w:szCs w:val="20"/>
          <w:shd w:val="clear" w:color="auto" w:fill="FFFFFF"/>
        </w:rPr>
        <w:t>Eur J Dermatol</w:t>
      </w:r>
      <w:r w:rsidRPr="005B1854">
        <w:rPr>
          <w:rFonts w:ascii="Verdana" w:hAnsi="Verdana" w:cs="Arial"/>
          <w:sz w:val="20"/>
          <w:szCs w:val="20"/>
          <w:shd w:val="clear" w:color="auto" w:fill="FFFFFF"/>
        </w:rPr>
        <w:t>. 2018 Feb 1;28(1):88-89.</w:t>
      </w:r>
    </w:p>
    <w:p w14:paraId="5A82849D" w14:textId="77777777" w:rsidR="004A0004" w:rsidRPr="005B1854" w:rsidRDefault="004A0004" w:rsidP="004F3A54">
      <w:pPr>
        <w:numPr>
          <w:ilvl w:val="0"/>
          <w:numId w:val="21"/>
        </w:numPr>
        <w:spacing w:line="360" w:lineRule="auto"/>
        <w:ind w:firstLine="0"/>
        <w:jc w:val="both"/>
        <w:rPr>
          <w:rFonts w:ascii="Verdana" w:eastAsia="AGaramondPro-Regular" w:hAnsi="Verdana"/>
          <w:sz w:val="20"/>
          <w:szCs w:val="20"/>
        </w:rPr>
      </w:pPr>
      <w:r w:rsidRPr="005B1854">
        <w:rPr>
          <w:rFonts w:ascii="Verdana" w:hAnsi="Verdana" w:cs="Arial"/>
          <w:sz w:val="20"/>
          <w:szCs w:val="20"/>
          <w:shd w:val="clear" w:color="auto" w:fill="FFFFFF"/>
        </w:rPr>
        <w:t xml:space="preserve">Huet F, Brenaut E, Costa S, Lemasson G, Sonbol H, Misery L. </w:t>
      </w:r>
      <w:r w:rsidRPr="005B1854">
        <w:rPr>
          <w:rFonts w:ascii="Verdana" w:eastAsia="AGaramondPro-Regular" w:hAnsi="Verdana"/>
          <w:sz w:val="20"/>
          <w:szCs w:val="20"/>
        </w:rPr>
        <w:t xml:space="preserve">Progressive nodular histiocytosis improved by methotrexate. </w:t>
      </w:r>
      <w:r w:rsidRPr="005B1854">
        <w:rPr>
          <w:rStyle w:val="jrnl"/>
          <w:rFonts w:ascii="Verdana" w:hAnsi="Verdana" w:cs="Arial"/>
          <w:sz w:val="20"/>
          <w:szCs w:val="20"/>
          <w:shd w:val="clear" w:color="auto" w:fill="FFFFFF"/>
        </w:rPr>
        <w:t>Eur J Dermatol</w:t>
      </w:r>
      <w:r w:rsidRPr="005B1854">
        <w:rPr>
          <w:rFonts w:ascii="Verdana" w:hAnsi="Verdana" w:cs="Arial"/>
          <w:sz w:val="20"/>
          <w:szCs w:val="20"/>
          <w:shd w:val="clear" w:color="auto" w:fill="FFFFFF"/>
        </w:rPr>
        <w:t>. 2017 Dec 1;27(6):661-663.</w:t>
      </w:r>
    </w:p>
    <w:p w14:paraId="5C265001" w14:textId="77777777" w:rsidR="004A0004" w:rsidRPr="005B1854" w:rsidRDefault="004A0004" w:rsidP="004F3A54">
      <w:pPr>
        <w:numPr>
          <w:ilvl w:val="0"/>
          <w:numId w:val="21"/>
        </w:numPr>
        <w:spacing w:line="360" w:lineRule="auto"/>
        <w:ind w:firstLine="0"/>
        <w:jc w:val="both"/>
        <w:rPr>
          <w:rFonts w:ascii="Verdana" w:eastAsia="AGaramondPro-Regular" w:hAnsi="Verdana"/>
          <w:sz w:val="20"/>
          <w:szCs w:val="20"/>
        </w:rPr>
      </w:pPr>
      <w:r w:rsidRPr="005B1854">
        <w:rPr>
          <w:rFonts w:ascii="Verdana" w:hAnsi="Verdana" w:cs="Arial"/>
          <w:sz w:val="20"/>
          <w:szCs w:val="20"/>
          <w:shd w:val="clear" w:color="auto" w:fill="FFFFFF"/>
        </w:rPr>
        <w:t xml:space="preserve">Shenoi SD, Prabhu SS, Kudva R. </w:t>
      </w:r>
      <w:r w:rsidRPr="005B1854">
        <w:rPr>
          <w:rFonts w:ascii="Verdana" w:eastAsia="AGaramondPro-Regular" w:hAnsi="Verdana"/>
          <w:sz w:val="20"/>
          <w:szCs w:val="20"/>
        </w:rPr>
        <w:t xml:space="preserve">Multiple Cutaneous Reticulohistiocytomas in a Middle-Aged Female. </w:t>
      </w:r>
      <w:r w:rsidRPr="005B1854">
        <w:rPr>
          <w:rStyle w:val="jrnl"/>
          <w:rFonts w:ascii="Verdana" w:hAnsi="Verdana" w:cs="Arial"/>
          <w:sz w:val="20"/>
          <w:szCs w:val="20"/>
          <w:shd w:val="clear" w:color="auto" w:fill="FFFFFF"/>
        </w:rPr>
        <w:t>Indian J Dermatol</w:t>
      </w:r>
      <w:r w:rsidRPr="005B1854">
        <w:rPr>
          <w:rFonts w:ascii="Verdana" w:hAnsi="Verdana" w:cs="Arial"/>
          <w:sz w:val="20"/>
          <w:szCs w:val="20"/>
          <w:shd w:val="clear" w:color="auto" w:fill="FFFFFF"/>
        </w:rPr>
        <w:t>. 2016 Jan-Feb;61(1):123. </w:t>
      </w:r>
    </w:p>
    <w:p w14:paraId="44D80F74" w14:textId="77777777" w:rsidR="004A0004" w:rsidRPr="005B1854" w:rsidRDefault="004A0004" w:rsidP="004F3A54">
      <w:pPr>
        <w:numPr>
          <w:ilvl w:val="0"/>
          <w:numId w:val="21"/>
        </w:numPr>
        <w:spacing w:line="360" w:lineRule="auto"/>
        <w:ind w:firstLine="0"/>
        <w:jc w:val="both"/>
        <w:rPr>
          <w:rFonts w:ascii="Verdana" w:eastAsia="AGaramondPro-Regular" w:hAnsi="Verdana"/>
          <w:sz w:val="20"/>
          <w:szCs w:val="20"/>
        </w:rPr>
      </w:pPr>
      <w:r w:rsidRPr="005B1854">
        <w:rPr>
          <w:rFonts w:ascii="Verdana" w:hAnsi="Verdana" w:cs="Arial"/>
          <w:sz w:val="20"/>
          <w:szCs w:val="20"/>
          <w:shd w:val="clear" w:color="auto" w:fill="FFFFFF"/>
        </w:rPr>
        <w:t xml:space="preserve">Bañuls J, Arribas P, Berbegal L, DeLeón FJ, Francés L, Zaballos P. </w:t>
      </w:r>
      <w:r w:rsidRPr="005B1854">
        <w:rPr>
          <w:rFonts w:ascii="Verdana" w:eastAsia="AGaramondPro-Regular" w:hAnsi="Verdana"/>
          <w:sz w:val="20"/>
          <w:szCs w:val="20"/>
        </w:rPr>
        <w:t xml:space="preserve">Yellow and orange in cutaneous lesions: clinical and dermoscopic data. </w:t>
      </w:r>
      <w:r w:rsidRPr="005B1854">
        <w:rPr>
          <w:rStyle w:val="jrnl"/>
          <w:rFonts w:ascii="Verdana" w:hAnsi="Verdana" w:cs="Arial"/>
          <w:sz w:val="20"/>
          <w:szCs w:val="20"/>
          <w:shd w:val="clear" w:color="auto" w:fill="FFFFFF"/>
        </w:rPr>
        <w:t>J Eur Acad Dermatol Venereol</w:t>
      </w:r>
      <w:r w:rsidRPr="005B1854">
        <w:rPr>
          <w:rFonts w:ascii="Verdana" w:hAnsi="Verdana" w:cs="Arial"/>
          <w:sz w:val="20"/>
          <w:szCs w:val="20"/>
          <w:shd w:val="clear" w:color="auto" w:fill="FFFFFF"/>
        </w:rPr>
        <w:t>. 2015 Dec;29(12):2317-25.</w:t>
      </w:r>
    </w:p>
    <w:p w14:paraId="2FD5ADDB" w14:textId="77777777" w:rsidR="004A0004" w:rsidRPr="005B1854" w:rsidRDefault="004A0004" w:rsidP="004F3A54">
      <w:pPr>
        <w:numPr>
          <w:ilvl w:val="0"/>
          <w:numId w:val="21"/>
        </w:numPr>
        <w:spacing w:line="360" w:lineRule="auto"/>
        <w:ind w:firstLine="0"/>
        <w:jc w:val="both"/>
        <w:rPr>
          <w:rFonts w:ascii="Verdana" w:eastAsia="AGaramondPro-Regular" w:hAnsi="Verdana"/>
          <w:sz w:val="20"/>
          <w:szCs w:val="20"/>
        </w:rPr>
      </w:pPr>
      <w:r w:rsidRPr="005B1854">
        <w:rPr>
          <w:rFonts w:ascii="Verdana" w:hAnsi="Verdana"/>
          <w:sz w:val="20"/>
          <w:szCs w:val="20"/>
          <w:lang w:val="en"/>
        </w:rPr>
        <w:t xml:space="preserve">Balaban J. The use of methotrexate in dermatology. </w:t>
      </w:r>
      <w:r w:rsidRPr="005B1854">
        <w:rPr>
          <w:rFonts w:ascii="Verdana" w:eastAsia="AGaramondPro-Regular" w:hAnsi="Verdana"/>
          <w:sz w:val="20"/>
          <w:szCs w:val="20"/>
        </w:rPr>
        <w:t>Serbian Journal of Dermatology and Venereology 2011; 3: 137-144.</w:t>
      </w:r>
    </w:p>
    <w:p w14:paraId="337B86CC" w14:textId="77777777" w:rsidR="004A0004" w:rsidRPr="005B1854" w:rsidRDefault="004A0004" w:rsidP="004F3A54">
      <w:pPr>
        <w:numPr>
          <w:ilvl w:val="0"/>
          <w:numId w:val="21"/>
        </w:numPr>
        <w:spacing w:line="360" w:lineRule="auto"/>
        <w:ind w:firstLine="0"/>
        <w:jc w:val="both"/>
        <w:rPr>
          <w:rFonts w:ascii="Verdana" w:eastAsia="AGaramondPro-Regular" w:hAnsi="Verdana"/>
          <w:sz w:val="20"/>
          <w:szCs w:val="20"/>
        </w:rPr>
      </w:pPr>
      <w:r w:rsidRPr="005B1854">
        <w:rPr>
          <w:rFonts w:ascii="Verdana" w:hAnsi="Verdana"/>
          <w:bCs/>
          <w:sz w:val="20"/>
          <w:szCs w:val="20"/>
        </w:rPr>
        <w:t>de Oliveira FL</w:t>
      </w:r>
      <w:r w:rsidRPr="005B1854">
        <w:rPr>
          <w:rFonts w:ascii="Verdana" w:hAnsi="Verdana"/>
          <w:sz w:val="20"/>
          <w:szCs w:val="20"/>
        </w:rPr>
        <w:t>, Nogueira LL, Chaves GM, Muniz MD, Timbó RP, Sasse MM, Meotti CD. A Unique Dermoscopy Pattern of Solitary Cutaneous Reticulohistiocytosis.</w:t>
      </w:r>
      <w:r w:rsidRPr="005B1854">
        <w:rPr>
          <w:rStyle w:val="jrnl"/>
          <w:rFonts w:ascii="Verdana" w:hAnsi="Verdana"/>
          <w:sz w:val="20"/>
          <w:szCs w:val="20"/>
        </w:rPr>
        <w:t xml:space="preserve"> Case Rep Dermatol Med</w:t>
      </w:r>
      <w:r w:rsidRPr="005B1854">
        <w:rPr>
          <w:rFonts w:ascii="Verdana" w:hAnsi="Verdana"/>
          <w:sz w:val="20"/>
          <w:szCs w:val="20"/>
        </w:rPr>
        <w:t xml:space="preserve"> 2013:674896. </w:t>
      </w:r>
    </w:p>
    <w:p w14:paraId="24EF0A97" w14:textId="77777777" w:rsidR="004A0004" w:rsidRPr="005B1854" w:rsidRDefault="004A0004" w:rsidP="004A0004">
      <w:pPr>
        <w:spacing w:line="360" w:lineRule="auto"/>
        <w:jc w:val="both"/>
        <w:rPr>
          <w:rFonts w:ascii="Verdana" w:hAnsi="Verdana"/>
          <w:sz w:val="20"/>
          <w:szCs w:val="20"/>
        </w:rPr>
      </w:pPr>
    </w:p>
    <w:p w14:paraId="01760B77" w14:textId="77777777" w:rsidR="004A0004" w:rsidRPr="00553A39" w:rsidRDefault="004A0004" w:rsidP="004F3A54">
      <w:pPr>
        <w:numPr>
          <w:ilvl w:val="0"/>
          <w:numId w:val="29"/>
        </w:numPr>
        <w:spacing w:line="360" w:lineRule="auto"/>
        <w:ind w:hanging="1080"/>
        <w:jc w:val="both"/>
        <w:rPr>
          <w:rFonts w:ascii="Verdana" w:hAnsi="Verdana"/>
          <w:b/>
          <w:sz w:val="20"/>
          <w:szCs w:val="20"/>
        </w:rPr>
      </w:pPr>
      <w:r w:rsidRPr="00553A39">
        <w:rPr>
          <w:rFonts w:ascii="Verdana" w:hAnsi="Verdana"/>
          <w:b/>
          <w:sz w:val="20"/>
          <w:szCs w:val="20"/>
        </w:rPr>
        <w:t>Yayın künyesi;</w:t>
      </w:r>
    </w:p>
    <w:p w14:paraId="28A28815" w14:textId="77777777" w:rsidR="004A0004" w:rsidRDefault="004A0004" w:rsidP="004F3A54">
      <w:pPr>
        <w:numPr>
          <w:ilvl w:val="1"/>
          <w:numId w:val="14"/>
        </w:numPr>
        <w:tabs>
          <w:tab w:val="clear" w:pos="1440"/>
          <w:tab w:val="left" w:pos="720"/>
        </w:tabs>
        <w:spacing w:line="360" w:lineRule="auto"/>
        <w:ind w:left="720"/>
        <w:jc w:val="both"/>
        <w:rPr>
          <w:rFonts w:ascii="Verdana" w:hAnsi="Verdana"/>
          <w:sz w:val="20"/>
          <w:szCs w:val="20"/>
        </w:rPr>
      </w:pPr>
      <w:r w:rsidRPr="00E57F00">
        <w:rPr>
          <w:rFonts w:ascii="Verdana" w:hAnsi="Verdana"/>
          <w:b/>
          <w:sz w:val="20"/>
          <w:szCs w:val="20"/>
        </w:rPr>
        <w:t>Kaçar N</w:t>
      </w:r>
      <w:r w:rsidRPr="00E57F00">
        <w:rPr>
          <w:rFonts w:ascii="Verdana" w:hAnsi="Verdana"/>
          <w:sz w:val="20"/>
          <w:szCs w:val="20"/>
        </w:rPr>
        <w:t xml:space="preserve">, Semerci N, Ergin Ş, Pascucci M, Zambruno G, Castiglia D.  A Novel Frameshift Mutation in </w:t>
      </w:r>
      <w:r w:rsidRPr="00E57F00">
        <w:rPr>
          <w:rFonts w:ascii="Verdana" w:hAnsi="Verdana"/>
          <w:i/>
          <w:sz w:val="20"/>
          <w:szCs w:val="20"/>
        </w:rPr>
        <w:t>KIND1</w:t>
      </w:r>
      <w:r w:rsidRPr="00E57F00">
        <w:rPr>
          <w:rFonts w:ascii="Verdana" w:hAnsi="Verdana"/>
          <w:sz w:val="20"/>
          <w:szCs w:val="20"/>
        </w:rPr>
        <w:t xml:space="preserve"> Gene in Turkish Siblings with Kindler Syndrome. </w:t>
      </w:r>
      <w:r w:rsidRPr="00E57F00">
        <w:rPr>
          <w:rFonts w:ascii="Verdana" w:hAnsi="Verdana"/>
          <w:i/>
          <w:sz w:val="20"/>
          <w:szCs w:val="20"/>
        </w:rPr>
        <w:t>Br J Dermatol</w:t>
      </w:r>
      <w:r w:rsidRPr="00E57F00">
        <w:rPr>
          <w:rFonts w:ascii="Verdana" w:hAnsi="Verdana"/>
          <w:sz w:val="20"/>
          <w:szCs w:val="20"/>
        </w:rPr>
        <w:t xml:space="preserve"> 2008; 158: 1357-7.</w:t>
      </w:r>
    </w:p>
    <w:p w14:paraId="7E4B5BC7" w14:textId="77777777" w:rsidR="004A0004" w:rsidRPr="00553A39" w:rsidRDefault="004A0004" w:rsidP="004A0004">
      <w:pPr>
        <w:spacing w:line="360" w:lineRule="auto"/>
        <w:ind w:left="360"/>
        <w:rPr>
          <w:rFonts w:ascii="Verdana" w:hAnsi="Verdana"/>
          <w:b/>
          <w:sz w:val="20"/>
          <w:szCs w:val="20"/>
        </w:rPr>
      </w:pPr>
      <w:r w:rsidRPr="00553A39">
        <w:rPr>
          <w:rFonts w:ascii="Verdana" w:hAnsi="Verdana"/>
          <w:b/>
          <w:sz w:val="20"/>
          <w:szCs w:val="20"/>
        </w:rPr>
        <w:t>Atıflar</w:t>
      </w:r>
    </w:p>
    <w:p w14:paraId="2C0CD7F2" w14:textId="77777777" w:rsidR="004A0004" w:rsidRDefault="004A0004" w:rsidP="004F3A54">
      <w:pPr>
        <w:numPr>
          <w:ilvl w:val="0"/>
          <w:numId w:val="13"/>
        </w:numPr>
        <w:spacing w:line="360" w:lineRule="auto"/>
        <w:ind w:firstLine="0"/>
        <w:jc w:val="both"/>
        <w:rPr>
          <w:rFonts w:ascii="Verdana" w:hAnsi="Verdana"/>
          <w:sz w:val="20"/>
          <w:szCs w:val="20"/>
        </w:rPr>
      </w:pPr>
      <w:r w:rsidRPr="005B1854">
        <w:rPr>
          <w:rFonts w:ascii="Verdana" w:hAnsi="Verdana"/>
          <w:sz w:val="20"/>
          <w:szCs w:val="20"/>
        </w:rPr>
        <w:t>Youssefian L, Vahidnezhad H, Saeidian AH, Ahmadizadeh K, Has C, Uitto J. Kindler syndrome, an orphan disease of cell/matrix adhesion in the skin - molecular genetics and therapeutic opportunities. Journal Expert Opinion on Orphan Drugs 2016; 4: 845-854.</w:t>
      </w:r>
    </w:p>
    <w:p w14:paraId="03C51757" w14:textId="77777777" w:rsidR="004A0004" w:rsidRPr="005B1854" w:rsidRDefault="004A0004" w:rsidP="004F3A54">
      <w:pPr>
        <w:numPr>
          <w:ilvl w:val="0"/>
          <w:numId w:val="13"/>
        </w:numPr>
        <w:spacing w:line="360" w:lineRule="auto"/>
        <w:ind w:firstLine="0"/>
        <w:jc w:val="both"/>
        <w:rPr>
          <w:rFonts w:ascii="Verdana" w:hAnsi="Verdana"/>
          <w:sz w:val="20"/>
          <w:szCs w:val="20"/>
        </w:rPr>
      </w:pPr>
      <w:r w:rsidRPr="005B1854">
        <w:rPr>
          <w:rFonts w:ascii="Verdana" w:hAnsi="Verdana"/>
          <w:bCs/>
          <w:sz w:val="20"/>
          <w:szCs w:val="20"/>
        </w:rPr>
        <w:t>Has C</w:t>
      </w:r>
      <w:r w:rsidRPr="005B1854">
        <w:rPr>
          <w:rFonts w:ascii="Verdana" w:hAnsi="Verdana"/>
          <w:sz w:val="20"/>
          <w:szCs w:val="20"/>
        </w:rPr>
        <w:t xml:space="preserve">, Castiglia D, del Rio M, Diez MG, Piccinni E, Kiritsi D, Kohlhase J, Itin P, Martin L, Fischer J, Zambruno G, Bruckner-Tuderman L. Kindler Syndrome: Extension of FERMT1 Mutational Spectrum and Natural History. </w:t>
      </w:r>
      <w:r w:rsidRPr="005B1854">
        <w:rPr>
          <w:rStyle w:val="jrnl"/>
          <w:rFonts w:ascii="Verdana" w:hAnsi="Verdana"/>
          <w:i/>
          <w:sz w:val="20"/>
          <w:szCs w:val="20"/>
        </w:rPr>
        <w:t>Hum Mutat</w:t>
      </w:r>
      <w:r w:rsidRPr="005B1854">
        <w:rPr>
          <w:rFonts w:ascii="Verdana" w:hAnsi="Verdana"/>
          <w:sz w:val="20"/>
          <w:szCs w:val="20"/>
        </w:rPr>
        <w:t xml:space="preserve"> 2011; 32: 1204-12. </w:t>
      </w:r>
    </w:p>
    <w:p w14:paraId="3B1D0F77" w14:textId="77777777" w:rsidR="004A0004" w:rsidRPr="00E57F00" w:rsidRDefault="004A0004" w:rsidP="004F3A54">
      <w:pPr>
        <w:numPr>
          <w:ilvl w:val="0"/>
          <w:numId w:val="13"/>
        </w:numPr>
        <w:tabs>
          <w:tab w:val="clear" w:pos="720"/>
          <w:tab w:val="num" w:pos="1080"/>
        </w:tabs>
        <w:spacing w:line="360" w:lineRule="auto"/>
        <w:ind w:firstLine="0"/>
        <w:jc w:val="both"/>
        <w:rPr>
          <w:rFonts w:ascii="Verdana" w:hAnsi="Verdana"/>
          <w:sz w:val="20"/>
          <w:szCs w:val="20"/>
        </w:rPr>
      </w:pPr>
      <w:r w:rsidRPr="00E57F00">
        <w:rPr>
          <w:rFonts w:ascii="Verdana" w:hAnsi="Verdana"/>
          <w:bCs/>
          <w:sz w:val="20"/>
          <w:szCs w:val="20"/>
        </w:rPr>
        <w:t>Lai-Cheong JE</w:t>
      </w:r>
      <w:r w:rsidRPr="00E57F00">
        <w:rPr>
          <w:rFonts w:ascii="Verdana" w:hAnsi="Verdana"/>
          <w:sz w:val="20"/>
          <w:szCs w:val="20"/>
        </w:rPr>
        <w:t>, Parsons M, Tanaka A, Ussar S, South AP, Gomathy S, Mee JB, Barbaroux JB, Techanukul T, Almaani N, Clements SE, Hart IR, McGrath JA. Loss-</w:t>
      </w:r>
      <w:r w:rsidRPr="00E57F00">
        <w:rPr>
          <w:rFonts w:ascii="Verdana" w:hAnsi="Verdana"/>
          <w:sz w:val="20"/>
          <w:szCs w:val="20"/>
        </w:rPr>
        <w:lastRenderedPageBreak/>
        <w:t>of-Function FERMT1 Mutations in Kindler Syndrome Implicate a Role for Fermitin Family Homolog-</w:t>
      </w:r>
      <w:smartTag w:uri="urn:schemas-microsoft-com:office:smarttags" w:element="metricconverter">
        <w:smartTagPr>
          <w:attr w:name="ProductID" w:val="1 in"/>
        </w:smartTagPr>
        <w:r w:rsidRPr="00E57F00">
          <w:rPr>
            <w:rFonts w:ascii="Verdana" w:hAnsi="Verdana"/>
            <w:sz w:val="20"/>
            <w:szCs w:val="20"/>
          </w:rPr>
          <w:t>1 in</w:t>
        </w:r>
      </w:smartTag>
      <w:r w:rsidRPr="00E57F00">
        <w:rPr>
          <w:rFonts w:ascii="Verdana" w:hAnsi="Verdana"/>
          <w:sz w:val="20"/>
          <w:szCs w:val="20"/>
        </w:rPr>
        <w:t xml:space="preserve"> Integrin Activation. </w:t>
      </w:r>
      <w:r w:rsidRPr="00E57F00">
        <w:rPr>
          <w:rStyle w:val="jrnl"/>
          <w:rFonts w:ascii="Verdana" w:hAnsi="Verdana"/>
          <w:i/>
          <w:sz w:val="20"/>
          <w:szCs w:val="20"/>
        </w:rPr>
        <w:t>Am J Pathol</w:t>
      </w:r>
      <w:r w:rsidRPr="00E57F00">
        <w:rPr>
          <w:rFonts w:ascii="Verdana" w:hAnsi="Verdana"/>
          <w:sz w:val="20"/>
          <w:szCs w:val="20"/>
        </w:rPr>
        <w:t xml:space="preserve"> 2009; 175: 1431-41. </w:t>
      </w:r>
    </w:p>
    <w:p w14:paraId="64E71E2C" w14:textId="77777777" w:rsidR="004A0004" w:rsidRPr="00E57F00" w:rsidRDefault="004A0004" w:rsidP="004F3A54">
      <w:pPr>
        <w:numPr>
          <w:ilvl w:val="0"/>
          <w:numId w:val="13"/>
        </w:numPr>
        <w:tabs>
          <w:tab w:val="clear" w:pos="720"/>
          <w:tab w:val="num" w:pos="1080"/>
        </w:tabs>
        <w:spacing w:line="360" w:lineRule="auto"/>
        <w:ind w:firstLine="0"/>
        <w:jc w:val="both"/>
        <w:rPr>
          <w:rFonts w:ascii="Verdana" w:hAnsi="Verdana"/>
          <w:sz w:val="20"/>
          <w:szCs w:val="20"/>
        </w:rPr>
      </w:pPr>
      <w:r w:rsidRPr="00E57F00">
        <w:rPr>
          <w:rFonts w:ascii="Verdana" w:hAnsi="Verdana"/>
          <w:bCs/>
          <w:sz w:val="20"/>
          <w:szCs w:val="20"/>
        </w:rPr>
        <w:t>Meves A</w:t>
      </w:r>
      <w:r w:rsidRPr="00E57F00">
        <w:rPr>
          <w:rFonts w:ascii="Verdana" w:hAnsi="Verdana"/>
          <w:sz w:val="20"/>
          <w:szCs w:val="20"/>
        </w:rPr>
        <w:t xml:space="preserve">, Stremmel C, Gottschalk K, Fässler R. The Kindlin protein family: new members to the club of focal adhesion proteins. </w:t>
      </w:r>
      <w:r w:rsidRPr="00E57F00">
        <w:rPr>
          <w:rStyle w:val="jrnl"/>
          <w:rFonts w:ascii="Verdana" w:hAnsi="Verdana"/>
          <w:i/>
          <w:sz w:val="20"/>
          <w:szCs w:val="20"/>
        </w:rPr>
        <w:t>Trends Cell Biol</w:t>
      </w:r>
      <w:r w:rsidRPr="00E57F00">
        <w:rPr>
          <w:rFonts w:ascii="Verdana" w:hAnsi="Verdana"/>
          <w:sz w:val="20"/>
          <w:szCs w:val="20"/>
        </w:rPr>
        <w:t xml:space="preserve"> 2009; 19: 504-13.</w:t>
      </w:r>
    </w:p>
    <w:p w14:paraId="117D64F0" w14:textId="77777777" w:rsidR="004A0004" w:rsidRPr="00E57F00" w:rsidRDefault="004A0004" w:rsidP="004F3A54">
      <w:pPr>
        <w:numPr>
          <w:ilvl w:val="0"/>
          <w:numId w:val="13"/>
        </w:numPr>
        <w:tabs>
          <w:tab w:val="clear" w:pos="720"/>
          <w:tab w:val="num" w:pos="1080"/>
        </w:tabs>
        <w:spacing w:line="360" w:lineRule="auto"/>
        <w:ind w:firstLine="0"/>
        <w:jc w:val="both"/>
        <w:rPr>
          <w:rFonts w:ascii="Verdana" w:hAnsi="Verdana"/>
          <w:sz w:val="20"/>
          <w:szCs w:val="20"/>
        </w:rPr>
      </w:pPr>
      <w:r w:rsidRPr="00E57F00">
        <w:rPr>
          <w:rFonts w:ascii="Verdana" w:hAnsi="Verdana"/>
          <w:sz w:val="20"/>
          <w:szCs w:val="20"/>
        </w:rPr>
        <w:t xml:space="preserve">Zhou C, Song S, Zhang J. A novel 3017-bp deletion mutation in the FERMT1 (KIND1) gene in a Chinese family with Kindler syndrome. </w:t>
      </w:r>
      <w:r w:rsidRPr="00E57F00">
        <w:rPr>
          <w:rStyle w:val="jrnl"/>
          <w:rFonts w:ascii="Verdana" w:hAnsi="Verdana"/>
          <w:i/>
          <w:sz w:val="20"/>
          <w:szCs w:val="20"/>
        </w:rPr>
        <w:t>Br J Dermatol</w:t>
      </w:r>
      <w:r w:rsidRPr="00E57F00">
        <w:rPr>
          <w:rFonts w:ascii="Verdana" w:hAnsi="Verdana"/>
          <w:sz w:val="20"/>
          <w:szCs w:val="20"/>
        </w:rPr>
        <w:t xml:space="preserve"> 2009; 160: 1119-22.</w:t>
      </w:r>
    </w:p>
    <w:p w14:paraId="129614B2" w14:textId="77777777" w:rsidR="004A0004" w:rsidRPr="00E57F00" w:rsidRDefault="004A0004" w:rsidP="004F3A54">
      <w:pPr>
        <w:numPr>
          <w:ilvl w:val="0"/>
          <w:numId w:val="13"/>
        </w:numPr>
        <w:tabs>
          <w:tab w:val="clear" w:pos="720"/>
          <w:tab w:val="num" w:pos="1080"/>
        </w:tabs>
        <w:spacing w:line="360" w:lineRule="auto"/>
        <w:ind w:firstLine="0"/>
        <w:jc w:val="both"/>
        <w:rPr>
          <w:rFonts w:ascii="Verdana" w:hAnsi="Verdana"/>
          <w:sz w:val="20"/>
          <w:szCs w:val="20"/>
        </w:rPr>
      </w:pPr>
      <w:r w:rsidRPr="00E57F00">
        <w:rPr>
          <w:rFonts w:ascii="Verdana" w:hAnsi="Verdana"/>
          <w:bCs/>
          <w:sz w:val="20"/>
          <w:szCs w:val="20"/>
        </w:rPr>
        <w:t>Nath AK</w:t>
      </w:r>
      <w:r w:rsidRPr="00E57F00">
        <w:rPr>
          <w:rFonts w:ascii="Verdana" w:hAnsi="Verdana"/>
          <w:sz w:val="20"/>
          <w:szCs w:val="20"/>
        </w:rPr>
        <w:t xml:space="preserve">, Chougule A, Thappa DM. Long cuticle of the nail in Kindlers syndrome: Is it more than an incidental finding. </w:t>
      </w:r>
      <w:r w:rsidRPr="00E57F00">
        <w:rPr>
          <w:rStyle w:val="jrnl"/>
          <w:rFonts w:ascii="Verdana" w:hAnsi="Verdana"/>
          <w:i/>
          <w:sz w:val="20"/>
          <w:szCs w:val="20"/>
        </w:rPr>
        <w:t>Indian J Dermatol Venereol Leprol</w:t>
      </w:r>
      <w:r w:rsidRPr="00E57F00">
        <w:rPr>
          <w:rFonts w:ascii="Verdana" w:hAnsi="Verdana"/>
          <w:sz w:val="20"/>
          <w:szCs w:val="20"/>
        </w:rPr>
        <w:t xml:space="preserve"> 2009; 75: 314-5. </w:t>
      </w:r>
    </w:p>
    <w:p w14:paraId="22A4AB69" w14:textId="77777777" w:rsidR="004A0004" w:rsidRPr="00E57F00" w:rsidRDefault="004A0004" w:rsidP="004F3A54">
      <w:pPr>
        <w:numPr>
          <w:ilvl w:val="0"/>
          <w:numId w:val="13"/>
        </w:numPr>
        <w:tabs>
          <w:tab w:val="clear" w:pos="720"/>
          <w:tab w:val="num" w:pos="1080"/>
        </w:tabs>
        <w:spacing w:line="360" w:lineRule="auto"/>
        <w:ind w:firstLine="0"/>
        <w:jc w:val="both"/>
        <w:rPr>
          <w:rFonts w:ascii="Verdana" w:hAnsi="Verdana"/>
          <w:sz w:val="20"/>
          <w:szCs w:val="20"/>
        </w:rPr>
      </w:pPr>
      <w:r w:rsidRPr="00E57F00">
        <w:rPr>
          <w:rFonts w:ascii="Verdana" w:hAnsi="Verdana"/>
          <w:bCs/>
          <w:sz w:val="20"/>
          <w:szCs w:val="20"/>
        </w:rPr>
        <w:t>Lai-Cheong JE</w:t>
      </w:r>
      <w:r w:rsidRPr="00E57F00">
        <w:rPr>
          <w:rFonts w:ascii="Verdana" w:hAnsi="Verdana"/>
          <w:sz w:val="20"/>
          <w:szCs w:val="20"/>
        </w:rPr>
        <w:t xml:space="preserve">, Tanaka A, Hawche G, Emanuel P, Maari C, Taskesen M, Akdeniz S, Liu L, McGrath JA. Kindler syndrome: a focal adhesion genodermatosis. </w:t>
      </w:r>
      <w:r w:rsidRPr="00E57F00">
        <w:rPr>
          <w:rStyle w:val="jrnl"/>
          <w:rFonts w:ascii="Verdana" w:hAnsi="Verdana"/>
          <w:i/>
          <w:sz w:val="20"/>
          <w:szCs w:val="20"/>
        </w:rPr>
        <w:t>Br J Dermatol</w:t>
      </w:r>
      <w:r w:rsidRPr="00E57F00">
        <w:rPr>
          <w:rFonts w:ascii="Verdana" w:hAnsi="Verdana"/>
          <w:sz w:val="20"/>
          <w:szCs w:val="20"/>
        </w:rPr>
        <w:t xml:space="preserve"> 2009; 160: 233-42.</w:t>
      </w:r>
    </w:p>
    <w:p w14:paraId="22509E35" w14:textId="77777777" w:rsidR="004A0004" w:rsidRPr="00E57F00" w:rsidRDefault="004A0004" w:rsidP="004A0004">
      <w:pPr>
        <w:spacing w:line="360" w:lineRule="auto"/>
        <w:jc w:val="both"/>
        <w:rPr>
          <w:rFonts w:ascii="Verdana" w:hAnsi="Verdana"/>
          <w:b/>
          <w:sz w:val="20"/>
          <w:szCs w:val="20"/>
        </w:rPr>
      </w:pPr>
    </w:p>
    <w:p w14:paraId="09D2208A" w14:textId="77777777" w:rsidR="004A0004" w:rsidRPr="00553A39" w:rsidRDefault="004A0004" w:rsidP="004F3A54">
      <w:pPr>
        <w:numPr>
          <w:ilvl w:val="0"/>
          <w:numId w:val="29"/>
        </w:numPr>
        <w:spacing w:line="360" w:lineRule="auto"/>
        <w:ind w:hanging="1080"/>
        <w:jc w:val="both"/>
        <w:rPr>
          <w:rFonts w:ascii="Verdana" w:hAnsi="Verdana"/>
          <w:b/>
          <w:sz w:val="20"/>
          <w:szCs w:val="20"/>
        </w:rPr>
      </w:pPr>
      <w:r w:rsidRPr="00553A39">
        <w:rPr>
          <w:rFonts w:ascii="Verdana" w:hAnsi="Verdana"/>
          <w:b/>
          <w:sz w:val="20"/>
          <w:szCs w:val="20"/>
        </w:rPr>
        <w:t>Yayın künyesi;</w:t>
      </w:r>
    </w:p>
    <w:p w14:paraId="5D36F3F8" w14:textId="77777777" w:rsidR="004A0004" w:rsidRDefault="004A0004" w:rsidP="004F3A54">
      <w:pPr>
        <w:numPr>
          <w:ilvl w:val="0"/>
          <w:numId w:val="28"/>
        </w:numPr>
        <w:spacing w:line="360" w:lineRule="auto"/>
        <w:jc w:val="both"/>
        <w:rPr>
          <w:rFonts w:ascii="Verdana" w:hAnsi="Verdana"/>
          <w:sz w:val="20"/>
          <w:szCs w:val="20"/>
        </w:rPr>
      </w:pPr>
      <w:r w:rsidRPr="00E57F00">
        <w:rPr>
          <w:rFonts w:ascii="Verdana" w:hAnsi="Verdana"/>
          <w:b/>
          <w:sz w:val="20"/>
          <w:szCs w:val="20"/>
        </w:rPr>
        <w:t>Kaçar N</w:t>
      </w:r>
      <w:r w:rsidRPr="00E57F00">
        <w:rPr>
          <w:rFonts w:ascii="Verdana" w:hAnsi="Verdana"/>
          <w:sz w:val="20"/>
          <w:szCs w:val="20"/>
        </w:rPr>
        <w:t xml:space="preserve">, Ergin Ş, Erdoğan BŞ. The Comparison of Nail Psoriasis Severity Index with A Less Time Consuming Qualitative System. </w:t>
      </w:r>
      <w:r w:rsidRPr="00E57F00">
        <w:rPr>
          <w:rFonts w:ascii="Verdana" w:hAnsi="Verdana"/>
          <w:i/>
          <w:sz w:val="20"/>
          <w:szCs w:val="20"/>
        </w:rPr>
        <w:t>J Eur Acad Dermatol Venereol</w:t>
      </w:r>
      <w:r w:rsidRPr="00E57F00">
        <w:rPr>
          <w:rFonts w:ascii="Verdana" w:hAnsi="Verdana"/>
          <w:sz w:val="20"/>
          <w:szCs w:val="20"/>
        </w:rPr>
        <w:t xml:space="preserve"> 2008; 22: 219-222</w:t>
      </w:r>
    </w:p>
    <w:p w14:paraId="203A66E2" w14:textId="77777777" w:rsidR="004A0004" w:rsidRPr="005B1854" w:rsidRDefault="004A0004" w:rsidP="004A0004">
      <w:pPr>
        <w:spacing w:line="360" w:lineRule="auto"/>
        <w:ind w:left="360"/>
        <w:rPr>
          <w:rFonts w:ascii="Verdana" w:hAnsi="Verdana"/>
          <w:sz w:val="20"/>
          <w:szCs w:val="20"/>
        </w:rPr>
      </w:pPr>
      <w:r w:rsidRPr="00553A39">
        <w:rPr>
          <w:rFonts w:ascii="Verdana" w:hAnsi="Verdana"/>
          <w:b/>
          <w:sz w:val="20"/>
          <w:szCs w:val="20"/>
        </w:rPr>
        <w:t>Atıflar</w:t>
      </w:r>
    </w:p>
    <w:p w14:paraId="7B89B441" w14:textId="77777777" w:rsidR="004A0004" w:rsidRPr="005B1854" w:rsidRDefault="004A0004" w:rsidP="004F3A54">
      <w:pPr>
        <w:pStyle w:val="desc2"/>
        <w:numPr>
          <w:ilvl w:val="0"/>
          <w:numId w:val="6"/>
        </w:numPr>
        <w:spacing w:line="360" w:lineRule="auto"/>
        <w:ind w:firstLine="0"/>
        <w:jc w:val="both"/>
        <w:rPr>
          <w:rFonts w:ascii="Verdana" w:hAnsi="Verdana"/>
          <w:sz w:val="20"/>
          <w:szCs w:val="20"/>
        </w:rPr>
      </w:pPr>
      <w:r w:rsidRPr="005B1854">
        <w:rPr>
          <w:rFonts w:ascii="Verdana" w:hAnsi="Verdana" w:cs="Arial"/>
          <w:sz w:val="20"/>
          <w:szCs w:val="20"/>
          <w:shd w:val="clear" w:color="auto" w:fill="FFFFFF"/>
        </w:rPr>
        <w:t xml:space="preserve">Kyriakou A, Patsatsi A, Sotiriadis D. </w:t>
      </w:r>
      <w:r w:rsidRPr="005B1854">
        <w:rPr>
          <w:rFonts w:ascii="Verdana" w:hAnsi="Verdana"/>
          <w:sz w:val="20"/>
          <w:szCs w:val="20"/>
        </w:rPr>
        <w:t xml:space="preserve">The agreement among the different ways of measuring NAPSI and their correlation with DLQI. </w:t>
      </w:r>
      <w:r w:rsidRPr="005B1854">
        <w:rPr>
          <w:rStyle w:val="jrnl"/>
          <w:rFonts w:ascii="Verdana" w:hAnsi="Verdana" w:cs="Arial"/>
          <w:sz w:val="20"/>
          <w:szCs w:val="20"/>
          <w:shd w:val="clear" w:color="auto" w:fill="FFFFFF"/>
        </w:rPr>
        <w:t>J Dtsch Dermatol Ges</w:t>
      </w:r>
      <w:r w:rsidRPr="005B1854">
        <w:rPr>
          <w:rFonts w:ascii="Verdana" w:hAnsi="Verdana" w:cs="Arial"/>
          <w:sz w:val="20"/>
          <w:szCs w:val="20"/>
          <w:shd w:val="clear" w:color="auto" w:fill="FFFFFF"/>
        </w:rPr>
        <w:t>. 2014 Nov;12(11):1051-3.</w:t>
      </w:r>
    </w:p>
    <w:p w14:paraId="6CD51EBE" w14:textId="77777777" w:rsidR="004A0004" w:rsidRPr="005B1854" w:rsidRDefault="004A0004" w:rsidP="004F3A54">
      <w:pPr>
        <w:pStyle w:val="desc2"/>
        <w:numPr>
          <w:ilvl w:val="0"/>
          <w:numId w:val="6"/>
        </w:numPr>
        <w:spacing w:line="360" w:lineRule="auto"/>
        <w:ind w:firstLine="0"/>
        <w:jc w:val="both"/>
        <w:rPr>
          <w:rFonts w:ascii="Verdana" w:hAnsi="Verdana"/>
          <w:sz w:val="20"/>
          <w:szCs w:val="20"/>
        </w:rPr>
      </w:pPr>
      <w:r w:rsidRPr="005B1854">
        <w:rPr>
          <w:rFonts w:ascii="Verdana" w:hAnsi="Verdana" w:cs="Arial"/>
          <w:sz w:val="20"/>
          <w:szCs w:val="20"/>
          <w:shd w:val="clear" w:color="auto" w:fill="FFFFFF"/>
        </w:rPr>
        <w:t xml:space="preserve">Augustin M, Blome C, Costanzo A, Dauden E, Ferrandiz C, Girolomoni G, Gniadecki R, Iversen L, Menter A, Michaelis-Wittern K, Morita A, Nakagawa H, Reich K. </w:t>
      </w:r>
      <w:r w:rsidRPr="005B1854">
        <w:rPr>
          <w:rFonts w:ascii="Verdana" w:hAnsi="Verdana"/>
          <w:sz w:val="20"/>
          <w:szCs w:val="20"/>
        </w:rPr>
        <w:t xml:space="preserve">Nail Assessment in Psoriasis and Psoriatic Arthritis (NAPPA): development and validation of a tool for assessment of nail psoriasis outcomes. </w:t>
      </w:r>
      <w:r w:rsidRPr="005B1854">
        <w:rPr>
          <w:rStyle w:val="jrnl"/>
          <w:rFonts w:ascii="Verdana" w:hAnsi="Verdana" w:cs="Arial"/>
          <w:sz w:val="20"/>
          <w:szCs w:val="20"/>
          <w:shd w:val="clear" w:color="auto" w:fill="FFFFFF"/>
        </w:rPr>
        <w:t>Br J Dermatol</w:t>
      </w:r>
      <w:r w:rsidRPr="005B1854">
        <w:rPr>
          <w:rFonts w:ascii="Verdana" w:hAnsi="Verdana" w:cs="Arial"/>
          <w:sz w:val="20"/>
          <w:szCs w:val="20"/>
          <w:shd w:val="clear" w:color="auto" w:fill="FFFFFF"/>
        </w:rPr>
        <w:t>. 2014 Mar;170(3):591-8.</w:t>
      </w:r>
    </w:p>
    <w:p w14:paraId="4709460D" w14:textId="77777777" w:rsidR="004A0004" w:rsidRPr="005B1854" w:rsidRDefault="004A0004" w:rsidP="004F3A54">
      <w:pPr>
        <w:pStyle w:val="desc2"/>
        <w:numPr>
          <w:ilvl w:val="0"/>
          <w:numId w:val="6"/>
        </w:numPr>
        <w:spacing w:line="360" w:lineRule="auto"/>
        <w:ind w:firstLine="0"/>
        <w:jc w:val="both"/>
        <w:rPr>
          <w:rFonts w:ascii="Verdana" w:hAnsi="Verdana"/>
          <w:sz w:val="20"/>
          <w:szCs w:val="20"/>
        </w:rPr>
      </w:pPr>
      <w:r w:rsidRPr="005B1854">
        <w:rPr>
          <w:rFonts w:ascii="Verdana" w:hAnsi="Verdana" w:cs="Arial"/>
          <w:sz w:val="20"/>
          <w:szCs w:val="20"/>
          <w:shd w:val="clear" w:color="auto" w:fill="FFFFFF"/>
        </w:rPr>
        <w:t xml:space="preserve">van der Velden HM, Klaassen KM, van de Kerkhof PC, Pasch MC. </w:t>
      </w:r>
      <w:r w:rsidRPr="005B1854">
        <w:rPr>
          <w:rFonts w:ascii="Verdana" w:hAnsi="Verdana"/>
          <w:sz w:val="20"/>
          <w:szCs w:val="20"/>
        </w:rPr>
        <w:t xml:space="preserve">Fingernail psoriasis reconsidered: A case-control study. </w:t>
      </w:r>
      <w:r w:rsidRPr="005B1854">
        <w:rPr>
          <w:rStyle w:val="jrnl"/>
          <w:rFonts w:ascii="Verdana" w:hAnsi="Verdana" w:cs="Arial"/>
          <w:sz w:val="20"/>
          <w:szCs w:val="20"/>
          <w:shd w:val="clear" w:color="auto" w:fill="FFFFFF"/>
        </w:rPr>
        <w:t>J Am Acad Dermatol</w:t>
      </w:r>
      <w:r w:rsidRPr="005B1854">
        <w:rPr>
          <w:rFonts w:ascii="Verdana" w:hAnsi="Verdana" w:cs="Arial"/>
          <w:sz w:val="20"/>
          <w:szCs w:val="20"/>
          <w:shd w:val="clear" w:color="auto" w:fill="FFFFFF"/>
        </w:rPr>
        <w:t>. 2013 Aug;69(2):245-52.</w:t>
      </w:r>
    </w:p>
    <w:p w14:paraId="49D13145" w14:textId="77777777" w:rsidR="004A0004" w:rsidRPr="005B1854" w:rsidRDefault="004A0004" w:rsidP="004F3A54">
      <w:pPr>
        <w:pStyle w:val="desc2"/>
        <w:numPr>
          <w:ilvl w:val="0"/>
          <w:numId w:val="6"/>
        </w:numPr>
        <w:spacing w:line="360" w:lineRule="auto"/>
        <w:ind w:firstLine="0"/>
        <w:jc w:val="both"/>
        <w:rPr>
          <w:rFonts w:ascii="Verdana" w:hAnsi="Verdana"/>
          <w:sz w:val="20"/>
          <w:szCs w:val="20"/>
        </w:rPr>
      </w:pPr>
      <w:r w:rsidRPr="005B1854">
        <w:rPr>
          <w:rFonts w:ascii="Verdana" w:hAnsi="Verdana"/>
          <w:sz w:val="20"/>
          <w:szCs w:val="20"/>
        </w:rPr>
        <w:t xml:space="preserve">Patsatsi A, Kyriakou A, Sotiriadis D. Ustekinumab in nail psoriasis: an open-label, uncontrolled, nonrandomized study. </w:t>
      </w:r>
      <w:r w:rsidRPr="005B1854">
        <w:rPr>
          <w:rStyle w:val="jrnl"/>
          <w:rFonts w:ascii="Verdana" w:hAnsi="Verdana"/>
          <w:i/>
          <w:sz w:val="20"/>
          <w:szCs w:val="20"/>
        </w:rPr>
        <w:t>J Dermatolog Treat</w:t>
      </w:r>
      <w:r w:rsidRPr="005B1854">
        <w:rPr>
          <w:rFonts w:ascii="Verdana" w:hAnsi="Verdana"/>
          <w:sz w:val="20"/>
          <w:szCs w:val="20"/>
        </w:rPr>
        <w:t xml:space="preserve"> 2013; 24: 96-100. </w:t>
      </w:r>
    </w:p>
    <w:p w14:paraId="795C0804" w14:textId="77777777" w:rsidR="004A0004" w:rsidRPr="005B1854" w:rsidRDefault="004A0004" w:rsidP="004F3A54">
      <w:pPr>
        <w:pStyle w:val="desc2"/>
        <w:numPr>
          <w:ilvl w:val="0"/>
          <w:numId w:val="6"/>
        </w:numPr>
        <w:tabs>
          <w:tab w:val="clear" w:pos="720"/>
          <w:tab w:val="num" w:pos="1080"/>
        </w:tabs>
        <w:spacing w:line="360" w:lineRule="auto"/>
        <w:ind w:firstLine="0"/>
        <w:jc w:val="both"/>
        <w:rPr>
          <w:rFonts w:ascii="Verdana" w:hAnsi="Verdana"/>
          <w:sz w:val="20"/>
          <w:szCs w:val="20"/>
        </w:rPr>
      </w:pPr>
      <w:r w:rsidRPr="005B1854">
        <w:rPr>
          <w:rFonts w:ascii="Verdana" w:hAnsi="Verdana"/>
          <w:sz w:val="20"/>
          <w:szCs w:val="20"/>
        </w:rPr>
        <w:t xml:space="preserve">Kyriakou A, Patsatsi A, Sotiriadis D. Detailed Analysis of Specific Nail Psoriasis Features and Their Correlations with Clinical Parameters: A Cross-Sectional Study. </w:t>
      </w:r>
      <w:r w:rsidRPr="005B1854">
        <w:rPr>
          <w:rStyle w:val="jrnl"/>
          <w:rFonts w:ascii="Verdana" w:hAnsi="Verdana"/>
          <w:i/>
          <w:sz w:val="20"/>
          <w:szCs w:val="20"/>
        </w:rPr>
        <w:t>Dermatology</w:t>
      </w:r>
      <w:r w:rsidRPr="005B1854">
        <w:rPr>
          <w:rFonts w:ascii="Verdana" w:hAnsi="Verdana"/>
          <w:sz w:val="20"/>
          <w:szCs w:val="20"/>
        </w:rPr>
        <w:t xml:space="preserve"> 2011; 223: 222-9. </w:t>
      </w:r>
    </w:p>
    <w:p w14:paraId="5AAC8D7E" w14:textId="77777777" w:rsidR="004A0004" w:rsidRPr="005B1854" w:rsidRDefault="004A0004" w:rsidP="004F3A54">
      <w:pPr>
        <w:pStyle w:val="desc2"/>
        <w:numPr>
          <w:ilvl w:val="0"/>
          <w:numId w:val="6"/>
        </w:numPr>
        <w:tabs>
          <w:tab w:val="clear" w:pos="720"/>
          <w:tab w:val="num" w:pos="1080"/>
        </w:tabs>
        <w:spacing w:line="360" w:lineRule="auto"/>
        <w:ind w:firstLine="0"/>
        <w:jc w:val="both"/>
        <w:rPr>
          <w:rFonts w:ascii="Verdana" w:hAnsi="Verdana"/>
          <w:sz w:val="20"/>
          <w:szCs w:val="20"/>
        </w:rPr>
      </w:pPr>
      <w:r w:rsidRPr="005B1854">
        <w:rPr>
          <w:rFonts w:ascii="Verdana" w:hAnsi="Verdana"/>
          <w:bCs/>
          <w:sz w:val="20"/>
          <w:szCs w:val="20"/>
        </w:rPr>
        <w:lastRenderedPageBreak/>
        <w:t xml:space="preserve">Handa S. </w:t>
      </w:r>
      <w:r w:rsidRPr="005B1854">
        <w:rPr>
          <w:rFonts w:ascii="Verdana" w:hAnsi="Verdana"/>
          <w:sz w:val="20"/>
          <w:szCs w:val="20"/>
        </w:rPr>
        <w:t xml:space="preserve">Newer trends in the management of psoriasis at difficult to treat locations: Scalp, palmoplantar disease and nails. </w:t>
      </w:r>
      <w:r w:rsidRPr="005B1854">
        <w:rPr>
          <w:rStyle w:val="jrnl"/>
          <w:rFonts w:ascii="Verdana" w:hAnsi="Verdana"/>
          <w:i/>
          <w:sz w:val="20"/>
          <w:szCs w:val="20"/>
        </w:rPr>
        <w:t>Indian J Dermatol Venereol Leprol</w:t>
      </w:r>
      <w:r w:rsidRPr="005B1854">
        <w:rPr>
          <w:rFonts w:ascii="Verdana" w:hAnsi="Verdana"/>
          <w:sz w:val="20"/>
          <w:szCs w:val="20"/>
        </w:rPr>
        <w:t xml:space="preserve"> 2010; 76: 634-44. </w:t>
      </w:r>
    </w:p>
    <w:p w14:paraId="28BD0759" w14:textId="77777777" w:rsidR="004A0004" w:rsidRPr="005B1854" w:rsidRDefault="004A0004" w:rsidP="004F3A54">
      <w:pPr>
        <w:pStyle w:val="desc2"/>
        <w:numPr>
          <w:ilvl w:val="0"/>
          <w:numId w:val="6"/>
        </w:numPr>
        <w:tabs>
          <w:tab w:val="clear" w:pos="720"/>
          <w:tab w:val="num" w:pos="1080"/>
        </w:tabs>
        <w:spacing w:line="360" w:lineRule="auto"/>
        <w:ind w:firstLine="0"/>
        <w:jc w:val="both"/>
        <w:rPr>
          <w:rFonts w:ascii="Verdana" w:hAnsi="Verdana"/>
          <w:sz w:val="20"/>
          <w:szCs w:val="20"/>
        </w:rPr>
      </w:pPr>
      <w:r w:rsidRPr="005B1854">
        <w:rPr>
          <w:rFonts w:ascii="Verdana" w:hAnsi="Verdana"/>
          <w:sz w:val="20"/>
          <w:szCs w:val="20"/>
        </w:rPr>
        <w:t xml:space="preserve">Augustin M, Reich K, Blome C, Schäfer I, Laass A, Radtke MA. Nail psoriasis in Germany: epidemiology and burden of disease. </w:t>
      </w:r>
      <w:r w:rsidRPr="005B1854">
        <w:rPr>
          <w:rStyle w:val="jrnl"/>
          <w:rFonts w:ascii="Verdana" w:hAnsi="Verdana"/>
          <w:i/>
          <w:sz w:val="20"/>
          <w:szCs w:val="20"/>
        </w:rPr>
        <w:t>Br J Dermatol</w:t>
      </w:r>
      <w:r w:rsidRPr="005B1854">
        <w:rPr>
          <w:rFonts w:ascii="Verdana" w:hAnsi="Verdana"/>
          <w:sz w:val="20"/>
          <w:szCs w:val="20"/>
        </w:rPr>
        <w:t xml:space="preserve"> 2010; 163: 580-5.</w:t>
      </w:r>
    </w:p>
    <w:p w14:paraId="76CF9C5F" w14:textId="77777777" w:rsidR="004A0004" w:rsidRPr="005B1854" w:rsidRDefault="004A0004" w:rsidP="004F3A54">
      <w:pPr>
        <w:pStyle w:val="desc2"/>
        <w:numPr>
          <w:ilvl w:val="0"/>
          <w:numId w:val="6"/>
        </w:numPr>
        <w:tabs>
          <w:tab w:val="clear" w:pos="720"/>
          <w:tab w:val="num" w:pos="1080"/>
        </w:tabs>
        <w:spacing w:line="360" w:lineRule="auto"/>
        <w:ind w:firstLine="0"/>
        <w:jc w:val="both"/>
        <w:rPr>
          <w:rFonts w:ascii="Verdana" w:hAnsi="Verdana"/>
          <w:sz w:val="20"/>
          <w:szCs w:val="20"/>
        </w:rPr>
      </w:pPr>
      <w:r w:rsidRPr="005B1854">
        <w:rPr>
          <w:rFonts w:ascii="Verdana" w:hAnsi="Verdana"/>
          <w:sz w:val="20"/>
          <w:szCs w:val="20"/>
        </w:rPr>
        <w:t xml:space="preserve">Augustin M, Ogilvie A. Methods of Outcomes Measurement in Nail Psoriasis. </w:t>
      </w:r>
      <w:r w:rsidRPr="005B1854">
        <w:rPr>
          <w:rStyle w:val="jrnl"/>
          <w:rFonts w:ascii="Verdana" w:hAnsi="Verdana"/>
          <w:i/>
          <w:sz w:val="20"/>
          <w:szCs w:val="20"/>
        </w:rPr>
        <w:t>Dermatology</w:t>
      </w:r>
      <w:r w:rsidRPr="005B1854">
        <w:rPr>
          <w:rFonts w:ascii="Verdana" w:hAnsi="Verdana"/>
          <w:sz w:val="20"/>
          <w:szCs w:val="20"/>
        </w:rPr>
        <w:t xml:space="preserve"> 2010; 221 (Suppl 1): 23-8. </w:t>
      </w:r>
    </w:p>
    <w:p w14:paraId="15AEEDD0" w14:textId="77777777" w:rsidR="004A0004" w:rsidRPr="005B1854" w:rsidRDefault="004A0004" w:rsidP="004F3A54">
      <w:pPr>
        <w:pStyle w:val="desc2"/>
        <w:numPr>
          <w:ilvl w:val="0"/>
          <w:numId w:val="6"/>
        </w:numPr>
        <w:tabs>
          <w:tab w:val="clear" w:pos="720"/>
          <w:tab w:val="num" w:pos="1080"/>
        </w:tabs>
        <w:spacing w:line="360" w:lineRule="auto"/>
        <w:ind w:firstLine="0"/>
        <w:jc w:val="both"/>
        <w:rPr>
          <w:rFonts w:ascii="Verdana" w:hAnsi="Verdana"/>
          <w:sz w:val="20"/>
          <w:szCs w:val="20"/>
        </w:rPr>
      </w:pPr>
      <w:r w:rsidRPr="005B1854">
        <w:rPr>
          <w:rFonts w:ascii="Verdana" w:hAnsi="Verdana"/>
          <w:sz w:val="20"/>
          <w:szCs w:val="20"/>
        </w:rPr>
        <w:t xml:space="preserve">Gupta AK, Cooper EA. Psoriatic Nail Disease: Quality of Life and Treatment. </w:t>
      </w:r>
      <w:r w:rsidRPr="005B1854">
        <w:rPr>
          <w:rStyle w:val="jrnl"/>
          <w:rFonts w:ascii="Verdana" w:hAnsi="Verdana"/>
          <w:i/>
          <w:sz w:val="20"/>
          <w:szCs w:val="20"/>
        </w:rPr>
        <w:t>J Cutan Med Surg</w:t>
      </w:r>
      <w:r w:rsidRPr="005B1854">
        <w:rPr>
          <w:rFonts w:ascii="Verdana" w:hAnsi="Verdana"/>
          <w:sz w:val="20"/>
          <w:szCs w:val="20"/>
        </w:rPr>
        <w:t xml:space="preserve"> 2009; 13 (Suppl 2): S102-6.</w:t>
      </w:r>
    </w:p>
    <w:p w14:paraId="72E5FD6E" w14:textId="77777777" w:rsidR="004A0004" w:rsidRPr="005B1854" w:rsidRDefault="004A0004" w:rsidP="004F3A54">
      <w:pPr>
        <w:pStyle w:val="desc2"/>
        <w:numPr>
          <w:ilvl w:val="0"/>
          <w:numId w:val="6"/>
        </w:numPr>
        <w:tabs>
          <w:tab w:val="clear" w:pos="720"/>
          <w:tab w:val="num" w:pos="1080"/>
        </w:tabs>
        <w:spacing w:line="360" w:lineRule="auto"/>
        <w:ind w:firstLine="0"/>
        <w:jc w:val="both"/>
        <w:rPr>
          <w:rFonts w:ascii="Verdana" w:hAnsi="Verdana"/>
          <w:sz w:val="20"/>
          <w:szCs w:val="20"/>
        </w:rPr>
      </w:pPr>
      <w:r w:rsidRPr="005B1854">
        <w:rPr>
          <w:rFonts w:ascii="Verdana" w:hAnsi="Verdana"/>
          <w:sz w:val="20"/>
          <w:szCs w:val="20"/>
        </w:rPr>
        <w:t xml:space="preserve">van der Velden HM, Klaassen KM, van de Kerkhof PC, Pasch MC. Fingernail psoriasis reconsidered: A case-control study. </w:t>
      </w:r>
      <w:r w:rsidRPr="005B1854">
        <w:rPr>
          <w:rStyle w:val="jrnl"/>
          <w:rFonts w:ascii="Verdana" w:hAnsi="Verdana"/>
          <w:i/>
          <w:sz w:val="20"/>
          <w:szCs w:val="20"/>
        </w:rPr>
        <w:t>J Am Acad Dermatol</w:t>
      </w:r>
      <w:r w:rsidRPr="005B1854">
        <w:rPr>
          <w:rFonts w:ascii="Verdana" w:hAnsi="Verdana"/>
          <w:sz w:val="20"/>
          <w:szCs w:val="20"/>
        </w:rPr>
        <w:t xml:space="preserve"> 2013; 69: 245-52. </w:t>
      </w:r>
    </w:p>
    <w:p w14:paraId="7C385FFD" w14:textId="77777777" w:rsidR="004A0004" w:rsidRPr="005B1854" w:rsidRDefault="004A0004" w:rsidP="004F3A54">
      <w:pPr>
        <w:pStyle w:val="desc2"/>
        <w:numPr>
          <w:ilvl w:val="0"/>
          <w:numId w:val="6"/>
        </w:numPr>
        <w:tabs>
          <w:tab w:val="clear" w:pos="720"/>
          <w:tab w:val="num" w:pos="1080"/>
        </w:tabs>
        <w:spacing w:line="360" w:lineRule="auto"/>
        <w:ind w:firstLine="0"/>
        <w:jc w:val="both"/>
        <w:rPr>
          <w:rFonts w:ascii="Verdana" w:hAnsi="Verdana"/>
          <w:sz w:val="20"/>
          <w:szCs w:val="20"/>
        </w:rPr>
      </w:pPr>
      <w:r w:rsidRPr="005B1854">
        <w:rPr>
          <w:rFonts w:ascii="Verdana" w:hAnsi="Verdana"/>
          <w:bCs/>
          <w:sz w:val="20"/>
          <w:szCs w:val="20"/>
        </w:rPr>
        <w:t>Radtke MA</w:t>
      </w:r>
      <w:r w:rsidRPr="005B1854">
        <w:rPr>
          <w:rFonts w:ascii="Verdana" w:hAnsi="Verdana"/>
          <w:sz w:val="20"/>
          <w:szCs w:val="20"/>
        </w:rPr>
        <w:t xml:space="preserve">, Beikert FC, Augustin M. </w:t>
      </w:r>
      <w:hyperlink r:id="rId16" w:history="1">
        <w:r w:rsidRPr="005B1854">
          <w:rPr>
            <w:rFonts w:ascii="Verdana" w:hAnsi="Verdana"/>
            <w:sz w:val="20"/>
            <w:szCs w:val="20"/>
          </w:rPr>
          <w:t>Nail psoriasis–a treatment challenge</w:t>
        </w:r>
      </w:hyperlink>
      <w:r w:rsidRPr="005B1854">
        <w:rPr>
          <w:rFonts w:ascii="Verdana" w:hAnsi="Verdana"/>
          <w:sz w:val="20"/>
          <w:szCs w:val="20"/>
        </w:rPr>
        <w:t>.</w:t>
      </w:r>
      <w:r w:rsidRPr="005B1854">
        <w:rPr>
          <w:rStyle w:val="jrnl"/>
          <w:rFonts w:ascii="Verdana" w:hAnsi="Verdana"/>
          <w:sz w:val="20"/>
          <w:szCs w:val="20"/>
        </w:rPr>
        <w:t xml:space="preserve"> </w:t>
      </w:r>
      <w:r w:rsidRPr="005B1854">
        <w:rPr>
          <w:rStyle w:val="jrnl"/>
          <w:rFonts w:ascii="Verdana" w:hAnsi="Verdana"/>
          <w:i/>
          <w:sz w:val="20"/>
          <w:szCs w:val="20"/>
        </w:rPr>
        <w:t>J Dtsch Dermatol Ges</w:t>
      </w:r>
      <w:r w:rsidRPr="005B1854">
        <w:rPr>
          <w:rFonts w:ascii="Verdana" w:hAnsi="Verdana"/>
          <w:sz w:val="20"/>
          <w:szCs w:val="20"/>
        </w:rPr>
        <w:t xml:space="preserve"> 2013;11:203-19</w:t>
      </w:r>
    </w:p>
    <w:p w14:paraId="19C77701" w14:textId="77777777" w:rsidR="004A0004" w:rsidRPr="005B1854" w:rsidRDefault="004A0004" w:rsidP="004F3A54">
      <w:pPr>
        <w:numPr>
          <w:ilvl w:val="0"/>
          <w:numId w:val="6"/>
        </w:numPr>
        <w:tabs>
          <w:tab w:val="clear" w:pos="720"/>
          <w:tab w:val="num" w:pos="1080"/>
        </w:tabs>
        <w:spacing w:line="360" w:lineRule="auto"/>
        <w:ind w:firstLine="0"/>
        <w:jc w:val="both"/>
        <w:rPr>
          <w:rFonts w:ascii="Verdana" w:hAnsi="Verdana"/>
          <w:sz w:val="20"/>
          <w:szCs w:val="20"/>
        </w:rPr>
      </w:pPr>
      <w:hyperlink r:id="rId17" w:history="1">
        <w:r w:rsidRPr="005B1854">
          <w:rPr>
            <w:rStyle w:val="Kpr"/>
            <w:rFonts w:ascii="Verdana" w:hAnsi="Verdana"/>
            <w:iCs/>
            <w:color w:val="auto"/>
            <w:sz w:val="20"/>
            <w:szCs w:val="20"/>
            <w:u w:val="none"/>
          </w:rPr>
          <w:t>Gregoriou</w:t>
        </w:r>
      </w:hyperlink>
      <w:r w:rsidRPr="005B1854">
        <w:rPr>
          <w:rStyle w:val="contrib1"/>
          <w:rFonts w:ascii="Verdana" w:hAnsi="Verdana"/>
          <w:i w:val="0"/>
          <w:sz w:val="20"/>
          <w:szCs w:val="20"/>
        </w:rPr>
        <w:t xml:space="preserve"> S, </w:t>
      </w:r>
      <w:hyperlink r:id="rId18" w:history="1">
        <w:r w:rsidRPr="005B1854">
          <w:rPr>
            <w:rStyle w:val="Kpr"/>
            <w:rFonts w:ascii="Verdana" w:hAnsi="Verdana"/>
            <w:iCs/>
            <w:color w:val="auto"/>
            <w:sz w:val="20"/>
            <w:szCs w:val="20"/>
            <w:u w:val="none"/>
          </w:rPr>
          <w:t>Kalogeromitros</w:t>
        </w:r>
      </w:hyperlink>
      <w:r w:rsidRPr="005B1854">
        <w:rPr>
          <w:rStyle w:val="contrib1"/>
          <w:rFonts w:ascii="Verdana" w:hAnsi="Verdana"/>
          <w:i w:val="0"/>
          <w:sz w:val="20"/>
          <w:szCs w:val="20"/>
        </w:rPr>
        <w:t xml:space="preserve"> D, </w:t>
      </w:r>
      <w:hyperlink r:id="rId19" w:history="1">
        <w:r w:rsidRPr="005B1854">
          <w:rPr>
            <w:rStyle w:val="Kpr"/>
            <w:rFonts w:ascii="Verdana" w:hAnsi="Verdana"/>
            <w:iCs/>
            <w:color w:val="auto"/>
            <w:sz w:val="20"/>
            <w:szCs w:val="20"/>
            <w:u w:val="none"/>
          </w:rPr>
          <w:t>Kosionis</w:t>
        </w:r>
      </w:hyperlink>
      <w:r w:rsidRPr="005B1854">
        <w:rPr>
          <w:rStyle w:val="contrib1"/>
          <w:rFonts w:ascii="Verdana" w:hAnsi="Verdana"/>
          <w:i w:val="0"/>
          <w:sz w:val="20"/>
          <w:szCs w:val="20"/>
        </w:rPr>
        <w:t xml:space="preserve"> N, </w:t>
      </w:r>
      <w:hyperlink r:id="rId20" w:history="1">
        <w:r w:rsidRPr="005B1854">
          <w:rPr>
            <w:rStyle w:val="Kpr"/>
            <w:rFonts w:ascii="Verdana" w:hAnsi="Verdana"/>
            <w:iCs/>
            <w:color w:val="auto"/>
            <w:sz w:val="20"/>
            <w:szCs w:val="20"/>
            <w:u w:val="none"/>
          </w:rPr>
          <w:t>Gkouvi</w:t>
        </w:r>
      </w:hyperlink>
      <w:r w:rsidRPr="005B1854">
        <w:rPr>
          <w:rStyle w:val="contrib1"/>
          <w:rFonts w:ascii="Verdana" w:hAnsi="Verdana"/>
          <w:i w:val="0"/>
          <w:sz w:val="20"/>
          <w:szCs w:val="20"/>
        </w:rPr>
        <w:t xml:space="preserve"> A,</w:t>
      </w:r>
      <w:hyperlink r:id="rId21" w:history="1">
        <w:r w:rsidRPr="005B1854">
          <w:rPr>
            <w:rStyle w:val="Kpr"/>
            <w:rFonts w:ascii="Verdana" w:hAnsi="Verdana"/>
            <w:iCs/>
            <w:color w:val="auto"/>
            <w:sz w:val="20"/>
            <w:szCs w:val="20"/>
            <w:u w:val="none"/>
          </w:rPr>
          <w:t xml:space="preserve"> Rigopoulos</w:t>
        </w:r>
      </w:hyperlink>
      <w:r w:rsidRPr="005B1854">
        <w:rPr>
          <w:rStyle w:val="contrib1"/>
          <w:rFonts w:ascii="Verdana" w:hAnsi="Verdana"/>
          <w:i w:val="0"/>
          <w:sz w:val="20"/>
          <w:szCs w:val="20"/>
        </w:rPr>
        <w:t>D.</w:t>
      </w:r>
      <w:r w:rsidRPr="005B1854">
        <w:rPr>
          <w:rFonts w:ascii="Verdana" w:hAnsi="Verdana"/>
          <w:sz w:val="20"/>
          <w:szCs w:val="20"/>
        </w:rPr>
        <w:t xml:space="preserve"> </w:t>
      </w:r>
      <w:hyperlink r:id="rId22" w:history="1">
        <w:r w:rsidRPr="005B1854">
          <w:rPr>
            <w:rFonts w:ascii="Verdana" w:hAnsi="Verdana"/>
            <w:sz w:val="20"/>
            <w:szCs w:val="20"/>
          </w:rPr>
          <w:t>Treatment options for nail psoriasis</w:t>
        </w:r>
      </w:hyperlink>
      <w:r w:rsidRPr="005B1854">
        <w:rPr>
          <w:rFonts w:ascii="Verdana" w:hAnsi="Verdana"/>
          <w:sz w:val="20"/>
          <w:szCs w:val="20"/>
        </w:rPr>
        <w:t xml:space="preserve">. </w:t>
      </w:r>
      <w:r w:rsidRPr="005B1854">
        <w:rPr>
          <w:rStyle w:val="jrnl"/>
          <w:rFonts w:ascii="Verdana" w:hAnsi="Verdana"/>
          <w:bCs/>
          <w:sz w:val="20"/>
          <w:szCs w:val="20"/>
        </w:rPr>
        <w:t>Expert Rev Dermatol</w:t>
      </w:r>
      <w:r w:rsidRPr="005B1854">
        <w:rPr>
          <w:rFonts w:ascii="Verdana" w:hAnsi="Verdana"/>
          <w:sz w:val="20"/>
          <w:szCs w:val="20"/>
        </w:rPr>
        <w:t xml:space="preserve"> 2008; 3: 339-344 </w:t>
      </w:r>
    </w:p>
    <w:p w14:paraId="142D3237" w14:textId="77777777" w:rsidR="004A0004" w:rsidRPr="005B1854" w:rsidRDefault="004A0004" w:rsidP="004F3A54">
      <w:pPr>
        <w:numPr>
          <w:ilvl w:val="0"/>
          <w:numId w:val="6"/>
        </w:numPr>
        <w:tabs>
          <w:tab w:val="clear" w:pos="720"/>
          <w:tab w:val="num" w:pos="1080"/>
        </w:tabs>
        <w:spacing w:line="360" w:lineRule="auto"/>
        <w:ind w:firstLine="0"/>
        <w:jc w:val="both"/>
        <w:rPr>
          <w:rStyle w:val="citation-flpages"/>
          <w:rFonts w:ascii="Verdana" w:hAnsi="Verdana"/>
          <w:sz w:val="20"/>
          <w:szCs w:val="20"/>
        </w:rPr>
      </w:pPr>
      <w:r w:rsidRPr="005B1854">
        <w:rPr>
          <w:rFonts w:ascii="Verdana" w:hAnsi="Verdana"/>
          <w:sz w:val="20"/>
          <w:szCs w:val="20"/>
        </w:rPr>
        <w:t xml:space="preserve">Radtke MA, Langenbruch AK, Schäfer I, </w:t>
      </w:r>
      <w:hyperlink r:id="rId23" w:history="1">
        <w:r w:rsidRPr="005B1854">
          <w:rPr>
            <w:rStyle w:val="Kpr"/>
            <w:rFonts w:ascii="Verdana" w:hAnsi="Verdana"/>
            <w:color w:val="auto"/>
            <w:sz w:val="20"/>
            <w:szCs w:val="20"/>
            <w:u w:val="none"/>
          </w:rPr>
          <w:t>Herberger</w:t>
        </w:r>
      </w:hyperlink>
      <w:r w:rsidRPr="005B1854">
        <w:rPr>
          <w:rFonts w:ascii="Verdana" w:hAnsi="Verdana"/>
          <w:sz w:val="20"/>
          <w:szCs w:val="20"/>
        </w:rPr>
        <w:t xml:space="preserve"> K, </w:t>
      </w:r>
      <w:hyperlink r:id="rId24" w:history="1">
        <w:r w:rsidRPr="005B1854">
          <w:rPr>
            <w:rStyle w:val="Kpr"/>
            <w:rFonts w:ascii="Verdana" w:hAnsi="Verdana"/>
            <w:color w:val="auto"/>
            <w:sz w:val="20"/>
            <w:szCs w:val="20"/>
            <w:u w:val="none"/>
          </w:rPr>
          <w:t>Reich</w:t>
        </w:r>
      </w:hyperlink>
      <w:r w:rsidRPr="005B1854">
        <w:rPr>
          <w:rFonts w:ascii="Verdana" w:hAnsi="Verdana"/>
          <w:sz w:val="20"/>
          <w:szCs w:val="20"/>
        </w:rPr>
        <w:t xml:space="preserve"> K, </w:t>
      </w:r>
      <w:r w:rsidRPr="005B1854">
        <w:rPr>
          <w:rStyle w:val="Kpr"/>
          <w:rFonts w:ascii="Verdana" w:hAnsi="Verdana"/>
          <w:color w:val="auto"/>
          <w:sz w:val="20"/>
          <w:szCs w:val="20"/>
          <w:u w:val="none"/>
        </w:rPr>
        <w:t>Augustin</w:t>
      </w:r>
      <w:r w:rsidRPr="005B1854">
        <w:rPr>
          <w:rStyle w:val="Balk2Char"/>
          <w:rFonts w:ascii="Verdana" w:eastAsia="Calibri" w:hAnsi="Verdana"/>
          <w:b w:val="0"/>
          <w:i w:val="0"/>
          <w:sz w:val="20"/>
          <w:szCs w:val="20"/>
        </w:rPr>
        <w:t xml:space="preserve"> M</w:t>
      </w:r>
      <w:r w:rsidRPr="005B1854">
        <w:rPr>
          <w:rStyle w:val="Balk2Char"/>
          <w:rFonts w:ascii="Verdana" w:eastAsia="Calibri" w:hAnsi="Verdana"/>
          <w:sz w:val="20"/>
          <w:szCs w:val="20"/>
        </w:rPr>
        <w:t xml:space="preserve">. </w:t>
      </w:r>
      <w:r w:rsidRPr="005B1854">
        <w:rPr>
          <w:rFonts w:ascii="Verdana" w:hAnsi="Verdana"/>
          <w:sz w:val="20"/>
          <w:szCs w:val="20"/>
        </w:rPr>
        <w:t xml:space="preserve"> </w:t>
      </w:r>
      <w:hyperlink r:id="rId25" w:history="1">
        <w:r w:rsidRPr="005B1854">
          <w:rPr>
            <w:rFonts w:ascii="Verdana" w:hAnsi="Verdana"/>
            <w:sz w:val="20"/>
            <w:szCs w:val="20"/>
          </w:rPr>
          <w:t>Nail psoriasis as a severity indicator: results from the PsoReal study</w:t>
        </w:r>
      </w:hyperlink>
      <w:r w:rsidRPr="005B1854">
        <w:rPr>
          <w:rFonts w:ascii="Verdana" w:hAnsi="Verdana"/>
          <w:sz w:val="20"/>
          <w:szCs w:val="20"/>
        </w:rPr>
        <w:t xml:space="preserve">. </w:t>
      </w:r>
      <w:r w:rsidRPr="005B1854">
        <w:rPr>
          <w:rStyle w:val="citation-abbreviation"/>
          <w:rFonts w:ascii="Verdana" w:hAnsi="Verdana"/>
          <w:sz w:val="20"/>
          <w:szCs w:val="20"/>
          <w:lang w:val="en"/>
        </w:rPr>
        <w:t xml:space="preserve">Patient Relat Outcome Meas </w:t>
      </w:r>
      <w:r w:rsidRPr="005B1854">
        <w:rPr>
          <w:rStyle w:val="citation-publication-date"/>
          <w:rFonts w:ascii="Verdana" w:hAnsi="Verdana"/>
          <w:sz w:val="20"/>
          <w:szCs w:val="20"/>
          <w:lang w:val="en"/>
        </w:rPr>
        <w:t xml:space="preserve">2011; </w:t>
      </w:r>
      <w:r w:rsidRPr="005B1854">
        <w:rPr>
          <w:rStyle w:val="citation-volume"/>
          <w:rFonts w:ascii="Verdana" w:hAnsi="Verdana"/>
          <w:sz w:val="20"/>
          <w:szCs w:val="20"/>
          <w:lang w:val="en"/>
        </w:rPr>
        <w:t>2</w:t>
      </w:r>
      <w:r w:rsidRPr="005B1854">
        <w:rPr>
          <w:rStyle w:val="citation-flpages"/>
          <w:rFonts w:ascii="Verdana" w:hAnsi="Verdana"/>
          <w:sz w:val="20"/>
          <w:szCs w:val="20"/>
          <w:lang w:val="en"/>
        </w:rPr>
        <w:t xml:space="preserve">: 1–6 </w:t>
      </w:r>
    </w:p>
    <w:p w14:paraId="24EC1B15" w14:textId="77777777" w:rsidR="004A0004" w:rsidRPr="005B1854" w:rsidRDefault="004A0004" w:rsidP="004F3A54">
      <w:pPr>
        <w:numPr>
          <w:ilvl w:val="0"/>
          <w:numId w:val="6"/>
        </w:numPr>
        <w:tabs>
          <w:tab w:val="clear" w:pos="720"/>
          <w:tab w:val="num" w:pos="1080"/>
        </w:tabs>
        <w:spacing w:line="360" w:lineRule="auto"/>
        <w:ind w:firstLine="0"/>
        <w:jc w:val="both"/>
        <w:rPr>
          <w:rFonts w:ascii="Verdana" w:hAnsi="Verdana"/>
          <w:sz w:val="20"/>
          <w:szCs w:val="20"/>
        </w:rPr>
      </w:pPr>
      <w:r w:rsidRPr="005B1854">
        <w:rPr>
          <w:rFonts w:ascii="Verdana" w:hAnsi="Verdana"/>
          <w:sz w:val="20"/>
          <w:szCs w:val="20"/>
        </w:rPr>
        <w:t xml:space="preserve">Kim KH. Nail psoriasis. </w:t>
      </w:r>
      <w:r w:rsidRPr="005B1854">
        <w:rPr>
          <w:rFonts w:ascii="Verdana" w:eastAsia="YDIYMjO120-KSCPC-EUC-H" w:hAnsi="Verdana"/>
          <w:sz w:val="20"/>
          <w:szCs w:val="20"/>
        </w:rPr>
        <w:t>대한건선학회지</w:t>
      </w:r>
      <w:r w:rsidRPr="005B1854">
        <w:rPr>
          <w:rFonts w:ascii="Verdana" w:eastAsia="YDIYMjO120-KSCPC-EUC-H" w:hAnsi="Verdana"/>
          <w:sz w:val="20"/>
          <w:szCs w:val="20"/>
        </w:rPr>
        <w:t xml:space="preserve"> 2010;  7: 9-12.</w:t>
      </w:r>
      <w:r w:rsidRPr="005B1854">
        <w:rPr>
          <w:rFonts w:ascii="Verdana" w:hAnsi="Verdana"/>
          <w:sz w:val="20"/>
          <w:szCs w:val="20"/>
        </w:rPr>
        <w:t xml:space="preserve"> </w:t>
      </w:r>
    </w:p>
    <w:p w14:paraId="10D7C9D3" w14:textId="77777777" w:rsidR="004A0004" w:rsidRPr="00E57F00" w:rsidRDefault="004A0004" w:rsidP="004A0004">
      <w:pPr>
        <w:pStyle w:val="desc2"/>
        <w:spacing w:line="360" w:lineRule="auto"/>
        <w:ind w:left="720"/>
        <w:jc w:val="both"/>
        <w:rPr>
          <w:rFonts w:ascii="Verdana" w:hAnsi="Verdana"/>
          <w:sz w:val="20"/>
          <w:szCs w:val="20"/>
        </w:rPr>
      </w:pPr>
    </w:p>
    <w:p w14:paraId="41666B49" w14:textId="77777777" w:rsidR="004A0004" w:rsidRPr="00553A39" w:rsidRDefault="004A0004" w:rsidP="004F3A54">
      <w:pPr>
        <w:numPr>
          <w:ilvl w:val="0"/>
          <w:numId w:val="29"/>
        </w:numPr>
        <w:spacing w:line="360" w:lineRule="auto"/>
        <w:ind w:hanging="1080"/>
        <w:jc w:val="both"/>
        <w:rPr>
          <w:rFonts w:ascii="Verdana" w:hAnsi="Verdana"/>
          <w:b/>
          <w:sz w:val="20"/>
          <w:szCs w:val="20"/>
        </w:rPr>
      </w:pPr>
      <w:r w:rsidRPr="00553A39">
        <w:rPr>
          <w:rFonts w:ascii="Verdana" w:hAnsi="Verdana"/>
          <w:b/>
          <w:sz w:val="20"/>
          <w:szCs w:val="20"/>
        </w:rPr>
        <w:t>Yayın künyesi;</w:t>
      </w:r>
    </w:p>
    <w:p w14:paraId="112E9BE0" w14:textId="77777777" w:rsidR="004A0004" w:rsidRDefault="004A0004" w:rsidP="004F3A54">
      <w:pPr>
        <w:numPr>
          <w:ilvl w:val="1"/>
          <w:numId w:val="6"/>
        </w:numPr>
        <w:tabs>
          <w:tab w:val="clear" w:pos="1440"/>
          <w:tab w:val="num" w:pos="720"/>
        </w:tabs>
        <w:spacing w:line="360" w:lineRule="auto"/>
        <w:ind w:left="720"/>
        <w:jc w:val="both"/>
        <w:rPr>
          <w:rFonts w:ascii="Verdana" w:hAnsi="Verdana"/>
          <w:sz w:val="20"/>
          <w:szCs w:val="20"/>
        </w:rPr>
      </w:pPr>
      <w:r w:rsidRPr="00E57F00">
        <w:rPr>
          <w:rFonts w:ascii="Verdana" w:hAnsi="Verdana"/>
          <w:b/>
          <w:sz w:val="20"/>
          <w:szCs w:val="20"/>
        </w:rPr>
        <w:t>Kaçar N</w:t>
      </w:r>
      <w:r w:rsidRPr="00E57F00">
        <w:rPr>
          <w:rFonts w:ascii="Verdana" w:hAnsi="Verdana"/>
          <w:sz w:val="20"/>
          <w:szCs w:val="20"/>
        </w:rPr>
        <w:t xml:space="preserve">, Ergin S, Ergin Ç, Erdogan BS, Kaleli I. The prevalence, etiologic agents and therapy of onychomycosis in psoriatic patients: A prospective controlled trial. </w:t>
      </w:r>
      <w:r w:rsidRPr="00E57F00">
        <w:rPr>
          <w:rFonts w:ascii="Verdana" w:hAnsi="Verdana"/>
          <w:i/>
          <w:sz w:val="20"/>
          <w:szCs w:val="20"/>
        </w:rPr>
        <w:t>Clin Exp Dermatol</w:t>
      </w:r>
      <w:r w:rsidRPr="00E57F00">
        <w:rPr>
          <w:rFonts w:ascii="Verdana" w:hAnsi="Verdana"/>
          <w:sz w:val="20"/>
          <w:szCs w:val="20"/>
        </w:rPr>
        <w:t xml:space="preserve"> 2006; 32: 1-5.</w:t>
      </w:r>
    </w:p>
    <w:p w14:paraId="441E975F" w14:textId="77777777" w:rsidR="004A0004" w:rsidRDefault="004A0004" w:rsidP="004A0004">
      <w:pPr>
        <w:spacing w:line="360" w:lineRule="auto"/>
        <w:ind w:left="360"/>
        <w:rPr>
          <w:rFonts w:ascii="Verdana" w:hAnsi="Verdana"/>
          <w:b/>
          <w:sz w:val="20"/>
          <w:szCs w:val="20"/>
        </w:rPr>
      </w:pPr>
      <w:r w:rsidRPr="00553A39">
        <w:rPr>
          <w:rFonts w:ascii="Verdana" w:hAnsi="Verdana"/>
          <w:b/>
          <w:sz w:val="20"/>
          <w:szCs w:val="20"/>
        </w:rPr>
        <w:t>Atıflar</w:t>
      </w:r>
    </w:p>
    <w:p w14:paraId="64A1FDC9" w14:textId="77777777" w:rsidR="004A0004" w:rsidRPr="00FE4306" w:rsidRDefault="004A0004" w:rsidP="004A0004">
      <w:pPr>
        <w:spacing w:line="360" w:lineRule="auto"/>
        <w:ind w:left="708"/>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1. Tsentemeidou A, Vyzantiadis TA, Kyriakou A, Sotiriadis D, Patsatsi A. </w:t>
      </w:r>
      <w:r w:rsidRPr="00FE4306">
        <w:rPr>
          <w:rFonts w:ascii="Verdana" w:hAnsi="Verdana"/>
          <w:sz w:val="20"/>
          <w:szCs w:val="20"/>
        </w:rPr>
        <w:t xml:space="preserve">Prevalence of onychomycosis among patients with nail psoriasis who are not receiving immunosuppressive agents: Results of a pilot study. </w:t>
      </w:r>
      <w:r w:rsidRPr="00FE4306">
        <w:rPr>
          <w:rStyle w:val="jrnl"/>
          <w:rFonts w:ascii="Verdana" w:hAnsi="Verdana" w:cs="Arial"/>
          <w:sz w:val="20"/>
          <w:szCs w:val="20"/>
          <w:shd w:val="clear" w:color="auto" w:fill="FFFFFF"/>
        </w:rPr>
        <w:t>Mycoses</w:t>
      </w:r>
      <w:r w:rsidRPr="00FE4306">
        <w:rPr>
          <w:rFonts w:ascii="Verdana" w:hAnsi="Verdana" w:cs="Arial"/>
          <w:sz w:val="20"/>
          <w:szCs w:val="20"/>
          <w:shd w:val="clear" w:color="auto" w:fill="FFFFFF"/>
        </w:rPr>
        <w:t>. 2017 Dec;60(12):830-835.</w:t>
      </w:r>
    </w:p>
    <w:p w14:paraId="359205E6" w14:textId="77777777" w:rsidR="004A0004" w:rsidRPr="00FE4306" w:rsidRDefault="004A0004" w:rsidP="004A0004">
      <w:pPr>
        <w:spacing w:line="360" w:lineRule="auto"/>
        <w:ind w:left="708"/>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2. Rigopoulos D, Papanagiotou V, Daniel R 3rd, Piraccini BM. Onychomycosis in patients with nail psoriasis: a point to point discussion. </w:t>
      </w:r>
      <w:r w:rsidRPr="00FE4306">
        <w:rPr>
          <w:rStyle w:val="jrnl"/>
          <w:rFonts w:ascii="Verdana" w:hAnsi="Verdana" w:cs="Arial"/>
          <w:sz w:val="20"/>
          <w:szCs w:val="20"/>
          <w:shd w:val="clear" w:color="auto" w:fill="FFFFFF"/>
        </w:rPr>
        <w:t>Mycoses</w:t>
      </w:r>
      <w:r w:rsidRPr="00FE4306">
        <w:rPr>
          <w:rFonts w:ascii="Verdana" w:hAnsi="Verdana" w:cs="Arial"/>
          <w:sz w:val="20"/>
          <w:szCs w:val="20"/>
          <w:shd w:val="clear" w:color="auto" w:fill="FFFFFF"/>
        </w:rPr>
        <w:t>. 2017 Jan;60(1):6-10.</w:t>
      </w:r>
    </w:p>
    <w:p w14:paraId="3DF92863" w14:textId="77777777" w:rsidR="004A0004" w:rsidRPr="00FE4306" w:rsidRDefault="004A0004" w:rsidP="004A0004">
      <w:pPr>
        <w:spacing w:line="360" w:lineRule="auto"/>
        <w:ind w:left="708"/>
        <w:jc w:val="both"/>
        <w:rPr>
          <w:rFonts w:ascii="Verdana" w:hAnsi="Verdana" w:cs="Arial"/>
          <w:sz w:val="20"/>
          <w:szCs w:val="20"/>
        </w:rPr>
      </w:pPr>
      <w:r w:rsidRPr="00FE4306">
        <w:rPr>
          <w:rFonts w:ascii="Verdana" w:hAnsi="Verdana" w:cs="Arial"/>
          <w:sz w:val="20"/>
          <w:szCs w:val="20"/>
          <w:shd w:val="clear" w:color="auto" w:fill="FFFFFF"/>
        </w:rPr>
        <w:t>3. Kumar Sathish P, Sangamithrai, Chitralekha S, Bupesh G. Comparative Study On Prevalence Of Onychomycosis In Psoriatic And Non Psoriatic Patients Attending Skin OPD In Tertiary Care Hospital, Chennai Tamil Nadu, India. R</w:t>
      </w:r>
      <w:r w:rsidRPr="00FE4306">
        <w:rPr>
          <w:rFonts w:ascii="Verdana" w:hAnsi="Verdana" w:cs="Arial"/>
          <w:sz w:val="20"/>
          <w:szCs w:val="20"/>
        </w:rPr>
        <w:t>esearch journal of pharmaceutical biological and chemical sciences 2016; 7: 2055-2059.  </w:t>
      </w:r>
    </w:p>
    <w:p w14:paraId="1A8F4405" w14:textId="77777777" w:rsidR="004A0004" w:rsidRPr="00FE4306" w:rsidRDefault="004A0004" w:rsidP="004A0004">
      <w:pPr>
        <w:spacing w:line="360" w:lineRule="auto"/>
        <w:ind w:left="708"/>
        <w:jc w:val="both"/>
        <w:rPr>
          <w:rFonts w:ascii="Verdana" w:hAnsi="Verdana" w:cs="Arial"/>
          <w:sz w:val="20"/>
          <w:szCs w:val="20"/>
          <w:shd w:val="clear" w:color="auto" w:fill="FFFFFF"/>
        </w:rPr>
      </w:pPr>
      <w:r w:rsidRPr="00FE4306">
        <w:rPr>
          <w:rFonts w:ascii="Verdana" w:hAnsi="Verdana" w:cs="Arial"/>
          <w:sz w:val="20"/>
          <w:szCs w:val="20"/>
        </w:rPr>
        <w:lastRenderedPageBreak/>
        <w:t xml:space="preserve">4. </w:t>
      </w:r>
      <w:r w:rsidRPr="00FE4306">
        <w:rPr>
          <w:rFonts w:ascii="Verdana" w:hAnsi="Verdana" w:cs="Arial"/>
          <w:sz w:val="20"/>
          <w:szCs w:val="20"/>
          <w:shd w:val="clear" w:color="auto" w:fill="FFFFFF"/>
        </w:rPr>
        <w:t xml:space="preserve">Klaassen KM, Dulak MG, van de Kerkhof PC, Pasch MC. </w:t>
      </w:r>
      <w:r w:rsidRPr="00FE4306">
        <w:rPr>
          <w:rFonts w:ascii="Verdana" w:hAnsi="Verdana" w:cs="Arial"/>
          <w:sz w:val="20"/>
          <w:szCs w:val="20"/>
        </w:rPr>
        <w:t>The prevalence of onychomycosis in psoriatic patients: a systematic review.</w:t>
      </w:r>
      <w:r w:rsidRPr="00FE4306">
        <w:rPr>
          <w:rStyle w:val="HTMLCite"/>
          <w:rFonts w:ascii="Verdana" w:hAnsi="Verdana" w:cs="Arial"/>
          <w:color w:val="auto"/>
          <w:sz w:val="20"/>
          <w:szCs w:val="20"/>
          <w:shd w:val="clear" w:color="auto" w:fill="FFFFFF"/>
        </w:rPr>
        <w:t xml:space="preserve"> </w:t>
      </w:r>
      <w:r w:rsidRPr="00FE4306">
        <w:rPr>
          <w:rStyle w:val="jrnl"/>
          <w:rFonts w:ascii="Verdana" w:hAnsi="Verdana" w:cs="Arial"/>
          <w:sz w:val="20"/>
          <w:szCs w:val="20"/>
          <w:shd w:val="clear" w:color="auto" w:fill="FFFFFF"/>
        </w:rPr>
        <w:t>J Eur Acad Dermatol Venereol</w:t>
      </w:r>
      <w:r w:rsidRPr="00FE4306">
        <w:rPr>
          <w:rFonts w:ascii="Verdana" w:hAnsi="Verdana" w:cs="Arial"/>
          <w:sz w:val="20"/>
          <w:szCs w:val="20"/>
          <w:shd w:val="clear" w:color="auto" w:fill="FFFFFF"/>
        </w:rPr>
        <w:t>. 2014 May;28(5):533-41. </w:t>
      </w:r>
    </w:p>
    <w:p w14:paraId="0531366E" w14:textId="77777777" w:rsidR="004A0004" w:rsidRPr="00FE4306" w:rsidRDefault="004A0004" w:rsidP="004A0004">
      <w:pPr>
        <w:spacing w:line="360" w:lineRule="auto"/>
        <w:ind w:left="708"/>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5. Nenoff P, Krüger C, Ginter-Hanselmayer G, Tietz HJ. Mycology - an update. Part 1: Dermatomycoses: Causative agents, epidemiology and pathogenesis. </w:t>
      </w:r>
      <w:r w:rsidRPr="00FE4306">
        <w:rPr>
          <w:rStyle w:val="jrnl"/>
          <w:rFonts w:ascii="Verdana" w:hAnsi="Verdana" w:cs="Arial"/>
          <w:sz w:val="20"/>
          <w:szCs w:val="20"/>
          <w:shd w:val="clear" w:color="auto" w:fill="FFFFFF"/>
        </w:rPr>
        <w:t>J Dtsch Dermatol Ges</w:t>
      </w:r>
      <w:r w:rsidRPr="00FE4306">
        <w:rPr>
          <w:rFonts w:ascii="Verdana" w:hAnsi="Verdana" w:cs="Arial"/>
          <w:sz w:val="20"/>
          <w:szCs w:val="20"/>
          <w:shd w:val="clear" w:color="auto" w:fill="FFFFFF"/>
        </w:rPr>
        <w:t>. 2014 Mar;12(3):188-209.</w:t>
      </w:r>
    </w:p>
    <w:p w14:paraId="4C01DFCB" w14:textId="77777777" w:rsidR="004A0004" w:rsidRPr="00FE4306" w:rsidRDefault="004A0004" w:rsidP="004A0004">
      <w:pPr>
        <w:spacing w:line="360" w:lineRule="auto"/>
        <w:ind w:left="708"/>
        <w:jc w:val="both"/>
        <w:rPr>
          <w:rFonts w:ascii="Verdana" w:hAnsi="Verdana" w:cs="Arial"/>
          <w:sz w:val="20"/>
          <w:szCs w:val="20"/>
          <w:shd w:val="clear" w:color="auto" w:fill="FFFFFF"/>
        </w:rPr>
      </w:pPr>
      <w:r w:rsidRPr="00FE4306">
        <w:rPr>
          <w:rFonts w:ascii="Verdana" w:hAnsi="Verdana" w:cs="Arial"/>
          <w:sz w:val="20"/>
          <w:szCs w:val="20"/>
          <w:shd w:val="clear" w:color="auto" w:fill="FFFFFF"/>
        </w:rPr>
        <w:t xml:space="preserve">6. Chiang YR, Li A, Leu YL, Fang JY, Lin YK. An In Vitro Study of the Antimicrobial Effects of Indigo Naturalis Prepared from Strobilanthes formosanus Moore. </w:t>
      </w:r>
      <w:r w:rsidRPr="00FE4306">
        <w:rPr>
          <w:rStyle w:val="jrnl"/>
          <w:rFonts w:ascii="Verdana" w:hAnsi="Verdana" w:cs="Arial"/>
          <w:sz w:val="20"/>
          <w:szCs w:val="20"/>
          <w:shd w:val="clear" w:color="auto" w:fill="FFFFFF"/>
        </w:rPr>
        <w:t>Molecules</w:t>
      </w:r>
      <w:r w:rsidRPr="00FE4306">
        <w:rPr>
          <w:rFonts w:ascii="Verdana" w:hAnsi="Verdana" w:cs="Arial"/>
          <w:sz w:val="20"/>
          <w:szCs w:val="20"/>
          <w:shd w:val="clear" w:color="auto" w:fill="FFFFFF"/>
        </w:rPr>
        <w:t>. 2013 Nov 21;18(11):14381-96.</w:t>
      </w:r>
    </w:p>
    <w:p w14:paraId="7EF353AC" w14:textId="77777777" w:rsidR="004A0004" w:rsidRPr="00FE4306" w:rsidRDefault="004A0004" w:rsidP="004A0004">
      <w:pPr>
        <w:spacing w:line="360" w:lineRule="auto"/>
        <w:ind w:left="708"/>
        <w:jc w:val="both"/>
        <w:rPr>
          <w:rFonts w:ascii="Verdana" w:hAnsi="Verdana"/>
          <w:sz w:val="20"/>
          <w:szCs w:val="20"/>
        </w:rPr>
      </w:pPr>
      <w:r w:rsidRPr="00FE4306">
        <w:rPr>
          <w:rFonts w:ascii="Verdana" w:hAnsi="Verdana" w:cs="Arial"/>
          <w:sz w:val="20"/>
          <w:szCs w:val="20"/>
          <w:shd w:val="clear" w:color="auto" w:fill="FFFFFF"/>
        </w:rPr>
        <w:t xml:space="preserve">7. </w:t>
      </w:r>
      <w:r w:rsidRPr="00FE4306">
        <w:rPr>
          <w:rFonts w:ascii="Verdana" w:hAnsi="Verdana"/>
          <w:bCs/>
          <w:sz w:val="20"/>
          <w:szCs w:val="20"/>
        </w:rPr>
        <w:t>Al-Mutairi N</w:t>
      </w:r>
      <w:r w:rsidRPr="00FE4306">
        <w:rPr>
          <w:rFonts w:ascii="Verdana" w:hAnsi="Verdana"/>
          <w:sz w:val="20"/>
          <w:szCs w:val="20"/>
        </w:rPr>
        <w:t xml:space="preserve">, Nour T, Al-Rqobah D. Onychomycosis in patients of nail psoriasis on biologic therapy: a randomized, prospective open label study comparing Etanercept, Infliximab and Adalimumab. </w:t>
      </w:r>
      <w:r w:rsidRPr="00FE4306">
        <w:rPr>
          <w:rStyle w:val="jrnl"/>
          <w:rFonts w:ascii="Verdana" w:hAnsi="Verdana"/>
          <w:i/>
          <w:sz w:val="20"/>
          <w:szCs w:val="20"/>
        </w:rPr>
        <w:t>Expert Opin Biol Ther</w:t>
      </w:r>
      <w:r w:rsidRPr="00FE4306">
        <w:rPr>
          <w:rFonts w:ascii="Verdana" w:hAnsi="Verdana"/>
          <w:sz w:val="20"/>
          <w:szCs w:val="20"/>
        </w:rPr>
        <w:t xml:space="preserve"> 2013; 13: 625-9.</w:t>
      </w:r>
    </w:p>
    <w:p w14:paraId="57DDE106" w14:textId="77777777" w:rsidR="004A0004" w:rsidRPr="00FE4306" w:rsidRDefault="004A0004" w:rsidP="004A0004">
      <w:pPr>
        <w:spacing w:line="360" w:lineRule="auto"/>
        <w:ind w:left="708"/>
        <w:jc w:val="both"/>
        <w:rPr>
          <w:rFonts w:ascii="Verdana" w:hAnsi="Verdana"/>
          <w:sz w:val="20"/>
          <w:szCs w:val="20"/>
        </w:rPr>
      </w:pPr>
      <w:r w:rsidRPr="00FE4306">
        <w:rPr>
          <w:rFonts w:ascii="Verdana" w:hAnsi="Verdana" w:cs="Arial"/>
          <w:sz w:val="20"/>
          <w:szCs w:val="20"/>
          <w:shd w:val="clear" w:color="auto" w:fill="FFFFFF"/>
        </w:rPr>
        <w:t>8.</w:t>
      </w:r>
      <w:r w:rsidRPr="00FE4306">
        <w:rPr>
          <w:rFonts w:ascii="Verdana" w:hAnsi="Verdana"/>
          <w:bCs/>
          <w:sz w:val="20"/>
          <w:szCs w:val="20"/>
        </w:rPr>
        <w:t xml:space="preserve"> Zisova L</w:t>
      </w:r>
      <w:r w:rsidRPr="00FE4306">
        <w:rPr>
          <w:rFonts w:ascii="Verdana" w:hAnsi="Verdana"/>
          <w:sz w:val="20"/>
          <w:szCs w:val="20"/>
        </w:rPr>
        <w:t xml:space="preserve">, Valtchev V, Sotiriou E, Gospodinov D, Mateev G. Onychomycosis in patients with psoriasis - a multicentre study. </w:t>
      </w:r>
      <w:r w:rsidRPr="00FE4306">
        <w:rPr>
          <w:rStyle w:val="jrnl"/>
          <w:rFonts w:ascii="Verdana" w:hAnsi="Verdana"/>
          <w:i/>
          <w:sz w:val="20"/>
          <w:szCs w:val="20"/>
        </w:rPr>
        <w:t>Mycoses</w:t>
      </w:r>
      <w:r w:rsidRPr="00FE4306">
        <w:rPr>
          <w:rFonts w:ascii="Verdana" w:hAnsi="Verdana"/>
          <w:sz w:val="20"/>
          <w:szCs w:val="20"/>
        </w:rPr>
        <w:t xml:space="preserve"> 2012; 55: 143-7.</w:t>
      </w:r>
    </w:p>
    <w:p w14:paraId="760E809D" w14:textId="77777777" w:rsidR="004A0004" w:rsidRPr="00FE4306" w:rsidRDefault="004A0004" w:rsidP="004A0004">
      <w:pPr>
        <w:spacing w:line="360" w:lineRule="auto"/>
        <w:ind w:left="708"/>
        <w:jc w:val="both"/>
        <w:rPr>
          <w:rFonts w:ascii="Verdana" w:hAnsi="Verdana"/>
          <w:sz w:val="20"/>
          <w:szCs w:val="20"/>
        </w:rPr>
      </w:pPr>
      <w:r w:rsidRPr="00FE4306">
        <w:rPr>
          <w:rFonts w:ascii="Verdana" w:hAnsi="Verdana" w:cs="Arial"/>
          <w:sz w:val="20"/>
          <w:szCs w:val="20"/>
          <w:shd w:val="clear" w:color="auto" w:fill="FFFFFF"/>
        </w:rPr>
        <w:t>9.</w:t>
      </w:r>
      <w:r w:rsidRPr="00FE4306">
        <w:rPr>
          <w:rFonts w:ascii="Verdana" w:hAnsi="Verdana"/>
          <w:bCs/>
          <w:sz w:val="20"/>
          <w:szCs w:val="20"/>
        </w:rPr>
        <w:t xml:space="preserve"> Gupta AK</w:t>
      </w:r>
      <w:r w:rsidRPr="00FE4306">
        <w:rPr>
          <w:rFonts w:ascii="Verdana" w:hAnsi="Verdana"/>
          <w:sz w:val="20"/>
          <w:szCs w:val="20"/>
        </w:rPr>
        <w:t xml:space="preserve">, Drummond-Main C, Cooper EA, Brintnell W, Piraccini BM, Tosti A. Systematic review of nondermatophyte mold onychomycosis: Diagnosis, clinical types, epidemiology, and treatment. </w:t>
      </w:r>
      <w:r w:rsidRPr="00FE4306">
        <w:rPr>
          <w:rStyle w:val="jrnl"/>
          <w:rFonts w:ascii="Verdana" w:hAnsi="Verdana"/>
          <w:i/>
          <w:sz w:val="20"/>
          <w:szCs w:val="20"/>
        </w:rPr>
        <w:t>J Am Acad Dermatol</w:t>
      </w:r>
      <w:r w:rsidRPr="00FE4306">
        <w:rPr>
          <w:rFonts w:ascii="Verdana" w:hAnsi="Verdana"/>
          <w:sz w:val="20"/>
          <w:szCs w:val="20"/>
        </w:rPr>
        <w:t xml:space="preserve"> 2012; 66: 494-502. </w:t>
      </w:r>
    </w:p>
    <w:p w14:paraId="2568F448" w14:textId="77777777" w:rsidR="004A0004" w:rsidRPr="00FE4306" w:rsidRDefault="004A0004" w:rsidP="004A0004">
      <w:pPr>
        <w:spacing w:line="360" w:lineRule="auto"/>
        <w:ind w:left="708"/>
        <w:jc w:val="both"/>
        <w:rPr>
          <w:rFonts w:ascii="Verdana" w:hAnsi="Verdana"/>
          <w:sz w:val="20"/>
          <w:szCs w:val="20"/>
        </w:rPr>
      </w:pPr>
      <w:r w:rsidRPr="00FE4306">
        <w:rPr>
          <w:rFonts w:ascii="Verdana" w:hAnsi="Verdana" w:cs="Arial"/>
          <w:sz w:val="20"/>
          <w:szCs w:val="20"/>
          <w:shd w:val="clear" w:color="auto" w:fill="FFFFFF"/>
        </w:rPr>
        <w:t>10.</w:t>
      </w:r>
      <w:r w:rsidRPr="00FE4306">
        <w:rPr>
          <w:rFonts w:ascii="Verdana" w:hAnsi="Verdana"/>
          <w:bCs/>
          <w:sz w:val="20"/>
          <w:szCs w:val="20"/>
        </w:rPr>
        <w:t xml:space="preserve"> Nenoff P</w:t>
      </w:r>
      <w:r w:rsidRPr="00FE4306">
        <w:rPr>
          <w:rFonts w:ascii="Verdana" w:hAnsi="Verdana"/>
          <w:sz w:val="20"/>
          <w:szCs w:val="20"/>
        </w:rPr>
        <w:t xml:space="preserve">, Ginter-Hanselmayer G, Tietz HJ. Fungal nail infections - an Update. Part 1-Prevalence, epidemiology, predisposing conditions, and differential diagnosis. </w:t>
      </w:r>
      <w:r w:rsidRPr="00FE4306">
        <w:rPr>
          <w:rStyle w:val="jrnl"/>
          <w:rFonts w:ascii="Verdana" w:hAnsi="Verdana"/>
          <w:i/>
          <w:sz w:val="20"/>
          <w:szCs w:val="20"/>
        </w:rPr>
        <w:t>Hautarzt</w:t>
      </w:r>
      <w:r w:rsidRPr="00FE4306">
        <w:rPr>
          <w:rFonts w:ascii="Verdana" w:hAnsi="Verdana"/>
          <w:sz w:val="20"/>
          <w:szCs w:val="20"/>
        </w:rPr>
        <w:t xml:space="preserve"> 2012; 63: 130-7.</w:t>
      </w:r>
    </w:p>
    <w:p w14:paraId="467041B4" w14:textId="77777777" w:rsidR="004A0004" w:rsidRPr="00FE4306" w:rsidRDefault="004A0004" w:rsidP="004A0004">
      <w:pPr>
        <w:spacing w:line="360" w:lineRule="auto"/>
        <w:ind w:left="708"/>
        <w:jc w:val="both"/>
        <w:rPr>
          <w:rFonts w:ascii="Verdana" w:hAnsi="Verdana"/>
          <w:sz w:val="20"/>
          <w:szCs w:val="20"/>
        </w:rPr>
      </w:pPr>
      <w:r w:rsidRPr="00FE4306">
        <w:rPr>
          <w:rFonts w:ascii="Verdana" w:hAnsi="Verdana" w:cs="Arial"/>
          <w:sz w:val="20"/>
          <w:szCs w:val="20"/>
          <w:shd w:val="clear" w:color="auto" w:fill="FFFFFF"/>
        </w:rPr>
        <w:t>11.</w:t>
      </w:r>
      <w:r w:rsidRPr="00FE4306">
        <w:rPr>
          <w:rFonts w:ascii="Verdana" w:hAnsi="Verdana"/>
          <w:sz w:val="20"/>
          <w:szCs w:val="20"/>
        </w:rPr>
        <w:t xml:space="preserve"> Calabro G, Patalano A, Gallo L. Onychomycosis in psoriatic patients: a clinical study. </w:t>
      </w:r>
      <w:r w:rsidRPr="00FE4306">
        <w:rPr>
          <w:rFonts w:ascii="Verdana" w:hAnsi="Verdana"/>
          <w:i/>
          <w:sz w:val="20"/>
          <w:szCs w:val="20"/>
        </w:rPr>
        <w:t>Mycoses</w:t>
      </w:r>
      <w:r w:rsidRPr="00FE4306">
        <w:rPr>
          <w:rFonts w:ascii="Verdana" w:hAnsi="Verdana"/>
          <w:sz w:val="20"/>
          <w:szCs w:val="20"/>
        </w:rPr>
        <w:t xml:space="preserve"> 2011; 54 (S2): 67-68.</w:t>
      </w:r>
    </w:p>
    <w:p w14:paraId="5B955E2C" w14:textId="77777777" w:rsidR="004A0004" w:rsidRPr="00FE4306" w:rsidRDefault="004A0004" w:rsidP="004A0004">
      <w:pPr>
        <w:spacing w:line="360" w:lineRule="auto"/>
        <w:ind w:left="708"/>
        <w:jc w:val="both"/>
        <w:rPr>
          <w:rFonts w:ascii="Verdana" w:hAnsi="Verdana"/>
          <w:sz w:val="20"/>
          <w:szCs w:val="20"/>
        </w:rPr>
      </w:pPr>
      <w:r w:rsidRPr="00FE4306">
        <w:rPr>
          <w:rFonts w:ascii="Verdana" w:hAnsi="Verdana" w:cs="Arial"/>
          <w:sz w:val="20"/>
          <w:szCs w:val="20"/>
          <w:shd w:val="clear" w:color="auto" w:fill="FFFFFF"/>
        </w:rPr>
        <w:t>12.</w:t>
      </w:r>
      <w:r w:rsidRPr="00FE4306">
        <w:rPr>
          <w:rFonts w:ascii="Verdana" w:hAnsi="Verdana"/>
          <w:sz w:val="20"/>
          <w:szCs w:val="20"/>
        </w:rPr>
        <w:t xml:space="preserve"> </w:t>
      </w:r>
      <w:r w:rsidRPr="00FE4306">
        <w:rPr>
          <w:rFonts w:ascii="Verdana" w:hAnsi="Verdana"/>
          <w:bCs/>
          <w:sz w:val="20"/>
          <w:szCs w:val="20"/>
        </w:rPr>
        <w:t>Natarajan V</w:t>
      </w:r>
      <w:r w:rsidRPr="00FE4306">
        <w:rPr>
          <w:rFonts w:ascii="Verdana" w:hAnsi="Verdana"/>
          <w:sz w:val="20"/>
          <w:szCs w:val="20"/>
        </w:rPr>
        <w:t xml:space="preserve">, Nath AK, Thappa DM, Singh R, Verma SK. Coexistence of onychomycosis in psoriatic nails: A descriptive study. </w:t>
      </w:r>
      <w:r w:rsidRPr="00FE4306">
        <w:rPr>
          <w:rStyle w:val="jrnl"/>
          <w:rFonts w:ascii="Verdana" w:hAnsi="Verdana"/>
          <w:i/>
          <w:sz w:val="20"/>
          <w:szCs w:val="20"/>
        </w:rPr>
        <w:t>Indian J Dermatol Venereol Leprol</w:t>
      </w:r>
      <w:r w:rsidRPr="00FE4306">
        <w:rPr>
          <w:rFonts w:ascii="Verdana" w:hAnsi="Verdana"/>
          <w:sz w:val="20"/>
          <w:szCs w:val="20"/>
        </w:rPr>
        <w:t xml:space="preserve"> 2010; 76: 723.</w:t>
      </w:r>
    </w:p>
    <w:p w14:paraId="0C4A9847" w14:textId="77777777" w:rsidR="004A0004" w:rsidRPr="00FE4306" w:rsidRDefault="004A0004" w:rsidP="004A0004">
      <w:pPr>
        <w:spacing w:line="360" w:lineRule="auto"/>
        <w:ind w:left="708"/>
        <w:jc w:val="both"/>
        <w:rPr>
          <w:rFonts w:ascii="Verdana" w:hAnsi="Verdana"/>
          <w:sz w:val="20"/>
          <w:szCs w:val="20"/>
        </w:rPr>
      </w:pPr>
      <w:r w:rsidRPr="00FE4306">
        <w:rPr>
          <w:rFonts w:ascii="Verdana" w:hAnsi="Verdana" w:cs="Arial"/>
          <w:sz w:val="20"/>
          <w:szCs w:val="20"/>
          <w:shd w:val="clear" w:color="auto" w:fill="FFFFFF"/>
        </w:rPr>
        <w:t>13.</w:t>
      </w:r>
      <w:r w:rsidRPr="00FE4306">
        <w:rPr>
          <w:rFonts w:ascii="Verdana" w:hAnsi="Verdana"/>
          <w:sz w:val="20"/>
          <w:szCs w:val="20"/>
        </w:rPr>
        <w:t xml:space="preserve"> </w:t>
      </w:r>
      <w:r w:rsidRPr="00FE4306">
        <w:rPr>
          <w:rFonts w:ascii="Verdana" w:hAnsi="Verdana"/>
          <w:bCs/>
          <w:sz w:val="20"/>
          <w:szCs w:val="20"/>
        </w:rPr>
        <w:t>Shemer A</w:t>
      </w:r>
      <w:r w:rsidRPr="00FE4306">
        <w:rPr>
          <w:rFonts w:ascii="Verdana" w:hAnsi="Verdana"/>
          <w:sz w:val="20"/>
          <w:szCs w:val="20"/>
        </w:rPr>
        <w:t xml:space="preserve">, Trau H, Davidovici B, Grunwald MH, Amichai B. Onychomycosis in psoriatic patients - rationalization of systemic treatment. </w:t>
      </w:r>
      <w:r w:rsidRPr="00FE4306">
        <w:rPr>
          <w:rStyle w:val="jrnl"/>
          <w:rFonts w:ascii="Verdana" w:hAnsi="Verdana"/>
          <w:i/>
          <w:sz w:val="20"/>
          <w:szCs w:val="20"/>
        </w:rPr>
        <w:t>Mycoses</w:t>
      </w:r>
      <w:r w:rsidRPr="00FE4306">
        <w:rPr>
          <w:rFonts w:ascii="Verdana" w:hAnsi="Verdana"/>
          <w:sz w:val="20"/>
          <w:szCs w:val="20"/>
        </w:rPr>
        <w:t xml:space="preserve"> 2010; 53: 340-3. </w:t>
      </w:r>
    </w:p>
    <w:p w14:paraId="24C08A8D" w14:textId="77777777" w:rsidR="004A0004" w:rsidRPr="00FE4306" w:rsidRDefault="004A0004" w:rsidP="004A0004">
      <w:pPr>
        <w:spacing w:line="360" w:lineRule="auto"/>
        <w:ind w:left="708"/>
        <w:jc w:val="both"/>
        <w:rPr>
          <w:rFonts w:ascii="Verdana" w:hAnsi="Verdana"/>
          <w:bCs/>
          <w:iCs/>
          <w:sz w:val="20"/>
          <w:szCs w:val="20"/>
        </w:rPr>
      </w:pPr>
      <w:r w:rsidRPr="00FE4306">
        <w:rPr>
          <w:rFonts w:ascii="Verdana" w:hAnsi="Verdana" w:cs="Arial"/>
          <w:sz w:val="20"/>
          <w:szCs w:val="20"/>
          <w:shd w:val="clear" w:color="auto" w:fill="FFFFFF"/>
        </w:rPr>
        <w:t>14.</w:t>
      </w:r>
      <w:r w:rsidRPr="00FE4306">
        <w:rPr>
          <w:rFonts w:ascii="Verdana" w:hAnsi="Verdana"/>
          <w:bCs/>
          <w:sz w:val="20"/>
          <w:szCs w:val="20"/>
        </w:rPr>
        <w:t xml:space="preserve"> Altunay ZT, İlkit M, Denli Y. </w:t>
      </w:r>
      <w:r w:rsidRPr="00FE4306">
        <w:rPr>
          <w:rFonts w:ascii="Verdana" w:hAnsi="Verdana"/>
          <w:sz w:val="20"/>
          <w:szCs w:val="20"/>
        </w:rPr>
        <w:t>İnvestigation of tinea pedis and toenail onychomycosis prevalence in patients with psoriasis.</w:t>
      </w:r>
      <w:r w:rsidRPr="00FE4306">
        <w:rPr>
          <w:rFonts w:ascii="Verdana" w:hAnsi="Verdana"/>
          <w:bCs/>
          <w:sz w:val="20"/>
          <w:szCs w:val="20"/>
        </w:rPr>
        <w:t xml:space="preserve"> </w:t>
      </w:r>
      <w:r w:rsidRPr="00FE4306">
        <w:rPr>
          <w:rFonts w:ascii="Verdana" w:hAnsi="Verdana"/>
          <w:bCs/>
          <w:i/>
          <w:iCs/>
          <w:sz w:val="20"/>
          <w:szCs w:val="20"/>
        </w:rPr>
        <w:t>Mikrobiyol Bul</w:t>
      </w:r>
      <w:r w:rsidRPr="00FE4306">
        <w:rPr>
          <w:rFonts w:ascii="Verdana" w:hAnsi="Verdana"/>
          <w:bCs/>
          <w:iCs/>
          <w:sz w:val="20"/>
          <w:szCs w:val="20"/>
        </w:rPr>
        <w:t xml:space="preserve"> 2009; 43: 439-447.</w:t>
      </w:r>
    </w:p>
    <w:p w14:paraId="099003E4" w14:textId="77777777" w:rsidR="004A0004" w:rsidRPr="00FE4306" w:rsidRDefault="004A0004" w:rsidP="004A0004">
      <w:pPr>
        <w:spacing w:line="360" w:lineRule="auto"/>
        <w:ind w:left="708"/>
        <w:jc w:val="both"/>
        <w:rPr>
          <w:rFonts w:ascii="Verdana" w:hAnsi="Verdana"/>
          <w:sz w:val="20"/>
          <w:szCs w:val="20"/>
        </w:rPr>
      </w:pPr>
      <w:r w:rsidRPr="00FE4306">
        <w:rPr>
          <w:rFonts w:ascii="Verdana" w:hAnsi="Verdana" w:cs="Arial"/>
          <w:sz w:val="20"/>
          <w:szCs w:val="20"/>
          <w:shd w:val="clear" w:color="auto" w:fill="FFFFFF"/>
        </w:rPr>
        <w:t>15.</w:t>
      </w:r>
      <w:r w:rsidRPr="00FE4306">
        <w:rPr>
          <w:rFonts w:ascii="Verdana" w:hAnsi="Verdana"/>
          <w:sz w:val="20"/>
          <w:szCs w:val="20"/>
        </w:rPr>
        <w:t xml:space="preserve"> </w:t>
      </w:r>
      <w:r w:rsidRPr="00FE4306">
        <w:rPr>
          <w:rFonts w:ascii="Verdana" w:hAnsi="Verdana"/>
          <w:bCs/>
          <w:sz w:val="20"/>
          <w:szCs w:val="20"/>
        </w:rPr>
        <w:t>Szepietowski JC</w:t>
      </w:r>
      <w:r w:rsidRPr="00FE4306">
        <w:rPr>
          <w:rFonts w:ascii="Verdana" w:hAnsi="Verdana"/>
          <w:sz w:val="20"/>
          <w:szCs w:val="20"/>
        </w:rPr>
        <w:t xml:space="preserve">, Salomon J. Do fungi play a role in psoriatic nails? </w:t>
      </w:r>
      <w:r w:rsidRPr="00FE4306">
        <w:rPr>
          <w:rStyle w:val="jrnl"/>
          <w:rFonts w:ascii="Verdana" w:hAnsi="Verdana"/>
          <w:i/>
          <w:sz w:val="20"/>
          <w:szCs w:val="20"/>
        </w:rPr>
        <w:t>Mycoses</w:t>
      </w:r>
      <w:r w:rsidRPr="00FE4306">
        <w:rPr>
          <w:rFonts w:ascii="Verdana" w:hAnsi="Verdana"/>
          <w:sz w:val="20"/>
          <w:szCs w:val="20"/>
        </w:rPr>
        <w:t xml:space="preserve"> 2007; 50: 437-42. </w:t>
      </w:r>
    </w:p>
    <w:p w14:paraId="74F1EBEF" w14:textId="77777777" w:rsidR="004A0004" w:rsidRPr="00FE4306" w:rsidRDefault="004A0004" w:rsidP="004A0004">
      <w:pPr>
        <w:spacing w:line="360" w:lineRule="auto"/>
        <w:ind w:left="708"/>
        <w:jc w:val="both"/>
        <w:rPr>
          <w:rFonts w:ascii="Verdana" w:hAnsi="Verdana"/>
          <w:iCs/>
          <w:sz w:val="20"/>
          <w:szCs w:val="20"/>
        </w:rPr>
      </w:pPr>
      <w:r w:rsidRPr="00FE4306">
        <w:rPr>
          <w:rFonts w:ascii="Verdana" w:hAnsi="Verdana" w:cs="Arial"/>
          <w:sz w:val="20"/>
          <w:szCs w:val="20"/>
          <w:shd w:val="clear" w:color="auto" w:fill="FFFFFF"/>
        </w:rPr>
        <w:t>16.</w:t>
      </w:r>
      <w:r w:rsidRPr="00FE4306">
        <w:rPr>
          <w:rFonts w:ascii="Verdana" w:hAnsi="Verdana"/>
          <w:sz w:val="20"/>
          <w:szCs w:val="20"/>
        </w:rPr>
        <w:t xml:space="preserve"> Garmendia JL, Viedma PI, Arza JM. Onicomicosis: diagnóstico y tratamiento. </w:t>
      </w:r>
      <w:r w:rsidRPr="00FE4306">
        <w:rPr>
          <w:rFonts w:ascii="Verdana" w:hAnsi="Verdana"/>
          <w:iCs/>
          <w:sz w:val="20"/>
          <w:szCs w:val="20"/>
        </w:rPr>
        <w:t>Inf Ter Sist Nac Salud 2008; 32: 83-92.</w:t>
      </w:r>
    </w:p>
    <w:p w14:paraId="7FF5332C" w14:textId="77777777" w:rsidR="004A0004" w:rsidRPr="00FE4306" w:rsidRDefault="004A0004" w:rsidP="004A0004">
      <w:pPr>
        <w:spacing w:line="360" w:lineRule="auto"/>
        <w:ind w:left="708"/>
        <w:jc w:val="both"/>
        <w:rPr>
          <w:rFonts w:ascii="Verdana" w:hAnsi="Verdana"/>
          <w:sz w:val="20"/>
          <w:szCs w:val="20"/>
          <w:lang w:val="en"/>
        </w:rPr>
      </w:pPr>
      <w:r w:rsidRPr="00FE4306">
        <w:rPr>
          <w:rFonts w:ascii="Verdana" w:hAnsi="Verdana" w:cs="Arial"/>
          <w:sz w:val="20"/>
          <w:szCs w:val="20"/>
          <w:shd w:val="clear" w:color="auto" w:fill="FFFFFF"/>
        </w:rPr>
        <w:t>17.</w:t>
      </w:r>
      <w:r w:rsidRPr="00FE4306">
        <w:rPr>
          <w:rFonts w:ascii="Verdana" w:hAnsi="Verdana"/>
          <w:iCs/>
          <w:sz w:val="20"/>
          <w:szCs w:val="20"/>
        </w:rPr>
        <w:t xml:space="preserve"> </w:t>
      </w:r>
      <w:r w:rsidRPr="00FE4306">
        <w:rPr>
          <w:rFonts w:ascii="Verdana" w:hAnsi="Verdana"/>
          <w:sz w:val="20"/>
          <w:szCs w:val="20"/>
        </w:rPr>
        <w:t xml:space="preserve">Dahdah MJ, Scher RK. Dermatophytes. </w:t>
      </w:r>
      <w:hyperlink r:id="rId26" w:history="1">
        <w:r w:rsidRPr="00FE4306">
          <w:rPr>
            <w:rStyle w:val="Kpr"/>
            <w:rFonts w:ascii="Verdana" w:hAnsi="Verdana"/>
            <w:color w:val="auto"/>
            <w:sz w:val="20"/>
            <w:szCs w:val="20"/>
            <w:u w:val="none"/>
            <w:lang w:val="en"/>
          </w:rPr>
          <w:t>Current Fungal Infection Reports</w:t>
        </w:r>
      </w:hyperlink>
      <w:r w:rsidRPr="00FE4306">
        <w:rPr>
          <w:rFonts w:ascii="Verdana" w:hAnsi="Verdana"/>
          <w:sz w:val="20"/>
          <w:szCs w:val="20"/>
          <w:lang w:val="en"/>
        </w:rPr>
        <w:t xml:space="preserve"> 2008; 2: 81-86 </w:t>
      </w:r>
    </w:p>
    <w:p w14:paraId="7CB908DB" w14:textId="77777777" w:rsidR="004A0004" w:rsidRPr="00FE4306" w:rsidRDefault="004A0004" w:rsidP="004A0004">
      <w:pPr>
        <w:spacing w:line="360" w:lineRule="auto"/>
        <w:ind w:left="708"/>
        <w:jc w:val="both"/>
        <w:rPr>
          <w:rFonts w:ascii="Verdana" w:hAnsi="Verdana"/>
          <w:sz w:val="20"/>
          <w:szCs w:val="20"/>
        </w:rPr>
      </w:pPr>
      <w:r w:rsidRPr="00FE4306">
        <w:rPr>
          <w:rFonts w:ascii="Verdana" w:hAnsi="Verdana" w:cs="Arial"/>
          <w:sz w:val="20"/>
          <w:szCs w:val="20"/>
          <w:shd w:val="clear" w:color="auto" w:fill="FFFFFF"/>
        </w:rPr>
        <w:lastRenderedPageBreak/>
        <w:t>18.</w:t>
      </w:r>
      <w:r w:rsidRPr="00FE4306">
        <w:rPr>
          <w:rFonts w:ascii="Verdana" w:hAnsi="Verdana"/>
          <w:sz w:val="20"/>
          <w:szCs w:val="20"/>
        </w:rPr>
        <w:t xml:space="preserve"> Carney CK, Cantrell W, Elewski BE. </w:t>
      </w:r>
      <w:r w:rsidRPr="00FE4306">
        <w:rPr>
          <w:rFonts w:ascii="Verdana" w:hAnsi="Verdana"/>
          <w:bCs/>
          <w:sz w:val="20"/>
          <w:szCs w:val="20"/>
        </w:rPr>
        <w:t xml:space="preserve">Nail Psoriasis: a Review of Current Topical and Systemic Therapies. </w:t>
      </w:r>
      <w:r w:rsidRPr="00FE4306">
        <w:rPr>
          <w:rFonts w:ascii="Verdana" w:hAnsi="Verdana"/>
          <w:iCs/>
          <w:sz w:val="20"/>
          <w:szCs w:val="20"/>
        </w:rPr>
        <w:t xml:space="preserve">Int J Clin Rev </w:t>
      </w:r>
      <w:r w:rsidRPr="00FE4306">
        <w:rPr>
          <w:rFonts w:ascii="Verdana" w:hAnsi="Verdana"/>
          <w:sz w:val="20"/>
          <w:szCs w:val="20"/>
        </w:rPr>
        <w:t xml:space="preserve">2010;11:01    </w:t>
      </w:r>
    </w:p>
    <w:p w14:paraId="6195ACB9" w14:textId="77777777" w:rsidR="004A0004" w:rsidRPr="00FE4306" w:rsidRDefault="004A0004" w:rsidP="004A0004">
      <w:pPr>
        <w:spacing w:line="360" w:lineRule="auto"/>
        <w:ind w:left="708"/>
        <w:jc w:val="both"/>
        <w:rPr>
          <w:rFonts w:ascii="Verdana" w:hAnsi="Verdana"/>
          <w:sz w:val="20"/>
          <w:szCs w:val="20"/>
        </w:rPr>
      </w:pPr>
      <w:r w:rsidRPr="00FE4306">
        <w:rPr>
          <w:rFonts w:ascii="Verdana" w:hAnsi="Verdana" w:cs="Arial"/>
          <w:sz w:val="20"/>
          <w:szCs w:val="20"/>
          <w:shd w:val="clear" w:color="auto" w:fill="FFFFFF"/>
        </w:rPr>
        <w:t>19.</w:t>
      </w:r>
      <w:r w:rsidRPr="00FE4306">
        <w:rPr>
          <w:rFonts w:ascii="Verdana" w:hAnsi="Verdana"/>
          <w:sz w:val="20"/>
          <w:szCs w:val="20"/>
        </w:rPr>
        <w:t xml:space="preserve"> Wolska H. </w:t>
      </w:r>
      <w:hyperlink r:id="rId27" w:history="1">
        <w:r w:rsidRPr="00FE4306">
          <w:rPr>
            <w:rFonts w:ascii="Verdana" w:hAnsi="Verdana"/>
            <w:sz w:val="20"/>
            <w:szCs w:val="20"/>
          </w:rPr>
          <w:t>Przegląd Dermatologiczny</w:t>
        </w:r>
      </w:hyperlink>
      <w:r w:rsidRPr="00FE4306">
        <w:rPr>
          <w:rFonts w:ascii="Verdana" w:hAnsi="Verdana"/>
          <w:sz w:val="20"/>
          <w:szCs w:val="20"/>
        </w:rPr>
        <w:t>. Przegl Dermatol 2010, 97, 243-252.</w:t>
      </w:r>
    </w:p>
    <w:p w14:paraId="46101617" w14:textId="77777777" w:rsidR="004A0004" w:rsidRPr="00FE4306" w:rsidRDefault="004A0004" w:rsidP="004A0004">
      <w:pPr>
        <w:spacing w:line="360" w:lineRule="auto"/>
        <w:ind w:left="708"/>
        <w:jc w:val="both"/>
        <w:rPr>
          <w:rFonts w:ascii="Verdana" w:eastAsia="ArialMT" w:hAnsi="Verdana"/>
          <w:sz w:val="20"/>
          <w:szCs w:val="20"/>
        </w:rPr>
      </w:pPr>
      <w:r w:rsidRPr="00FE4306">
        <w:rPr>
          <w:rFonts w:ascii="Verdana" w:hAnsi="Verdana" w:cs="Arial"/>
          <w:sz w:val="20"/>
          <w:szCs w:val="20"/>
          <w:shd w:val="clear" w:color="auto" w:fill="FFFFFF"/>
        </w:rPr>
        <w:t>20.</w:t>
      </w:r>
      <w:r w:rsidRPr="00FE4306">
        <w:rPr>
          <w:rFonts w:ascii="Verdana" w:eastAsia="ArialMT" w:hAnsi="Verdana"/>
          <w:sz w:val="20"/>
          <w:szCs w:val="20"/>
        </w:rPr>
        <w:t xml:space="preserve"> </w:t>
      </w:r>
      <w:r w:rsidRPr="00FE4306">
        <w:rPr>
          <w:rFonts w:ascii="Verdana" w:hAnsi="Verdana"/>
          <w:sz w:val="20"/>
          <w:szCs w:val="20"/>
        </w:rPr>
        <w:t>ÁRO Arauco, MCP Desgarennes,</w:t>
      </w:r>
      <w:r w:rsidRPr="00FE4306">
        <w:rPr>
          <w:rFonts w:ascii="Verdana" w:hAnsi="Verdana"/>
          <w:bCs/>
          <w:sz w:val="20"/>
          <w:szCs w:val="20"/>
        </w:rPr>
        <w:t xml:space="preserve"> </w:t>
      </w:r>
      <w:r w:rsidRPr="00FE4306">
        <w:rPr>
          <w:rFonts w:ascii="Verdana" w:eastAsia="ArialMT" w:hAnsi="Verdana"/>
          <w:sz w:val="20"/>
          <w:szCs w:val="20"/>
        </w:rPr>
        <w:t>Pedrero</w:t>
      </w:r>
      <w:r w:rsidRPr="00FE4306">
        <w:rPr>
          <w:rFonts w:ascii="Verdana" w:hAnsi="Verdana"/>
          <w:bCs/>
          <w:sz w:val="20"/>
          <w:szCs w:val="20"/>
        </w:rPr>
        <w:t xml:space="preserve"> MLP. Frecuencia de onicomicosis en pacientes con psoriasis y alteraciones ungueales. </w:t>
      </w:r>
      <w:r w:rsidRPr="00FE4306">
        <w:rPr>
          <w:rFonts w:ascii="Verdana" w:eastAsia="ArialMT" w:hAnsi="Verdana"/>
          <w:sz w:val="20"/>
          <w:szCs w:val="20"/>
        </w:rPr>
        <w:t>Dermatol Rev Mex 2012; 56: 109-114.</w:t>
      </w:r>
    </w:p>
    <w:p w14:paraId="722C44DF" w14:textId="77777777" w:rsidR="004A0004" w:rsidRPr="00FE4306" w:rsidRDefault="004A0004" w:rsidP="004A0004">
      <w:pPr>
        <w:spacing w:line="360" w:lineRule="auto"/>
        <w:ind w:left="708"/>
        <w:jc w:val="both"/>
        <w:rPr>
          <w:rStyle w:val="artpages"/>
          <w:rFonts w:ascii="Verdana" w:hAnsi="Verdana"/>
          <w:sz w:val="20"/>
          <w:szCs w:val="20"/>
        </w:rPr>
      </w:pPr>
      <w:r w:rsidRPr="00FE4306">
        <w:rPr>
          <w:rFonts w:ascii="Verdana" w:hAnsi="Verdana" w:cs="Arial"/>
          <w:sz w:val="20"/>
          <w:szCs w:val="20"/>
          <w:shd w:val="clear" w:color="auto" w:fill="FFFFFF"/>
        </w:rPr>
        <w:t xml:space="preserve">21. </w:t>
      </w:r>
      <w:r w:rsidRPr="00FE4306">
        <w:rPr>
          <w:rFonts w:ascii="Verdana" w:hAnsi="Verdana"/>
          <w:sz w:val="20"/>
          <w:szCs w:val="20"/>
        </w:rPr>
        <w:t xml:space="preserve">N Al-Mutairi, T Nour, </w:t>
      </w:r>
      <w:hyperlink r:id="rId28" w:history="1">
        <w:r w:rsidRPr="00FE4306">
          <w:rPr>
            <w:rStyle w:val="Kpr"/>
            <w:rFonts w:ascii="Verdana" w:hAnsi="Verdana"/>
            <w:color w:val="auto"/>
            <w:sz w:val="20"/>
            <w:szCs w:val="20"/>
            <w:u w:val="none"/>
          </w:rPr>
          <w:t xml:space="preserve">Al-Rqobah </w:t>
        </w:r>
      </w:hyperlink>
      <w:r w:rsidRPr="00FE4306">
        <w:rPr>
          <w:rFonts w:ascii="Verdana" w:hAnsi="Verdana"/>
          <w:sz w:val="20"/>
          <w:szCs w:val="20"/>
        </w:rPr>
        <w:t xml:space="preserve">D. Onychomycosis in patients of nail psoriasis on biologic therapy: a randomized, prospective open label study comparing Etanercept, Infliximab and Adalimumab. Expert Opinion on Biological Therapy </w:t>
      </w:r>
      <w:r w:rsidRPr="00FE4306">
        <w:rPr>
          <w:rStyle w:val="artdatevolumessuepart"/>
          <w:rFonts w:ascii="Verdana" w:hAnsi="Verdana"/>
          <w:sz w:val="20"/>
          <w:szCs w:val="20"/>
        </w:rPr>
        <w:t>2013; 13</w:t>
      </w:r>
      <w:r w:rsidRPr="00FE4306">
        <w:rPr>
          <w:rStyle w:val="artpages"/>
          <w:rFonts w:ascii="Verdana" w:hAnsi="Verdana"/>
          <w:sz w:val="20"/>
          <w:szCs w:val="20"/>
        </w:rPr>
        <w:t>: 625-629.</w:t>
      </w:r>
    </w:p>
    <w:p w14:paraId="275B1B05" w14:textId="77777777" w:rsidR="004A0004" w:rsidRPr="00FE4306" w:rsidRDefault="004A0004" w:rsidP="004A0004">
      <w:pPr>
        <w:spacing w:line="360" w:lineRule="auto"/>
        <w:ind w:left="708"/>
        <w:jc w:val="both"/>
        <w:rPr>
          <w:rFonts w:ascii="Verdana" w:hAnsi="Verdana"/>
          <w:sz w:val="20"/>
          <w:szCs w:val="20"/>
        </w:rPr>
      </w:pPr>
      <w:r w:rsidRPr="00FE4306">
        <w:rPr>
          <w:rFonts w:ascii="Verdana" w:hAnsi="Verdana" w:cs="Arial"/>
          <w:sz w:val="20"/>
          <w:szCs w:val="20"/>
          <w:shd w:val="clear" w:color="auto" w:fill="FFFFFF"/>
        </w:rPr>
        <w:t>22.</w:t>
      </w:r>
      <w:r w:rsidRPr="00FE4306">
        <w:rPr>
          <w:rStyle w:val="artpages"/>
          <w:rFonts w:ascii="Verdana" w:hAnsi="Verdana"/>
          <w:sz w:val="20"/>
          <w:szCs w:val="20"/>
        </w:rPr>
        <w:t xml:space="preserve"> </w:t>
      </w:r>
      <w:r w:rsidRPr="00FE4306">
        <w:rPr>
          <w:rFonts w:ascii="Verdana" w:eastAsia="TimesNewRomanPSMT" w:hAnsi="Verdana"/>
          <w:sz w:val="20"/>
          <w:szCs w:val="20"/>
        </w:rPr>
        <w:t>Sarvtin MT, Hedayati MT, Mosavi SAA, Afsarian MH.</w:t>
      </w:r>
      <w:r w:rsidRPr="00FE4306">
        <w:rPr>
          <w:rFonts w:ascii="Verdana" w:hAnsi="Verdana"/>
          <w:bCs/>
          <w:iCs/>
          <w:sz w:val="20"/>
          <w:szCs w:val="20"/>
        </w:rPr>
        <w:t xml:space="preserve"> An Overview on the Role of Microbial Agents in Psoriasis. </w:t>
      </w:r>
      <w:r w:rsidRPr="00FE4306">
        <w:rPr>
          <w:rFonts w:ascii="Verdana" w:hAnsi="Verdana"/>
          <w:bCs/>
          <w:sz w:val="20"/>
          <w:szCs w:val="20"/>
        </w:rPr>
        <w:t>J Mazand Univ Med Sci 2013; 23(98): 364-385.</w:t>
      </w:r>
      <w:r w:rsidRPr="00FE4306">
        <w:rPr>
          <w:rFonts w:ascii="Verdana" w:hAnsi="Verdana"/>
          <w:sz w:val="20"/>
          <w:szCs w:val="20"/>
        </w:rPr>
        <w:t xml:space="preserve"> </w:t>
      </w:r>
    </w:p>
    <w:p w14:paraId="6D2859F8" w14:textId="77777777" w:rsidR="004A0004" w:rsidRPr="00E57F00" w:rsidRDefault="004A0004" w:rsidP="004A0004">
      <w:pPr>
        <w:spacing w:line="360" w:lineRule="auto"/>
        <w:ind w:left="360"/>
        <w:rPr>
          <w:rFonts w:ascii="Verdana" w:hAnsi="Verdana"/>
          <w:sz w:val="20"/>
          <w:szCs w:val="20"/>
        </w:rPr>
      </w:pPr>
    </w:p>
    <w:p w14:paraId="4010600D" w14:textId="77777777" w:rsidR="004A0004" w:rsidRPr="00553A39" w:rsidRDefault="004A0004" w:rsidP="004F3A54">
      <w:pPr>
        <w:numPr>
          <w:ilvl w:val="0"/>
          <w:numId w:val="29"/>
        </w:numPr>
        <w:spacing w:line="360" w:lineRule="auto"/>
        <w:ind w:hanging="1080"/>
        <w:jc w:val="both"/>
        <w:rPr>
          <w:rFonts w:ascii="Verdana" w:hAnsi="Verdana"/>
          <w:b/>
          <w:sz w:val="20"/>
          <w:szCs w:val="20"/>
        </w:rPr>
      </w:pPr>
      <w:r w:rsidRPr="00553A39">
        <w:rPr>
          <w:rFonts w:ascii="Verdana" w:hAnsi="Verdana"/>
          <w:b/>
          <w:sz w:val="20"/>
          <w:szCs w:val="20"/>
        </w:rPr>
        <w:t>Yayın künyesi;</w:t>
      </w:r>
    </w:p>
    <w:p w14:paraId="4F41AE5C" w14:textId="77777777" w:rsidR="004A0004" w:rsidRDefault="004A0004" w:rsidP="004F3A54">
      <w:pPr>
        <w:numPr>
          <w:ilvl w:val="1"/>
          <w:numId w:val="13"/>
        </w:numPr>
        <w:tabs>
          <w:tab w:val="clear" w:pos="1440"/>
          <w:tab w:val="num" w:pos="720"/>
        </w:tabs>
        <w:spacing w:line="360" w:lineRule="auto"/>
        <w:ind w:left="720"/>
        <w:jc w:val="both"/>
        <w:rPr>
          <w:rFonts w:ascii="Verdana" w:hAnsi="Verdana"/>
          <w:sz w:val="20"/>
          <w:szCs w:val="20"/>
        </w:rPr>
      </w:pPr>
      <w:r w:rsidRPr="00E57F00">
        <w:rPr>
          <w:rFonts w:ascii="Verdana" w:hAnsi="Verdana"/>
          <w:sz w:val="20"/>
          <w:szCs w:val="20"/>
        </w:rPr>
        <w:t xml:space="preserve">Ergin Ç, Ergin Ş, Kaleli İ, </w:t>
      </w:r>
      <w:r w:rsidRPr="00E57F00">
        <w:rPr>
          <w:rFonts w:ascii="Verdana" w:hAnsi="Verdana"/>
          <w:b/>
          <w:sz w:val="20"/>
          <w:szCs w:val="20"/>
        </w:rPr>
        <w:t>Kaçar N</w:t>
      </w:r>
      <w:r w:rsidRPr="00E57F00">
        <w:rPr>
          <w:rFonts w:ascii="Verdana" w:hAnsi="Verdana"/>
          <w:sz w:val="20"/>
          <w:szCs w:val="20"/>
        </w:rPr>
        <w:t xml:space="preserve">, Şengül M, Erdoğan BŞ.  Nasal antibiotic resistant </w:t>
      </w:r>
      <w:r w:rsidRPr="00E57F00">
        <w:rPr>
          <w:rFonts w:ascii="Verdana" w:hAnsi="Verdana"/>
          <w:i/>
          <w:sz w:val="20"/>
          <w:szCs w:val="20"/>
        </w:rPr>
        <w:t>Propionibacterium acnes</w:t>
      </w:r>
      <w:r w:rsidRPr="00E57F00">
        <w:rPr>
          <w:rFonts w:ascii="Verdana" w:hAnsi="Verdana"/>
          <w:sz w:val="20"/>
          <w:szCs w:val="20"/>
        </w:rPr>
        <w:t xml:space="preserve"> carriage in acne vulgaris patients in Turkey. </w:t>
      </w:r>
      <w:r w:rsidRPr="00E57F00">
        <w:rPr>
          <w:rFonts w:ascii="Verdana" w:hAnsi="Verdana"/>
          <w:i/>
          <w:sz w:val="20"/>
          <w:szCs w:val="20"/>
        </w:rPr>
        <w:t>J Dermatol</w:t>
      </w:r>
      <w:r w:rsidRPr="00E57F00">
        <w:rPr>
          <w:rFonts w:ascii="Verdana" w:hAnsi="Verdana"/>
          <w:sz w:val="20"/>
          <w:szCs w:val="20"/>
        </w:rPr>
        <w:t xml:space="preserve"> 2006; 33: 899-901.</w:t>
      </w:r>
    </w:p>
    <w:p w14:paraId="25CADEE2" w14:textId="77777777" w:rsidR="004A0004" w:rsidRPr="005B1854" w:rsidRDefault="004A0004" w:rsidP="004A0004">
      <w:pPr>
        <w:spacing w:line="360" w:lineRule="auto"/>
        <w:ind w:left="360"/>
        <w:rPr>
          <w:rFonts w:ascii="Verdana" w:hAnsi="Verdana"/>
          <w:b/>
          <w:sz w:val="20"/>
          <w:szCs w:val="20"/>
        </w:rPr>
      </w:pPr>
      <w:r w:rsidRPr="00553A39">
        <w:rPr>
          <w:rFonts w:ascii="Verdana" w:hAnsi="Verdana"/>
          <w:b/>
          <w:sz w:val="20"/>
          <w:szCs w:val="20"/>
        </w:rPr>
        <w:t>Atıflar</w:t>
      </w:r>
    </w:p>
    <w:p w14:paraId="72D5474F" w14:textId="77777777" w:rsidR="004A0004" w:rsidRPr="005B1854" w:rsidRDefault="004A0004" w:rsidP="004F3A54">
      <w:pPr>
        <w:pStyle w:val="desc2"/>
        <w:numPr>
          <w:ilvl w:val="0"/>
          <w:numId w:val="16"/>
        </w:numPr>
        <w:spacing w:line="360" w:lineRule="auto"/>
        <w:ind w:firstLine="0"/>
        <w:jc w:val="both"/>
        <w:rPr>
          <w:rFonts w:ascii="Verdana" w:hAnsi="Verdana"/>
          <w:sz w:val="20"/>
          <w:szCs w:val="20"/>
        </w:rPr>
      </w:pPr>
      <w:r w:rsidRPr="005B1854">
        <w:rPr>
          <w:rFonts w:ascii="Verdana" w:hAnsi="Verdana"/>
          <w:color w:val="000000"/>
          <w:sz w:val="20"/>
          <w:szCs w:val="20"/>
          <w:shd w:val="clear" w:color="auto" w:fill="FFFFFF"/>
        </w:rPr>
        <w:t xml:space="preserve">Alvarez-Sánchez M, Rodríguez-Ayala E, Ponce-Olivera RM, Tirado-Sánchez A, Arellano-Mendoza MI. </w:t>
      </w:r>
      <w:r w:rsidRPr="005B1854">
        <w:rPr>
          <w:rFonts w:ascii="Verdana" w:hAnsi="Verdana"/>
          <w:sz w:val="20"/>
          <w:szCs w:val="20"/>
        </w:rPr>
        <w:t xml:space="preserve">Bacterial resistance in acne? A meta-analysis of the controversy. </w:t>
      </w:r>
      <w:r w:rsidRPr="005B1854">
        <w:rPr>
          <w:rStyle w:val="jrnl"/>
          <w:rFonts w:ascii="Verdana" w:hAnsi="Verdana"/>
          <w:color w:val="000000"/>
          <w:sz w:val="20"/>
          <w:szCs w:val="20"/>
          <w:shd w:val="clear" w:color="auto" w:fill="FFFFFF"/>
        </w:rPr>
        <w:t>Cir Cir</w:t>
      </w:r>
      <w:r w:rsidRPr="005B1854">
        <w:rPr>
          <w:rFonts w:ascii="Verdana" w:hAnsi="Verdana"/>
          <w:color w:val="000000"/>
          <w:sz w:val="20"/>
          <w:szCs w:val="20"/>
          <w:shd w:val="clear" w:color="auto" w:fill="FFFFFF"/>
        </w:rPr>
        <w:t>. 2016 May-Jun;84(3):190-5.</w:t>
      </w:r>
    </w:p>
    <w:p w14:paraId="7B1D9F47" w14:textId="77777777" w:rsidR="004A0004" w:rsidRPr="005B1854" w:rsidRDefault="004A0004" w:rsidP="004F3A54">
      <w:pPr>
        <w:pStyle w:val="desc2"/>
        <w:numPr>
          <w:ilvl w:val="0"/>
          <w:numId w:val="16"/>
        </w:numPr>
        <w:spacing w:line="360" w:lineRule="auto"/>
        <w:ind w:firstLine="0"/>
        <w:jc w:val="both"/>
        <w:rPr>
          <w:rFonts w:ascii="Verdana" w:hAnsi="Verdana"/>
          <w:sz w:val="20"/>
          <w:szCs w:val="20"/>
        </w:rPr>
      </w:pPr>
      <w:r w:rsidRPr="005B1854">
        <w:rPr>
          <w:rFonts w:ascii="Verdana" w:hAnsi="Verdana"/>
          <w:sz w:val="20"/>
          <w:szCs w:val="20"/>
        </w:rPr>
        <w:t xml:space="preserve">Schafer F, Fich F, Lam M, Gárate C, Wozniak A, Garcia P. Antimicrobial susceptibility and genetic characteristics of Propionibacterium acnes isolated from patients with acne. </w:t>
      </w:r>
      <w:r w:rsidRPr="005B1854">
        <w:rPr>
          <w:rStyle w:val="jrnl"/>
          <w:rFonts w:ascii="Verdana" w:hAnsi="Verdana"/>
          <w:i/>
          <w:sz w:val="20"/>
          <w:szCs w:val="20"/>
        </w:rPr>
        <w:t>Int J Dermatol</w:t>
      </w:r>
      <w:r w:rsidRPr="005B1854">
        <w:rPr>
          <w:rFonts w:ascii="Verdana" w:hAnsi="Verdana"/>
          <w:sz w:val="20"/>
          <w:szCs w:val="20"/>
        </w:rPr>
        <w:t xml:space="preserve"> 2013; 52: 418-25. </w:t>
      </w:r>
    </w:p>
    <w:p w14:paraId="3A74511E" w14:textId="77777777" w:rsidR="004A0004" w:rsidRPr="005B1854" w:rsidRDefault="004A0004" w:rsidP="004F3A54">
      <w:pPr>
        <w:pStyle w:val="desc2"/>
        <w:numPr>
          <w:ilvl w:val="0"/>
          <w:numId w:val="16"/>
        </w:numPr>
        <w:tabs>
          <w:tab w:val="clear" w:pos="720"/>
          <w:tab w:val="num" w:pos="1080"/>
        </w:tabs>
        <w:spacing w:line="360" w:lineRule="auto"/>
        <w:ind w:firstLine="0"/>
        <w:jc w:val="both"/>
        <w:rPr>
          <w:rFonts w:ascii="Verdana" w:hAnsi="Verdana"/>
          <w:sz w:val="20"/>
          <w:szCs w:val="20"/>
        </w:rPr>
      </w:pPr>
      <w:r w:rsidRPr="005B1854">
        <w:rPr>
          <w:rFonts w:ascii="Verdana" w:hAnsi="Verdana"/>
          <w:sz w:val="20"/>
          <w:szCs w:val="20"/>
        </w:rPr>
        <w:t xml:space="preserve">Oh TH, Kim SS, Yoon WJ, Kim JY, Yang EJ, Lee NH, Hyun CG. Chemical composition and biological activities of Jeju Thymus quinquecostatus essential oils against Propionibacterium species inducing acne. </w:t>
      </w:r>
      <w:r w:rsidRPr="005B1854">
        <w:rPr>
          <w:rStyle w:val="jrnl"/>
          <w:rFonts w:ascii="Verdana" w:hAnsi="Verdana"/>
          <w:i/>
          <w:sz w:val="20"/>
          <w:szCs w:val="20"/>
        </w:rPr>
        <w:t>J Gen Appl Microbiol</w:t>
      </w:r>
      <w:r w:rsidRPr="005B1854">
        <w:rPr>
          <w:rFonts w:ascii="Verdana" w:hAnsi="Verdana"/>
          <w:sz w:val="20"/>
          <w:szCs w:val="20"/>
        </w:rPr>
        <w:t xml:space="preserve"> 2009; 55: 63-8.</w:t>
      </w:r>
    </w:p>
    <w:p w14:paraId="1B58BC26" w14:textId="77777777" w:rsidR="004A0004" w:rsidRPr="00E57F00" w:rsidRDefault="004A0004" w:rsidP="004A0004">
      <w:pPr>
        <w:pStyle w:val="desc2"/>
        <w:spacing w:line="360" w:lineRule="auto"/>
        <w:ind w:left="720"/>
        <w:jc w:val="both"/>
        <w:rPr>
          <w:rFonts w:ascii="Verdana" w:hAnsi="Verdana"/>
          <w:sz w:val="20"/>
          <w:szCs w:val="20"/>
        </w:rPr>
      </w:pPr>
    </w:p>
    <w:p w14:paraId="3636C5E3" w14:textId="77777777" w:rsidR="004A0004" w:rsidRDefault="004A0004" w:rsidP="004A0004">
      <w:pPr>
        <w:autoSpaceDE w:val="0"/>
        <w:autoSpaceDN w:val="0"/>
        <w:adjustRightInd w:val="0"/>
        <w:spacing w:line="360" w:lineRule="auto"/>
        <w:jc w:val="both"/>
        <w:rPr>
          <w:rFonts w:ascii="Verdana" w:hAnsi="Verdana"/>
          <w:b/>
          <w:sz w:val="20"/>
          <w:szCs w:val="20"/>
        </w:rPr>
      </w:pPr>
      <w:r w:rsidRPr="00625604">
        <w:rPr>
          <w:rFonts w:ascii="Verdana" w:hAnsi="Verdana"/>
          <w:b/>
          <w:sz w:val="20"/>
          <w:szCs w:val="20"/>
        </w:rPr>
        <w:t>Yabancı Dilde "Textbook" Ya Da Yabancı Dilde Referans Kitaplardaki Atıflar</w:t>
      </w:r>
    </w:p>
    <w:p w14:paraId="6E526543" w14:textId="77777777" w:rsidR="004A0004" w:rsidRPr="00625604" w:rsidRDefault="004A0004" w:rsidP="004A0004">
      <w:pPr>
        <w:autoSpaceDE w:val="0"/>
        <w:autoSpaceDN w:val="0"/>
        <w:adjustRightInd w:val="0"/>
        <w:spacing w:line="360" w:lineRule="auto"/>
        <w:jc w:val="both"/>
        <w:rPr>
          <w:rFonts w:ascii="Verdana" w:hAnsi="Verdana"/>
          <w:b/>
          <w:sz w:val="20"/>
          <w:szCs w:val="20"/>
        </w:rPr>
      </w:pPr>
    </w:p>
    <w:p w14:paraId="6A03A656" w14:textId="77777777" w:rsidR="005B3CD9" w:rsidRDefault="005B3CD9" w:rsidP="004F3A54">
      <w:pPr>
        <w:numPr>
          <w:ilvl w:val="3"/>
          <w:numId w:val="6"/>
        </w:numPr>
        <w:tabs>
          <w:tab w:val="clear" w:pos="2880"/>
          <w:tab w:val="left" w:pos="360"/>
        </w:tabs>
        <w:spacing w:line="360" w:lineRule="auto"/>
        <w:ind w:hanging="2880"/>
        <w:jc w:val="both"/>
        <w:rPr>
          <w:rFonts w:ascii="Verdana" w:hAnsi="Verdana"/>
          <w:b/>
          <w:sz w:val="20"/>
          <w:szCs w:val="20"/>
        </w:rPr>
      </w:pPr>
      <w:r w:rsidRPr="00553A39">
        <w:rPr>
          <w:rFonts w:ascii="Verdana" w:hAnsi="Verdana"/>
          <w:b/>
          <w:sz w:val="20"/>
          <w:szCs w:val="20"/>
        </w:rPr>
        <w:t>Yayın künyesi;</w:t>
      </w:r>
    </w:p>
    <w:p w14:paraId="291119C5" w14:textId="77777777" w:rsidR="00547445" w:rsidRPr="00547445" w:rsidRDefault="00547445" w:rsidP="004F3A54">
      <w:pPr>
        <w:numPr>
          <w:ilvl w:val="1"/>
          <w:numId w:val="13"/>
        </w:numPr>
        <w:tabs>
          <w:tab w:val="left" w:pos="360"/>
        </w:tabs>
        <w:spacing w:line="360" w:lineRule="auto"/>
        <w:jc w:val="both"/>
        <w:rPr>
          <w:rFonts w:ascii="Verdana" w:hAnsi="Verdana"/>
          <w:b/>
          <w:sz w:val="20"/>
          <w:szCs w:val="20"/>
        </w:rPr>
      </w:pPr>
      <w:r w:rsidRPr="00601D50">
        <w:rPr>
          <w:rFonts w:ascii="Verdana" w:hAnsi="Verdana"/>
          <w:b/>
          <w:sz w:val="20"/>
          <w:szCs w:val="20"/>
        </w:rPr>
        <w:t>Kaçar N</w:t>
      </w:r>
      <w:r w:rsidRPr="00601D50">
        <w:rPr>
          <w:rFonts w:ascii="Verdana" w:hAnsi="Verdana"/>
          <w:sz w:val="20"/>
          <w:szCs w:val="20"/>
        </w:rPr>
        <w:t xml:space="preserve">, Ergin S, Ergin Ç, Erdogan BS, Kaleli I. The prevalence, etiologic agents and therapy of onychomycosis in psoriatic patients: A prospective controlled trial. </w:t>
      </w:r>
      <w:r w:rsidRPr="00601D50">
        <w:rPr>
          <w:rFonts w:ascii="Verdana" w:hAnsi="Verdana"/>
          <w:i/>
          <w:sz w:val="20"/>
          <w:szCs w:val="20"/>
        </w:rPr>
        <w:t>Clin Exp Dermatol</w:t>
      </w:r>
      <w:r w:rsidRPr="00601D50">
        <w:rPr>
          <w:rFonts w:ascii="Verdana" w:hAnsi="Verdana"/>
          <w:sz w:val="20"/>
          <w:szCs w:val="20"/>
        </w:rPr>
        <w:t xml:space="preserve"> 2006; 32: 1-5  </w:t>
      </w:r>
    </w:p>
    <w:p w14:paraId="10165CF5" w14:textId="77777777" w:rsidR="00547445" w:rsidRDefault="00547445" w:rsidP="00547445">
      <w:pPr>
        <w:tabs>
          <w:tab w:val="left" w:pos="360"/>
        </w:tabs>
        <w:spacing w:line="360" w:lineRule="auto"/>
        <w:jc w:val="both"/>
        <w:rPr>
          <w:rFonts w:ascii="Verdana" w:hAnsi="Verdana"/>
          <w:b/>
          <w:sz w:val="20"/>
          <w:szCs w:val="20"/>
        </w:rPr>
      </w:pPr>
      <w:r>
        <w:rPr>
          <w:rFonts w:ascii="Verdana" w:hAnsi="Verdana"/>
          <w:b/>
          <w:sz w:val="20"/>
          <w:szCs w:val="20"/>
        </w:rPr>
        <w:t>Atıflar</w:t>
      </w:r>
    </w:p>
    <w:p w14:paraId="44F8D3EF" w14:textId="77777777" w:rsidR="00547445" w:rsidRPr="00CF72DA" w:rsidRDefault="00547445" w:rsidP="004F3A54">
      <w:pPr>
        <w:numPr>
          <w:ilvl w:val="0"/>
          <w:numId w:val="42"/>
        </w:numPr>
        <w:spacing w:before="100" w:beforeAutospacing="1" w:after="100" w:afterAutospacing="1" w:line="360" w:lineRule="auto"/>
        <w:jc w:val="both"/>
        <w:rPr>
          <w:rFonts w:ascii="Verdana" w:hAnsi="Verdana"/>
          <w:sz w:val="20"/>
          <w:szCs w:val="20"/>
        </w:rPr>
      </w:pPr>
      <w:r w:rsidRPr="00CF72DA">
        <w:rPr>
          <w:rFonts w:ascii="Verdana" w:hAnsi="Verdana"/>
          <w:sz w:val="20"/>
          <w:szCs w:val="20"/>
        </w:rPr>
        <w:lastRenderedPageBreak/>
        <w:t xml:space="preserve">Di Chiacchio N, Di Chiacchio NG. (2018) Onychomycosis in special populations. In: Rigopoulos D, Elewski B, Richert B. (eds) Onychomycosis: Diagnosis </w:t>
      </w:r>
      <w:r>
        <w:rPr>
          <w:rFonts w:ascii="Verdana" w:hAnsi="Verdana"/>
          <w:sz w:val="20"/>
          <w:szCs w:val="20"/>
        </w:rPr>
        <w:t>a</w:t>
      </w:r>
      <w:r w:rsidRPr="00CF72DA">
        <w:rPr>
          <w:rFonts w:ascii="Verdana" w:hAnsi="Verdana"/>
          <w:sz w:val="20"/>
          <w:szCs w:val="20"/>
        </w:rPr>
        <w:t>nd Effective Management, John Wiley &amp; Sons; Oxford</w:t>
      </w:r>
    </w:p>
    <w:p w14:paraId="18E742C1" w14:textId="77777777" w:rsidR="00547445" w:rsidRPr="00CF72DA" w:rsidRDefault="00547445" w:rsidP="004F3A54">
      <w:pPr>
        <w:numPr>
          <w:ilvl w:val="0"/>
          <w:numId w:val="42"/>
        </w:numPr>
        <w:spacing w:before="100" w:beforeAutospacing="1" w:after="100" w:afterAutospacing="1" w:line="360" w:lineRule="auto"/>
        <w:jc w:val="both"/>
        <w:rPr>
          <w:rFonts w:ascii="Verdana" w:hAnsi="Verdana"/>
          <w:sz w:val="20"/>
          <w:szCs w:val="20"/>
        </w:rPr>
      </w:pPr>
      <w:r w:rsidRPr="00CF72DA">
        <w:rPr>
          <w:rFonts w:ascii="Verdana" w:hAnsi="Verdana"/>
          <w:sz w:val="20"/>
          <w:szCs w:val="20"/>
        </w:rPr>
        <w:t>Sigurgeirsson B. (2016)</w:t>
      </w:r>
      <w:r>
        <w:rPr>
          <w:rFonts w:ascii="Verdana" w:hAnsi="Verdana"/>
          <w:sz w:val="20"/>
          <w:szCs w:val="20"/>
        </w:rPr>
        <w:t xml:space="preserve"> </w:t>
      </w:r>
      <w:r w:rsidRPr="00CF72DA">
        <w:rPr>
          <w:rFonts w:ascii="Verdana" w:hAnsi="Verdana"/>
          <w:sz w:val="20"/>
          <w:szCs w:val="20"/>
        </w:rPr>
        <w:t xml:space="preserve">Onychomycosis. In: Olafsson J, Hay R. (eds) </w:t>
      </w:r>
      <w:r>
        <w:rPr>
          <w:rFonts w:ascii="Verdana" w:hAnsi="Verdana"/>
          <w:sz w:val="20"/>
          <w:szCs w:val="20"/>
        </w:rPr>
        <w:t>Antibiotic a</w:t>
      </w:r>
      <w:r w:rsidRPr="00CF72DA">
        <w:rPr>
          <w:rFonts w:ascii="Verdana" w:hAnsi="Verdana"/>
          <w:sz w:val="20"/>
          <w:szCs w:val="20"/>
        </w:rPr>
        <w:t>nd Antifungal Ther</w:t>
      </w:r>
      <w:r>
        <w:rPr>
          <w:rFonts w:ascii="Verdana" w:hAnsi="Verdana"/>
          <w:sz w:val="20"/>
          <w:szCs w:val="20"/>
        </w:rPr>
        <w:t>apies i</w:t>
      </w:r>
      <w:r w:rsidRPr="00CF72DA">
        <w:rPr>
          <w:rFonts w:ascii="Verdana" w:hAnsi="Verdana"/>
          <w:sz w:val="20"/>
          <w:szCs w:val="20"/>
        </w:rPr>
        <w:t>n Dermatology. Springer, Cham</w:t>
      </w:r>
    </w:p>
    <w:p w14:paraId="7AF8B22A" w14:textId="77777777" w:rsidR="00547445" w:rsidRPr="00CF72DA" w:rsidRDefault="00547445" w:rsidP="004F3A54">
      <w:pPr>
        <w:numPr>
          <w:ilvl w:val="0"/>
          <w:numId w:val="42"/>
        </w:numPr>
        <w:spacing w:before="100" w:beforeAutospacing="1" w:after="100" w:afterAutospacing="1" w:line="360" w:lineRule="auto"/>
        <w:jc w:val="both"/>
        <w:rPr>
          <w:rFonts w:ascii="Verdana" w:hAnsi="Verdana"/>
          <w:sz w:val="20"/>
          <w:szCs w:val="20"/>
        </w:rPr>
      </w:pPr>
      <w:r w:rsidRPr="00CF72DA">
        <w:rPr>
          <w:rFonts w:ascii="Verdana" w:hAnsi="Verdana"/>
          <w:sz w:val="20"/>
          <w:szCs w:val="20"/>
        </w:rPr>
        <w:t xml:space="preserve">Piraccini BM, Allessandrini A, Daniel CRC. (2014) </w:t>
      </w:r>
      <w:r>
        <w:rPr>
          <w:rFonts w:ascii="Verdana" w:hAnsi="Verdana"/>
          <w:sz w:val="20"/>
          <w:szCs w:val="20"/>
        </w:rPr>
        <w:t>Onychomycosis a</w:t>
      </w:r>
      <w:r w:rsidRPr="00CF72DA">
        <w:rPr>
          <w:rFonts w:ascii="Verdana" w:hAnsi="Verdana"/>
          <w:sz w:val="20"/>
          <w:szCs w:val="20"/>
        </w:rPr>
        <w:t>nd Psoriasis. In: In: Rigopoulos D, Tosti A. (eds) Nail Psoriasis. Springer, Cham</w:t>
      </w:r>
    </w:p>
    <w:p w14:paraId="31D7DD1C" w14:textId="77777777" w:rsidR="00547445" w:rsidRPr="00547445" w:rsidRDefault="00547445" w:rsidP="004F3A54">
      <w:pPr>
        <w:numPr>
          <w:ilvl w:val="0"/>
          <w:numId w:val="42"/>
        </w:numPr>
        <w:spacing w:before="100" w:beforeAutospacing="1" w:after="100" w:afterAutospacing="1" w:line="360" w:lineRule="auto"/>
        <w:jc w:val="both"/>
        <w:rPr>
          <w:rFonts w:ascii="Verdana" w:hAnsi="Verdana"/>
          <w:b/>
          <w:sz w:val="20"/>
          <w:szCs w:val="20"/>
        </w:rPr>
      </w:pPr>
      <w:r>
        <w:rPr>
          <w:rFonts w:ascii="Verdana" w:hAnsi="Verdana"/>
          <w:sz w:val="20"/>
          <w:szCs w:val="20"/>
        </w:rPr>
        <w:t>Bloom R</w:t>
      </w:r>
      <w:r w:rsidRPr="00547445">
        <w:rPr>
          <w:rFonts w:ascii="Verdana" w:hAnsi="Verdana"/>
          <w:sz w:val="20"/>
          <w:szCs w:val="20"/>
        </w:rPr>
        <w:t>, Tosti A. (2014) The clinical features of nail psoriasis. In: Rigopoulos D, Tosti A. (eds) Nail Psoriasis. Springer, Cham</w:t>
      </w:r>
    </w:p>
    <w:p w14:paraId="414A4BB8" w14:textId="77777777" w:rsidR="00547445" w:rsidRPr="00547445" w:rsidRDefault="00547445" w:rsidP="004F3A54">
      <w:pPr>
        <w:numPr>
          <w:ilvl w:val="0"/>
          <w:numId w:val="42"/>
        </w:numPr>
        <w:spacing w:before="100" w:beforeAutospacing="1" w:after="100" w:afterAutospacing="1" w:line="360" w:lineRule="auto"/>
        <w:jc w:val="both"/>
        <w:rPr>
          <w:rFonts w:ascii="Verdana" w:hAnsi="Verdana"/>
          <w:b/>
          <w:sz w:val="20"/>
          <w:szCs w:val="20"/>
        </w:rPr>
      </w:pPr>
      <w:r w:rsidRPr="00547445">
        <w:rPr>
          <w:rFonts w:ascii="Verdana" w:hAnsi="Verdana"/>
          <w:sz w:val="20"/>
          <w:szCs w:val="20"/>
        </w:rPr>
        <w:t>Yin NC, Tosti A. (2014) Differentia diagnosis for nail psoriasis. In: Rigopoulos D, Tosti A. (eds) Nail Psoriasis. Springer, Cham</w:t>
      </w:r>
    </w:p>
    <w:p w14:paraId="5A47B5CC" w14:textId="77777777" w:rsidR="005B3CD9" w:rsidRPr="00553A39" w:rsidRDefault="005B3CD9" w:rsidP="004F3A54">
      <w:pPr>
        <w:numPr>
          <w:ilvl w:val="3"/>
          <w:numId w:val="6"/>
        </w:numPr>
        <w:tabs>
          <w:tab w:val="clear" w:pos="2880"/>
          <w:tab w:val="left" w:pos="360"/>
        </w:tabs>
        <w:spacing w:line="360" w:lineRule="auto"/>
        <w:ind w:hanging="2880"/>
        <w:jc w:val="both"/>
        <w:rPr>
          <w:rFonts w:ascii="Verdana" w:hAnsi="Verdana"/>
          <w:b/>
          <w:sz w:val="20"/>
          <w:szCs w:val="20"/>
        </w:rPr>
      </w:pPr>
      <w:r w:rsidRPr="00553A39">
        <w:rPr>
          <w:rFonts w:ascii="Verdana" w:hAnsi="Verdana"/>
          <w:b/>
          <w:sz w:val="20"/>
          <w:szCs w:val="20"/>
        </w:rPr>
        <w:t>Yayın künyesi;</w:t>
      </w:r>
    </w:p>
    <w:p w14:paraId="0C1638CA" w14:textId="77777777" w:rsidR="005B3CD9" w:rsidRDefault="00547445" w:rsidP="004F3A54">
      <w:pPr>
        <w:numPr>
          <w:ilvl w:val="1"/>
          <w:numId w:val="13"/>
        </w:numPr>
        <w:tabs>
          <w:tab w:val="left" w:pos="360"/>
        </w:tabs>
        <w:spacing w:line="360" w:lineRule="auto"/>
        <w:jc w:val="both"/>
        <w:rPr>
          <w:rFonts w:ascii="Verdana" w:hAnsi="Verdana" w:cs="Arial"/>
          <w:color w:val="000000"/>
          <w:sz w:val="20"/>
          <w:szCs w:val="20"/>
          <w:shd w:val="clear" w:color="auto" w:fill="FFFFFF"/>
        </w:rPr>
      </w:pPr>
      <w:r w:rsidRPr="00CF72DA">
        <w:rPr>
          <w:rFonts w:ascii="Verdana" w:hAnsi="Verdana"/>
          <w:b/>
          <w:sz w:val="20"/>
          <w:szCs w:val="20"/>
        </w:rPr>
        <w:t>Kaçar N</w:t>
      </w:r>
      <w:r w:rsidRPr="00CF72DA">
        <w:rPr>
          <w:rFonts w:ascii="Verdana" w:hAnsi="Verdana"/>
          <w:sz w:val="20"/>
          <w:szCs w:val="20"/>
        </w:rPr>
        <w:t xml:space="preserve">, Cevahir N, Demirkan N, Sanlı B. The investigation of the possible relationship between Coxsackie viruses and pemphigus. </w:t>
      </w:r>
      <w:r w:rsidRPr="00CF72DA">
        <w:rPr>
          <w:rStyle w:val="jrnl"/>
          <w:rFonts w:ascii="Verdana" w:hAnsi="Verdana"/>
          <w:i/>
          <w:sz w:val="20"/>
          <w:szCs w:val="20"/>
        </w:rPr>
        <w:t>Int J Dermatol</w:t>
      </w:r>
      <w:r w:rsidRPr="00CF72DA">
        <w:rPr>
          <w:rFonts w:ascii="Verdana" w:hAnsi="Verdana"/>
          <w:sz w:val="20"/>
          <w:szCs w:val="20"/>
        </w:rPr>
        <w:t xml:space="preserve"> </w:t>
      </w:r>
      <w:r w:rsidRPr="00CF72DA">
        <w:rPr>
          <w:rStyle w:val="apple-converted-space"/>
          <w:rFonts w:ascii="Verdana" w:hAnsi="Verdana" w:cs="Arial"/>
          <w:color w:val="000000"/>
          <w:sz w:val="20"/>
          <w:szCs w:val="20"/>
          <w:shd w:val="clear" w:color="auto" w:fill="FFFFFF"/>
        </w:rPr>
        <w:t> </w:t>
      </w:r>
      <w:r w:rsidRPr="00CF72DA">
        <w:rPr>
          <w:rFonts w:ascii="Verdana" w:hAnsi="Verdana" w:cs="Arial"/>
          <w:color w:val="000000"/>
          <w:sz w:val="20"/>
          <w:szCs w:val="20"/>
          <w:shd w:val="clear" w:color="auto" w:fill="FFFFFF"/>
        </w:rPr>
        <w:t>2014 Mar;53(3):312-5</w:t>
      </w:r>
    </w:p>
    <w:p w14:paraId="4B8D6384" w14:textId="77777777" w:rsidR="00547445" w:rsidRPr="00547445" w:rsidRDefault="00547445" w:rsidP="00547445">
      <w:pPr>
        <w:tabs>
          <w:tab w:val="left" w:pos="360"/>
        </w:tabs>
        <w:spacing w:line="360" w:lineRule="auto"/>
        <w:jc w:val="both"/>
        <w:rPr>
          <w:rFonts w:ascii="Verdana" w:hAnsi="Verdana" w:cs="Arial"/>
          <w:b/>
          <w:color w:val="000000"/>
          <w:sz w:val="20"/>
          <w:szCs w:val="20"/>
          <w:shd w:val="clear" w:color="auto" w:fill="FFFFFF"/>
        </w:rPr>
      </w:pPr>
      <w:r w:rsidRPr="00547445">
        <w:rPr>
          <w:rFonts w:ascii="Verdana" w:hAnsi="Verdana" w:cs="Arial"/>
          <w:b/>
          <w:color w:val="000000"/>
          <w:sz w:val="20"/>
          <w:szCs w:val="20"/>
          <w:shd w:val="clear" w:color="auto" w:fill="FFFFFF"/>
        </w:rPr>
        <w:t>Atıflar</w:t>
      </w:r>
    </w:p>
    <w:p w14:paraId="0A2F9965" w14:textId="77777777" w:rsidR="00547445" w:rsidRDefault="00547445" w:rsidP="004F3A54">
      <w:pPr>
        <w:numPr>
          <w:ilvl w:val="0"/>
          <w:numId w:val="43"/>
        </w:numPr>
        <w:tabs>
          <w:tab w:val="left" w:pos="360"/>
        </w:tabs>
        <w:spacing w:line="360" w:lineRule="auto"/>
        <w:jc w:val="both"/>
        <w:rPr>
          <w:rFonts w:ascii="Verdana" w:hAnsi="Verdana"/>
          <w:b/>
          <w:sz w:val="20"/>
          <w:szCs w:val="20"/>
        </w:rPr>
      </w:pPr>
      <w:r w:rsidRPr="00CF72DA">
        <w:rPr>
          <w:rFonts w:ascii="Verdana" w:hAnsi="Verdana" w:cs="Arial"/>
          <w:sz w:val="20"/>
          <w:szCs w:val="20"/>
        </w:rPr>
        <w:t>Challacombe SJ, Setterfield JF. (2018) Oral vesicular and bullous lesions. In: Farah C, Balasubramaniam R, McCullough M. (eds) Contemporary Oral Medicine. Springer, Cham</w:t>
      </w:r>
    </w:p>
    <w:p w14:paraId="5F1C7462" w14:textId="77777777" w:rsidR="004A0004" w:rsidRPr="00553A39" w:rsidRDefault="004A0004" w:rsidP="004F3A54">
      <w:pPr>
        <w:numPr>
          <w:ilvl w:val="3"/>
          <w:numId w:val="6"/>
        </w:numPr>
        <w:tabs>
          <w:tab w:val="clear" w:pos="2880"/>
          <w:tab w:val="left" w:pos="360"/>
        </w:tabs>
        <w:spacing w:line="360" w:lineRule="auto"/>
        <w:ind w:hanging="2880"/>
        <w:jc w:val="both"/>
        <w:rPr>
          <w:rFonts w:ascii="Verdana" w:hAnsi="Verdana"/>
          <w:b/>
          <w:sz w:val="20"/>
          <w:szCs w:val="20"/>
        </w:rPr>
      </w:pPr>
      <w:r w:rsidRPr="00553A39">
        <w:rPr>
          <w:rFonts w:ascii="Verdana" w:hAnsi="Verdana"/>
          <w:b/>
          <w:sz w:val="20"/>
          <w:szCs w:val="20"/>
        </w:rPr>
        <w:t>Yayın künyesi;</w:t>
      </w:r>
    </w:p>
    <w:p w14:paraId="61A9B262" w14:textId="77777777" w:rsidR="004A0004" w:rsidRPr="00547445" w:rsidRDefault="004A0004" w:rsidP="004F3A54">
      <w:pPr>
        <w:numPr>
          <w:ilvl w:val="1"/>
          <w:numId w:val="13"/>
        </w:numPr>
        <w:spacing w:line="360" w:lineRule="auto"/>
        <w:jc w:val="both"/>
        <w:rPr>
          <w:rFonts w:ascii="Verdana" w:hAnsi="Verdana"/>
          <w:sz w:val="20"/>
          <w:szCs w:val="20"/>
        </w:rPr>
      </w:pPr>
      <w:r w:rsidRPr="00547445">
        <w:rPr>
          <w:rFonts w:ascii="Verdana" w:hAnsi="Verdana"/>
          <w:sz w:val="20"/>
          <w:szCs w:val="20"/>
        </w:rPr>
        <w:t xml:space="preserve">Tasli L, </w:t>
      </w:r>
      <w:r w:rsidRPr="00547445">
        <w:rPr>
          <w:rFonts w:ascii="Verdana" w:hAnsi="Verdana"/>
          <w:b/>
          <w:sz w:val="20"/>
          <w:szCs w:val="20"/>
        </w:rPr>
        <w:t>Kacar N</w:t>
      </w:r>
      <w:r w:rsidRPr="00547445">
        <w:rPr>
          <w:rFonts w:ascii="Verdana" w:hAnsi="Verdana"/>
          <w:sz w:val="20"/>
          <w:szCs w:val="20"/>
        </w:rPr>
        <w:t xml:space="preserve">, Aydemir EH. Scientific Productivity of OECD Countries In Dermatology Journals Within The Last 10-Year Period. </w:t>
      </w:r>
      <w:r w:rsidRPr="00547445">
        <w:rPr>
          <w:rFonts w:ascii="Verdana" w:hAnsi="Verdana"/>
          <w:i/>
          <w:sz w:val="20"/>
          <w:szCs w:val="20"/>
        </w:rPr>
        <w:t>Int J Dermatol</w:t>
      </w:r>
      <w:r w:rsidRPr="00547445">
        <w:rPr>
          <w:rFonts w:ascii="Verdana" w:hAnsi="Verdana"/>
          <w:sz w:val="20"/>
          <w:szCs w:val="20"/>
        </w:rPr>
        <w:t xml:space="preserve"> 2012; 51: 665-71</w:t>
      </w:r>
    </w:p>
    <w:p w14:paraId="462D5130" w14:textId="77777777" w:rsidR="004A0004" w:rsidRPr="00547445" w:rsidRDefault="004A0004" w:rsidP="004A0004">
      <w:pPr>
        <w:spacing w:line="360" w:lineRule="auto"/>
        <w:ind w:left="360"/>
        <w:rPr>
          <w:rFonts w:ascii="Verdana" w:hAnsi="Verdana"/>
          <w:b/>
          <w:sz w:val="20"/>
          <w:szCs w:val="20"/>
        </w:rPr>
      </w:pPr>
      <w:r w:rsidRPr="00547445">
        <w:rPr>
          <w:rFonts w:ascii="Verdana" w:hAnsi="Verdana"/>
          <w:b/>
          <w:sz w:val="20"/>
          <w:szCs w:val="20"/>
        </w:rPr>
        <w:t>Atıflar</w:t>
      </w:r>
    </w:p>
    <w:p w14:paraId="53907461" w14:textId="77777777" w:rsidR="004A0004" w:rsidRPr="00547445" w:rsidRDefault="004A0004" w:rsidP="004F3A54">
      <w:pPr>
        <w:numPr>
          <w:ilvl w:val="0"/>
          <w:numId w:val="24"/>
        </w:numPr>
        <w:tabs>
          <w:tab w:val="clear" w:pos="720"/>
          <w:tab w:val="num" w:pos="1080"/>
        </w:tabs>
        <w:spacing w:line="360" w:lineRule="auto"/>
        <w:ind w:firstLine="0"/>
        <w:jc w:val="both"/>
        <w:rPr>
          <w:rFonts w:ascii="Verdana" w:hAnsi="Verdana"/>
          <w:sz w:val="20"/>
          <w:szCs w:val="20"/>
        </w:rPr>
      </w:pPr>
      <w:r w:rsidRPr="00547445">
        <w:rPr>
          <w:rFonts w:ascii="Helvetica" w:hAnsi="Helvetica"/>
          <w:color w:val="333333"/>
          <w:spacing w:val="4"/>
          <w:sz w:val="21"/>
          <w:szCs w:val="21"/>
          <w:shd w:val="clear" w:color="auto" w:fill="FCFCFC"/>
        </w:rPr>
        <w:t>Alhoori H., Furuta R., Tabet M., Samaka M., Fox E.A. (2014) Altmetrics for Country-Level Research Assessment. In: Tuamsuk K., Jatowt A., Rasmussen E. (eds) The Emergence of Digital Libraries – Research and Practices. ICADL 2014. Lecture Notes in Computer Science, vol 8839. Springer, Cham</w:t>
      </w:r>
    </w:p>
    <w:p w14:paraId="67CD9430" w14:textId="77777777" w:rsidR="004A0004" w:rsidRDefault="004A0004" w:rsidP="004A0004">
      <w:pPr>
        <w:tabs>
          <w:tab w:val="left" w:pos="360"/>
        </w:tabs>
        <w:spacing w:line="360" w:lineRule="auto"/>
        <w:ind w:left="2880"/>
        <w:jc w:val="both"/>
        <w:rPr>
          <w:rFonts w:ascii="Verdana" w:hAnsi="Verdana"/>
          <w:b/>
          <w:sz w:val="20"/>
          <w:szCs w:val="20"/>
        </w:rPr>
      </w:pPr>
    </w:p>
    <w:p w14:paraId="54BAE54E" w14:textId="77777777" w:rsidR="004A0004" w:rsidRPr="00553A39" w:rsidRDefault="004A0004" w:rsidP="004F3A54">
      <w:pPr>
        <w:numPr>
          <w:ilvl w:val="3"/>
          <w:numId w:val="6"/>
        </w:numPr>
        <w:tabs>
          <w:tab w:val="clear" w:pos="2880"/>
          <w:tab w:val="left" w:pos="360"/>
        </w:tabs>
        <w:spacing w:line="360" w:lineRule="auto"/>
        <w:ind w:hanging="2880"/>
        <w:jc w:val="both"/>
        <w:rPr>
          <w:rFonts w:ascii="Verdana" w:hAnsi="Verdana"/>
          <w:b/>
          <w:sz w:val="20"/>
          <w:szCs w:val="20"/>
        </w:rPr>
      </w:pPr>
      <w:r w:rsidRPr="00553A39">
        <w:rPr>
          <w:rFonts w:ascii="Verdana" w:hAnsi="Verdana"/>
          <w:b/>
          <w:sz w:val="20"/>
          <w:szCs w:val="20"/>
        </w:rPr>
        <w:t>Yayın künyesi;</w:t>
      </w:r>
    </w:p>
    <w:p w14:paraId="20FBC272" w14:textId="77777777" w:rsidR="004A0004" w:rsidRDefault="004A0004" w:rsidP="004F3A54">
      <w:pPr>
        <w:numPr>
          <w:ilvl w:val="0"/>
          <w:numId w:val="27"/>
        </w:numPr>
        <w:tabs>
          <w:tab w:val="clear" w:pos="1080"/>
          <w:tab w:val="num" w:pos="720"/>
        </w:tabs>
        <w:spacing w:line="360" w:lineRule="auto"/>
        <w:ind w:left="720"/>
        <w:jc w:val="both"/>
        <w:rPr>
          <w:rFonts w:ascii="Verdana" w:hAnsi="Verdana"/>
          <w:sz w:val="20"/>
          <w:szCs w:val="20"/>
        </w:rPr>
      </w:pPr>
      <w:r w:rsidRPr="00E57F00">
        <w:rPr>
          <w:rFonts w:ascii="Verdana" w:hAnsi="Verdana"/>
          <w:b/>
          <w:sz w:val="20"/>
          <w:szCs w:val="20"/>
        </w:rPr>
        <w:t>Kaçar N</w:t>
      </w:r>
      <w:r w:rsidRPr="00E57F00">
        <w:rPr>
          <w:rFonts w:ascii="Verdana" w:hAnsi="Verdana"/>
          <w:sz w:val="20"/>
          <w:szCs w:val="20"/>
        </w:rPr>
        <w:t xml:space="preserve">, Ergin S, Ergin C, Arslan S, Erdoğan B. Carpet weaving: an occupational risk for onychomycosis? </w:t>
      </w:r>
      <w:r w:rsidRPr="00E57F00">
        <w:rPr>
          <w:rFonts w:ascii="Verdana" w:hAnsi="Verdana"/>
          <w:i/>
          <w:sz w:val="20"/>
          <w:szCs w:val="20"/>
        </w:rPr>
        <w:t>J Eur Acad Dermatol Venereol</w:t>
      </w:r>
      <w:r w:rsidRPr="00E57F00">
        <w:rPr>
          <w:rFonts w:ascii="Verdana" w:hAnsi="Verdana"/>
          <w:sz w:val="20"/>
          <w:szCs w:val="20"/>
        </w:rPr>
        <w:t xml:space="preserve"> 2010; 24: 353-5.</w:t>
      </w:r>
    </w:p>
    <w:p w14:paraId="755F5279" w14:textId="77777777" w:rsidR="004A0004" w:rsidRPr="00553A39" w:rsidRDefault="004A0004" w:rsidP="004A0004">
      <w:pPr>
        <w:spacing w:line="360" w:lineRule="auto"/>
        <w:ind w:left="360"/>
        <w:rPr>
          <w:rFonts w:ascii="Verdana" w:hAnsi="Verdana"/>
          <w:b/>
          <w:sz w:val="20"/>
          <w:szCs w:val="20"/>
        </w:rPr>
      </w:pPr>
      <w:r w:rsidRPr="00553A39">
        <w:rPr>
          <w:rFonts w:ascii="Verdana" w:hAnsi="Verdana"/>
          <w:b/>
          <w:sz w:val="20"/>
          <w:szCs w:val="20"/>
        </w:rPr>
        <w:t>Atıflar</w:t>
      </w:r>
    </w:p>
    <w:p w14:paraId="64EBDB99" w14:textId="77777777" w:rsidR="004A0004" w:rsidRPr="005B1854" w:rsidRDefault="004A0004" w:rsidP="004F3A54">
      <w:pPr>
        <w:numPr>
          <w:ilvl w:val="0"/>
          <w:numId w:val="24"/>
        </w:numPr>
        <w:tabs>
          <w:tab w:val="clear" w:pos="720"/>
          <w:tab w:val="num" w:pos="1080"/>
        </w:tabs>
        <w:spacing w:line="360" w:lineRule="auto"/>
        <w:ind w:firstLine="0"/>
        <w:jc w:val="both"/>
        <w:rPr>
          <w:rFonts w:ascii="Verdana" w:hAnsi="Verdana"/>
          <w:sz w:val="20"/>
          <w:szCs w:val="20"/>
        </w:rPr>
      </w:pPr>
      <w:r w:rsidRPr="005B1854">
        <w:rPr>
          <w:rFonts w:ascii="Verdana" w:hAnsi="Verdana"/>
          <w:sz w:val="20"/>
          <w:szCs w:val="20"/>
        </w:rPr>
        <w:t xml:space="preserve">Baran R. </w:t>
      </w:r>
      <w:hyperlink r:id="rId29" w:history="1">
        <w:r w:rsidRPr="005B1854">
          <w:rPr>
            <w:rFonts w:ascii="Verdana" w:hAnsi="Verdana"/>
            <w:bCs/>
            <w:sz w:val="20"/>
            <w:szCs w:val="20"/>
          </w:rPr>
          <w:t>Occupational Nail Disorders</w:t>
        </w:r>
      </w:hyperlink>
      <w:r w:rsidRPr="005B1854">
        <w:rPr>
          <w:rFonts w:ascii="Verdana" w:hAnsi="Verdana"/>
          <w:bCs/>
          <w:sz w:val="20"/>
          <w:szCs w:val="20"/>
        </w:rPr>
        <w:t xml:space="preserve">. In </w:t>
      </w:r>
      <w:hyperlink r:id="rId30" w:history="1">
        <w:r w:rsidRPr="005B1854">
          <w:rPr>
            <w:rStyle w:val="Kpr"/>
            <w:rFonts w:ascii="Verdana" w:hAnsi="Verdana"/>
            <w:color w:val="auto"/>
            <w:sz w:val="20"/>
            <w:szCs w:val="20"/>
            <w:u w:val="none"/>
          </w:rPr>
          <w:t>Rustemeyer</w:t>
        </w:r>
      </w:hyperlink>
      <w:r w:rsidRPr="005B1854">
        <w:rPr>
          <w:rFonts w:ascii="Verdana" w:hAnsi="Verdana"/>
          <w:sz w:val="20"/>
          <w:szCs w:val="20"/>
        </w:rPr>
        <w:t xml:space="preserve"> T, </w:t>
      </w:r>
      <w:hyperlink r:id="rId31" w:history="1">
        <w:r w:rsidRPr="005B1854">
          <w:rPr>
            <w:rStyle w:val="Kpr"/>
            <w:rFonts w:ascii="Verdana" w:hAnsi="Verdana"/>
            <w:color w:val="auto"/>
            <w:sz w:val="20"/>
            <w:szCs w:val="20"/>
            <w:u w:val="none"/>
          </w:rPr>
          <w:t>Elsner</w:t>
        </w:r>
      </w:hyperlink>
      <w:r w:rsidRPr="005B1854">
        <w:rPr>
          <w:rFonts w:ascii="Verdana" w:hAnsi="Verdana"/>
          <w:sz w:val="20"/>
          <w:szCs w:val="20"/>
        </w:rPr>
        <w:t xml:space="preserve"> P, </w:t>
      </w:r>
      <w:hyperlink r:id="rId32" w:history="1">
        <w:r w:rsidRPr="005B1854">
          <w:rPr>
            <w:rStyle w:val="Kpr"/>
            <w:rFonts w:ascii="Verdana" w:hAnsi="Verdana"/>
            <w:color w:val="auto"/>
            <w:sz w:val="20"/>
            <w:szCs w:val="20"/>
            <w:u w:val="none"/>
          </w:rPr>
          <w:t xml:space="preserve"> John</w:t>
        </w:r>
      </w:hyperlink>
      <w:r w:rsidRPr="005B1854">
        <w:rPr>
          <w:rFonts w:ascii="Verdana" w:hAnsi="Verdana"/>
          <w:sz w:val="20"/>
          <w:szCs w:val="20"/>
        </w:rPr>
        <w:t xml:space="preserve"> </w:t>
      </w:r>
      <w:r w:rsidRPr="005B1854">
        <w:rPr>
          <w:rStyle w:val="bylinepipe1"/>
          <w:rFonts w:ascii="Verdana" w:hAnsi="Verdana"/>
          <w:color w:val="auto"/>
          <w:sz w:val="20"/>
          <w:szCs w:val="20"/>
        </w:rPr>
        <w:t>SM</w:t>
      </w:r>
      <w:r w:rsidRPr="005B1854">
        <w:rPr>
          <w:rFonts w:ascii="Verdana" w:hAnsi="Verdana"/>
          <w:sz w:val="20"/>
          <w:szCs w:val="20"/>
        </w:rPr>
        <w:t xml:space="preserve">, </w:t>
      </w:r>
      <w:hyperlink r:id="rId33" w:history="1">
        <w:r w:rsidRPr="005B1854">
          <w:rPr>
            <w:rStyle w:val="Kpr"/>
            <w:rFonts w:ascii="Verdana" w:hAnsi="Verdana"/>
            <w:color w:val="auto"/>
            <w:sz w:val="20"/>
            <w:szCs w:val="20"/>
            <w:u w:val="none"/>
          </w:rPr>
          <w:t>Maibach</w:t>
        </w:r>
      </w:hyperlink>
      <w:r w:rsidRPr="005B1854">
        <w:rPr>
          <w:rFonts w:ascii="Verdana" w:hAnsi="Verdana"/>
          <w:sz w:val="20"/>
          <w:szCs w:val="20"/>
        </w:rPr>
        <w:t xml:space="preserve"> HI, eds. Kanerva's Occupational Skin Diseases 2</w:t>
      </w:r>
      <w:r w:rsidRPr="005B1854">
        <w:rPr>
          <w:rFonts w:ascii="Verdana" w:hAnsi="Verdana"/>
          <w:sz w:val="20"/>
          <w:szCs w:val="20"/>
          <w:vertAlign w:val="superscript"/>
        </w:rPr>
        <w:t>nd</w:t>
      </w:r>
      <w:r w:rsidRPr="005B1854">
        <w:rPr>
          <w:rFonts w:ascii="Verdana" w:hAnsi="Verdana"/>
          <w:sz w:val="20"/>
          <w:szCs w:val="20"/>
        </w:rPr>
        <w:t xml:space="preserve"> edn. </w:t>
      </w:r>
      <w:hyperlink r:id="rId34" w:tooltip="Carti - Editura Springer Verlag" w:history="1">
        <w:r w:rsidRPr="005B1854">
          <w:rPr>
            <w:rStyle w:val="Kpr"/>
            <w:rFonts w:ascii="Verdana" w:hAnsi="Verdana"/>
            <w:color w:val="auto"/>
            <w:sz w:val="20"/>
            <w:szCs w:val="20"/>
            <w:u w:val="none"/>
          </w:rPr>
          <w:t>Springer Verlag</w:t>
        </w:r>
      </w:hyperlink>
      <w:r w:rsidRPr="005B1854">
        <w:rPr>
          <w:rFonts w:ascii="Verdana" w:hAnsi="Verdana"/>
          <w:sz w:val="20"/>
          <w:szCs w:val="20"/>
        </w:rPr>
        <w:t>,</w:t>
      </w:r>
      <w:r w:rsidRPr="005B1854">
        <w:rPr>
          <w:rFonts w:ascii="Verdana" w:hAnsi="Verdana"/>
          <w:bCs/>
          <w:sz w:val="20"/>
          <w:szCs w:val="20"/>
        </w:rPr>
        <w:t xml:space="preserve"> </w:t>
      </w:r>
      <w:r w:rsidRPr="005B1854">
        <w:rPr>
          <w:rFonts w:ascii="Verdana" w:hAnsi="Verdana"/>
          <w:sz w:val="20"/>
          <w:szCs w:val="20"/>
        </w:rPr>
        <w:t>2012: 255-264.</w:t>
      </w:r>
    </w:p>
    <w:p w14:paraId="47546F4C" w14:textId="77777777" w:rsidR="004A0004" w:rsidRPr="00E57F00" w:rsidRDefault="004A0004" w:rsidP="004F3A54">
      <w:pPr>
        <w:numPr>
          <w:ilvl w:val="0"/>
          <w:numId w:val="24"/>
        </w:numPr>
        <w:tabs>
          <w:tab w:val="clear" w:pos="720"/>
          <w:tab w:val="num" w:pos="1080"/>
        </w:tabs>
        <w:spacing w:line="360" w:lineRule="auto"/>
        <w:ind w:firstLine="0"/>
        <w:jc w:val="both"/>
        <w:rPr>
          <w:rFonts w:ascii="Verdana" w:hAnsi="Verdana"/>
          <w:sz w:val="20"/>
          <w:szCs w:val="20"/>
        </w:rPr>
      </w:pPr>
      <w:r w:rsidRPr="00E57F00">
        <w:rPr>
          <w:rStyle w:val="maintitle"/>
          <w:rFonts w:ascii="Verdana" w:hAnsi="Verdana"/>
          <w:sz w:val="20"/>
          <w:szCs w:val="20"/>
          <w:lang w:val="en"/>
        </w:rPr>
        <w:lastRenderedPageBreak/>
        <w:t xml:space="preserve">Baran R, </w:t>
      </w:r>
      <w:r w:rsidRPr="00E57F00">
        <w:rPr>
          <w:rFonts w:ascii="Verdana" w:hAnsi="Verdana"/>
          <w:sz w:val="20"/>
          <w:szCs w:val="20"/>
          <w:lang w:val="en"/>
        </w:rPr>
        <w:t xml:space="preserve">Rycroft RJG. </w:t>
      </w:r>
      <w:r w:rsidRPr="00E57F00">
        <w:rPr>
          <w:rStyle w:val="maintitle"/>
          <w:rFonts w:ascii="Verdana" w:hAnsi="Verdana"/>
          <w:sz w:val="20"/>
          <w:szCs w:val="20"/>
          <w:lang w:val="en"/>
        </w:rPr>
        <w:t xml:space="preserve">Occupational Abnormalities and Contact Dermatitis. </w:t>
      </w:r>
      <w:r w:rsidRPr="00E57F00">
        <w:rPr>
          <w:rStyle w:val="maintitle"/>
          <w:rFonts w:ascii="Verdana" w:hAnsi="Verdana"/>
          <w:sz w:val="20"/>
          <w:szCs w:val="20"/>
          <w:lang w:val="sv-SE"/>
        </w:rPr>
        <w:t xml:space="preserve">In </w:t>
      </w:r>
      <w:r w:rsidRPr="00E57F00">
        <w:rPr>
          <w:rFonts w:ascii="Verdana" w:hAnsi="Verdana"/>
          <w:sz w:val="20"/>
          <w:szCs w:val="20"/>
        </w:rPr>
        <w:t xml:space="preserve">Baran R, de Berker DAR, Holzberg M, Thomas L, eds. </w:t>
      </w:r>
      <w:r w:rsidRPr="00E57F00">
        <w:rPr>
          <w:rFonts w:ascii="Verdana" w:hAnsi="Verdana"/>
          <w:sz w:val="20"/>
          <w:szCs w:val="20"/>
          <w:lang w:val="en"/>
        </w:rPr>
        <w:t xml:space="preserve">Baran &amp; Dawber's Diseases of the Nails and their Management, 4th edn. Wiley </w:t>
      </w:r>
      <w:smartTag w:uri="urn:schemas-microsoft-com:office:smarttags" w:element="City">
        <w:smartTag w:uri="urn:schemas-microsoft-com:office:smarttags" w:element="place">
          <w:r w:rsidRPr="00E57F00">
            <w:rPr>
              <w:rFonts w:ascii="Verdana" w:hAnsi="Verdana"/>
              <w:sz w:val="20"/>
              <w:szCs w:val="20"/>
              <w:lang w:val="en"/>
            </w:rPr>
            <w:t>Oxford</w:t>
          </w:r>
        </w:smartTag>
      </w:smartTag>
      <w:r w:rsidRPr="00E57F00">
        <w:rPr>
          <w:rFonts w:ascii="Verdana" w:hAnsi="Verdana"/>
          <w:sz w:val="20"/>
          <w:szCs w:val="20"/>
          <w:lang w:val="en"/>
        </w:rPr>
        <w:t>, 2012</w:t>
      </w:r>
    </w:p>
    <w:p w14:paraId="0D3E93F9" w14:textId="77777777" w:rsidR="004A0004" w:rsidRPr="00553A39" w:rsidRDefault="004A0004" w:rsidP="004A0004">
      <w:pPr>
        <w:spacing w:line="360" w:lineRule="auto"/>
        <w:ind w:left="360" w:hanging="360"/>
        <w:jc w:val="both"/>
        <w:rPr>
          <w:rFonts w:ascii="Verdana" w:hAnsi="Verdana"/>
          <w:b/>
          <w:sz w:val="20"/>
          <w:szCs w:val="20"/>
        </w:rPr>
      </w:pPr>
      <w:r>
        <w:rPr>
          <w:rFonts w:ascii="Verdana" w:hAnsi="Verdana"/>
          <w:b/>
          <w:sz w:val="20"/>
          <w:szCs w:val="20"/>
        </w:rPr>
        <w:t xml:space="preserve">3.  </w:t>
      </w:r>
      <w:r w:rsidRPr="00553A39">
        <w:rPr>
          <w:rFonts w:ascii="Verdana" w:hAnsi="Verdana"/>
          <w:b/>
          <w:sz w:val="20"/>
          <w:szCs w:val="20"/>
        </w:rPr>
        <w:t>Yayın künyesi;</w:t>
      </w:r>
    </w:p>
    <w:p w14:paraId="34BF775F" w14:textId="77777777" w:rsidR="004A0004" w:rsidRDefault="004A0004" w:rsidP="004F3A54">
      <w:pPr>
        <w:numPr>
          <w:ilvl w:val="1"/>
          <w:numId w:val="24"/>
        </w:numPr>
        <w:tabs>
          <w:tab w:val="clear" w:pos="1440"/>
          <w:tab w:val="num" w:pos="720"/>
        </w:tabs>
        <w:spacing w:line="360" w:lineRule="auto"/>
        <w:ind w:left="720"/>
        <w:jc w:val="both"/>
        <w:rPr>
          <w:rFonts w:ascii="Verdana" w:hAnsi="Verdana"/>
          <w:sz w:val="20"/>
          <w:szCs w:val="20"/>
        </w:rPr>
      </w:pPr>
      <w:r w:rsidRPr="00625604">
        <w:rPr>
          <w:rFonts w:ascii="Verdana" w:hAnsi="Verdana"/>
          <w:b/>
          <w:sz w:val="20"/>
          <w:szCs w:val="20"/>
        </w:rPr>
        <w:t>Kaçar N</w:t>
      </w:r>
      <w:r w:rsidRPr="00625604">
        <w:rPr>
          <w:rFonts w:ascii="Verdana" w:hAnsi="Verdana"/>
          <w:sz w:val="20"/>
          <w:szCs w:val="20"/>
        </w:rPr>
        <w:t xml:space="preserve">, Ergin Ş, Erdoğan BŞ. The Comparison of Nail Psoriasis Severity Index with A Less Time Consuming Qualitative System. </w:t>
      </w:r>
      <w:r w:rsidRPr="00625604">
        <w:rPr>
          <w:rFonts w:ascii="Verdana" w:hAnsi="Verdana"/>
          <w:i/>
          <w:sz w:val="20"/>
          <w:szCs w:val="20"/>
        </w:rPr>
        <w:t>J Eur Acad Dermatol Venereol</w:t>
      </w:r>
      <w:r w:rsidRPr="00625604">
        <w:rPr>
          <w:rFonts w:ascii="Verdana" w:hAnsi="Verdana"/>
          <w:sz w:val="20"/>
          <w:szCs w:val="20"/>
        </w:rPr>
        <w:t xml:space="preserve"> 2008; 22: 219-222 </w:t>
      </w:r>
    </w:p>
    <w:p w14:paraId="30534F07" w14:textId="77777777" w:rsidR="004A0004" w:rsidRPr="00553A39" w:rsidRDefault="004A0004" w:rsidP="004A0004">
      <w:pPr>
        <w:spacing w:line="360" w:lineRule="auto"/>
        <w:ind w:left="360"/>
        <w:rPr>
          <w:rFonts w:ascii="Verdana" w:hAnsi="Verdana"/>
          <w:b/>
          <w:sz w:val="20"/>
          <w:szCs w:val="20"/>
        </w:rPr>
      </w:pPr>
      <w:r w:rsidRPr="00553A39">
        <w:rPr>
          <w:rFonts w:ascii="Verdana" w:hAnsi="Verdana"/>
          <w:b/>
          <w:sz w:val="20"/>
          <w:szCs w:val="20"/>
        </w:rPr>
        <w:t>Atıflar</w:t>
      </w:r>
    </w:p>
    <w:p w14:paraId="070B9F61" w14:textId="77777777" w:rsidR="004A0004" w:rsidRPr="005B1854" w:rsidRDefault="004A0004" w:rsidP="004F3A54">
      <w:pPr>
        <w:numPr>
          <w:ilvl w:val="0"/>
          <w:numId w:val="25"/>
        </w:numPr>
        <w:tabs>
          <w:tab w:val="clear" w:pos="720"/>
          <w:tab w:val="num" w:pos="1080"/>
        </w:tabs>
        <w:spacing w:line="360" w:lineRule="auto"/>
        <w:ind w:firstLine="0"/>
        <w:jc w:val="both"/>
        <w:rPr>
          <w:rFonts w:ascii="Verdana" w:hAnsi="Verdana"/>
          <w:sz w:val="20"/>
          <w:szCs w:val="20"/>
        </w:rPr>
      </w:pPr>
      <w:r w:rsidRPr="005B1854">
        <w:rPr>
          <w:rFonts w:ascii="Verdana" w:hAnsi="Verdana"/>
          <w:sz w:val="20"/>
          <w:szCs w:val="20"/>
        </w:rPr>
        <w:t xml:space="preserve">Poindexter GB, Scher RK, Nendedkar-Thomas MA. </w:t>
      </w:r>
      <w:hyperlink r:id="rId35" w:history="1">
        <w:r w:rsidRPr="005B1854">
          <w:rPr>
            <w:rFonts w:ascii="Verdana" w:hAnsi="Verdana"/>
            <w:sz w:val="20"/>
            <w:szCs w:val="20"/>
          </w:rPr>
          <w:t>Psoriasis of the Nails</w:t>
        </w:r>
      </w:hyperlink>
      <w:r w:rsidRPr="005B1854">
        <w:rPr>
          <w:rFonts w:ascii="Verdana" w:hAnsi="Verdana"/>
          <w:sz w:val="20"/>
          <w:szCs w:val="20"/>
        </w:rPr>
        <w:t xml:space="preserve">. In Koo JYM, Lee CS, Lebwohl MG, eds. Mild-to-Moderate Psoriasis, 2nd revised edn. </w:t>
      </w:r>
      <w:hyperlink r:id="rId36" w:tooltip="Search for other titles from this publisher" w:history="1">
        <w:r w:rsidRPr="005B1854">
          <w:rPr>
            <w:rStyle w:val="Kpr"/>
            <w:rFonts w:ascii="Verdana" w:hAnsi="Verdana"/>
            <w:color w:val="auto"/>
            <w:sz w:val="20"/>
            <w:szCs w:val="20"/>
            <w:u w:val="none"/>
          </w:rPr>
          <w:t>Taylor &amp; Francis Inc</w:t>
        </w:r>
      </w:hyperlink>
      <w:r w:rsidRPr="005B1854">
        <w:rPr>
          <w:rFonts w:ascii="Verdana" w:hAnsi="Verdana"/>
          <w:sz w:val="20"/>
          <w:szCs w:val="20"/>
        </w:rPr>
        <w:t>, 2008, 225-248.</w:t>
      </w:r>
    </w:p>
    <w:p w14:paraId="63EE0BED" w14:textId="77777777" w:rsidR="004A0004" w:rsidRPr="00625604" w:rsidRDefault="004A0004" w:rsidP="004A0004">
      <w:pPr>
        <w:spacing w:line="360" w:lineRule="auto"/>
        <w:jc w:val="both"/>
        <w:rPr>
          <w:rFonts w:ascii="Verdana" w:hAnsi="Verdana"/>
          <w:b/>
          <w:sz w:val="20"/>
          <w:szCs w:val="20"/>
        </w:rPr>
      </w:pPr>
    </w:p>
    <w:p w14:paraId="3E4C6C13" w14:textId="77777777" w:rsidR="004A0004" w:rsidRPr="00553A39" w:rsidRDefault="004A0004" w:rsidP="004F3A54">
      <w:pPr>
        <w:numPr>
          <w:ilvl w:val="0"/>
          <w:numId w:val="24"/>
        </w:numPr>
        <w:tabs>
          <w:tab w:val="clear" w:pos="720"/>
          <w:tab w:val="num" w:pos="360"/>
        </w:tabs>
        <w:spacing w:line="360" w:lineRule="auto"/>
        <w:ind w:hanging="720"/>
        <w:jc w:val="both"/>
        <w:rPr>
          <w:rFonts w:ascii="Verdana" w:hAnsi="Verdana"/>
          <w:b/>
          <w:sz w:val="20"/>
          <w:szCs w:val="20"/>
        </w:rPr>
      </w:pPr>
      <w:r w:rsidRPr="00553A39">
        <w:rPr>
          <w:rFonts w:ascii="Verdana" w:hAnsi="Verdana"/>
          <w:b/>
          <w:sz w:val="20"/>
          <w:szCs w:val="20"/>
        </w:rPr>
        <w:t>Yayın künyesi;</w:t>
      </w:r>
    </w:p>
    <w:p w14:paraId="14DADABD" w14:textId="77777777" w:rsidR="004A0004" w:rsidRDefault="004A0004" w:rsidP="004F3A54">
      <w:pPr>
        <w:numPr>
          <w:ilvl w:val="1"/>
          <w:numId w:val="24"/>
        </w:numPr>
        <w:tabs>
          <w:tab w:val="clear" w:pos="1440"/>
          <w:tab w:val="num" w:pos="720"/>
        </w:tabs>
        <w:spacing w:line="360" w:lineRule="auto"/>
        <w:ind w:left="720"/>
        <w:jc w:val="both"/>
        <w:rPr>
          <w:rFonts w:ascii="Verdana" w:hAnsi="Verdana"/>
          <w:sz w:val="20"/>
          <w:szCs w:val="20"/>
        </w:rPr>
      </w:pPr>
      <w:r w:rsidRPr="00625604">
        <w:rPr>
          <w:rFonts w:ascii="Verdana" w:hAnsi="Verdana"/>
          <w:b/>
          <w:sz w:val="20"/>
          <w:szCs w:val="20"/>
        </w:rPr>
        <w:t>Kaçar N</w:t>
      </w:r>
      <w:r w:rsidRPr="00625604">
        <w:rPr>
          <w:rFonts w:ascii="Verdana" w:hAnsi="Verdana"/>
          <w:sz w:val="20"/>
          <w:szCs w:val="20"/>
        </w:rPr>
        <w:t xml:space="preserve">, Ergin S, Ergin Ç, Erdogan BS, Kaleli I. The prevalence, etiologic agents and therapy of onychomycosis in psoriatic patients: A prospective controlled trial. </w:t>
      </w:r>
      <w:r w:rsidRPr="00625604">
        <w:rPr>
          <w:rFonts w:ascii="Verdana" w:hAnsi="Verdana"/>
          <w:i/>
          <w:sz w:val="20"/>
          <w:szCs w:val="20"/>
        </w:rPr>
        <w:t>Clin Exp Dermatol</w:t>
      </w:r>
      <w:r w:rsidRPr="00625604">
        <w:rPr>
          <w:rFonts w:ascii="Verdana" w:hAnsi="Verdana"/>
          <w:sz w:val="20"/>
          <w:szCs w:val="20"/>
        </w:rPr>
        <w:t xml:space="preserve"> 2006; 32: 1-5 </w:t>
      </w:r>
    </w:p>
    <w:p w14:paraId="2B06433A" w14:textId="77777777" w:rsidR="004A0004" w:rsidRPr="00553A39" w:rsidRDefault="004A0004" w:rsidP="004A0004">
      <w:pPr>
        <w:spacing w:line="360" w:lineRule="auto"/>
        <w:ind w:left="360"/>
        <w:rPr>
          <w:rFonts w:ascii="Verdana" w:hAnsi="Verdana"/>
          <w:b/>
          <w:sz w:val="20"/>
          <w:szCs w:val="20"/>
        </w:rPr>
      </w:pPr>
      <w:r w:rsidRPr="00553A39">
        <w:rPr>
          <w:rFonts w:ascii="Verdana" w:hAnsi="Verdana"/>
          <w:b/>
          <w:sz w:val="20"/>
          <w:szCs w:val="20"/>
        </w:rPr>
        <w:t>Atıflar</w:t>
      </w:r>
    </w:p>
    <w:p w14:paraId="2A4DD540" w14:textId="77777777" w:rsidR="004A0004" w:rsidRPr="005B1854" w:rsidRDefault="004A0004" w:rsidP="004F3A54">
      <w:pPr>
        <w:numPr>
          <w:ilvl w:val="0"/>
          <w:numId w:val="26"/>
        </w:numPr>
        <w:tabs>
          <w:tab w:val="clear" w:pos="720"/>
          <w:tab w:val="num" w:pos="1080"/>
        </w:tabs>
        <w:spacing w:line="360" w:lineRule="auto"/>
        <w:ind w:firstLine="0"/>
        <w:jc w:val="both"/>
        <w:rPr>
          <w:rFonts w:ascii="Verdana" w:hAnsi="Verdana"/>
          <w:sz w:val="20"/>
          <w:szCs w:val="20"/>
        </w:rPr>
      </w:pPr>
      <w:r w:rsidRPr="005B1854">
        <w:rPr>
          <w:rFonts w:ascii="Verdana" w:hAnsi="Verdana"/>
          <w:sz w:val="20"/>
          <w:szCs w:val="20"/>
        </w:rPr>
        <w:t xml:space="preserve">Poindexter GB, Scher RK, Nendedkar-Thomas MA. </w:t>
      </w:r>
      <w:hyperlink r:id="rId37" w:history="1">
        <w:r w:rsidRPr="005B1854">
          <w:rPr>
            <w:rFonts w:ascii="Verdana" w:hAnsi="Verdana"/>
            <w:sz w:val="20"/>
            <w:szCs w:val="20"/>
          </w:rPr>
          <w:t>Psoriasis of the Nails</w:t>
        </w:r>
      </w:hyperlink>
      <w:r w:rsidRPr="005B1854">
        <w:rPr>
          <w:rFonts w:ascii="Verdana" w:hAnsi="Verdana"/>
          <w:sz w:val="20"/>
          <w:szCs w:val="20"/>
        </w:rPr>
        <w:t xml:space="preserve">. In Koo JYM, Lee CS, Lebwohl MG, eds. Mild-to-Moderate Psoriasis, 2nd revised edn. </w:t>
      </w:r>
      <w:hyperlink r:id="rId38" w:tooltip="Search for other titles from this publisher" w:history="1">
        <w:r w:rsidRPr="005B1854">
          <w:rPr>
            <w:rStyle w:val="Kpr"/>
            <w:rFonts w:ascii="Verdana" w:hAnsi="Verdana"/>
            <w:color w:val="auto"/>
            <w:sz w:val="20"/>
            <w:szCs w:val="20"/>
            <w:u w:val="none"/>
          </w:rPr>
          <w:t>Taylor &amp; Francis Inc</w:t>
        </w:r>
      </w:hyperlink>
      <w:r w:rsidRPr="005B1854">
        <w:rPr>
          <w:rFonts w:ascii="Verdana" w:hAnsi="Verdana"/>
          <w:sz w:val="20"/>
          <w:szCs w:val="20"/>
        </w:rPr>
        <w:t>, 2008, 225-248</w:t>
      </w:r>
    </w:p>
    <w:p w14:paraId="06FAAF2D" w14:textId="77777777" w:rsidR="004A0004" w:rsidRPr="007A2800" w:rsidRDefault="004A0004" w:rsidP="004A0004">
      <w:pPr>
        <w:spacing w:line="360" w:lineRule="auto"/>
        <w:jc w:val="both"/>
        <w:rPr>
          <w:rFonts w:ascii="Verdana" w:hAnsi="Verdana"/>
          <w:b/>
          <w:sz w:val="20"/>
          <w:szCs w:val="20"/>
        </w:rPr>
      </w:pPr>
    </w:p>
    <w:p w14:paraId="5A1F0A4B" w14:textId="77777777" w:rsidR="00D3677F" w:rsidRPr="007A2800" w:rsidRDefault="00D3677F" w:rsidP="00D3677F">
      <w:pPr>
        <w:spacing w:line="360" w:lineRule="auto"/>
        <w:ind w:left="360"/>
        <w:jc w:val="both"/>
        <w:rPr>
          <w:rFonts w:ascii="Verdana" w:hAnsi="Verdana"/>
          <w:sz w:val="20"/>
          <w:szCs w:val="20"/>
        </w:rPr>
      </w:pPr>
    </w:p>
    <w:p w14:paraId="73DABAE1" w14:textId="77777777" w:rsidR="00B44960" w:rsidRPr="007A2800" w:rsidRDefault="00D3677F" w:rsidP="00D3677F">
      <w:pPr>
        <w:spacing w:line="360" w:lineRule="auto"/>
        <w:ind w:left="360"/>
        <w:jc w:val="both"/>
        <w:rPr>
          <w:rFonts w:ascii="Verdana" w:hAnsi="Verdana"/>
          <w:b/>
          <w:sz w:val="20"/>
          <w:szCs w:val="20"/>
        </w:rPr>
      </w:pPr>
      <w:r w:rsidRPr="007A2800">
        <w:rPr>
          <w:rFonts w:ascii="Verdana" w:hAnsi="Verdana"/>
          <w:b/>
          <w:sz w:val="20"/>
          <w:szCs w:val="20"/>
        </w:rPr>
        <w:t>Ulusal Hakemli Dergilerde Yayı</w:t>
      </w:r>
      <w:r w:rsidR="001723A4">
        <w:rPr>
          <w:rFonts w:ascii="Verdana" w:hAnsi="Verdana"/>
          <w:b/>
          <w:sz w:val="20"/>
          <w:szCs w:val="20"/>
        </w:rPr>
        <w:t>n</w:t>
      </w:r>
      <w:r w:rsidRPr="007A2800">
        <w:rPr>
          <w:rFonts w:ascii="Verdana" w:hAnsi="Verdana"/>
          <w:b/>
          <w:sz w:val="20"/>
          <w:szCs w:val="20"/>
        </w:rPr>
        <w:t>lanan Makaleler</w:t>
      </w:r>
    </w:p>
    <w:p w14:paraId="29404F90" w14:textId="77777777" w:rsidR="002569DC" w:rsidRPr="007A2800" w:rsidRDefault="002569DC" w:rsidP="004F3A54">
      <w:pPr>
        <w:numPr>
          <w:ilvl w:val="0"/>
          <w:numId w:val="1"/>
        </w:numPr>
        <w:spacing w:line="360" w:lineRule="auto"/>
        <w:jc w:val="both"/>
        <w:rPr>
          <w:rFonts w:ascii="Verdana" w:hAnsi="Verdana"/>
          <w:sz w:val="20"/>
          <w:szCs w:val="20"/>
        </w:rPr>
      </w:pPr>
      <w:r w:rsidRPr="007A2800">
        <w:rPr>
          <w:rFonts w:ascii="Verdana" w:hAnsi="Verdana"/>
          <w:b/>
          <w:bCs/>
          <w:sz w:val="20"/>
          <w:szCs w:val="20"/>
        </w:rPr>
        <w:t>Kaçar N.</w:t>
      </w:r>
      <w:r w:rsidRPr="007A2800">
        <w:rPr>
          <w:rFonts w:ascii="Verdana" w:hAnsi="Verdana"/>
          <w:bCs/>
          <w:sz w:val="20"/>
          <w:szCs w:val="20"/>
        </w:rPr>
        <w:t xml:space="preserve"> Radyofrekans ile Vücut Şekillendirme. </w:t>
      </w:r>
      <w:r w:rsidRPr="007A2800">
        <w:rPr>
          <w:rFonts w:ascii="Verdana" w:hAnsi="Verdana"/>
          <w:bCs/>
          <w:i/>
          <w:sz w:val="20"/>
          <w:szCs w:val="20"/>
        </w:rPr>
        <w:t>Turkiye Klinikleri J Cosm Dermatol-Special Topics</w:t>
      </w:r>
      <w:r w:rsidRPr="007A2800">
        <w:rPr>
          <w:rFonts w:ascii="Verdana" w:hAnsi="Verdana"/>
          <w:bCs/>
          <w:sz w:val="20"/>
          <w:szCs w:val="20"/>
        </w:rPr>
        <w:t xml:space="preserve"> 2017; 10: 267-9.</w:t>
      </w:r>
    </w:p>
    <w:p w14:paraId="23390AAD" w14:textId="77777777" w:rsidR="002569DC" w:rsidRPr="007A2800" w:rsidRDefault="002569DC" w:rsidP="004F3A54">
      <w:pPr>
        <w:numPr>
          <w:ilvl w:val="0"/>
          <w:numId w:val="1"/>
        </w:numPr>
        <w:spacing w:line="360" w:lineRule="auto"/>
        <w:jc w:val="both"/>
        <w:rPr>
          <w:rFonts w:ascii="Verdana" w:hAnsi="Verdana"/>
          <w:sz w:val="20"/>
          <w:szCs w:val="20"/>
        </w:rPr>
      </w:pPr>
      <w:r w:rsidRPr="007A2800">
        <w:rPr>
          <w:rFonts w:ascii="Verdana" w:hAnsi="Verdana"/>
          <w:b/>
          <w:bCs/>
          <w:sz w:val="20"/>
          <w:szCs w:val="20"/>
        </w:rPr>
        <w:t>Kaçar N.</w:t>
      </w:r>
      <w:r w:rsidRPr="007A2800">
        <w:rPr>
          <w:rFonts w:ascii="Verdana" w:hAnsi="Verdana"/>
          <w:bCs/>
          <w:sz w:val="20"/>
          <w:szCs w:val="20"/>
        </w:rPr>
        <w:t xml:space="preserve"> Vücut şekillendirmede kullanılan yöntemler ve etkinliklerinin karşılaştırılması. </w:t>
      </w:r>
      <w:r w:rsidRPr="007A2800">
        <w:rPr>
          <w:rFonts w:ascii="Verdana" w:hAnsi="Verdana"/>
          <w:bCs/>
          <w:i/>
          <w:color w:val="222222"/>
          <w:sz w:val="20"/>
          <w:szCs w:val="20"/>
        </w:rPr>
        <w:t>Turkiye Klinikleri J Cosm Dermatol-Special Topics</w:t>
      </w:r>
      <w:r w:rsidRPr="007A2800">
        <w:rPr>
          <w:rFonts w:ascii="Verdana" w:hAnsi="Verdana"/>
          <w:bCs/>
          <w:color w:val="222222"/>
          <w:sz w:val="20"/>
          <w:szCs w:val="20"/>
        </w:rPr>
        <w:t xml:space="preserve"> 2017; 10: 246-9.</w:t>
      </w:r>
    </w:p>
    <w:p w14:paraId="5E5B4DA3" w14:textId="77777777" w:rsidR="009C0893" w:rsidRPr="007A2800" w:rsidRDefault="0037163A" w:rsidP="004F3A54">
      <w:pPr>
        <w:numPr>
          <w:ilvl w:val="0"/>
          <w:numId w:val="1"/>
        </w:numPr>
        <w:spacing w:line="360" w:lineRule="auto"/>
        <w:jc w:val="both"/>
        <w:rPr>
          <w:rFonts w:ascii="Verdana" w:hAnsi="Verdana"/>
          <w:sz w:val="20"/>
          <w:szCs w:val="20"/>
        </w:rPr>
      </w:pPr>
      <w:r w:rsidRPr="007A2800">
        <w:rPr>
          <w:rFonts w:ascii="Verdana" w:hAnsi="Verdana"/>
          <w:sz w:val="20"/>
          <w:szCs w:val="20"/>
        </w:rPr>
        <w:t xml:space="preserve">Çetin EN, Şanlı B, Bir F, Yıldızkaya F, </w:t>
      </w:r>
      <w:r w:rsidRPr="007A2800">
        <w:rPr>
          <w:rFonts w:ascii="Verdana" w:hAnsi="Verdana"/>
          <w:b/>
          <w:sz w:val="20"/>
          <w:szCs w:val="20"/>
        </w:rPr>
        <w:t>Kaçar N</w:t>
      </w:r>
      <w:r w:rsidRPr="007A2800">
        <w:rPr>
          <w:rFonts w:ascii="Verdana" w:hAnsi="Verdana"/>
          <w:sz w:val="20"/>
          <w:szCs w:val="20"/>
        </w:rPr>
        <w:t xml:space="preserve">, Yaylalı V. </w:t>
      </w:r>
      <w:r w:rsidR="009C0893" w:rsidRPr="007A2800">
        <w:rPr>
          <w:rFonts w:ascii="Verdana" w:hAnsi="Verdana"/>
          <w:sz w:val="20"/>
          <w:szCs w:val="20"/>
        </w:rPr>
        <w:t>Sistemik İsotretinoin Tedavisi Alan Hastalarda Gözyaşı ve Oküler Yüzey Değişiklikler</w:t>
      </w:r>
      <w:r w:rsidR="00D129D6" w:rsidRPr="007A2800">
        <w:rPr>
          <w:rFonts w:ascii="Verdana" w:hAnsi="Verdana"/>
          <w:sz w:val="20"/>
          <w:szCs w:val="20"/>
        </w:rPr>
        <w:t>.</w:t>
      </w:r>
      <w:r w:rsidR="009C0893" w:rsidRPr="007A2800">
        <w:rPr>
          <w:rFonts w:ascii="Verdana" w:hAnsi="Verdana"/>
          <w:sz w:val="20"/>
          <w:szCs w:val="20"/>
        </w:rPr>
        <w:t xml:space="preserve"> </w:t>
      </w:r>
      <w:r w:rsidR="00D129D6" w:rsidRPr="007A2800">
        <w:rPr>
          <w:rFonts w:ascii="Verdana" w:hAnsi="Verdana"/>
          <w:i/>
          <w:sz w:val="20"/>
          <w:szCs w:val="20"/>
        </w:rPr>
        <w:t>Turk J Ophthalmol</w:t>
      </w:r>
      <w:r w:rsidR="00D129D6" w:rsidRPr="007A2800">
        <w:rPr>
          <w:rFonts w:ascii="Verdana" w:hAnsi="Verdana"/>
          <w:sz w:val="20"/>
          <w:szCs w:val="20"/>
        </w:rPr>
        <w:t xml:space="preserve"> 2013</w:t>
      </w:r>
      <w:r w:rsidR="003F7B84" w:rsidRPr="007A2800">
        <w:rPr>
          <w:rFonts w:ascii="Verdana" w:hAnsi="Verdana"/>
          <w:sz w:val="20"/>
          <w:szCs w:val="20"/>
        </w:rPr>
        <w:t xml:space="preserve"> Oct</w:t>
      </w:r>
      <w:r w:rsidR="00D129D6" w:rsidRPr="007A2800">
        <w:rPr>
          <w:rFonts w:ascii="Verdana" w:hAnsi="Verdana"/>
          <w:sz w:val="20"/>
          <w:szCs w:val="20"/>
        </w:rPr>
        <w:t xml:space="preserve">; </w:t>
      </w:r>
      <w:r w:rsidRPr="007A2800">
        <w:rPr>
          <w:rFonts w:ascii="Verdana" w:hAnsi="Verdana"/>
          <w:sz w:val="20"/>
          <w:szCs w:val="20"/>
        </w:rPr>
        <w:t>43</w:t>
      </w:r>
      <w:r w:rsidR="003F7B84" w:rsidRPr="007A2800">
        <w:rPr>
          <w:rFonts w:ascii="Verdana" w:hAnsi="Verdana"/>
          <w:sz w:val="20"/>
          <w:szCs w:val="20"/>
        </w:rPr>
        <w:t xml:space="preserve"> (5)</w:t>
      </w:r>
      <w:r w:rsidRPr="007A2800">
        <w:rPr>
          <w:rFonts w:ascii="Verdana" w:hAnsi="Verdana"/>
          <w:sz w:val="20"/>
          <w:szCs w:val="20"/>
        </w:rPr>
        <w:t>: 309-12</w:t>
      </w:r>
      <w:r w:rsidR="00D129D6" w:rsidRPr="007A2800">
        <w:rPr>
          <w:rFonts w:ascii="Verdana" w:hAnsi="Verdana"/>
          <w:sz w:val="20"/>
          <w:szCs w:val="20"/>
        </w:rPr>
        <w:t>.</w:t>
      </w:r>
      <w:r w:rsidR="009C0893" w:rsidRPr="007A2800">
        <w:rPr>
          <w:rFonts w:ascii="Verdana" w:hAnsi="Verdana"/>
          <w:sz w:val="20"/>
          <w:szCs w:val="20"/>
        </w:rPr>
        <w:t xml:space="preserve"> </w:t>
      </w:r>
    </w:p>
    <w:p w14:paraId="6FBE484B" w14:textId="77777777" w:rsidR="002F1480" w:rsidRPr="007A2800" w:rsidRDefault="00977FDD" w:rsidP="004F3A54">
      <w:pPr>
        <w:numPr>
          <w:ilvl w:val="0"/>
          <w:numId w:val="1"/>
        </w:numPr>
        <w:spacing w:line="360" w:lineRule="auto"/>
        <w:jc w:val="both"/>
        <w:rPr>
          <w:rFonts w:ascii="Verdana" w:hAnsi="Verdana"/>
          <w:sz w:val="20"/>
          <w:szCs w:val="20"/>
        </w:rPr>
      </w:pPr>
      <w:r w:rsidRPr="007A2800">
        <w:rPr>
          <w:rFonts w:ascii="Verdana" w:hAnsi="Verdana"/>
          <w:sz w:val="20"/>
          <w:szCs w:val="20"/>
        </w:rPr>
        <w:t xml:space="preserve">Özdemir F, Karaaslan IK, Turk BG, Şahin S, Şahin MT, Oğuz O, Öztaş MO, Arca E, Mansur T, Karabulut AA, </w:t>
      </w:r>
      <w:r w:rsidRPr="007A2800">
        <w:rPr>
          <w:rFonts w:ascii="Verdana" w:hAnsi="Verdana"/>
          <w:b/>
          <w:sz w:val="20"/>
          <w:szCs w:val="20"/>
        </w:rPr>
        <w:t>Kaçar N</w:t>
      </w:r>
      <w:r w:rsidRPr="007A2800">
        <w:rPr>
          <w:rFonts w:ascii="Verdana" w:hAnsi="Verdana"/>
          <w:sz w:val="20"/>
          <w:szCs w:val="20"/>
        </w:rPr>
        <w:t>.</w:t>
      </w:r>
      <w:r w:rsidRPr="007A2800">
        <w:rPr>
          <w:rFonts w:ascii="Verdana" w:hAnsi="Verdana"/>
          <w:b/>
          <w:sz w:val="20"/>
          <w:szCs w:val="20"/>
        </w:rPr>
        <w:t xml:space="preserve"> </w:t>
      </w:r>
      <w:r w:rsidRPr="007A2800">
        <w:rPr>
          <w:rFonts w:ascii="Verdana" w:hAnsi="Verdana"/>
          <w:sz w:val="20"/>
          <w:szCs w:val="20"/>
        </w:rPr>
        <w:t>Dermoskopik Terminolojinin Dilimize Uyarlanması: Türk Dermatoloji Derneği Dermoskopi Çalışma Grubu Uzlaşısı.</w:t>
      </w:r>
      <w:r w:rsidR="00B346E9" w:rsidRPr="007A2800">
        <w:rPr>
          <w:rFonts w:ascii="Verdana" w:hAnsi="Verdana"/>
          <w:sz w:val="20"/>
          <w:szCs w:val="20"/>
        </w:rPr>
        <w:t xml:space="preserve"> </w:t>
      </w:r>
      <w:r w:rsidR="00B346E9" w:rsidRPr="007A2800">
        <w:rPr>
          <w:rFonts w:ascii="Verdana" w:hAnsi="Verdana"/>
          <w:i/>
          <w:sz w:val="20"/>
          <w:szCs w:val="20"/>
        </w:rPr>
        <w:t>Turk J D</w:t>
      </w:r>
      <w:r w:rsidR="002F1480" w:rsidRPr="007A2800">
        <w:rPr>
          <w:rFonts w:ascii="Verdana" w:hAnsi="Verdana"/>
          <w:i/>
          <w:sz w:val="20"/>
          <w:szCs w:val="20"/>
        </w:rPr>
        <w:t>ermatol</w:t>
      </w:r>
      <w:r w:rsidR="002F1480" w:rsidRPr="007A2800">
        <w:rPr>
          <w:rFonts w:ascii="Verdana" w:hAnsi="Verdana"/>
          <w:sz w:val="20"/>
          <w:szCs w:val="20"/>
        </w:rPr>
        <w:t xml:space="preserve"> 2013</w:t>
      </w:r>
      <w:r w:rsidR="003F7B84" w:rsidRPr="007A2800">
        <w:rPr>
          <w:rFonts w:ascii="Verdana" w:hAnsi="Verdana"/>
          <w:sz w:val="20"/>
          <w:szCs w:val="20"/>
        </w:rPr>
        <w:t xml:space="preserve"> Dec</w:t>
      </w:r>
      <w:r w:rsidR="002F1480" w:rsidRPr="007A2800">
        <w:rPr>
          <w:rFonts w:ascii="Verdana" w:hAnsi="Verdana"/>
          <w:sz w:val="20"/>
          <w:szCs w:val="20"/>
        </w:rPr>
        <w:t>; 7</w:t>
      </w:r>
      <w:r w:rsidR="003F7B84" w:rsidRPr="007A2800">
        <w:rPr>
          <w:rFonts w:ascii="Verdana" w:hAnsi="Verdana"/>
          <w:sz w:val="20"/>
          <w:szCs w:val="20"/>
        </w:rPr>
        <w:t xml:space="preserve"> (4)</w:t>
      </w:r>
      <w:r w:rsidR="002F1480" w:rsidRPr="007A2800">
        <w:rPr>
          <w:rFonts w:ascii="Verdana" w:hAnsi="Verdana"/>
          <w:sz w:val="20"/>
          <w:szCs w:val="20"/>
        </w:rPr>
        <w:t>: 206-235.</w:t>
      </w:r>
    </w:p>
    <w:p w14:paraId="71E85C87" w14:textId="77777777" w:rsidR="00B44960" w:rsidRPr="007A2800" w:rsidRDefault="00B44960" w:rsidP="004F3A54">
      <w:pPr>
        <w:numPr>
          <w:ilvl w:val="0"/>
          <w:numId w:val="1"/>
        </w:numPr>
        <w:spacing w:line="360" w:lineRule="auto"/>
        <w:jc w:val="both"/>
        <w:rPr>
          <w:rFonts w:ascii="Verdana" w:hAnsi="Verdana"/>
          <w:sz w:val="20"/>
          <w:szCs w:val="20"/>
        </w:rPr>
      </w:pPr>
      <w:r w:rsidRPr="007A2800">
        <w:rPr>
          <w:rFonts w:ascii="Verdana" w:hAnsi="Verdana"/>
          <w:sz w:val="20"/>
          <w:szCs w:val="20"/>
        </w:rPr>
        <w:t xml:space="preserve">Taşlı L, </w:t>
      </w:r>
      <w:r w:rsidRPr="007A2800">
        <w:rPr>
          <w:rFonts w:ascii="Verdana" w:hAnsi="Verdana"/>
          <w:b/>
          <w:sz w:val="20"/>
          <w:szCs w:val="20"/>
        </w:rPr>
        <w:t>Kaçar N*</w:t>
      </w:r>
      <w:r w:rsidRPr="007A2800">
        <w:rPr>
          <w:rFonts w:ascii="Verdana" w:hAnsi="Verdana"/>
          <w:sz w:val="20"/>
          <w:szCs w:val="20"/>
        </w:rPr>
        <w:t xml:space="preserve">, Yıldız N, Şanlı B, Ergin Ş. </w:t>
      </w:r>
      <w:r w:rsidRPr="007A2800">
        <w:rPr>
          <w:rFonts w:ascii="Verdana" w:hAnsi="Verdana"/>
          <w:bCs/>
          <w:sz w:val="20"/>
          <w:szCs w:val="20"/>
        </w:rPr>
        <w:t xml:space="preserve">Plak tip psoriazisde metotreksatın oral ve subkutanöz kullanımının kıyaslanması: 5 yıllık retrospektif inceleme. </w:t>
      </w:r>
      <w:r w:rsidRPr="007A2800">
        <w:rPr>
          <w:rFonts w:ascii="Verdana" w:hAnsi="Verdana"/>
          <w:i/>
          <w:iCs/>
          <w:sz w:val="20"/>
          <w:szCs w:val="20"/>
        </w:rPr>
        <w:t xml:space="preserve">Pam Med J </w:t>
      </w:r>
      <w:r w:rsidRPr="007A2800">
        <w:rPr>
          <w:rFonts w:ascii="Verdana" w:hAnsi="Verdana"/>
          <w:iCs/>
          <w:sz w:val="20"/>
          <w:szCs w:val="20"/>
        </w:rPr>
        <w:t>2011; 4: 131-135 (</w:t>
      </w:r>
      <w:r w:rsidRPr="007A2800">
        <w:rPr>
          <w:rFonts w:ascii="Verdana" w:hAnsi="Verdana"/>
          <w:b/>
          <w:iCs/>
          <w:sz w:val="20"/>
          <w:szCs w:val="20"/>
        </w:rPr>
        <w:t>Yazışma yazarı*</w:t>
      </w:r>
      <w:r w:rsidRPr="007A2800">
        <w:rPr>
          <w:rFonts w:ascii="Verdana" w:hAnsi="Verdana"/>
          <w:iCs/>
          <w:sz w:val="20"/>
          <w:szCs w:val="20"/>
        </w:rPr>
        <w:t>)</w:t>
      </w:r>
    </w:p>
    <w:p w14:paraId="7A32ADD6" w14:textId="77777777" w:rsidR="00B44960" w:rsidRPr="007A2800" w:rsidRDefault="00B44960" w:rsidP="004F3A54">
      <w:pPr>
        <w:numPr>
          <w:ilvl w:val="0"/>
          <w:numId w:val="1"/>
        </w:numPr>
        <w:spacing w:line="360" w:lineRule="auto"/>
        <w:jc w:val="both"/>
        <w:rPr>
          <w:rFonts w:ascii="Verdana" w:hAnsi="Verdana"/>
          <w:sz w:val="20"/>
          <w:szCs w:val="20"/>
        </w:rPr>
      </w:pPr>
      <w:r w:rsidRPr="007A2800">
        <w:rPr>
          <w:rFonts w:ascii="Verdana" w:hAnsi="Verdana"/>
          <w:sz w:val="20"/>
          <w:szCs w:val="20"/>
        </w:rPr>
        <w:lastRenderedPageBreak/>
        <w:t xml:space="preserve">Korkmaz S, </w:t>
      </w:r>
      <w:r w:rsidRPr="007A2800">
        <w:rPr>
          <w:rFonts w:ascii="Verdana" w:hAnsi="Verdana"/>
          <w:b/>
          <w:sz w:val="20"/>
          <w:szCs w:val="20"/>
        </w:rPr>
        <w:t>Kaçar N</w:t>
      </w:r>
      <w:r w:rsidRPr="007A2800">
        <w:rPr>
          <w:rFonts w:ascii="Verdana" w:hAnsi="Verdana"/>
          <w:sz w:val="20"/>
          <w:szCs w:val="20"/>
        </w:rPr>
        <w:t>, Taşlı L, Şanlı B, Demirkan N.</w:t>
      </w:r>
      <w:r w:rsidRPr="007A2800">
        <w:rPr>
          <w:rFonts w:ascii="Verdana" w:hAnsi="Verdana"/>
          <w:bCs/>
          <w:sz w:val="20"/>
          <w:szCs w:val="20"/>
        </w:rPr>
        <w:t xml:space="preserve"> Erişkin bir Heck hastalığı olgusu</w:t>
      </w:r>
      <w:r w:rsidRPr="007A2800">
        <w:rPr>
          <w:rFonts w:ascii="Verdana" w:hAnsi="Verdana"/>
          <w:sz w:val="20"/>
          <w:szCs w:val="20"/>
        </w:rPr>
        <w:t>.</w:t>
      </w:r>
      <w:r w:rsidRPr="007A2800">
        <w:rPr>
          <w:rFonts w:ascii="Verdana" w:hAnsi="Verdana"/>
          <w:i/>
          <w:iCs/>
          <w:sz w:val="20"/>
          <w:szCs w:val="20"/>
        </w:rPr>
        <w:t xml:space="preserve"> Pam Tıp Derg</w:t>
      </w:r>
      <w:r w:rsidRPr="007A2800">
        <w:rPr>
          <w:rFonts w:ascii="Verdana" w:hAnsi="Verdana"/>
          <w:iCs/>
          <w:sz w:val="20"/>
          <w:szCs w:val="20"/>
        </w:rPr>
        <w:t xml:space="preserve"> 2011; 4: 158-162.</w:t>
      </w:r>
    </w:p>
    <w:p w14:paraId="0543E242" w14:textId="77777777" w:rsidR="00B44960" w:rsidRPr="007A2800" w:rsidRDefault="00B44960" w:rsidP="004F3A54">
      <w:pPr>
        <w:numPr>
          <w:ilvl w:val="0"/>
          <w:numId w:val="1"/>
        </w:numPr>
        <w:spacing w:line="360" w:lineRule="auto"/>
        <w:jc w:val="both"/>
        <w:rPr>
          <w:rFonts w:ascii="Verdana" w:hAnsi="Verdana"/>
          <w:sz w:val="20"/>
          <w:szCs w:val="20"/>
        </w:rPr>
      </w:pPr>
      <w:r w:rsidRPr="007A2800">
        <w:rPr>
          <w:rFonts w:ascii="Verdana" w:hAnsi="Verdana"/>
          <w:sz w:val="20"/>
          <w:szCs w:val="20"/>
        </w:rPr>
        <w:t xml:space="preserve">Ergin Ş, </w:t>
      </w:r>
      <w:r w:rsidRPr="007A2800">
        <w:rPr>
          <w:rFonts w:ascii="Verdana" w:hAnsi="Verdana"/>
          <w:b/>
          <w:sz w:val="20"/>
          <w:szCs w:val="20"/>
        </w:rPr>
        <w:t>Kaçar N</w:t>
      </w:r>
      <w:r w:rsidRPr="007A2800">
        <w:rPr>
          <w:rFonts w:ascii="Verdana" w:hAnsi="Verdana"/>
          <w:sz w:val="20"/>
          <w:szCs w:val="20"/>
        </w:rPr>
        <w:t xml:space="preserve">, Ergin Ç, Kaleli İ, Tikveşli S. </w:t>
      </w:r>
      <w:r w:rsidRPr="007A2800">
        <w:rPr>
          <w:rFonts w:ascii="Verdana" w:hAnsi="Verdana"/>
          <w:bCs/>
          <w:sz w:val="20"/>
          <w:szCs w:val="20"/>
        </w:rPr>
        <w:t xml:space="preserve">Atopik Dermatitli Hastalardan İzole Edilen </w:t>
      </w:r>
      <w:r w:rsidRPr="007A2800">
        <w:rPr>
          <w:rFonts w:ascii="Verdana" w:hAnsi="Verdana"/>
          <w:bCs/>
          <w:i/>
          <w:iCs/>
          <w:sz w:val="20"/>
          <w:szCs w:val="20"/>
        </w:rPr>
        <w:t xml:space="preserve">Staphylococcus aureus </w:t>
      </w:r>
      <w:r w:rsidRPr="007A2800">
        <w:rPr>
          <w:rFonts w:ascii="Verdana" w:hAnsi="Verdana"/>
          <w:bCs/>
          <w:sz w:val="20"/>
          <w:szCs w:val="20"/>
        </w:rPr>
        <w:t>Kökenlerinde Mupirosin ve Fusidik Asit Direncinin Araştırılması.</w:t>
      </w:r>
      <w:r w:rsidRPr="007A2800">
        <w:rPr>
          <w:rFonts w:ascii="Verdana" w:hAnsi="Verdana"/>
          <w:i/>
          <w:iCs/>
          <w:sz w:val="20"/>
          <w:szCs w:val="20"/>
        </w:rPr>
        <w:t xml:space="preserve"> Pam Tıp Derg</w:t>
      </w:r>
      <w:r w:rsidRPr="007A2800">
        <w:rPr>
          <w:rFonts w:ascii="Verdana" w:hAnsi="Verdana"/>
          <w:iCs/>
          <w:sz w:val="20"/>
          <w:szCs w:val="20"/>
        </w:rPr>
        <w:t xml:space="preserve"> 2010; 3: 29-31.</w:t>
      </w:r>
    </w:p>
    <w:p w14:paraId="184BA6AA" w14:textId="77777777" w:rsidR="00B44960" w:rsidRPr="007A2800" w:rsidRDefault="00B44960" w:rsidP="004F3A54">
      <w:pPr>
        <w:numPr>
          <w:ilvl w:val="0"/>
          <w:numId w:val="1"/>
        </w:numPr>
        <w:spacing w:line="360" w:lineRule="auto"/>
        <w:jc w:val="both"/>
        <w:rPr>
          <w:rFonts w:ascii="Verdana" w:hAnsi="Verdana"/>
          <w:sz w:val="20"/>
          <w:szCs w:val="20"/>
        </w:rPr>
      </w:pPr>
      <w:r w:rsidRPr="007A2800">
        <w:rPr>
          <w:rFonts w:ascii="Verdana" w:hAnsi="Verdana"/>
          <w:b/>
          <w:sz w:val="20"/>
          <w:szCs w:val="20"/>
        </w:rPr>
        <w:t>Kaçar N</w:t>
      </w:r>
      <w:r w:rsidRPr="007A2800">
        <w:rPr>
          <w:rFonts w:ascii="Verdana" w:hAnsi="Verdana"/>
          <w:sz w:val="20"/>
          <w:szCs w:val="20"/>
        </w:rPr>
        <w:t xml:space="preserve">, Ergin Ş, Yıldız N. Yaşlılarda Deri Hastalıklarının Dağılımı: Pamukkale Üniversitesi Dermatoloji Kliniğinin 1623 Hastadan Oluşan 5 Yıllık Deneyimi. </w:t>
      </w:r>
      <w:r w:rsidRPr="007A2800">
        <w:rPr>
          <w:rFonts w:ascii="Verdana" w:hAnsi="Verdana"/>
          <w:i/>
          <w:sz w:val="20"/>
          <w:szCs w:val="20"/>
        </w:rPr>
        <w:t>Yaşlı Sorunları Araştırma Dergisi</w:t>
      </w:r>
      <w:r w:rsidRPr="007A2800">
        <w:rPr>
          <w:rFonts w:ascii="Verdana" w:hAnsi="Verdana"/>
          <w:sz w:val="20"/>
          <w:szCs w:val="20"/>
        </w:rPr>
        <w:t xml:space="preserve"> 2009; 1: 24-29.</w:t>
      </w:r>
    </w:p>
    <w:p w14:paraId="29459370" w14:textId="77777777" w:rsidR="00B44960" w:rsidRPr="007A2800" w:rsidRDefault="00B44960" w:rsidP="004F3A54">
      <w:pPr>
        <w:numPr>
          <w:ilvl w:val="0"/>
          <w:numId w:val="1"/>
        </w:numPr>
        <w:spacing w:line="360" w:lineRule="auto"/>
        <w:jc w:val="both"/>
        <w:rPr>
          <w:rFonts w:ascii="Verdana" w:hAnsi="Verdana"/>
          <w:sz w:val="20"/>
          <w:szCs w:val="20"/>
        </w:rPr>
      </w:pPr>
      <w:r w:rsidRPr="007A2800">
        <w:rPr>
          <w:rFonts w:ascii="Verdana" w:hAnsi="Verdana"/>
          <w:sz w:val="20"/>
          <w:szCs w:val="20"/>
        </w:rPr>
        <w:t xml:space="preserve">Taşlı, ML, </w:t>
      </w:r>
      <w:r w:rsidRPr="007A2800">
        <w:rPr>
          <w:rFonts w:ascii="Verdana" w:hAnsi="Verdana"/>
          <w:b/>
          <w:sz w:val="20"/>
          <w:szCs w:val="20"/>
        </w:rPr>
        <w:t>Kaçar N</w:t>
      </w:r>
      <w:r w:rsidRPr="007A2800">
        <w:rPr>
          <w:rFonts w:ascii="Verdana" w:hAnsi="Verdana"/>
          <w:sz w:val="20"/>
          <w:szCs w:val="20"/>
        </w:rPr>
        <w:t xml:space="preserve">, Şanlı Erdoğan B, Ergin Ş. </w:t>
      </w:r>
      <w:r w:rsidRPr="007A2800">
        <w:rPr>
          <w:rFonts w:ascii="Verdana" w:hAnsi="Verdana"/>
          <w:bCs/>
          <w:sz w:val="20"/>
          <w:szCs w:val="20"/>
        </w:rPr>
        <w:t xml:space="preserve">Successful Treatment of Papillon Lefèvre Syndrome with a Combination of Acitretin and Topical-PUVA; A Four Year Follow Up. </w:t>
      </w:r>
      <w:r w:rsidRPr="007A2800">
        <w:rPr>
          <w:rFonts w:ascii="Verdana" w:hAnsi="Verdana"/>
          <w:i/>
          <w:iCs/>
          <w:sz w:val="20"/>
          <w:szCs w:val="20"/>
        </w:rPr>
        <w:t xml:space="preserve">J Turk Acad Dermatol </w:t>
      </w:r>
      <w:r w:rsidRPr="007A2800">
        <w:rPr>
          <w:rFonts w:ascii="Verdana" w:hAnsi="Verdana"/>
          <w:sz w:val="20"/>
          <w:szCs w:val="20"/>
        </w:rPr>
        <w:t xml:space="preserve">2009; </w:t>
      </w:r>
      <w:r w:rsidRPr="007A2800">
        <w:rPr>
          <w:rFonts w:ascii="Verdana" w:hAnsi="Verdana"/>
          <w:bCs/>
          <w:sz w:val="20"/>
          <w:szCs w:val="20"/>
        </w:rPr>
        <w:t>3</w:t>
      </w:r>
      <w:r w:rsidRPr="007A2800">
        <w:rPr>
          <w:rFonts w:ascii="Verdana" w:hAnsi="Verdana"/>
          <w:sz w:val="20"/>
          <w:szCs w:val="20"/>
        </w:rPr>
        <w:t>: 93301c.</w:t>
      </w:r>
    </w:p>
    <w:p w14:paraId="6D35F4B2" w14:textId="77777777" w:rsidR="00B44960" w:rsidRPr="007A2800" w:rsidRDefault="00B44960" w:rsidP="004F3A54">
      <w:pPr>
        <w:numPr>
          <w:ilvl w:val="0"/>
          <w:numId w:val="1"/>
        </w:numPr>
        <w:spacing w:line="360" w:lineRule="auto"/>
        <w:jc w:val="both"/>
        <w:rPr>
          <w:rFonts w:ascii="Verdana" w:hAnsi="Verdana"/>
          <w:sz w:val="20"/>
          <w:szCs w:val="20"/>
        </w:rPr>
      </w:pPr>
      <w:r w:rsidRPr="007A2800">
        <w:rPr>
          <w:rFonts w:ascii="Verdana" w:hAnsi="Verdana"/>
          <w:b/>
          <w:sz w:val="20"/>
          <w:szCs w:val="20"/>
        </w:rPr>
        <w:t>Kaçar N</w:t>
      </w:r>
      <w:r w:rsidRPr="007A2800">
        <w:rPr>
          <w:rFonts w:ascii="Verdana" w:hAnsi="Verdana"/>
          <w:sz w:val="20"/>
          <w:szCs w:val="20"/>
        </w:rPr>
        <w:t>, Ergin Ş, Tatlıpınar S, Demir M, Yaylalı V, Erdoğan Şanlı B, Kaleli İ. Atopik dermatitili hastalarda gözde ve burundaki bakteri dağılımı ile</w:t>
      </w:r>
      <w:r w:rsidRPr="007A2800">
        <w:rPr>
          <w:rFonts w:ascii="Verdana" w:hAnsi="Verdana"/>
          <w:i/>
          <w:sz w:val="20"/>
          <w:szCs w:val="20"/>
        </w:rPr>
        <w:t xml:space="preserve"> Staphylococcus aureus </w:t>
      </w:r>
      <w:r w:rsidRPr="007A2800">
        <w:rPr>
          <w:rFonts w:ascii="Verdana" w:hAnsi="Verdana"/>
          <w:sz w:val="20"/>
          <w:szCs w:val="20"/>
        </w:rPr>
        <w:t xml:space="preserve">kolonizasyonunun göz ve deri tutulumu ile ilişkisi. </w:t>
      </w:r>
      <w:r w:rsidRPr="007A2800">
        <w:rPr>
          <w:rFonts w:ascii="Verdana" w:hAnsi="Verdana"/>
          <w:i/>
          <w:sz w:val="20"/>
          <w:szCs w:val="20"/>
        </w:rPr>
        <w:t>Türk Dermatoloji Dergisi</w:t>
      </w:r>
      <w:r w:rsidRPr="007A2800">
        <w:rPr>
          <w:rFonts w:ascii="Verdana" w:hAnsi="Verdana"/>
          <w:sz w:val="20"/>
          <w:szCs w:val="20"/>
        </w:rPr>
        <w:t xml:space="preserve"> 2008; 2: 103-106.</w:t>
      </w:r>
    </w:p>
    <w:p w14:paraId="49F935AB" w14:textId="77777777" w:rsidR="00B44960" w:rsidRPr="007A2800" w:rsidRDefault="00B44960" w:rsidP="004F3A54">
      <w:pPr>
        <w:numPr>
          <w:ilvl w:val="0"/>
          <w:numId w:val="1"/>
        </w:numPr>
        <w:spacing w:line="360" w:lineRule="auto"/>
        <w:jc w:val="both"/>
        <w:rPr>
          <w:rFonts w:ascii="Verdana" w:hAnsi="Verdana"/>
          <w:sz w:val="20"/>
          <w:szCs w:val="20"/>
        </w:rPr>
      </w:pPr>
      <w:r w:rsidRPr="007A2800">
        <w:rPr>
          <w:rFonts w:ascii="Verdana" w:hAnsi="Verdana"/>
          <w:sz w:val="20"/>
          <w:szCs w:val="20"/>
        </w:rPr>
        <w:t xml:space="preserve">Yıldız N, Erdoğan BŞ, Bağdatlı D, </w:t>
      </w:r>
      <w:r w:rsidRPr="007A2800">
        <w:rPr>
          <w:rFonts w:ascii="Verdana" w:hAnsi="Verdana"/>
          <w:b/>
          <w:sz w:val="20"/>
          <w:szCs w:val="20"/>
        </w:rPr>
        <w:t>Kaçar N</w:t>
      </w:r>
      <w:r w:rsidRPr="007A2800">
        <w:rPr>
          <w:rFonts w:ascii="Verdana" w:hAnsi="Verdana"/>
          <w:sz w:val="20"/>
          <w:szCs w:val="20"/>
        </w:rPr>
        <w:t xml:space="preserve">, Ergin Ş. Parsiyel Lipodistrofili Bir Olgu. </w:t>
      </w:r>
      <w:r w:rsidRPr="007A2800">
        <w:rPr>
          <w:rFonts w:ascii="Verdana" w:hAnsi="Verdana"/>
          <w:i/>
          <w:sz w:val="20"/>
          <w:szCs w:val="20"/>
        </w:rPr>
        <w:t>Dermatose</w:t>
      </w:r>
      <w:r w:rsidRPr="007A2800">
        <w:rPr>
          <w:rFonts w:ascii="Verdana" w:hAnsi="Verdana"/>
          <w:sz w:val="20"/>
          <w:szCs w:val="20"/>
        </w:rPr>
        <w:t xml:space="preserve"> 2007; 6: 118-120.</w:t>
      </w:r>
    </w:p>
    <w:p w14:paraId="788CB543" w14:textId="77777777" w:rsidR="00B44960" w:rsidRPr="007A2800" w:rsidRDefault="00B44960" w:rsidP="004F3A54">
      <w:pPr>
        <w:numPr>
          <w:ilvl w:val="0"/>
          <w:numId w:val="1"/>
        </w:numPr>
        <w:spacing w:line="360" w:lineRule="auto"/>
        <w:jc w:val="both"/>
        <w:rPr>
          <w:rFonts w:ascii="Verdana" w:hAnsi="Verdana"/>
          <w:sz w:val="20"/>
          <w:szCs w:val="20"/>
        </w:rPr>
      </w:pPr>
      <w:r w:rsidRPr="007A2800">
        <w:rPr>
          <w:rFonts w:ascii="Verdana" w:hAnsi="Verdana"/>
          <w:b/>
          <w:sz w:val="20"/>
          <w:szCs w:val="20"/>
        </w:rPr>
        <w:t>Kaçar N</w:t>
      </w:r>
      <w:r w:rsidRPr="007A2800">
        <w:rPr>
          <w:rFonts w:ascii="Verdana" w:hAnsi="Verdana"/>
          <w:sz w:val="20"/>
          <w:szCs w:val="20"/>
        </w:rPr>
        <w:t xml:space="preserve">, Ergin Ş, Erdoğan BŞ. Psoriasisli hastalarda yaşam kalitesi. </w:t>
      </w:r>
      <w:r w:rsidRPr="007A2800">
        <w:rPr>
          <w:rFonts w:ascii="Verdana" w:hAnsi="Verdana"/>
          <w:i/>
          <w:sz w:val="20"/>
          <w:szCs w:val="20"/>
        </w:rPr>
        <w:t>Turkderm</w:t>
      </w:r>
      <w:r w:rsidRPr="007A2800">
        <w:rPr>
          <w:rFonts w:ascii="Verdana" w:hAnsi="Verdana"/>
          <w:sz w:val="20"/>
          <w:szCs w:val="20"/>
        </w:rPr>
        <w:t xml:space="preserve"> 2007; 41: 117-120.</w:t>
      </w:r>
    </w:p>
    <w:p w14:paraId="4912CADE" w14:textId="77777777" w:rsidR="00B44960" w:rsidRPr="007A2800" w:rsidRDefault="00B44960" w:rsidP="004F3A54">
      <w:pPr>
        <w:numPr>
          <w:ilvl w:val="0"/>
          <w:numId w:val="1"/>
        </w:numPr>
        <w:spacing w:line="360" w:lineRule="auto"/>
        <w:jc w:val="both"/>
        <w:rPr>
          <w:rFonts w:ascii="Verdana" w:hAnsi="Verdana"/>
          <w:sz w:val="20"/>
          <w:szCs w:val="20"/>
        </w:rPr>
      </w:pPr>
      <w:r w:rsidRPr="007A2800">
        <w:rPr>
          <w:rFonts w:ascii="Verdana" w:hAnsi="Verdana"/>
          <w:sz w:val="20"/>
          <w:szCs w:val="20"/>
        </w:rPr>
        <w:t xml:space="preserve">Özdemir MAÖ, Polat A, Ergin Ş, Kurt F, </w:t>
      </w:r>
      <w:r w:rsidRPr="007A2800">
        <w:rPr>
          <w:rFonts w:ascii="Verdana" w:hAnsi="Verdana"/>
          <w:b/>
          <w:sz w:val="20"/>
          <w:szCs w:val="20"/>
        </w:rPr>
        <w:t>Kaçar N</w:t>
      </w:r>
      <w:r w:rsidRPr="007A2800">
        <w:rPr>
          <w:rFonts w:ascii="Verdana" w:hAnsi="Verdana"/>
          <w:sz w:val="20"/>
          <w:szCs w:val="20"/>
        </w:rPr>
        <w:t xml:space="preserve">, Çobankara V. Çocuklarda nadir bir olgu: Juvenil sistemik skleroderma. </w:t>
      </w:r>
      <w:r w:rsidRPr="007A2800">
        <w:rPr>
          <w:rFonts w:ascii="Verdana" w:hAnsi="Verdana"/>
          <w:i/>
          <w:sz w:val="20"/>
          <w:szCs w:val="20"/>
        </w:rPr>
        <w:t>T Klin J Pediatr</w:t>
      </w:r>
      <w:r w:rsidRPr="007A2800">
        <w:rPr>
          <w:rFonts w:ascii="Verdana" w:hAnsi="Verdana"/>
          <w:sz w:val="20"/>
          <w:szCs w:val="20"/>
        </w:rPr>
        <w:t xml:space="preserve"> 2006; 15: 172-6.</w:t>
      </w:r>
    </w:p>
    <w:p w14:paraId="70FD867B" w14:textId="77777777" w:rsidR="00B44960" w:rsidRPr="007A2800" w:rsidRDefault="00B44960" w:rsidP="004F3A54">
      <w:pPr>
        <w:numPr>
          <w:ilvl w:val="0"/>
          <w:numId w:val="1"/>
        </w:numPr>
        <w:spacing w:line="360" w:lineRule="auto"/>
        <w:jc w:val="both"/>
        <w:rPr>
          <w:rFonts w:ascii="Verdana" w:hAnsi="Verdana"/>
          <w:sz w:val="20"/>
          <w:szCs w:val="20"/>
        </w:rPr>
      </w:pPr>
      <w:r w:rsidRPr="007A2800">
        <w:rPr>
          <w:rFonts w:ascii="Verdana" w:hAnsi="Verdana"/>
          <w:sz w:val="20"/>
          <w:szCs w:val="20"/>
        </w:rPr>
        <w:t xml:space="preserve">Ergin Ç, Kaleli İ, Şahin R, Ergin Ş, </w:t>
      </w:r>
      <w:r w:rsidRPr="007A2800">
        <w:rPr>
          <w:rFonts w:ascii="Verdana" w:hAnsi="Verdana"/>
          <w:b/>
          <w:sz w:val="20"/>
          <w:szCs w:val="20"/>
        </w:rPr>
        <w:t>Kaçar N</w:t>
      </w:r>
      <w:r w:rsidRPr="007A2800">
        <w:rPr>
          <w:rFonts w:ascii="Verdana" w:hAnsi="Verdana"/>
          <w:sz w:val="20"/>
          <w:szCs w:val="20"/>
        </w:rPr>
        <w:t xml:space="preserve">. Akne vulgarisli hastalardan izole edilen </w:t>
      </w:r>
      <w:r w:rsidRPr="007A2800">
        <w:rPr>
          <w:rFonts w:ascii="Verdana" w:hAnsi="Verdana"/>
          <w:i/>
          <w:sz w:val="20"/>
          <w:szCs w:val="20"/>
        </w:rPr>
        <w:t>Propionibacterium acnes</w:t>
      </w:r>
      <w:r w:rsidRPr="007A2800">
        <w:rPr>
          <w:rFonts w:ascii="Verdana" w:hAnsi="Verdana"/>
          <w:sz w:val="20"/>
          <w:szCs w:val="20"/>
        </w:rPr>
        <w:t xml:space="preserve"> suşlarının biyotiplendirilmesi. </w:t>
      </w:r>
      <w:r w:rsidRPr="007A2800">
        <w:rPr>
          <w:rFonts w:ascii="Verdana" w:hAnsi="Verdana"/>
          <w:i/>
          <w:sz w:val="20"/>
          <w:szCs w:val="20"/>
        </w:rPr>
        <w:t>Microbiyol Bul</w:t>
      </w:r>
      <w:r w:rsidRPr="007A2800">
        <w:rPr>
          <w:rFonts w:ascii="Verdana" w:hAnsi="Verdana"/>
          <w:sz w:val="20"/>
          <w:szCs w:val="20"/>
        </w:rPr>
        <w:t xml:space="preserve"> 2006; 40: 15-21. </w:t>
      </w:r>
    </w:p>
    <w:p w14:paraId="491D02BC" w14:textId="77777777" w:rsidR="00B44960" w:rsidRPr="007A2800" w:rsidRDefault="00B44960" w:rsidP="004F3A54">
      <w:pPr>
        <w:numPr>
          <w:ilvl w:val="0"/>
          <w:numId w:val="1"/>
        </w:numPr>
        <w:spacing w:line="360" w:lineRule="auto"/>
        <w:jc w:val="both"/>
        <w:rPr>
          <w:rFonts w:ascii="Verdana" w:hAnsi="Verdana"/>
          <w:sz w:val="20"/>
          <w:szCs w:val="20"/>
        </w:rPr>
      </w:pPr>
      <w:r w:rsidRPr="007A2800">
        <w:rPr>
          <w:rFonts w:ascii="Verdana" w:hAnsi="Verdana"/>
          <w:sz w:val="20"/>
          <w:szCs w:val="20"/>
        </w:rPr>
        <w:t xml:space="preserve">Erdoğan BŞ, Ergin Ş, Aktan Ş, </w:t>
      </w:r>
      <w:r w:rsidRPr="007A2800">
        <w:rPr>
          <w:rFonts w:ascii="Verdana" w:hAnsi="Verdana"/>
          <w:b/>
          <w:sz w:val="20"/>
          <w:szCs w:val="20"/>
        </w:rPr>
        <w:t>Kaçar N</w:t>
      </w:r>
      <w:r w:rsidRPr="007A2800">
        <w:rPr>
          <w:rFonts w:ascii="Verdana" w:hAnsi="Verdana"/>
          <w:sz w:val="20"/>
          <w:szCs w:val="20"/>
        </w:rPr>
        <w:t>.</w:t>
      </w:r>
      <w:r w:rsidRPr="007A2800">
        <w:rPr>
          <w:rFonts w:ascii="Verdana" w:hAnsi="Verdana"/>
          <w:b/>
          <w:sz w:val="20"/>
          <w:szCs w:val="20"/>
        </w:rPr>
        <w:t xml:space="preserve"> </w:t>
      </w:r>
      <w:r w:rsidRPr="007A2800">
        <w:rPr>
          <w:rFonts w:ascii="Verdana" w:hAnsi="Verdana"/>
          <w:sz w:val="20"/>
          <w:szCs w:val="20"/>
        </w:rPr>
        <w:t xml:space="preserve">Denizli yöresinden paederus dermatiti olguları. </w:t>
      </w:r>
      <w:r w:rsidRPr="007A2800">
        <w:rPr>
          <w:rFonts w:ascii="Verdana" w:hAnsi="Verdana"/>
          <w:i/>
          <w:sz w:val="20"/>
          <w:szCs w:val="20"/>
        </w:rPr>
        <w:t>Turkderm</w:t>
      </w:r>
      <w:r w:rsidRPr="007A2800">
        <w:rPr>
          <w:rFonts w:ascii="Verdana" w:hAnsi="Verdana"/>
          <w:sz w:val="20"/>
          <w:szCs w:val="20"/>
        </w:rPr>
        <w:t xml:space="preserve"> 2006; 40: 123-125.</w:t>
      </w:r>
    </w:p>
    <w:p w14:paraId="78FECF6B" w14:textId="77777777" w:rsidR="00B44960" w:rsidRPr="007A2800" w:rsidRDefault="00B44960" w:rsidP="004F3A54">
      <w:pPr>
        <w:numPr>
          <w:ilvl w:val="0"/>
          <w:numId w:val="1"/>
        </w:numPr>
        <w:spacing w:line="360" w:lineRule="auto"/>
        <w:jc w:val="both"/>
        <w:rPr>
          <w:rFonts w:ascii="Verdana" w:hAnsi="Verdana"/>
          <w:sz w:val="20"/>
          <w:szCs w:val="20"/>
        </w:rPr>
      </w:pPr>
      <w:r w:rsidRPr="007A2800">
        <w:rPr>
          <w:rFonts w:ascii="Verdana" w:hAnsi="Verdana"/>
          <w:sz w:val="20"/>
          <w:szCs w:val="20"/>
        </w:rPr>
        <w:t xml:space="preserve">Erdoğan BŞ, Aktan Ş, Ergin Ş, </w:t>
      </w:r>
      <w:r w:rsidRPr="007A2800">
        <w:rPr>
          <w:rFonts w:ascii="Verdana" w:hAnsi="Verdana"/>
          <w:b/>
          <w:sz w:val="20"/>
          <w:szCs w:val="20"/>
        </w:rPr>
        <w:t>Gelincik N</w:t>
      </w:r>
      <w:r w:rsidRPr="007A2800">
        <w:rPr>
          <w:rFonts w:ascii="Verdana" w:hAnsi="Verdana"/>
          <w:sz w:val="20"/>
          <w:szCs w:val="20"/>
        </w:rPr>
        <w:t xml:space="preserve">, Uz N. Psoriasisli hastalarda prolaktin ve growth hormon düzeyleri. </w:t>
      </w:r>
      <w:r w:rsidRPr="007A2800">
        <w:rPr>
          <w:rFonts w:ascii="Verdana" w:hAnsi="Verdana"/>
          <w:i/>
          <w:sz w:val="20"/>
          <w:szCs w:val="20"/>
        </w:rPr>
        <w:t>T Klin J Dermatol</w:t>
      </w:r>
      <w:r w:rsidRPr="007A2800">
        <w:rPr>
          <w:rFonts w:ascii="Verdana" w:hAnsi="Verdana"/>
          <w:sz w:val="20"/>
          <w:szCs w:val="20"/>
        </w:rPr>
        <w:t xml:space="preserve"> 2005; 15: 23-26.</w:t>
      </w:r>
    </w:p>
    <w:p w14:paraId="62683601" w14:textId="77777777" w:rsidR="00B44960" w:rsidRPr="007A2800" w:rsidRDefault="00B44960" w:rsidP="004F3A54">
      <w:pPr>
        <w:numPr>
          <w:ilvl w:val="0"/>
          <w:numId w:val="1"/>
        </w:numPr>
        <w:spacing w:line="360" w:lineRule="auto"/>
        <w:jc w:val="both"/>
        <w:rPr>
          <w:rFonts w:ascii="Verdana" w:hAnsi="Verdana"/>
          <w:sz w:val="20"/>
          <w:szCs w:val="20"/>
        </w:rPr>
      </w:pPr>
      <w:r w:rsidRPr="007A2800">
        <w:rPr>
          <w:rFonts w:ascii="Verdana" w:hAnsi="Verdana"/>
          <w:b/>
          <w:sz w:val="20"/>
          <w:szCs w:val="20"/>
        </w:rPr>
        <w:t>Kaçar N</w:t>
      </w:r>
      <w:r w:rsidRPr="007A2800">
        <w:rPr>
          <w:rFonts w:ascii="Verdana" w:hAnsi="Verdana"/>
          <w:sz w:val="20"/>
          <w:szCs w:val="20"/>
        </w:rPr>
        <w:t xml:space="preserve">, Ergin Ş, Erdoğan BŞ. Psoriazis vulgaris ve liken planus birlikteliği: 3 olgu sunumu </w:t>
      </w:r>
      <w:r w:rsidRPr="007A2800">
        <w:rPr>
          <w:rFonts w:ascii="Verdana" w:hAnsi="Verdana"/>
          <w:i/>
          <w:sz w:val="20"/>
          <w:szCs w:val="20"/>
        </w:rPr>
        <w:t>Lep Mec</w:t>
      </w:r>
      <w:r w:rsidRPr="007A2800">
        <w:rPr>
          <w:rFonts w:ascii="Verdana" w:hAnsi="Verdana"/>
          <w:sz w:val="20"/>
          <w:szCs w:val="20"/>
        </w:rPr>
        <w:t xml:space="preserve"> 2004; 36: 134-139.</w:t>
      </w:r>
    </w:p>
    <w:p w14:paraId="52ECA133" w14:textId="77777777" w:rsidR="00B44960" w:rsidRPr="007A2800" w:rsidRDefault="00B44960" w:rsidP="004F3A54">
      <w:pPr>
        <w:numPr>
          <w:ilvl w:val="0"/>
          <w:numId w:val="1"/>
        </w:numPr>
        <w:spacing w:line="360" w:lineRule="auto"/>
        <w:jc w:val="both"/>
        <w:rPr>
          <w:rFonts w:ascii="Verdana" w:hAnsi="Verdana"/>
          <w:sz w:val="20"/>
          <w:szCs w:val="20"/>
        </w:rPr>
      </w:pPr>
      <w:r w:rsidRPr="007A2800">
        <w:rPr>
          <w:rFonts w:ascii="Verdana" w:hAnsi="Verdana"/>
          <w:sz w:val="20"/>
          <w:szCs w:val="20"/>
        </w:rPr>
        <w:t>Ergin Ç, Ergin Ş</w:t>
      </w:r>
      <w:r w:rsidRPr="007A2800">
        <w:rPr>
          <w:rFonts w:ascii="Verdana" w:hAnsi="Verdana"/>
          <w:b/>
          <w:sz w:val="20"/>
          <w:szCs w:val="20"/>
        </w:rPr>
        <w:t xml:space="preserve">, </w:t>
      </w:r>
      <w:r w:rsidRPr="007A2800">
        <w:rPr>
          <w:rFonts w:ascii="Verdana" w:hAnsi="Verdana"/>
          <w:sz w:val="20"/>
          <w:szCs w:val="20"/>
        </w:rPr>
        <w:t xml:space="preserve">Kaleli İ, Erdoğan BŞ, Cevahir N, </w:t>
      </w:r>
      <w:r w:rsidRPr="007A2800">
        <w:rPr>
          <w:rFonts w:ascii="Verdana" w:hAnsi="Verdana"/>
          <w:b/>
          <w:sz w:val="20"/>
          <w:szCs w:val="20"/>
        </w:rPr>
        <w:t>Kaçar N</w:t>
      </w:r>
      <w:r w:rsidRPr="007A2800">
        <w:rPr>
          <w:rFonts w:ascii="Verdana" w:hAnsi="Verdana"/>
          <w:sz w:val="20"/>
          <w:szCs w:val="20"/>
        </w:rPr>
        <w:t xml:space="preserve">. Pamukkale Üniversitesi Hastanesi dermatoloji polikliniğine başvuran hastalarda dermatofitoz etkenleri.  </w:t>
      </w:r>
      <w:r w:rsidRPr="007A2800">
        <w:rPr>
          <w:rFonts w:ascii="Verdana" w:hAnsi="Verdana"/>
          <w:i/>
          <w:sz w:val="20"/>
          <w:szCs w:val="20"/>
        </w:rPr>
        <w:t>İnfeksiyon Dergisi</w:t>
      </w:r>
      <w:r w:rsidRPr="007A2800">
        <w:rPr>
          <w:rFonts w:ascii="Verdana" w:hAnsi="Verdana"/>
          <w:sz w:val="20"/>
          <w:szCs w:val="20"/>
        </w:rPr>
        <w:t xml:space="preserve"> 2004; 18: 339-342.</w:t>
      </w:r>
    </w:p>
    <w:p w14:paraId="5AF0FD63" w14:textId="77777777" w:rsidR="0030110C" w:rsidRPr="007A2800" w:rsidRDefault="0030110C" w:rsidP="0047101B">
      <w:pPr>
        <w:spacing w:line="360" w:lineRule="auto"/>
        <w:ind w:firstLine="180"/>
        <w:jc w:val="both"/>
        <w:rPr>
          <w:rFonts w:ascii="Verdana" w:hAnsi="Verdana"/>
          <w:b/>
          <w:sz w:val="20"/>
          <w:szCs w:val="20"/>
        </w:rPr>
      </w:pPr>
    </w:p>
    <w:p w14:paraId="6A35B354" w14:textId="77777777" w:rsidR="003E169C" w:rsidRPr="007A2800" w:rsidRDefault="003E169C" w:rsidP="0047101B">
      <w:pPr>
        <w:spacing w:line="360" w:lineRule="auto"/>
        <w:ind w:firstLine="180"/>
        <w:jc w:val="both"/>
        <w:rPr>
          <w:rFonts w:ascii="Verdana" w:hAnsi="Verdana"/>
          <w:b/>
          <w:sz w:val="20"/>
          <w:szCs w:val="20"/>
        </w:rPr>
      </w:pPr>
      <w:r w:rsidRPr="007A2800">
        <w:rPr>
          <w:rFonts w:ascii="Verdana" w:hAnsi="Verdana"/>
          <w:b/>
          <w:sz w:val="20"/>
          <w:szCs w:val="20"/>
        </w:rPr>
        <w:t>Ulusal kongrelerde sunulan bildiriler</w:t>
      </w:r>
    </w:p>
    <w:p w14:paraId="292D7ABA" w14:textId="77777777" w:rsidR="00230F17" w:rsidRPr="007A2800" w:rsidRDefault="00230F17" w:rsidP="00230F17">
      <w:pPr>
        <w:rPr>
          <w:rFonts w:ascii="Verdana" w:hAnsi="Verdana"/>
          <w:b/>
          <w:bCs/>
          <w:color w:val="000000"/>
          <w:sz w:val="20"/>
          <w:szCs w:val="20"/>
        </w:rPr>
      </w:pPr>
    </w:p>
    <w:p w14:paraId="50CA09E9" w14:textId="77777777" w:rsidR="004A0004" w:rsidRPr="004A0004" w:rsidRDefault="004A0004" w:rsidP="004F3A54">
      <w:pPr>
        <w:numPr>
          <w:ilvl w:val="0"/>
          <w:numId w:val="3"/>
        </w:numPr>
        <w:spacing w:line="360" w:lineRule="auto"/>
        <w:jc w:val="both"/>
        <w:rPr>
          <w:rFonts w:ascii="Verdana" w:hAnsi="Verdana"/>
          <w:sz w:val="20"/>
          <w:szCs w:val="20"/>
        </w:rPr>
      </w:pPr>
      <w:r w:rsidRPr="00601D50">
        <w:rPr>
          <w:rFonts w:ascii="Verdana" w:hAnsi="Verdana" w:cs="TimesNewRomanPS-BoldMT"/>
          <w:b/>
          <w:bCs/>
          <w:sz w:val="20"/>
          <w:szCs w:val="20"/>
        </w:rPr>
        <w:t xml:space="preserve">Kaçar N, </w:t>
      </w:r>
      <w:r w:rsidRPr="00601D50">
        <w:rPr>
          <w:rFonts w:ascii="Verdana" w:hAnsi="Verdana" w:cs="TimesNewRomanPS-BoldMT"/>
          <w:bCs/>
          <w:sz w:val="20"/>
          <w:szCs w:val="20"/>
        </w:rPr>
        <w:t xml:space="preserve">Kabasakal M, Yürek G, Cömert B. Tıp fakültesi öğrencilerinin güneşten koruyucu kullanımı ile ilgili tutum ve davranışları, ultraviyolenin zararları, zararlı </w:t>
      </w:r>
      <w:r w:rsidRPr="00601D50">
        <w:rPr>
          <w:rFonts w:ascii="Verdana" w:hAnsi="Verdana" w:cs="TimesNewRomanPS-BoldMT"/>
          <w:bCs/>
          <w:sz w:val="20"/>
          <w:szCs w:val="20"/>
        </w:rPr>
        <w:lastRenderedPageBreak/>
        <w:t>etkilerinden korunma ile ilgili farkındalık düzeyleri. 26. Ulusal Dermatoloji Kongresi, 19-23 Ekim 2016, Antalya</w:t>
      </w:r>
    </w:p>
    <w:p w14:paraId="71EB0F66" w14:textId="77777777" w:rsidR="004A0004" w:rsidRPr="004A0004" w:rsidRDefault="004A0004" w:rsidP="004F3A54">
      <w:pPr>
        <w:numPr>
          <w:ilvl w:val="0"/>
          <w:numId w:val="3"/>
        </w:numPr>
        <w:spacing w:line="360" w:lineRule="auto"/>
        <w:jc w:val="both"/>
        <w:rPr>
          <w:rFonts w:ascii="Verdana" w:hAnsi="Verdana"/>
          <w:sz w:val="20"/>
          <w:szCs w:val="20"/>
        </w:rPr>
      </w:pPr>
      <w:r w:rsidRPr="00601D50">
        <w:rPr>
          <w:rFonts w:ascii="Verdana" w:hAnsi="Verdana" w:cs="TimesNewRomanPS-BoldMT"/>
          <w:bCs/>
          <w:sz w:val="20"/>
          <w:szCs w:val="20"/>
        </w:rPr>
        <w:t>Kekeç Ök D,</w:t>
      </w:r>
      <w:r w:rsidRPr="00601D50">
        <w:rPr>
          <w:rFonts w:ascii="Verdana" w:hAnsi="Verdana" w:cs="TimesNewRomanPS-BoldMT"/>
          <w:b/>
          <w:bCs/>
          <w:sz w:val="20"/>
          <w:szCs w:val="20"/>
        </w:rPr>
        <w:t xml:space="preserve"> Kaçar N. </w:t>
      </w:r>
      <w:r w:rsidRPr="00601D50">
        <w:rPr>
          <w:rFonts w:ascii="Verdana" w:hAnsi="Verdana" w:cs="TimesNewRomanPS-BoldMT"/>
          <w:bCs/>
          <w:sz w:val="20"/>
          <w:szCs w:val="20"/>
        </w:rPr>
        <w:t>Dar bant ultraviyole B tedavisi sırasında yeni melanositik nevüs oluşumu ile opak maddeye ek olarak güneşten koruyucu uygulanan ve uygulanmayan melanositik nevüslerdeki dermoskopik değişikliklerin araştırılması; ön veriler.</w:t>
      </w:r>
      <w:r w:rsidRPr="00601D50">
        <w:rPr>
          <w:rFonts w:ascii="Verdana" w:hAnsi="Verdana" w:cs="TimesNewRomanPS-BoldMT"/>
          <w:b/>
          <w:bCs/>
          <w:sz w:val="20"/>
          <w:szCs w:val="20"/>
        </w:rPr>
        <w:t xml:space="preserve"> </w:t>
      </w:r>
      <w:r w:rsidRPr="00601D50">
        <w:rPr>
          <w:rFonts w:ascii="Verdana" w:hAnsi="Verdana" w:cs="TimesNewRomanPS-BoldMT"/>
          <w:bCs/>
          <w:sz w:val="20"/>
          <w:szCs w:val="20"/>
        </w:rPr>
        <w:t>26. Ulusal Dermatoloji Kongresi, 19-23 Ekim 2016, Antalya</w:t>
      </w:r>
    </w:p>
    <w:p w14:paraId="61BAC180" w14:textId="77777777" w:rsidR="004A0004" w:rsidRPr="004A0004" w:rsidRDefault="004A0004" w:rsidP="004F3A54">
      <w:pPr>
        <w:numPr>
          <w:ilvl w:val="0"/>
          <w:numId w:val="3"/>
        </w:numPr>
        <w:spacing w:line="360" w:lineRule="auto"/>
        <w:jc w:val="both"/>
        <w:rPr>
          <w:rFonts w:ascii="Verdana" w:hAnsi="Verdana"/>
          <w:sz w:val="20"/>
          <w:szCs w:val="20"/>
        </w:rPr>
      </w:pPr>
      <w:r w:rsidRPr="00601D50">
        <w:rPr>
          <w:rFonts w:ascii="Verdana" w:hAnsi="Verdana"/>
          <w:bCs/>
          <w:sz w:val="20"/>
          <w:szCs w:val="20"/>
        </w:rPr>
        <w:t>Öndeş M,</w:t>
      </w:r>
      <w:r w:rsidRPr="00601D50">
        <w:rPr>
          <w:rFonts w:ascii="Verdana" w:hAnsi="Verdana"/>
          <w:b/>
          <w:bCs/>
          <w:sz w:val="20"/>
          <w:szCs w:val="20"/>
        </w:rPr>
        <w:t xml:space="preserve"> Kaçar N, </w:t>
      </w:r>
      <w:r w:rsidRPr="00601D50">
        <w:rPr>
          <w:rFonts w:ascii="Verdana" w:hAnsi="Verdana"/>
          <w:bCs/>
          <w:sz w:val="20"/>
          <w:szCs w:val="20"/>
        </w:rPr>
        <w:t>Demirkan Çallı N, Gülten G. İnterferon tedavisine hızlı yanıt alınan bir Granülomatöz Mikozis Fungoides olgusu. 11. Ege Dermatoloji Günleri, 11-15 Mayıs 2016, İzmir</w:t>
      </w:r>
    </w:p>
    <w:p w14:paraId="549E38AB" w14:textId="77777777" w:rsidR="004A0004" w:rsidRPr="004A0004" w:rsidRDefault="004A0004" w:rsidP="004F3A54">
      <w:pPr>
        <w:numPr>
          <w:ilvl w:val="0"/>
          <w:numId w:val="3"/>
        </w:numPr>
        <w:spacing w:line="360" w:lineRule="auto"/>
        <w:jc w:val="both"/>
        <w:rPr>
          <w:rFonts w:ascii="Verdana" w:hAnsi="Verdana"/>
          <w:sz w:val="20"/>
          <w:szCs w:val="20"/>
        </w:rPr>
      </w:pPr>
      <w:r w:rsidRPr="00601D50">
        <w:rPr>
          <w:rFonts w:ascii="Verdana" w:hAnsi="Verdana"/>
          <w:b/>
          <w:bCs/>
          <w:sz w:val="20"/>
          <w:szCs w:val="20"/>
        </w:rPr>
        <w:t xml:space="preserve">Kaçar N, </w:t>
      </w:r>
      <w:r w:rsidRPr="00601D50">
        <w:rPr>
          <w:rFonts w:ascii="Verdana" w:hAnsi="Verdana"/>
          <w:bCs/>
          <w:sz w:val="20"/>
          <w:szCs w:val="20"/>
        </w:rPr>
        <w:t>Çoban M, Demirkan N. Purpurik inflamatuvar deri hastalıklarının ayırıcı tanısında dermoskopik incelemenin yeri.</w:t>
      </w:r>
      <w:r w:rsidRPr="00601D50">
        <w:rPr>
          <w:rFonts w:ascii="Verdana" w:hAnsi="Verdana"/>
          <w:b/>
          <w:bCs/>
          <w:sz w:val="20"/>
          <w:szCs w:val="20"/>
        </w:rPr>
        <w:t xml:space="preserve"> </w:t>
      </w:r>
      <w:r w:rsidRPr="00601D50">
        <w:rPr>
          <w:rFonts w:ascii="Verdana" w:hAnsi="Verdana"/>
          <w:bCs/>
          <w:sz w:val="20"/>
          <w:szCs w:val="20"/>
        </w:rPr>
        <w:t>11. Ege Dermatoloji Günleri, 11-15 Mayıs 2016, İzmir</w:t>
      </w:r>
    </w:p>
    <w:p w14:paraId="54F0EAE9" w14:textId="77777777" w:rsidR="00932DA8" w:rsidRPr="007A2800" w:rsidRDefault="00932DA8"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Sarıgöl B, </w:t>
      </w:r>
      <w:r w:rsidRPr="007A2800">
        <w:rPr>
          <w:rFonts w:ascii="Verdana" w:hAnsi="Verdana"/>
          <w:b/>
          <w:sz w:val="20"/>
          <w:szCs w:val="20"/>
        </w:rPr>
        <w:t>Kaçar N</w:t>
      </w:r>
      <w:r w:rsidRPr="007A2800">
        <w:rPr>
          <w:rFonts w:ascii="Verdana" w:hAnsi="Verdana"/>
          <w:sz w:val="20"/>
          <w:szCs w:val="20"/>
        </w:rPr>
        <w:t>, Demirkan N. Steakistoma mültipleks ve pilonidal sinüs birlikteliği, Bir olgu sunumu. XXV. Ulusal Dermatoloji Kongresi, 21-25 Ekim 2014, Antalya</w:t>
      </w:r>
    </w:p>
    <w:p w14:paraId="3970D0F9" w14:textId="77777777" w:rsidR="00932DA8" w:rsidRPr="007A2800" w:rsidRDefault="00932DA8" w:rsidP="004F3A54">
      <w:pPr>
        <w:numPr>
          <w:ilvl w:val="0"/>
          <w:numId w:val="3"/>
        </w:numPr>
        <w:spacing w:line="360" w:lineRule="auto"/>
        <w:jc w:val="both"/>
        <w:rPr>
          <w:rFonts w:ascii="Verdana" w:hAnsi="Verdana"/>
          <w:sz w:val="20"/>
          <w:szCs w:val="20"/>
        </w:rPr>
      </w:pPr>
      <w:r w:rsidRPr="007A2800">
        <w:rPr>
          <w:rFonts w:ascii="Verdana" w:hAnsi="Verdana"/>
          <w:b/>
          <w:sz w:val="20"/>
          <w:szCs w:val="20"/>
        </w:rPr>
        <w:t>Kaçar N</w:t>
      </w:r>
      <w:r w:rsidRPr="007A2800">
        <w:rPr>
          <w:rFonts w:ascii="Verdana" w:hAnsi="Verdana"/>
          <w:sz w:val="20"/>
          <w:szCs w:val="20"/>
        </w:rPr>
        <w:t>, Sarıgöl B, Şanlı B, Demirkan N. Juvenil hipopigmente folikülotropik ve epidermotropik mikozis fungoides: İki olgu sunumu. XXV. Ulusal Dermatoloji Kongresi, 21-25 Ekim 2014, Antalya</w:t>
      </w:r>
    </w:p>
    <w:p w14:paraId="380DC29D" w14:textId="77777777" w:rsidR="00932DA8" w:rsidRDefault="00932DA8"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Sarıgöl B, </w:t>
      </w:r>
      <w:r w:rsidRPr="007A2800">
        <w:rPr>
          <w:rFonts w:ascii="Verdana" w:hAnsi="Verdana"/>
          <w:b/>
          <w:sz w:val="20"/>
          <w:szCs w:val="20"/>
        </w:rPr>
        <w:t>Kaçar N</w:t>
      </w:r>
      <w:r w:rsidRPr="007A2800">
        <w:rPr>
          <w:rFonts w:ascii="Verdana" w:hAnsi="Verdana"/>
          <w:sz w:val="20"/>
          <w:szCs w:val="20"/>
        </w:rPr>
        <w:t>, Demirkan N. Lineer ve whorled hipermelanozis, Bir olgu sunumu. XXV. Ulusal Dermatoloji Kongresi, 21-25 Ekim 2014, Antalya</w:t>
      </w:r>
    </w:p>
    <w:p w14:paraId="02EFD8EE" w14:textId="77777777" w:rsidR="004A0004" w:rsidRPr="007A2800" w:rsidRDefault="004A0004" w:rsidP="004F3A54">
      <w:pPr>
        <w:numPr>
          <w:ilvl w:val="0"/>
          <w:numId w:val="3"/>
        </w:numPr>
        <w:spacing w:line="360" w:lineRule="auto"/>
        <w:jc w:val="both"/>
        <w:rPr>
          <w:rFonts w:ascii="Verdana" w:hAnsi="Verdana"/>
          <w:sz w:val="20"/>
          <w:szCs w:val="20"/>
        </w:rPr>
      </w:pPr>
      <w:r w:rsidRPr="00601D50">
        <w:rPr>
          <w:rFonts w:ascii="Verdana" w:hAnsi="Verdana"/>
          <w:sz w:val="20"/>
          <w:szCs w:val="20"/>
        </w:rPr>
        <w:t xml:space="preserve">Yılmaz Ş, </w:t>
      </w:r>
      <w:r w:rsidRPr="00601D50">
        <w:rPr>
          <w:rFonts w:ascii="Verdana" w:hAnsi="Verdana"/>
          <w:b/>
          <w:sz w:val="20"/>
          <w:szCs w:val="20"/>
        </w:rPr>
        <w:t>Kaçar N</w:t>
      </w:r>
      <w:r w:rsidRPr="00601D50">
        <w:rPr>
          <w:rFonts w:ascii="Verdana" w:hAnsi="Verdana"/>
          <w:sz w:val="20"/>
          <w:szCs w:val="20"/>
        </w:rPr>
        <w:t>, Tepeli E, Ayaz A, Zırh H, Aybek H. Androgenetik alopesili hastalarda serum D vitamini düzeyleri ile vitamin D reseptörü ve androjen reseptörü gen polimorfizmlerinin araştırılması. XXV. Ulusal Dermatoloji Kongresi, 21-25 Ekim 2014, Antalya</w:t>
      </w:r>
    </w:p>
    <w:p w14:paraId="4661D869" w14:textId="77777777" w:rsidR="00C156C6" w:rsidRPr="007A2800" w:rsidRDefault="004A0004" w:rsidP="004F3A54">
      <w:pPr>
        <w:numPr>
          <w:ilvl w:val="0"/>
          <w:numId w:val="3"/>
        </w:numPr>
        <w:spacing w:line="360" w:lineRule="auto"/>
        <w:jc w:val="both"/>
        <w:rPr>
          <w:rFonts w:ascii="Verdana" w:hAnsi="Verdana"/>
          <w:sz w:val="20"/>
          <w:szCs w:val="20"/>
        </w:rPr>
      </w:pPr>
      <w:r w:rsidRPr="00601D50">
        <w:rPr>
          <w:rFonts w:ascii="Verdana" w:hAnsi="Verdana"/>
          <w:sz w:val="20"/>
          <w:szCs w:val="20"/>
        </w:rPr>
        <w:t xml:space="preserve">Bozkurt T, Özdemir ÖMA, Gürses M, </w:t>
      </w:r>
      <w:r w:rsidRPr="00601D50">
        <w:rPr>
          <w:rFonts w:ascii="Verdana" w:hAnsi="Verdana"/>
          <w:b/>
          <w:sz w:val="20"/>
          <w:szCs w:val="20"/>
        </w:rPr>
        <w:t>Kaçar N</w:t>
      </w:r>
      <w:r w:rsidRPr="00601D50">
        <w:rPr>
          <w:rFonts w:ascii="Verdana" w:hAnsi="Verdana"/>
          <w:sz w:val="20"/>
          <w:szCs w:val="20"/>
        </w:rPr>
        <w:t>, Demirkan N, Ergin H. Epidermolizis büllozalı bir yenidoğan olgusu. 50. Türk Pediatri Kongresi, 26-30.05.2014, Antalya</w:t>
      </w:r>
      <w:r w:rsidR="00C82B75" w:rsidRPr="007A2800">
        <w:rPr>
          <w:rFonts w:ascii="Verdana" w:hAnsi="Verdana"/>
          <w:sz w:val="20"/>
          <w:szCs w:val="20"/>
        </w:rPr>
        <w:t xml:space="preserve"> </w:t>
      </w:r>
    </w:p>
    <w:p w14:paraId="32B80598" w14:textId="77777777" w:rsidR="00C82B75" w:rsidRPr="007A2800" w:rsidRDefault="00C82B75"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Yılmaz B, Çoban M, Demirkan Çallı N, </w:t>
      </w:r>
      <w:r w:rsidRPr="007A2800">
        <w:rPr>
          <w:rFonts w:ascii="Verdana" w:hAnsi="Verdana"/>
          <w:b/>
          <w:sz w:val="20"/>
          <w:szCs w:val="20"/>
        </w:rPr>
        <w:t>Kaçar N</w:t>
      </w:r>
      <w:r w:rsidRPr="007A2800">
        <w:rPr>
          <w:rFonts w:ascii="Verdana" w:hAnsi="Verdana"/>
          <w:sz w:val="20"/>
          <w:szCs w:val="20"/>
        </w:rPr>
        <w:t>, Taşlı ML. Nadir görülen iki tipik perforan dermatoz olgusu: Elastozis perforans serpinjinosa ve perforan kollajenöz. 23. Ulusal Patoloji Kongresi, 6-10 Kasım 2013, İzmir</w:t>
      </w:r>
    </w:p>
    <w:p w14:paraId="58BB73B4" w14:textId="77777777" w:rsidR="00C82B75" w:rsidRPr="007A2800" w:rsidRDefault="00C82B75"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Yılmaz T, Demirkan Çallı N, </w:t>
      </w:r>
      <w:r w:rsidRPr="007A2800">
        <w:rPr>
          <w:rFonts w:ascii="Verdana" w:hAnsi="Verdana"/>
          <w:b/>
          <w:sz w:val="20"/>
          <w:szCs w:val="20"/>
        </w:rPr>
        <w:t>Kaçar N</w:t>
      </w:r>
      <w:r w:rsidRPr="007A2800">
        <w:rPr>
          <w:rFonts w:ascii="Verdana" w:hAnsi="Verdana"/>
          <w:sz w:val="20"/>
          <w:szCs w:val="20"/>
        </w:rPr>
        <w:t>, Çoban M. Nadir bir genodermatoz olgusu: Porokeratoz. 23. Ulusal Patoloji Kongresi, 6-10 Kasım 2013, İzmir</w:t>
      </w:r>
    </w:p>
    <w:p w14:paraId="2A52B847" w14:textId="77777777" w:rsidR="00096439" w:rsidRPr="007A2800" w:rsidRDefault="00096439"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Ergin Ş, Tufan AÇ, Ergin Ç, Akaya Y, </w:t>
      </w:r>
      <w:r w:rsidRPr="007A2800">
        <w:rPr>
          <w:rFonts w:ascii="Verdana" w:hAnsi="Verdana"/>
          <w:b/>
          <w:sz w:val="20"/>
          <w:szCs w:val="20"/>
        </w:rPr>
        <w:t>Kaçar N</w:t>
      </w:r>
      <w:r w:rsidRPr="007A2800">
        <w:rPr>
          <w:rFonts w:ascii="Verdana" w:hAnsi="Verdana"/>
          <w:sz w:val="20"/>
          <w:szCs w:val="20"/>
        </w:rPr>
        <w:t xml:space="preserve">. Koryoallantoik membran modeli üzerinde </w:t>
      </w:r>
      <w:r w:rsidRPr="007A2800">
        <w:rPr>
          <w:rFonts w:ascii="Verdana" w:hAnsi="Verdana"/>
          <w:bCs/>
          <w:color w:val="000000"/>
          <w:sz w:val="20"/>
          <w:szCs w:val="20"/>
        </w:rPr>
        <w:t xml:space="preserve">Bartonella bacilliformis’in indüklediği angiogenezin etanersept ile inhibisyonu. </w:t>
      </w:r>
      <w:r w:rsidRPr="007A2800">
        <w:rPr>
          <w:rFonts w:ascii="Verdana" w:hAnsi="Verdana"/>
          <w:sz w:val="20"/>
          <w:szCs w:val="20"/>
        </w:rPr>
        <w:t>9. Çukurova Dermatoloji Günleri, 23-27 Mayıs 2012, Adana</w:t>
      </w:r>
    </w:p>
    <w:p w14:paraId="4274473F" w14:textId="77777777" w:rsidR="00230F17" w:rsidRPr="007A2800" w:rsidRDefault="00230F17"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Ergin Ş, Ergin Ç, Çoban M, Akaya Y, </w:t>
      </w:r>
      <w:r w:rsidRPr="007A2800">
        <w:rPr>
          <w:rFonts w:ascii="Verdana" w:hAnsi="Verdana"/>
          <w:b/>
          <w:sz w:val="20"/>
          <w:szCs w:val="20"/>
        </w:rPr>
        <w:t>Kaçar N</w:t>
      </w:r>
      <w:r w:rsidRPr="007A2800">
        <w:rPr>
          <w:rFonts w:ascii="Verdana" w:hAnsi="Verdana"/>
          <w:sz w:val="20"/>
          <w:szCs w:val="20"/>
        </w:rPr>
        <w:t xml:space="preserve">. </w:t>
      </w:r>
      <w:r w:rsidRPr="007A2800">
        <w:rPr>
          <w:rFonts w:ascii="Verdana" w:hAnsi="Verdana"/>
          <w:bCs/>
          <w:color w:val="000000"/>
          <w:sz w:val="20"/>
          <w:szCs w:val="20"/>
        </w:rPr>
        <w:t xml:space="preserve">Psoriasiste Bartonella henselae ve Bartonella bacilliformis antikorlarının araştırılması. </w:t>
      </w:r>
      <w:r w:rsidRPr="007A2800">
        <w:rPr>
          <w:rFonts w:ascii="Verdana" w:hAnsi="Verdana"/>
          <w:sz w:val="20"/>
          <w:szCs w:val="20"/>
        </w:rPr>
        <w:t>9. Çukurova Dermatoloji Günleri, 23-27 Mayıs 2012, Adana</w:t>
      </w:r>
    </w:p>
    <w:p w14:paraId="01DE125C"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lastRenderedPageBreak/>
        <w:t xml:space="preserve">Yıldız N,  Erdoğan BŞ, Çevik E, Demir M,  Ergin Ş, </w:t>
      </w:r>
      <w:r w:rsidRPr="007A2800">
        <w:rPr>
          <w:rFonts w:ascii="Verdana" w:hAnsi="Verdana"/>
          <w:b/>
          <w:sz w:val="20"/>
          <w:szCs w:val="20"/>
        </w:rPr>
        <w:t>Kaçar N</w:t>
      </w:r>
      <w:r w:rsidRPr="007A2800">
        <w:rPr>
          <w:rFonts w:ascii="Verdana" w:hAnsi="Verdana"/>
          <w:sz w:val="20"/>
          <w:szCs w:val="20"/>
        </w:rPr>
        <w:t>, Taşlı L.  Vitiligolu hastalarda emme bülü oluşturularak CMV varlığının araştırılması. XIX. Prof Dr Lütfü Tat Sempozyumu, 11-15 Kasım 2009, Ankara</w:t>
      </w:r>
    </w:p>
    <w:p w14:paraId="3F72F810"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b/>
          <w:bCs/>
          <w:sz w:val="20"/>
          <w:szCs w:val="20"/>
        </w:rPr>
        <w:t>Kaçar N</w:t>
      </w:r>
      <w:r w:rsidRPr="007A2800">
        <w:rPr>
          <w:rFonts w:ascii="Verdana" w:hAnsi="Verdana"/>
          <w:bCs/>
          <w:sz w:val="20"/>
          <w:szCs w:val="20"/>
        </w:rPr>
        <w:t>, Taşlı L, Argenziano G, Demirkan N. Retikulohistiyositozis: Farklı Dermoskopik Görünümler ve Metotreksat ile Başarılı Tedavi.</w:t>
      </w:r>
      <w:r w:rsidRPr="007A2800">
        <w:rPr>
          <w:rFonts w:ascii="Verdana" w:hAnsi="Verdana"/>
          <w:sz w:val="20"/>
          <w:szCs w:val="20"/>
        </w:rPr>
        <w:t xml:space="preserve"> V. Ege Dermatoloji Günleri, Türk-Yunan Dermatoloji Simpozyumu, 7-11 Mayıs 2009, Muğla</w:t>
      </w:r>
    </w:p>
    <w:p w14:paraId="38A350D6"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b/>
          <w:sz w:val="20"/>
          <w:szCs w:val="20"/>
        </w:rPr>
        <w:t>Kaçar N</w:t>
      </w:r>
      <w:r w:rsidRPr="007A2800">
        <w:rPr>
          <w:rFonts w:ascii="Verdana" w:hAnsi="Verdana"/>
          <w:sz w:val="20"/>
          <w:szCs w:val="20"/>
        </w:rPr>
        <w:t>, Taşlı ML, Yıldız N, Cinbiş M. IVIG ile başarılı bir şekilde tedavi edilen bir toksik epidermal nekroliz olgusu. V. Ege Dermatoloji Günleri, Türk-Yunan Dermatoloji Simpozyumu, 7-11 Mayıs 2009, Muğla</w:t>
      </w:r>
    </w:p>
    <w:p w14:paraId="6C60F61C"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t>Arslan Ş, Taşlı L</w:t>
      </w:r>
      <w:r w:rsidRPr="007A2800">
        <w:rPr>
          <w:rFonts w:ascii="Verdana" w:hAnsi="Verdana"/>
          <w:b/>
          <w:sz w:val="20"/>
          <w:szCs w:val="20"/>
        </w:rPr>
        <w:t>, Kaçar N</w:t>
      </w:r>
      <w:r w:rsidRPr="007A2800">
        <w:rPr>
          <w:rFonts w:ascii="Verdana" w:hAnsi="Verdana"/>
          <w:sz w:val="20"/>
          <w:szCs w:val="20"/>
        </w:rPr>
        <w:t>, Ergin Ş. Deri yama testi ile doğrulanmış setrizin ile ilişkili fiks ilaç erüpsiyonu. V. Ege Dermatoloji Günleri, Türk-Yunan Dermatoloji Simpozyumu, 7-11 Mayıs 2009, Muğla</w:t>
      </w:r>
    </w:p>
    <w:p w14:paraId="5ECE7E3D"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Korkmaz S, Taşlı ML, </w:t>
      </w:r>
      <w:r w:rsidRPr="007A2800">
        <w:rPr>
          <w:rFonts w:ascii="Verdana" w:hAnsi="Verdana"/>
          <w:b/>
          <w:sz w:val="20"/>
          <w:szCs w:val="20"/>
        </w:rPr>
        <w:t>Kaçar N</w:t>
      </w:r>
      <w:r w:rsidRPr="007A2800">
        <w:rPr>
          <w:rFonts w:ascii="Verdana" w:hAnsi="Verdana"/>
          <w:sz w:val="20"/>
          <w:szCs w:val="20"/>
        </w:rPr>
        <w:t xml:space="preserve">, Ergin Ş, Demirkan N. Konjenital syringokistadenoma papilliferumlu olgu. V. Ege Dermatoloji Günleri, Türk-Yunan Dermatoloji Simpozyumu, 7-11 Mayıs 2009, Muğla </w:t>
      </w:r>
    </w:p>
    <w:p w14:paraId="32CDE3EB"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Arslan Ş, Taşlı L, </w:t>
      </w:r>
      <w:r w:rsidRPr="007A2800">
        <w:rPr>
          <w:rFonts w:ascii="Verdana" w:hAnsi="Verdana"/>
          <w:b/>
          <w:sz w:val="20"/>
          <w:szCs w:val="20"/>
        </w:rPr>
        <w:t>Kaçar N</w:t>
      </w:r>
      <w:r w:rsidRPr="007A2800">
        <w:rPr>
          <w:rFonts w:ascii="Verdana" w:hAnsi="Verdana"/>
          <w:sz w:val="20"/>
          <w:szCs w:val="20"/>
        </w:rPr>
        <w:t>, Akbulut M, Bir F. Dil yerleşimli iki anjiyokeratom olgusu. V. Ege Dermatoloji Günleri, Türk-Yunan Dermatoloji Simpozyumu, 7-11 Mayıs 2009, Muğla</w:t>
      </w:r>
    </w:p>
    <w:p w14:paraId="1FAD8E95"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Korkmaz S, </w:t>
      </w:r>
      <w:r w:rsidRPr="007A2800">
        <w:rPr>
          <w:rFonts w:ascii="Verdana" w:hAnsi="Verdana"/>
          <w:b/>
          <w:sz w:val="20"/>
          <w:szCs w:val="20"/>
        </w:rPr>
        <w:t>Kaçar N</w:t>
      </w:r>
      <w:r w:rsidRPr="007A2800">
        <w:rPr>
          <w:rFonts w:ascii="Verdana" w:hAnsi="Verdana"/>
          <w:sz w:val="20"/>
          <w:szCs w:val="20"/>
        </w:rPr>
        <w:t>, Taşlı L, Erdoğan BŞ, Demirkan N. Erişkin bir Heck hastalığı olgusu. V. Ege Dermatoloji Günleri, Türk-Yunan Dermatoloji Simpozyumu, 7-11 Mayıs 2009, Muğla</w:t>
      </w:r>
    </w:p>
    <w:p w14:paraId="6043A64B"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Taşlı L, </w:t>
      </w:r>
      <w:r w:rsidRPr="007A2800">
        <w:rPr>
          <w:rFonts w:ascii="Verdana" w:hAnsi="Verdana"/>
          <w:b/>
          <w:sz w:val="20"/>
          <w:szCs w:val="20"/>
        </w:rPr>
        <w:t>Kaçar N</w:t>
      </w:r>
      <w:r w:rsidRPr="007A2800">
        <w:rPr>
          <w:rFonts w:ascii="Verdana" w:hAnsi="Verdana"/>
          <w:sz w:val="20"/>
          <w:szCs w:val="20"/>
        </w:rPr>
        <w:t xml:space="preserve">, Ergin Ş, Erdoğan BŞ, Çobankara V, Çallı N. Sulfosalazin tedavisi sonrası pitriyazis likenoides et variliformis akuta gelişen diabetes mellitus, liken planus, lupus benzeri sendrom birlikteliği olan bir olgu sunumu. XXII. Ulusal Dermatoloji Kongresi, 14-18 Ekim 2008, Konya </w:t>
      </w:r>
    </w:p>
    <w:p w14:paraId="1E4F85FB"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Taşlı L, </w:t>
      </w:r>
      <w:r w:rsidRPr="007A2800">
        <w:rPr>
          <w:rFonts w:ascii="Verdana" w:hAnsi="Verdana"/>
          <w:b/>
          <w:sz w:val="20"/>
          <w:szCs w:val="20"/>
        </w:rPr>
        <w:t>Kaçar N</w:t>
      </w:r>
      <w:r w:rsidRPr="007A2800">
        <w:rPr>
          <w:rFonts w:ascii="Verdana" w:hAnsi="Verdana"/>
          <w:sz w:val="20"/>
          <w:szCs w:val="20"/>
        </w:rPr>
        <w:t>, Ergin Ş, Erdoğan BŞ, Çallı N. Abdominal travmadan 26 yıl sonra skar dokusunda gelişen ilginç bir kutanöz endometriyozis olgusu. XXII. Ulusal Dermatoloji Kongresi, 14-18 Ekim 2008, Konya</w:t>
      </w:r>
    </w:p>
    <w:p w14:paraId="6BD3B5E3"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Arslan Ş, </w:t>
      </w:r>
      <w:r w:rsidRPr="007A2800">
        <w:rPr>
          <w:rFonts w:ascii="Verdana" w:hAnsi="Verdana"/>
          <w:b/>
          <w:sz w:val="20"/>
          <w:szCs w:val="20"/>
        </w:rPr>
        <w:t>Kaçar N</w:t>
      </w:r>
      <w:r w:rsidRPr="007A2800">
        <w:rPr>
          <w:rFonts w:ascii="Verdana" w:hAnsi="Verdana"/>
          <w:sz w:val="20"/>
          <w:szCs w:val="20"/>
        </w:rPr>
        <w:t>, Taşlı ML, Demirkan Çallı N. Dermatofibrosarkom protuberanslı bir olgu ve literatür derlemesi. XXII. Ulusal Dermatoloji Kongresi, 14-18 Ekim 2008, Konya</w:t>
      </w:r>
    </w:p>
    <w:p w14:paraId="33F5BF26"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b/>
          <w:color w:val="000000"/>
          <w:sz w:val="20"/>
          <w:szCs w:val="20"/>
        </w:rPr>
        <w:t>Kaçar N</w:t>
      </w:r>
      <w:r w:rsidRPr="007A2800">
        <w:rPr>
          <w:rFonts w:ascii="Verdana" w:hAnsi="Verdana"/>
          <w:color w:val="000000"/>
          <w:sz w:val="20"/>
          <w:szCs w:val="20"/>
        </w:rPr>
        <w:t>, Ergin Ş, Ergin Ç, Arslan Ş, Erdoğan Şanlı</w:t>
      </w:r>
      <w:r w:rsidRPr="007A2800">
        <w:rPr>
          <w:rFonts w:ascii="Verdana" w:hAnsi="Verdana"/>
          <w:bCs/>
          <w:color w:val="000000"/>
          <w:sz w:val="20"/>
          <w:szCs w:val="20"/>
        </w:rPr>
        <w:t xml:space="preserve"> B.</w:t>
      </w:r>
      <w:r w:rsidRPr="007A2800">
        <w:rPr>
          <w:rStyle w:val="HTMLCite"/>
          <w:rFonts w:ascii="Verdana" w:hAnsi="Verdana"/>
          <w:sz w:val="20"/>
          <w:szCs w:val="20"/>
        </w:rPr>
        <w:t xml:space="preserve"> </w:t>
      </w:r>
      <w:r w:rsidRPr="007A2800">
        <w:rPr>
          <w:rFonts w:ascii="Verdana" w:hAnsi="Verdana"/>
          <w:sz w:val="20"/>
          <w:szCs w:val="20"/>
        </w:rPr>
        <w:t>Halı Dokumacılığı Onikomikoz Gelişimi için Riskli Bir Meslek Grubu mudur? XXII. Ulusal Dermatoloji Kongresi, 14-18 Ekim 2008, Konya</w:t>
      </w:r>
    </w:p>
    <w:p w14:paraId="75B2EE0B"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Taşlı ML, </w:t>
      </w:r>
      <w:r w:rsidRPr="007A2800">
        <w:rPr>
          <w:rFonts w:ascii="Verdana" w:hAnsi="Verdana"/>
          <w:b/>
          <w:sz w:val="20"/>
          <w:szCs w:val="20"/>
        </w:rPr>
        <w:t>Kaçar N</w:t>
      </w:r>
      <w:r w:rsidRPr="007A2800">
        <w:rPr>
          <w:rFonts w:ascii="Verdana" w:hAnsi="Verdana"/>
          <w:sz w:val="20"/>
          <w:szCs w:val="20"/>
        </w:rPr>
        <w:t>, Erdoğan BŞ, Ergin Ş. Papillon Lefevre Sendromu tanılı bir olgunun asitretin ve PUVA ile başarılı tedavisi. Dermatoloji-2007 Bahar Sempozyumu, 18-20 Nisan 2007, İstanbul</w:t>
      </w:r>
    </w:p>
    <w:p w14:paraId="6C6302A5"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lastRenderedPageBreak/>
        <w:t xml:space="preserve">Yıldız N, Erdoğan BŞ, Bağdatlı D, </w:t>
      </w:r>
      <w:r w:rsidRPr="007A2800">
        <w:rPr>
          <w:rFonts w:ascii="Verdana" w:hAnsi="Verdana"/>
          <w:b/>
          <w:sz w:val="20"/>
          <w:szCs w:val="20"/>
        </w:rPr>
        <w:t>Kaçar N</w:t>
      </w:r>
      <w:r w:rsidRPr="007A2800">
        <w:rPr>
          <w:rFonts w:ascii="Verdana" w:hAnsi="Verdana"/>
          <w:sz w:val="20"/>
          <w:szCs w:val="20"/>
        </w:rPr>
        <w:t xml:space="preserve">, Ergin Ş. Parsiyel lipodistrofili bir olgu. XXI. Ulusal Dermatoloji Kongresi, 5-10 Eylül 2006, Belek, Antalya </w:t>
      </w:r>
    </w:p>
    <w:p w14:paraId="2D696E73"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b/>
          <w:sz w:val="20"/>
          <w:szCs w:val="20"/>
        </w:rPr>
        <w:t>Kaçar N</w:t>
      </w:r>
      <w:r w:rsidRPr="007A2800">
        <w:rPr>
          <w:rFonts w:ascii="Verdana" w:hAnsi="Verdana"/>
          <w:sz w:val="20"/>
          <w:szCs w:val="20"/>
        </w:rPr>
        <w:t>, Ergin Ş, Yıldız N. Yaşlılarda deri hastalıklarını dağılımı: Pamukkale Üniversitesi Dermatoloji Polikliniğinin 1623 hastadan oluşan 5 yıllık deneyimi. XXI. Ulusal Dermatoloji Kongresi, 5-10 Eylül 2006, Belek, Antalya</w:t>
      </w:r>
    </w:p>
    <w:p w14:paraId="40BF0B04"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b/>
          <w:sz w:val="20"/>
          <w:szCs w:val="20"/>
        </w:rPr>
        <w:t>Kaçar N</w:t>
      </w:r>
      <w:r w:rsidRPr="007A2800">
        <w:rPr>
          <w:rFonts w:ascii="Verdana" w:hAnsi="Verdana"/>
          <w:sz w:val="20"/>
          <w:szCs w:val="20"/>
        </w:rPr>
        <w:t>, Erdoğan KM, Ergin Ş, Semerci N. Kindler sendromlu iki kardeş. XXI. Ulusal Dermatoloji Kongresi, 5-10 Eylül 2006, Belek, Antalya</w:t>
      </w:r>
    </w:p>
    <w:p w14:paraId="7C167F1A"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Evliyaoğlu D, Erdoğan BŞ, Ergin Ş, </w:t>
      </w:r>
      <w:r w:rsidRPr="007A2800">
        <w:rPr>
          <w:rFonts w:ascii="Verdana" w:hAnsi="Verdana"/>
          <w:b/>
          <w:sz w:val="20"/>
          <w:szCs w:val="20"/>
        </w:rPr>
        <w:t>Kaçar N</w:t>
      </w:r>
      <w:r w:rsidRPr="007A2800">
        <w:rPr>
          <w:rFonts w:ascii="Verdana" w:hAnsi="Verdana"/>
          <w:sz w:val="20"/>
          <w:szCs w:val="20"/>
        </w:rPr>
        <w:t>. Vitiligolu hastalarda kontakt duyarlılık. XXI. Ulusal Dermatoloji Kongresi, 5-10 Eylül 2006, Belek, Antalya</w:t>
      </w:r>
    </w:p>
    <w:p w14:paraId="061702CF"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b/>
          <w:sz w:val="20"/>
          <w:szCs w:val="20"/>
        </w:rPr>
        <w:t>Kaçar N</w:t>
      </w:r>
      <w:r w:rsidRPr="007A2800">
        <w:rPr>
          <w:rFonts w:ascii="Verdana" w:hAnsi="Verdana"/>
          <w:sz w:val="20"/>
          <w:szCs w:val="20"/>
        </w:rPr>
        <w:t>, Ergin Ş, Erdoğan BŞ.  Psoriasisli hastalarda yaşam kalitesi. XXI. Ulusal Dermatoloji Kongresi, 5-10 Eylül 2006, Belek, Antalya</w:t>
      </w:r>
    </w:p>
    <w:p w14:paraId="3BD36424"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b/>
          <w:sz w:val="20"/>
          <w:szCs w:val="20"/>
        </w:rPr>
        <w:t>Kaçar N</w:t>
      </w:r>
      <w:r w:rsidRPr="007A2800">
        <w:rPr>
          <w:rFonts w:ascii="Verdana" w:hAnsi="Verdana"/>
          <w:sz w:val="20"/>
          <w:szCs w:val="20"/>
        </w:rPr>
        <w:t>, Ergin Ş, Tatlıpınar S, Demir M, Erdoğan BŞ, Kaleli İ.Atopik dermatitli hastalarda gözde ve burundaki Staphylococcus aureus kolonizasyonunun göz ve deri tutulumu ile ilişkisi. II. Ege Dermatoloji Günleri 15-18 Mayıs 2006, Fethiye, Muğla</w:t>
      </w:r>
    </w:p>
    <w:p w14:paraId="37B5819C"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b/>
          <w:sz w:val="20"/>
          <w:szCs w:val="20"/>
        </w:rPr>
        <w:t>Kaçar N</w:t>
      </w:r>
      <w:r w:rsidRPr="007A2800">
        <w:rPr>
          <w:rFonts w:ascii="Verdana" w:hAnsi="Verdana"/>
          <w:sz w:val="20"/>
          <w:szCs w:val="20"/>
        </w:rPr>
        <w:t>, Ergin Ş, Erdoğan BŞ. Psoriasisde tırnak bulguları ve klinik özellikler: Prospektif, kontrollü bir çalışma. II. Ege Dermatoloji Günleri 15-18 Mayıs 2006, Fethiye, Muğla</w:t>
      </w:r>
    </w:p>
    <w:p w14:paraId="493A10EB"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b/>
          <w:sz w:val="20"/>
          <w:szCs w:val="20"/>
        </w:rPr>
        <w:t>Kaçar N</w:t>
      </w:r>
      <w:r w:rsidRPr="007A2800">
        <w:rPr>
          <w:rFonts w:ascii="Verdana" w:hAnsi="Verdana"/>
          <w:sz w:val="20"/>
          <w:szCs w:val="20"/>
        </w:rPr>
        <w:t>, Ergin Ş, Demirkan N. Segmental liken planus: Ayrı bir antite mi? II. Ege Dermatoloji Günleri 15-18 Mayıs 2006, Fethiye, Muğla</w:t>
      </w:r>
    </w:p>
    <w:p w14:paraId="53A7D9A4"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Ergin Ş, </w:t>
      </w:r>
      <w:r w:rsidRPr="007A2800">
        <w:rPr>
          <w:rFonts w:ascii="Verdana" w:hAnsi="Verdana"/>
          <w:b/>
          <w:sz w:val="20"/>
          <w:szCs w:val="20"/>
        </w:rPr>
        <w:t>Kaçar N</w:t>
      </w:r>
      <w:r w:rsidRPr="007A2800">
        <w:rPr>
          <w:rFonts w:ascii="Verdana" w:hAnsi="Verdana"/>
          <w:sz w:val="20"/>
          <w:szCs w:val="20"/>
        </w:rPr>
        <w:t xml:space="preserve">, Ergin Ç, Kaleli İ, Tikveşli S. Atopik dermatitli olgulardan izole edilen </w:t>
      </w:r>
      <w:r w:rsidRPr="007A2800">
        <w:rPr>
          <w:rFonts w:ascii="Verdana" w:hAnsi="Verdana"/>
          <w:i/>
          <w:sz w:val="20"/>
          <w:szCs w:val="20"/>
        </w:rPr>
        <w:t>Staphylococcus aureus</w:t>
      </w:r>
      <w:r w:rsidRPr="007A2800">
        <w:rPr>
          <w:rFonts w:ascii="Verdana" w:hAnsi="Verdana"/>
          <w:sz w:val="20"/>
          <w:szCs w:val="20"/>
        </w:rPr>
        <w:t xml:space="preserve"> kökenlerinde mupirosin ve fusidik asid direncinin araştırılması. XII. Türk Klinik Mikrobiyoloji ve İnfeksiyon Hastalıkları Kongresi, 16-20 Kasım 2005, Antalya </w:t>
      </w:r>
    </w:p>
    <w:p w14:paraId="69555359"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b/>
          <w:sz w:val="20"/>
          <w:szCs w:val="20"/>
        </w:rPr>
        <w:t>Kaçar N</w:t>
      </w:r>
      <w:r w:rsidRPr="007A2800">
        <w:rPr>
          <w:rFonts w:ascii="Verdana" w:hAnsi="Verdana"/>
          <w:sz w:val="20"/>
          <w:szCs w:val="20"/>
        </w:rPr>
        <w:t xml:space="preserve">, Ergin Ş, Ergin Ç, Erdogan BŞ, Kaleli İ. Psoriasisli hastalarda onikomikoz sıklığı, etkenleri ve tedavisi: Prospektif, kontrollü bir çalışma. XII. Türk Klinik Mikrobiyoloji ve İnfeksiyon Hastalıkları Kongresi, 16-20 Kasım 2005, Antalya </w:t>
      </w:r>
    </w:p>
    <w:p w14:paraId="096B7752"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Ergin Ç, Kaleli İ, Şahin R, Ergin Ş, </w:t>
      </w:r>
      <w:r w:rsidRPr="007A2800">
        <w:rPr>
          <w:rFonts w:ascii="Verdana" w:hAnsi="Verdana"/>
          <w:b/>
          <w:sz w:val="20"/>
          <w:szCs w:val="20"/>
        </w:rPr>
        <w:t xml:space="preserve">Kaçar N. </w:t>
      </w:r>
      <w:r w:rsidRPr="007A2800">
        <w:rPr>
          <w:rFonts w:ascii="Verdana" w:hAnsi="Verdana"/>
          <w:sz w:val="20"/>
          <w:szCs w:val="20"/>
        </w:rPr>
        <w:t xml:space="preserve">Akne hastalarından izole edilen </w:t>
      </w:r>
      <w:r w:rsidRPr="007A2800">
        <w:rPr>
          <w:rFonts w:ascii="Verdana" w:hAnsi="Verdana"/>
          <w:i/>
          <w:sz w:val="20"/>
          <w:szCs w:val="20"/>
        </w:rPr>
        <w:t>Propionibacterium acnes</w:t>
      </w:r>
      <w:r w:rsidRPr="007A2800">
        <w:rPr>
          <w:rFonts w:ascii="Verdana" w:hAnsi="Verdana"/>
          <w:sz w:val="20"/>
          <w:szCs w:val="20"/>
        </w:rPr>
        <w:t xml:space="preserve"> kökenlerinin biyotiplendirilmesi. XII. Türk Klinik Mikrobiyoloji ve İnfeksiyon Hastalıkları Kongresi, 16-20 Kasım 2005, Antalya </w:t>
      </w:r>
    </w:p>
    <w:p w14:paraId="7ACD2D2C"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Özdemir MAÖ, Polat A, Ergin Ş, Kurt F, </w:t>
      </w:r>
      <w:r w:rsidRPr="007A2800">
        <w:rPr>
          <w:rFonts w:ascii="Verdana" w:hAnsi="Verdana"/>
          <w:b/>
          <w:sz w:val="20"/>
          <w:szCs w:val="20"/>
        </w:rPr>
        <w:t>Kaçar N</w:t>
      </w:r>
      <w:r w:rsidRPr="007A2800">
        <w:rPr>
          <w:rFonts w:ascii="Verdana" w:hAnsi="Verdana"/>
          <w:sz w:val="20"/>
          <w:szCs w:val="20"/>
        </w:rPr>
        <w:t xml:space="preserve">, Çobankara V. Nadir bir vaka: Skleroderma 41. Türk Pediatri Kongresi 22-25 Haziran 2005, Ankara </w:t>
      </w:r>
    </w:p>
    <w:p w14:paraId="2C4AED84"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Ergin Ç, Ergin Ş, Kaleli İ, </w:t>
      </w:r>
      <w:r w:rsidRPr="007A2800">
        <w:rPr>
          <w:rFonts w:ascii="Verdana" w:hAnsi="Verdana"/>
          <w:b/>
          <w:sz w:val="20"/>
          <w:szCs w:val="20"/>
        </w:rPr>
        <w:t>Kaçar N</w:t>
      </w:r>
      <w:r w:rsidRPr="007A2800">
        <w:rPr>
          <w:rFonts w:ascii="Verdana" w:hAnsi="Verdana"/>
          <w:sz w:val="20"/>
          <w:szCs w:val="20"/>
        </w:rPr>
        <w:t xml:space="preserve">, Şengül M, Erdoğan BŞ. Akne hastalarından Propionibacterium acnes kökenlerini taramada nazal kültürün değeri. XXXI. Türk Mikrobiyoloji Kongresi, 19-23 Eylül 2004, Aydın </w:t>
      </w:r>
    </w:p>
    <w:p w14:paraId="5186B698"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t xml:space="preserve">Erdoğan BŞ, Ergin Ş, Aktan Ş, </w:t>
      </w:r>
      <w:r w:rsidRPr="007A2800">
        <w:rPr>
          <w:rFonts w:ascii="Verdana" w:hAnsi="Verdana"/>
          <w:b/>
          <w:sz w:val="20"/>
          <w:szCs w:val="20"/>
        </w:rPr>
        <w:t>Kaçar N.</w:t>
      </w:r>
      <w:r w:rsidRPr="007A2800">
        <w:rPr>
          <w:rFonts w:ascii="Verdana" w:hAnsi="Verdana"/>
          <w:sz w:val="20"/>
          <w:szCs w:val="20"/>
        </w:rPr>
        <w:t xml:space="preserve"> Denizli yöresinden paederus dermatiti olguları. XX. Ulusal Dermatoloji Kongresi, 7-12 Eylül 2004, Çeşme </w:t>
      </w:r>
    </w:p>
    <w:p w14:paraId="3817D6A9"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lastRenderedPageBreak/>
        <w:t>Ergin Ş</w:t>
      </w:r>
      <w:r w:rsidRPr="007A2800">
        <w:rPr>
          <w:rFonts w:ascii="Verdana" w:hAnsi="Verdana"/>
          <w:b/>
          <w:sz w:val="20"/>
          <w:szCs w:val="20"/>
        </w:rPr>
        <w:t xml:space="preserve">, </w:t>
      </w:r>
      <w:r w:rsidRPr="007A2800">
        <w:rPr>
          <w:rFonts w:ascii="Verdana" w:hAnsi="Verdana"/>
          <w:sz w:val="20"/>
          <w:szCs w:val="20"/>
        </w:rPr>
        <w:t xml:space="preserve">Erdoğan BŞ, </w:t>
      </w:r>
      <w:r w:rsidRPr="007A2800">
        <w:rPr>
          <w:rFonts w:ascii="Verdana" w:hAnsi="Verdana"/>
          <w:b/>
          <w:sz w:val="20"/>
          <w:szCs w:val="20"/>
        </w:rPr>
        <w:t>Kaçar N</w:t>
      </w:r>
      <w:r w:rsidRPr="007A2800">
        <w:rPr>
          <w:rFonts w:ascii="Verdana" w:hAnsi="Verdana"/>
          <w:sz w:val="20"/>
          <w:szCs w:val="20"/>
        </w:rPr>
        <w:t xml:space="preserve">, Demirkan N. Folliküler müsinoz: Olgu sunumu XVI. Prof.Dr.A.Lütfü Tat Simpozyumu, 31 Ağustos-4 Eylül 2003, Ankara </w:t>
      </w:r>
    </w:p>
    <w:p w14:paraId="0592EB63"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t>Ergin Ç, Ergin Ş</w:t>
      </w:r>
      <w:r w:rsidRPr="007A2800">
        <w:rPr>
          <w:rFonts w:ascii="Verdana" w:hAnsi="Verdana"/>
          <w:b/>
          <w:sz w:val="20"/>
          <w:szCs w:val="20"/>
        </w:rPr>
        <w:t xml:space="preserve">, </w:t>
      </w:r>
      <w:r w:rsidRPr="007A2800">
        <w:rPr>
          <w:rFonts w:ascii="Verdana" w:hAnsi="Verdana"/>
          <w:sz w:val="20"/>
          <w:szCs w:val="20"/>
        </w:rPr>
        <w:t xml:space="preserve">Kaleli İ, Erdoğan BŞ, Cevahir N, </w:t>
      </w:r>
      <w:r w:rsidRPr="007A2800">
        <w:rPr>
          <w:rFonts w:ascii="Verdana" w:hAnsi="Verdana"/>
          <w:b/>
          <w:sz w:val="20"/>
          <w:szCs w:val="20"/>
        </w:rPr>
        <w:t>Kaçar N</w:t>
      </w:r>
      <w:r w:rsidRPr="007A2800">
        <w:rPr>
          <w:rFonts w:ascii="Verdana" w:hAnsi="Verdana"/>
          <w:sz w:val="20"/>
          <w:szCs w:val="20"/>
        </w:rPr>
        <w:t>.</w:t>
      </w:r>
      <w:r w:rsidRPr="007A2800">
        <w:rPr>
          <w:rFonts w:ascii="Verdana" w:hAnsi="Verdana"/>
          <w:b/>
          <w:sz w:val="20"/>
          <w:szCs w:val="20"/>
        </w:rPr>
        <w:t xml:space="preserve"> </w:t>
      </w:r>
      <w:r w:rsidRPr="007A2800">
        <w:rPr>
          <w:rFonts w:ascii="Verdana" w:hAnsi="Verdana"/>
          <w:sz w:val="20"/>
          <w:szCs w:val="20"/>
        </w:rPr>
        <w:t xml:space="preserve">Pamukkale Üniversitesi Tıp Fakültesi hastanesi dermatoloji polikliniğine başvuran hastalarda dermatofitoz etkenleri. XVI. Prof.Dr.A.Lütfü Tat Simpozyumu, 31 Ağustos-4 Eylül 2003, Ankara </w:t>
      </w:r>
    </w:p>
    <w:p w14:paraId="705CEE35"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b/>
          <w:sz w:val="20"/>
          <w:szCs w:val="20"/>
        </w:rPr>
        <w:t>Kaçar N</w:t>
      </w:r>
      <w:r w:rsidRPr="007A2800">
        <w:rPr>
          <w:rFonts w:ascii="Verdana" w:hAnsi="Verdana"/>
          <w:sz w:val="20"/>
          <w:szCs w:val="20"/>
        </w:rPr>
        <w:t>, Ergin Ş</w:t>
      </w:r>
      <w:r w:rsidRPr="007A2800">
        <w:rPr>
          <w:rFonts w:ascii="Verdana" w:hAnsi="Verdana"/>
          <w:b/>
          <w:sz w:val="20"/>
          <w:szCs w:val="20"/>
        </w:rPr>
        <w:t xml:space="preserve">, </w:t>
      </w:r>
      <w:r w:rsidRPr="007A2800">
        <w:rPr>
          <w:rFonts w:ascii="Verdana" w:hAnsi="Verdana"/>
          <w:sz w:val="20"/>
          <w:szCs w:val="20"/>
        </w:rPr>
        <w:t xml:space="preserve">Erdoğan BŞ. Psöriazis vulgaris ve liken planus birlikteliği: 3 olgu sunumu. XVI. Prof.Dr.A.Lütfü Tat Simpozyumu, 31 Ağustos-4 Eylül 2003, Ankara </w:t>
      </w:r>
    </w:p>
    <w:p w14:paraId="382B5EC4" w14:textId="77777777" w:rsidR="003E169C" w:rsidRPr="007A2800"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t>Erdoğan BŞ, Aktan Ş, Ergin Ş</w:t>
      </w:r>
      <w:r w:rsidRPr="007A2800">
        <w:rPr>
          <w:rFonts w:ascii="Verdana" w:hAnsi="Verdana"/>
          <w:b/>
          <w:sz w:val="20"/>
          <w:szCs w:val="20"/>
        </w:rPr>
        <w:t>, Gelincik N</w:t>
      </w:r>
      <w:r w:rsidRPr="007A2800">
        <w:rPr>
          <w:rFonts w:ascii="Verdana" w:hAnsi="Verdana"/>
          <w:sz w:val="20"/>
          <w:szCs w:val="20"/>
        </w:rPr>
        <w:t xml:space="preserve">, Uz N. Psoriasisli hastalarda prolaktin ve growth hormon düzeyleri. XIX. Ulusal Dermatoloji Kongresi, 3-7 Eylül 2002, Kapadokya  </w:t>
      </w:r>
    </w:p>
    <w:p w14:paraId="72DF5440" w14:textId="77777777" w:rsidR="003E169C" w:rsidRDefault="003E169C" w:rsidP="004F3A54">
      <w:pPr>
        <w:numPr>
          <w:ilvl w:val="0"/>
          <w:numId w:val="3"/>
        </w:numPr>
        <w:spacing w:line="360" w:lineRule="auto"/>
        <w:jc w:val="both"/>
        <w:rPr>
          <w:rFonts w:ascii="Verdana" w:hAnsi="Verdana"/>
          <w:sz w:val="20"/>
          <w:szCs w:val="20"/>
        </w:rPr>
      </w:pPr>
      <w:r w:rsidRPr="007A2800">
        <w:rPr>
          <w:rFonts w:ascii="Verdana" w:hAnsi="Verdana"/>
          <w:sz w:val="20"/>
          <w:szCs w:val="20"/>
        </w:rPr>
        <w:t>Erdoğan BŞ, Aktan Ş, Ergin Ş</w:t>
      </w:r>
      <w:r w:rsidRPr="007A2800">
        <w:rPr>
          <w:rFonts w:ascii="Verdana" w:hAnsi="Verdana"/>
          <w:b/>
          <w:sz w:val="20"/>
          <w:szCs w:val="20"/>
        </w:rPr>
        <w:t>, Gelincik N</w:t>
      </w:r>
      <w:r w:rsidRPr="007A2800">
        <w:rPr>
          <w:rFonts w:ascii="Verdana" w:hAnsi="Verdana"/>
          <w:sz w:val="20"/>
          <w:szCs w:val="20"/>
        </w:rPr>
        <w:t xml:space="preserve">, Rota S. Skin tag’li hastalarda lipid profilleri ve insülin direnci. XIX. Ulusal Dermatoloji Kongresi, 3-7 Eylül 2002, Kapadokya </w:t>
      </w:r>
    </w:p>
    <w:p w14:paraId="7CB00D4A" w14:textId="77777777" w:rsidR="001723A4" w:rsidRPr="004139E7" w:rsidRDefault="001723A4" w:rsidP="001723A4">
      <w:pPr>
        <w:spacing w:line="360" w:lineRule="auto"/>
        <w:jc w:val="both"/>
      </w:pPr>
    </w:p>
    <w:p w14:paraId="08FABB69" w14:textId="77777777" w:rsidR="005B1854" w:rsidRDefault="005B1854" w:rsidP="005B1854">
      <w:pPr>
        <w:spacing w:line="360" w:lineRule="auto"/>
        <w:jc w:val="both"/>
        <w:rPr>
          <w:rFonts w:ascii="Verdana" w:hAnsi="Verdana"/>
          <w:b/>
          <w:sz w:val="20"/>
          <w:szCs w:val="20"/>
        </w:rPr>
      </w:pPr>
      <w:r w:rsidRPr="00453A7C">
        <w:rPr>
          <w:rFonts w:ascii="Verdana" w:hAnsi="Verdana"/>
          <w:b/>
          <w:sz w:val="20"/>
          <w:szCs w:val="20"/>
        </w:rPr>
        <w:t>Ulusal Atıflar</w:t>
      </w:r>
    </w:p>
    <w:p w14:paraId="15F45170" w14:textId="77777777" w:rsidR="005B1854" w:rsidRPr="00453A7C" w:rsidRDefault="005B1854" w:rsidP="005B1854">
      <w:pPr>
        <w:spacing w:line="360" w:lineRule="auto"/>
        <w:jc w:val="both"/>
        <w:rPr>
          <w:rFonts w:ascii="Verdana" w:hAnsi="Verdana"/>
          <w:b/>
          <w:sz w:val="20"/>
          <w:szCs w:val="20"/>
        </w:rPr>
      </w:pPr>
    </w:p>
    <w:p w14:paraId="58E4E232" w14:textId="77777777" w:rsidR="005B1854" w:rsidRPr="00553A39" w:rsidRDefault="005B1854" w:rsidP="004F3A54">
      <w:pPr>
        <w:numPr>
          <w:ilvl w:val="0"/>
          <w:numId w:val="37"/>
        </w:numPr>
        <w:tabs>
          <w:tab w:val="clear" w:pos="720"/>
          <w:tab w:val="num" w:pos="360"/>
        </w:tabs>
        <w:spacing w:line="360" w:lineRule="auto"/>
        <w:ind w:hanging="720"/>
        <w:jc w:val="both"/>
        <w:rPr>
          <w:rFonts w:ascii="Verdana" w:hAnsi="Verdana"/>
          <w:b/>
          <w:sz w:val="20"/>
          <w:szCs w:val="20"/>
        </w:rPr>
      </w:pPr>
      <w:r w:rsidRPr="00553A39">
        <w:rPr>
          <w:rFonts w:ascii="Verdana" w:hAnsi="Verdana"/>
          <w:b/>
          <w:sz w:val="20"/>
          <w:szCs w:val="20"/>
        </w:rPr>
        <w:t>Yayın künyesi;</w:t>
      </w:r>
    </w:p>
    <w:p w14:paraId="5FC66DF5" w14:textId="77777777" w:rsidR="005B1854" w:rsidRDefault="005B1854" w:rsidP="004F3A54">
      <w:pPr>
        <w:numPr>
          <w:ilvl w:val="1"/>
          <w:numId w:val="37"/>
        </w:numPr>
        <w:tabs>
          <w:tab w:val="clear" w:pos="1440"/>
          <w:tab w:val="num" w:pos="720"/>
        </w:tabs>
        <w:spacing w:line="360" w:lineRule="auto"/>
        <w:ind w:left="720"/>
        <w:jc w:val="both"/>
        <w:rPr>
          <w:rFonts w:ascii="Verdana" w:hAnsi="Verdana"/>
          <w:sz w:val="20"/>
          <w:szCs w:val="20"/>
        </w:rPr>
      </w:pPr>
      <w:r w:rsidRPr="00453A7C">
        <w:rPr>
          <w:rFonts w:ascii="Verdana" w:hAnsi="Verdana"/>
          <w:b/>
          <w:sz w:val="20"/>
          <w:szCs w:val="20"/>
        </w:rPr>
        <w:t>Kaçar N</w:t>
      </w:r>
      <w:r w:rsidRPr="00453A7C">
        <w:rPr>
          <w:rFonts w:ascii="Verdana" w:hAnsi="Verdana"/>
          <w:sz w:val="20"/>
          <w:szCs w:val="20"/>
        </w:rPr>
        <w:t xml:space="preserve">, Taşlı L, Korkmaz S, Ergin S, Erdoğan BS. Cantharidin-podophylotoxin-salicylic acid versus cryotherapy in the treatment of plantar warts: a randomized prospective study. </w:t>
      </w:r>
      <w:r w:rsidRPr="00453A7C">
        <w:rPr>
          <w:rStyle w:val="jrnl"/>
          <w:rFonts w:ascii="Verdana" w:hAnsi="Verdana"/>
          <w:i/>
          <w:sz w:val="20"/>
          <w:szCs w:val="20"/>
        </w:rPr>
        <w:t>J Eur Acad Dermatol Venereol</w:t>
      </w:r>
      <w:r w:rsidRPr="00453A7C">
        <w:rPr>
          <w:rFonts w:ascii="Verdana" w:hAnsi="Verdana"/>
          <w:sz w:val="20"/>
          <w:szCs w:val="20"/>
        </w:rPr>
        <w:t xml:space="preserve"> 2012; 26: 889-93. </w:t>
      </w:r>
    </w:p>
    <w:p w14:paraId="5A752904" w14:textId="77777777" w:rsidR="005B1854" w:rsidRPr="00553A39" w:rsidRDefault="005B1854" w:rsidP="005B1854">
      <w:pPr>
        <w:spacing w:line="360" w:lineRule="auto"/>
        <w:ind w:left="360"/>
        <w:rPr>
          <w:rFonts w:ascii="Verdana" w:hAnsi="Verdana"/>
          <w:b/>
          <w:sz w:val="20"/>
          <w:szCs w:val="20"/>
        </w:rPr>
      </w:pPr>
      <w:r w:rsidRPr="00553A39">
        <w:rPr>
          <w:rFonts w:ascii="Verdana" w:hAnsi="Verdana"/>
          <w:b/>
          <w:sz w:val="20"/>
          <w:szCs w:val="20"/>
        </w:rPr>
        <w:t>Atıflar</w:t>
      </w:r>
    </w:p>
    <w:p w14:paraId="5BB37690" w14:textId="77777777" w:rsidR="005B1854" w:rsidRDefault="005B1854" w:rsidP="004F3A54">
      <w:pPr>
        <w:numPr>
          <w:ilvl w:val="0"/>
          <w:numId w:val="38"/>
        </w:numPr>
        <w:tabs>
          <w:tab w:val="clear" w:pos="720"/>
          <w:tab w:val="num" w:pos="1080"/>
        </w:tabs>
        <w:spacing w:line="360" w:lineRule="auto"/>
        <w:ind w:firstLine="0"/>
        <w:jc w:val="both"/>
        <w:rPr>
          <w:rFonts w:ascii="Verdana" w:hAnsi="Verdana"/>
          <w:sz w:val="20"/>
          <w:szCs w:val="20"/>
        </w:rPr>
      </w:pPr>
      <w:r w:rsidRPr="00453A7C">
        <w:rPr>
          <w:rFonts w:ascii="Verdana" w:eastAsia="TimesNewRomanPSMT" w:hAnsi="Verdana"/>
          <w:sz w:val="20"/>
          <w:szCs w:val="20"/>
        </w:rPr>
        <w:t>Kutlubay</w:t>
      </w:r>
      <w:r w:rsidRPr="00453A7C">
        <w:rPr>
          <w:rFonts w:ascii="Verdana" w:hAnsi="Verdana"/>
          <w:sz w:val="20"/>
          <w:szCs w:val="20"/>
        </w:rPr>
        <w:t xml:space="preserve"> Z, </w:t>
      </w:r>
      <w:r w:rsidRPr="00453A7C">
        <w:rPr>
          <w:rFonts w:ascii="Verdana" w:eastAsia="TimesNewRomanPSMT" w:hAnsi="Verdana"/>
          <w:sz w:val="20"/>
          <w:szCs w:val="20"/>
        </w:rPr>
        <w:t>Uzunçakmak</w:t>
      </w:r>
      <w:r w:rsidRPr="00453A7C">
        <w:rPr>
          <w:rFonts w:ascii="Verdana" w:hAnsi="Verdana"/>
          <w:sz w:val="20"/>
          <w:szCs w:val="20"/>
        </w:rPr>
        <w:t xml:space="preserve"> TK, </w:t>
      </w:r>
      <w:r w:rsidRPr="00453A7C">
        <w:rPr>
          <w:rFonts w:ascii="Verdana" w:eastAsia="TimesNewRomanPSMT" w:hAnsi="Verdana"/>
          <w:sz w:val="20"/>
          <w:szCs w:val="20"/>
        </w:rPr>
        <w:t>Engin</w:t>
      </w:r>
      <w:r w:rsidRPr="00453A7C">
        <w:rPr>
          <w:rFonts w:ascii="Verdana" w:hAnsi="Verdana"/>
          <w:sz w:val="20"/>
          <w:szCs w:val="20"/>
        </w:rPr>
        <w:t xml:space="preserve"> B, </w:t>
      </w:r>
      <w:r w:rsidRPr="00453A7C">
        <w:rPr>
          <w:rFonts w:ascii="Verdana" w:eastAsia="TimesNewRomanPSMT" w:hAnsi="Verdana"/>
          <w:sz w:val="20"/>
          <w:szCs w:val="20"/>
        </w:rPr>
        <w:t>Serdaroğlu</w:t>
      </w:r>
      <w:r w:rsidRPr="00453A7C">
        <w:rPr>
          <w:rFonts w:ascii="Verdana" w:hAnsi="Verdana"/>
          <w:sz w:val="20"/>
          <w:szCs w:val="20"/>
        </w:rPr>
        <w:t xml:space="preserve"> S. </w:t>
      </w:r>
      <w:r w:rsidRPr="00453A7C">
        <w:rPr>
          <w:rFonts w:ascii="Verdana" w:hAnsi="Verdana"/>
          <w:i/>
          <w:sz w:val="20"/>
          <w:szCs w:val="20"/>
        </w:rPr>
        <w:t>Dermatoz</w:t>
      </w:r>
      <w:r w:rsidRPr="00453A7C">
        <w:rPr>
          <w:rFonts w:ascii="Verdana" w:hAnsi="Verdana"/>
          <w:sz w:val="20"/>
          <w:szCs w:val="20"/>
        </w:rPr>
        <w:t xml:space="preserve"> 2011; 2: 339-342.</w:t>
      </w:r>
    </w:p>
    <w:p w14:paraId="0ED852AC" w14:textId="77777777" w:rsidR="005B1854" w:rsidRPr="00453A7C" w:rsidRDefault="005B1854" w:rsidP="005B1854">
      <w:pPr>
        <w:spacing w:line="360" w:lineRule="auto"/>
        <w:jc w:val="both"/>
        <w:rPr>
          <w:rFonts w:ascii="Verdana" w:hAnsi="Verdana"/>
          <w:sz w:val="20"/>
          <w:szCs w:val="20"/>
        </w:rPr>
      </w:pPr>
    </w:p>
    <w:p w14:paraId="1BE85A97" w14:textId="77777777" w:rsidR="005B1854" w:rsidRPr="00553A39" w:rsidRDefault="005B1854" w:rsidP="004F3A54">
      <w:pPr>
        <w:numPr>
          <w:ilvl w:val="0"/>
          <w:numId w:val="38"/>
        </w:numPr>
        <w:tabs>
          <w:tab w:val="clear" w:pos="720"/>
          <w:tab w:val="num" w:pos="360"/>
        </w:tabs>
        <w:spacing w:line="360" w:lineRule="auto"/>
        <w:ind w:hanging="720"/>
        <w:jc w:val="both"/>
        <w:rPr>
          <w:rFonts w:ascii="Verdana" w:hAnsi="Verdana"/>
          <w:b/>
          <w:sz w:val="20"/>
          <w:szCs w:val="20"/>
        </w:rPr>
      </w:pPr>
      <w:r w:rsidRPr="00553A39">
        <w:rPr>
          <w:rFonts w:ascii="Verdana" w:hAnsi="Verdana"/>
          <w:b/>
          <w:sz w:val="20"/>
          <w:szCs w:val="20"/>
        </w:rPr>
        <w:t>Yayın künyesi;</w:t>
      </w:r>
    </w:p>
    <w:p w14:paraId="3BE81EFC" w14:textId="77777777" w:rsidR="005B1854" w:rsidRPr="005B1854" w:rsidRDefault="005B1854" w:rsidP="004F3A54">
      <w:pPr>
        <w:pStyle w:val="Balk3"/>
        <w:numPr>
          <w:ilvl w:val="1"/>
          <w:numId w:val="36"/>
        </w:numPr>
        <w:tabs>
          <w:tab w:val="clear" w:pos="1440"/>
          <w:tab w:val="num" w:pos="720"/>
        </w:tabs>
        <w:spacing w:line="360" w:lineRule="auto"/>
        <w:ind w:left="720"/>
        <w:jc w:val="both"/>
        <w:rPr>
          <w:rFonts w:ascii="Verdana" w:hAnsi="Verdana"/>
          <w:b w:val="0"/>
          <w:sz w:val="20"/>
        </w:rPr>
      </w:pPr>
      <w:r w:rsidRPr="005B1854">
        <w:rPr>
          <w:rFonts w:ascii="Verdana" w:hAnsi="Verdana"/>
          <w:b w:val="0"/>
          <w:sz w:val="20"/>
        </w:rPr>
        <w:t xml:space="preserve">Arslan Ş, Taşlı L, </w:t>
      </w:r>
      <w:r w:rsidRPr="005B1854">
        <w:rPr>
          <w:rFonts w:ascii="Verdana" w:hAnsi="Verdana"/>
          <w:sz w:val="20"/>
        </w:rPr>
        <w:t>Kaçar N</w:t>
      </w:r>
      <w:r w:rsidRPr="005B1854">
        <w:rPr>
          <w:rFonts w:ascii="Verdana" w:hAnsi="Verdana"/>
          <w:b w:val="0"/>
          <w:sz w:val="20"/>
        </w:rPr>
        <w:t xml:space="preserve">, Ergin Ş. Deri Yama Testiyle Doğrulanmış Setirizin ve Hidroksizin Setirizin ve Hidroksizin ile İlişkili Generalize Büllöz Fiks İlaç Erüpsiyonu. </w:t>
      </w:r>
      <w:r w:rsidRPr="005B1854">
        <w:rPr>
          <w:rFonts w:ascii="Verdana" w:hAnsi="Verdana"/>
          <w:b w:val="0"/>
          <w:i/>
          <w:iCs/>
          <w:sz w:val="20"/>
        </w:rPr>
        <w:t>Turkderm</w:t>
      </w:r>
      <w:r w:rsidRPr="005B1854">
        <w:rPr>
          <w:rFonts w:ascii="Verdana" w:hAnsi="Verdana"/>
          <w:b w:val="0"/>
          <w:iCs/>
          <w:sz w:val="20"/>
        </w:rPr>
        <w:t xml:space="preserve"> 2011; 45: 49-52.</w:t>
      </w:r>
    </w:p>
    <w:p w14:paraId="52F97200" w14:textId="77777777" w:rsidR="005B1854" w:rsidRPr="00553A39" w:rsidRDefault="005B1854" w:rsidP="005B1854">
      <w:pPr>
        <w:spacing w:line="360" w:lineRule="auto"/>
        <w:ind w:left="360"/>
        <w:rPr>
          <w:rFonts w:ascii="Verdana" w:hAnsi="Verdana"/>
          <w:b/>
          <w:sz w:val="20"/>
          <w:szCs w:val="20"/>
        </w:rPr>
      </w:pPr>
      <w:r w:rsidRPr="00553A39">
        <w:rPr>
          <w:rFonts w:ascii="Verdana" w:hAnsi="Verdana"/>
          <w:b/>
          <w:sz w:val="20"/>
          <w:szCs w:val="20"/>
        </w:rPr>
        <w:t>Atıflar</w:t>
      </w:r>
    </w:p>
    <w:p w14:paraId="46975CA4" w14:textId="77777777" w:rsidR="005B1854" w:rsidRPr="00453A7C" w:rsidRDefault="005B1854" w:rsidP="005B1854">
      <w:pPr>
        <w:pStyle w:val="Balk3"/>
        <w:keepNext w:val="0"/>
        <w:tabs>
          <w:tab w:val="num" w:pos="1080"/>
        </w:tabs>
        <w:spacing w:before="0" w:after="0" w:line="360" w:lineRule="auto"/>
        <w:ind w:left="1080"/>
        <w:rPr>
          <w:rFonts w:ascii="Verdana" w:hAnsi="Verdana"/>
          <w:i/>
          <w:sz w:val="20"/>
        </w:rPr>
      </w:pPr>
      <w:r w:rsidRPr="00FD3790">
        <w:rPr>
          <w:rFonts w:ascii="Verdana" w:hAnsi="Verdana"/>
          <w:b w:val="0"/>
          <w:i/>
          <w:sz w:val="20"/>
        </w:rPr>
        <w:t>1.</w:t>
      </w:r>
      <w:r w:rsidRPr="00453A7C">
        <w:rPr>
          <w:rFonts w:ascii="Verdana" w:hAnsi="Verdana"/>
          <w:i/>
          <w:sz w:val="20"/>
        </w:rPr>
        <w:t xml:space="preserve"> </w:t>
      </w:r>
      <w:r w:rsidRPr="005B1854">
        <w:rPr>
          <w:rFonts w:ascii="Verdana" w:hAnsi="Verdana"/>
          <w:b w:val="0"/>
          <w:sz w:val="20"/>
        </w:rPr>
        <w:t xml:space="preserve">Gökalp H, Akatlı A. </w:t>
      </w:r>
      <w:hyperlink r:id="rId39" w:history="1">
        <w:r w:rsidRPr="005B1854">
          <w:rPr>
            <w:rFonts w:ascii="Verdana" w:hAnsi="Verdana"/>
            <w:b w:val="0"/>
            <w:bCs w:val="0"/>
            <w:sz w:val="20"/>
          </w:rPr>
          <w:t>Klaritromisin ile İndüklenen Büllöz Fiks İlaç Erüpsiyonu</w:t>
        </w:r>
      </w:hyperlink>
      <w:r w:rsidRPr="005B1854">
        <w:rPr>
          <w:rFonts w:ascii="Verdana" w:hAnsi="Verdana"/>
          <w:b w:val="0"/>
          <w:bCs w:val="0"/>
          <w:sz w:val="20"/>
        </w:rPr>
        <w:t xml:space="preserve">. </w:t>
      </w:r>
      <w:r w:rsidRPr="005B1854">
        <w:rPr>
          <w:rFonts w:ascii="Verdana" w:hAnsi="Verdana"/>
          <w:b w:val="0"/>
          <w:i/>
          <w:sz w:val="20"/>
        </w:rPr>
        <w:t>Dermatoz</w:t>
      </w:r>
      <w:r w:rsidRPr="005B1854">
        <w:rPr>
          <w:rFonts w:ascii="Verdana" w:hAnsi="Verdana"/>
          <w:b w:val="0"/>
          <w:sz w:val="20"/>
        </w:rPr>
        <w:t xml:space="preserve"> 2013; 4: 63-65.</w:t>
      </w:r>
    </w:p>
    <w:p w14:paraId="37C9D5F9" w14:textId="77777777" w:rsidR="005B1854" w:rsidRDefault="005B1854" w:rsidP="005B1854">
      <w:pPr>
        <w:spacing w:line="360" w:lineRule="auto"/>
        <w:ind w:left="360"/>
        <w:jc w:val="both"/>
        <w:rPr>
          <w:rFonts w:ascii="Verdana" w:hAnsi="Verdana"/>
          <w:sz w:val="20"/>
          <w:szCs w:val="20"/>
        </w:rPr>
      </w:pPr>
    </w:p>
    <w:p w14:paraId="5522757E" w14:textId="77777777" w:rsidR="005B1854" w:rsidRPr="00553A39" w:rsidRDefault="005B1854" w:rsidP="004F3A54">
      <w:pPr>
        <w:numPr>
          <w:ilvl w:val="0"/>
          <w:numId w:val="38"/>
        </w:numPr>
        <w:tabs>
          <w:tab w:val="clear" w:pos="720"/>
          <w:tab w:val="num" w:pos="360"/>
        </w:tabs>
        <w:spacing w:line="360" w:lineRule="auto"/>
        <w:ind w:hanging="720"/>
        <w:jc w:val="both"/>
        <w:rPr>
          <w:rFonts w:ascii="Verdana" w:hAnsi="Verdana"/>
          <w:b/>
          <w:sz w:val="20"/>
          <w:szCs w:val="20"/>
        </w:rPr>
      </w:pPr>
      <w:r w:rsidRPr="00553A39">
        <w:rPr>
          <w:rFonts w:ascii="Verdana" w:hAnsi="Verdana"/>
          <w:b/>
          <w:sz w:val="20"/>
          <w:szCs w:val="20"/>
        </w:rPr>
        <w:t>Yayın künyesi;</w:t>
      </w:r>
    </w:p>
    <w:p w14:paraId="260239EB" w14:textId="77777777" w:rsidR="005B1854" w:rsidRPr="00553A39" w:rsidRDefault="005B1854" w:rsidP="004F3A54">
      <w:pPr>
        <w:numPr>
          <w:ilvl w:val="1"/>
          <w:numId w:val="38"/>
        </w:numPr>
        <w:tabs>
          <w:tab w:val="clear" w:pos="1440"/>
          <w:tab w:val="num" w:pos="720"/>
        </w:tabs>
        <w:spacing w:line="360" w:lineRule="auto"/>
        <w:ind w:left="720"/>
        <w:jc w:val="both"/>
        <w:rPr>
          <w:rFonts w:ascii="Verdana" w:hAnsi="Verdana"/>
          <w:sz w:val="20"/>
          <w:szCs w:val="20"/>
        </w:rPr>
      </w:pPr>
      <w:r w:rsidRPr="00453A7C">
        <w:rPr>
          <w:rFonts w:ascii="Verdana" w:hAnsi="Verdana"/>
          <w:sz w:val="20"/>
          <w:szCs w:val="20"/>
        </w:rPr>
        <w:t xml:space="preserve">Ergin Ş, </w:t>
      </w:r>
      <w:r w:rsidRPr="00453A7C">
        <w:rPr>
          <w:rFonts w:ascii="Verdana" w:hAnsi="Verdana"/>
          <w:b/>
          <w:sz w:val="20"/>
          <w:szCs w:val="20"/>
        </w:rPr>
        <w:t>Kaçar N</w:t>
      </w:r>
      <w:r w:rsidRPr="00453A7C">
        <w:rPr>
          <w:rFonts w:ascii="Verdana" w:hAnsi="Verdana"/>
          <w:sz w:val="20"/>
          <w:szCs w:val="20"/>
        </w:rPr>
        <w:t xml:space="preserve">, Ergin Ç, Kaleli İ, Tikveşli S. Atopik Dermatitli Hastalardan İzole Edilen </w:t>
      </w:r>
      <w:r w:rsidRPr="00453A7C">
        <w:rPr>
          <w:rFonts w:ascii="Verdana" w:hAnsi="Verdana"/>
          <w:i/>
          <w:iCs/>
          <w:sz w:val="20"/>
          <w:szCs w:val="20"/>
        </w:rPr>
        <w:t xml:space="preserve">Staphylococcus aureus </w:t>
      </w:r>
      <w:r w:rsidRPr="00453A7C">
        <w:rPr>
          <w:rFonts w:ascii="Verdana" w:hAnsi="Verdana"/>
          <w:sz w:val="20"/>
          <w:szCs w:val="20"/>
        </w:rPr>
        <w:t>Kökenlerinde Mupirosin ve Fusidik Asit Direncinin Araştırılması.</w:t>
      </w:r>
      <w:r w:rsidRPr="00453A7C">
        <w:rPr>
          <w:rFonts w:ascii="Verdana" w:hAnsi="Verdana"/>
          <w:i/>
          <w:iCs/>
          <w:sz w:val="20"/>
          <w:szCs w:val="20"/>
        </w:rPr>
        <w:t xml:space="preserve"> Pam Tıp Derg</w:t>
      </w:r>
      <w:r w:rsidRPr="00453A7C">
        <w:rPr>
          <w:rFonts w:ascii="Verdana" w:hAnsi="Verdana"/>
          <w:iCs/>
          <w:sz w:val="20"/>
          <w:szCs w:val="20"/>
        </w:rPr>
        <w:t xml:space="preserve"> 2010; 3: 29-31.</w:t>
      </w:r>
    </w:p>
    <w:p w14:paraId="3E74A95D" w14:textId="77777777" w:rsidR="005B1854" w:rsidRPr="00553A39" w:rsidRDefault="005B1854" w:rsidP="005B1854">
      <w:pPr>
        <w:spacing w:line="360" w:lineRule="auto"/>
        <w:ind w:left="360"/>
        <w:rPr>
          <w:rFonts w:ascii="Verdana" w:hAnsi="Verdana"/>
          <w:b/>
          <w:sz w:val="20"/>
          <w:szCs w:val="20"/>
        </w:rPr>
      </w:pPr>
      <w:r w:rsidRPr="00553A39">
        <w:rPr>
          <w:rFonts w:ascii="Verdana" w:hAnsi="Verdana"/>
          <w:b/>
          <w:sz w:val="20"/>
          <w:szCs w:val="20"/>
        </w:rPr>
        <w:lastRenderedPageBreak/>
        <w:t>Atıflar</w:t>
      </w:r>
    </w:p>
    <w:p w14:paraId="1C922915" w14:textId="77777777" w:rsidR="005B1854" w:rsidRPr="005B1854" w:rsidRDefault="005B1854" w:rsidP="004F3A54">
      <w:pPr>
        <w:pStyle w:val="Balk3"/>
        <w:keepNext w:val="0"/>
        <w:numPr>
          <w:ilvl w:val="0"/>
          <w:numId w:val="39"/>
        </w:numPr>
        <w:tabs>
          <w:tab w:val="clear" w:pos="720"/>
          <w:tab w:val="num" w:pos="1080"/>
        </w:tabs>
        <w:spacing w:before="0" w:after="0" w:line="360" w:lineRule="auto"/>
        <w:ind w:left="1080"/>
        <w:jc w:val="both"/>
        <w:rPr>
          <w:rFonts w:ascii="Verdana" w:hAnsi="Verdana"/>
          <w:b w:val="0"/>
          <w:iCs/>
          <w:sz w:val="20"/>
        </w:rPr>
      </w:pPr>
      <w:r w:rsidRPr="005B1854">
        <w:rPr>
          <w:rFonts w:ascii="Verdana" w:eastAsia="ArialMT" w:hAnsi="Verdana"/>
          <w:b w:val="0"/>
          <w:sz w:val="20"/>
        </w:rPr>
        <w:t xml:space="preserve">Çölbe N, Gürbüz H, Kavurgacı N, Kısaoğlu S, Ergin Ç, Ergin Ş. </w:t>
      </w:r>
      <w:hyperlink r:id="rId40" w:history="1">
        <w:r w:rsidRPr="005B1854">
          <w:rPr>
            <w:rFonts w:ascii="Verdana" w:hAnsi="Verdana"/>
            <w:b w:val="0"/>
            <w:bCs w:val="0"/>
            <w:sz w:val="20"/>
          </w:rPr>
          <w:t>Staphylococcus aureus' un üremesine karahayıt termal sularının in-vitro etkisi</w:t>
        </w:r>
      </w:hyperlink>
      <w:r w:rsidRPr="005B1854">
        <w:rPr>
          <w:rFonts w:ascii="Verdana" w:hAnsi="Verdana"/>
          <w:b w:val="0"/>
          <w:bCs w:val="0"/>
          <w:sz w:val="20"/>
        </w:rPr>
        <w:t xml:space="preserve">. </w:t>
      </w:r>
      <w:r w:rsidRPr="005B1854">
        <w:rPr>
          <w:rFonts w:ascii="Verdana" w:hAnsi="Verdana"/>
          <w:b w:val="0"/>
          <w:i/>
          <w:iCs/>
          <w:sz w:val="20"/>
        </w:rPr>
        <w:t>Pam Tıp Derg</w:t>
      </w:r>
      <w:r w:rsidRPr="005B1854">
        <w:rPr>
          <w:rFonts w:ascii="Verdana" w:hAnsi="Verdana"/>
          <w:b w:val="0"/>
          <w:iCs/>
          <w:sz w:val="20"/>
        </w:rPr>
        <w:t xml:space="preserve"> 2010;3(3):137-141</w:t>
      </w:r>
    </w:p>
    <w:p w14:paraId="2E3ECB5E" w14:textId="77777777" w:rsidR="005B1854" w:rsidRPr="00453A7C" w:rsidRDefault="005B1854" w:rsidP="005B1854">
      <w:pPr>
        <w:spacing w:line="360" w:lineRule="auto"/>
        <w:ind w:left="360"/>
        <w:rPr>
          <w:rFonts w:ascii="Verdana" w:hAnsi="Verdana"/>
          <w:sz w:val="20"/>
          <w:szCs w:val="20"/>
        </w:rPr>
      </w:pPr>
    </w:p>
    <w:p w14:paraId="3A0CAC97" w14:textId="77777777" w:rsidR="005B1854" w:rsidRPr="00553A39" w:rsidRDefault="005B1854" w:rsidP="004F3A54">
      <w:pPr>
        <w:numPr>
          <w:ilvl w:val="0"/>
          <w:numId w:val="38"/>
        </w:numPr>
        <w:tabs>
          <w:tab w:val="clear" w:pos="720"/>
          <w:tab w:val="num" w:pos="360"/>
        </w:tabs>
        <w:spacing w:line="360" w:lineRule="auto"/>
        <w:ind w:hanging="720"/>
        <w:jc w:val="both"/>
        <w:rPr>
          <w:rFonts w:ascii="Verdana" w:hAnsi="Verdana"/>
          <w:b/>
          <w:sz w:val="20"/>
          <w:szCs w:val="20"/>
        </w:rPr>
      </w:pPr>
      <w:r w:rsidRPr="00553A39">
        <w:rPr>
          <w:rFonts w:ascii="Verdana" w:hAnsi="Verdana"/>
          <w:b/>
          <w:sz w:val="20"/>
          <w:szCs w:val="20"/>
        </w:rPr>
        <w:t>Yayın künyesi;</w:t>
      </w:r>
    </w:p>
    <w:p w14:paraId="1345F5B9" w14:textId="77777777" w:rsidR="005B1854" w:rsidRDefault="005B1854" w:rsidP="004F3A54">
      <w:pPr>
        <w:numPr>
          <w:ilvl w:val="1"/>
          <w:numId w:val="39"/>
        </w:numPr>
        <w:tabs>
          <w:tab w:val="clear" w:pos="1440"/>
          <w:tab w:val="num" w:pos="720"/>
        </w:tabs>
        <w:spacing w:line="360" w:lineRule="auto"/>
        <w:ind w:left="720"/>
        <w:rPr>
          <w:rFonts w:ascii="Verdana" w:hAnsi="Verdana"/>
          <w:sz w:val="20"/>
          <w:szCs w:val="20"/>
        </w:rPr>
      </w:pPr>
      <w:r w:rsidRPr="00453A7C">
        <w:rPr>
          <w:rFonts w:ascii="Verdana" w:hAnsi="Verdana"/>
          <w:sz w:val="20"/>
          <w:szCs w:val="20"/>
        </w:rPr>
        <w:t>Ergin Ç, Ergin Ş</w:t>
      </w:r>
      <w:r w:rsidRPr="00453A7C">
        <w:rPr>
          <w:rFonts w:ascii="Verdana" w:hAnsi="Verdana"/>
          <w:b/>
          <w:sz w:val="20"/>
          <w:szCs w:val="20"/>
        </w:rPr>
        <w:t xml:space="preserve">, </w:t>
      </w:r>
      <w:r w:rsidRPr="00453A7C">
        <w:rPr>
          <w:rFonts w:ascii="Verdana" w:hAnsi="Verdana"/>
          <w:sz w:val="20"/>
          <w:szCs w:val="20"/>
        </w:rPr>
        <w:t xml:space="preserve">Kaleli İ, Erdoğan BŞ, Cevahir N, </w:t>
      </w:r>
      <w:r w:rsidRPr="00453A7C">
        <w:rPr>
          <w:rFonts w:ascii="Verdana" w:hAnsi="Verdana"/>
          <w:b/>
          <w:sz w:val="20"/>
          <w:szCs w:val="20"/>
        </w:rPr>
        <w:t>Kaçar N</w:t>
      </w:r>
      <w:r w:rsidRPr="00453A7C">
        <w:rPr>
          <w:rFonts w:ascii="Verdana" w:hAnsi="Verdana"/>
          <w:sz w:val="20"/>
          <w:szCs w:val="20"/>
        </w:rPr>
        <w:t xml:space="preserve">. Pamukkale Üniversitesi Hastanesi dermatoloji polikliniğine başvuran hastalarda dermatofitoz etkenleri.  </w:t>
      </w:r>
      <w:r w:rsidRPr="00453A7C">
        <w:rPr>
          <w:rFonts w:ascii="Verdana" w:hAnsi="Verdana"/>
          <w:i/>
          <w:sz w:val="20"/>
          <w:szCs w:val="20"/>
        </w:rPr>
        <w:t>İnfeksiyon Dergisi</w:t>
      </w:r>
      <w:r w:rsidRPr="00453A7C">
        <w:rPr>
          <w:rFonts w:ascii="Verdana" w:hAnsi="Verdana"/>
          <w:sz w:val="20"/>
          <w:szCs w:val="20"/>
        </w:rPr>
        <w:t xml:space="preserve"> 2004; 18: 339-342.</w:t>
      </w:r>
    </w:p>
    <w:p w14:paraId="7DF07E04" w14:textId="77777777" w:rsidR="005B1854" w:rsidRPr="00553A39" w:rsidRDefault="005B1854" w:rsidP="005B1854">
      <w:pPr>
        <w:spacing w:line="360" w:lineRule="auto"/>
        <w:ind w:left="360"/>
        <w:rPr>
          <w:rFonts w:ascii="Verdana" w:hAnsi="Verdana"/>
          <w:b/>
          <w:sz w:val="20"/>
          <w:szCs w:val="20"/>
        </w:rPr>
      </w:pPr>
      <w:r w:rsidRPr="00553A39">
        <w:rPr>
          <w:rFonts w:ascii="Verdana" w:hAnsi="Verdana"/>
          <w:b/>
          <w:sz w:val="20"/>
          <w:szCs w:val="20"/>
        </w:rPr>
        <w:t>Atıflar</w:t>
      </w:r>
    </w:p>
    <w:p w14:paraId="0E1F480E" w14:textId="77777777" w:rsidR="005B1854" w:rsidRDefault="005B1854" w:rsidP="004F3A54">
      <w:pPr>
        <w:numPr>
          <w:ilvl w:val="0"/>
          <w:numId w:val="40"/>
        </w:numPr>
        <w:tabs>
          <w:tab w:val="clear" w:pos="720"/>
          <w:tab w:val="left" w:pos="900"/>
          <w:tab w:val="num" w:pos="1080"/>
        </w:tabs>
        <w:spacing w:line="360" w:lineRule="auto"/>
        <w:ind w:left="1080"/>
        <w:rPr>
          <w:rFonts w:ascii="Verdana" w:hAnsi="Verdana"/>
          <w:iCs/>
          <w:sz w:val="20"/>
          <w:szCs w:val="20"/>
        </w:rPr>
      </w:pPr>
      <w:r w:rsidRPr="00453A7C">
        <w:rPr>
          <w:rFonts w:ascii="Verdana" w:hAnsi="Verdana"/>
          <w:bCs/>
          <w:iCs/>
          <w:sz w:val="20"/>
          <w:szCs w:val="20"/>
        </w:rPr>
        <w:t>Dilek N, Yücel AY, Dilek AR, Saral Y, Toraman ZA. Fırat Üniversitesi Hastanesi Dermatoloji Kliniği’ne Başvuran Hastalardaki Dermatofitoz Etkenleri.</w:t>
      </w:r>
      <w:r w:rsidRPr="00453A7C">
        <w:rPr>
          <w:rFonts w:ascii="Verdana" w:hAnsi="Verdana"/>
          <w:iCs/>
          <w:sz w:val="20"/>
          <w:szCs w:val="20"/>
        </w:rPr>
        <w:t xml:space="preserve"> </w:t>
      </w:r>
      <w:r w:rsidRPr="00453A7C">
        <w:rPr>
          <w:rFonts w:ascii="Verdana" w:hAnsi="Verdana"/>
          <w:i/>
          <w:iCs/>
          <w:sz w:val="20"/>
          <w:szCs w:val="20"/>
        </w:rPr>
        <w:t>Türk Dermatoloji Dergisi</w:t>
      </w:r>
      <w:r w:rsidRPr="00453A7C">
        <w:rPr>
          <w:rFonts w:ascii="Verdana" w:hAnsi="Verdana"/>
          <w:iCs/>
          <w:sz w:val="20"/>
          <w:szCs w:val="20"/>
        </w:rPr>
        <w:t xml:space="preserve"> 2009; 3: 27-31</w:t>
      </w:r>
    </w:p>
    <w:p w14:paraId="611C0A70" w14:textId="77777777" w:rsidR="005B1854" w:rsidRDefault="005B1854" w:rsidP="004F3A54">
      <w:pPr>
        <w:numPr>
          <w:ilvl w:val="0"/>
          <w:numId w:val="40"/>
        </w:numPr>
        <w:tabs>
          <w:tab w:val="clear" w:pos="720"/>
          <w:tab w:val="left" w:pos="900"/>
          <w:tab w:val="num" w:pos="1080"/>
        </w:tabs>
        <w:spacing w:line="360" w:lineRule="auto"/>
        <w:ind w:left="1080"/>
        <w:rPr>
          <w:rFonts w:ascii="Verdana" w:hAnsi="Verdana"/>
          <w:iCs/>
          <w:sz w:val="20"/>
          <w:szCs w:val="20"/>
        </w:rPr>
      </w:pPr>
      <w:r w:rsidRPr="00453A7C">
        <w:rPr>
          <w:rFonts w:ascii="Verdana" w:hAnsi="Verdana"/>
          <w:sz w:val="20"/>
          <w:szCs w:val="20"/>
        </w:rPr>
        <w:t xml:space="preserve">Özekinci T, Özbek E, Gedik M, Topçu M, Tekay F, Mete M. </w:t>
      </w:r>
      <w:r w:rsidRPr="00453A7C">
        <w:rPr>
          <w:rFonts w:ascii="Verdana" w:hAnsi="Verdana"/>
          <w:bCs/>
          <w:sz w:val="20"/>
          <w:szCs w:val="20"/>
        </w:rPr>
        <w:t xml:space="preserve">Dicle Üniversitesi Tıp Fakültesi Mikrobiyoji laboratuvarına başvuran hastalarda dermatofitoz etkenleri. </w:t>
      </w:r>
      <w:r w:rsidRPr="00453A7C">
        <w:rPr>
          <w:rFonts w:ascii="Verdana" w:hAnsi="Verdana"/>
          <w:i/>
          <w:iCs/>
          <w:sz w:val="20"/>
          <w:szCs w:val="20"/>
        </w:rPr>
        <w:t xml:space="preserve">Dicle Tıp Dergisi </w:t>
      </w:r>
      <w:r w:rsidRPr="00453A7C">
        <w:rPr>
          <w:rFonts w:ascii="Verdana" w:hAnsi="Verdana"/>
          <w:iCs/>
          <w:sz w:val="20"/>
          <w:szCs w:val="20"/>
        </w:rPr>
        <w:t>2006: 33;19-22</w:t>
      </w:r>
    </w:p>
    <w:p w14:paraId="0BC9643A" w14:textId="77777777" w:rsidR="00093839" w:rsidRPr="007A2800" w:rsidRDefault="00093839" w:rsidP="00093839">
      <w:pPr>
        <w:spacing w:line="360" w:lineRule="auto"/>
        <w:jc w:val="both"/>
        <w:rPr>
          <w:rFonts w:ascii="Verdana" w:hAnsi="Verdana"/>
          <w:sz w:val="20"/>
          <w:szCs w:val="20"/>
        </w:rPr>
      </w:pPr>
    </w:p>
    <w:p w14:paraId="4816AA03" w14:textId="77777777" w:rsidR="0047101B" w:rsidRPr="007A2800" w:rsidRDefault="0047101B" w:rsidP="004A0004">
      <w:pPr>
        <w:spacing w:line="360" w:lineRule="auto"/>
        <w:jc w:val="both"/>
        <w:rPr>
          <w:rFonts w:ascii="Verdana" w:hAnsi="Verdana"/>
          <w:b/>
          <w:sz w:val="20"/>
          <w:szCs w:val="20"/>
        </w:rPr>
      </w:pPr>
      <w:r w:rsidRPr="007A2800">
        <w:rPr>
          <w:rFonts w:ascii="Verdana" w:hAnsi="Verdana"/>
          <w:b/>
          <w:sz w:val="20"/>
          <w:szCs w:val="20"/>
        </w:rPr>
        <w:t xml:space="preserve">Ulusal Kitap bölümü yazarlığı </w:t>
      </w:r>
    </w:p>
    <w:p w14:paraId="2884FD9F" w14:textId="77777777" w:rsidR="0047101B" w:rsidRPr="007A2800" w:rsidRDefault="0047101B" w:rsidP="004F3A54">
      <w:pPr>
        <w:numPr>
          <w:ilvl w:val="0"/>
          <w:numId w:val="5"/>
        </w:numPr>
        <w:spacing w:line="360" w:lineRule="auto"/>
        <w:jc w:val="both"/>
        <w:rPr>
          <w:rFonts w:ascii="Verdana" w:hAnsi="Verdana"/>
          <w:sz w:val="20"/>
          <w:szCs w:val="20"/>
        </w:rPr>
      </w:pPr>
      <w:r w:rsidRPr="007A2800">
        <w:rPr>
          <w:rFonts w:ascii="Verdana" w:hAnsi="Verdana"/>
          <w:sz w:val="20"/>
          <w:szCs w:val="20"/>
        </w:rPr>
        <w:t xml:space="preserve">Ş. Ergin, B. Şanlı Erdoğan, </w:t>
      </w:r>
      <w:r w:rsidRPr="007A2800">
        <w:rPr>
          <w:rFonts w:ascii="Verdana" w:hAnsi="Verdana"/>
          <w:b/>
          <w:sz w:val="20"/>
          <w:szCs w:val="20"/>
        </w:rPr>
        <w:t>N. Kaçar</w:t>
      </w:r>
      <w:r w:rsidRPr="007A2800">
        <w:rPr>
          <w:rFonts w:ascii="Verdana" w:hAnsi="Verdana"/>
          <w:sz w:val="20"/>
          <w:szCs w:val="20"/>
        </w:rPr>
        <w:t xml:space="preserve">, ML. Taşlı, A. </w:t>
      </w:r>
      <w:r w:rsidR="00FA560E" w:rsidRPr="007A2800">
        <w:rPr>
          <w:rFonts w:ascii="Verdana" w:hAnsi="Verdana"/>
          <w:sz w:val="20"/>
          <w:szCs w:val="20"/>
        </w:rPr>
        <w:t xml:space="preserve">Deri hastalıklarında anamnez ve fizik muayene. In; </w:t>
      </w:r>
      <w:r w:rsidRPr="007A2800">
        <w:rPr>
          <w:rFonts w:ascii="Verdana" w:hAnsi="Verdana"/>
          <w:sz w:val="20"/>
          <w:szCs w:val="20"/>
        </w:rPr>
        <w:t>Oğuzhanoğlu</w:t>
      </w:r>
      <w:r w:rsidR="00FA560E" w:rsidRPr="007A2800">
        <w:rPr>
          <w:rFonts w:ascii="Verdana" w:hAnsi="Verdana"/>
          <w:sz w:val="20"/>
          <w:szCs w:val="20"/>
        </w:rPr>
        <w:t xml:space="preserve"> A</w:t>
      </w:r>
      <w:r w:rsidRPr="007A2800">
        <w:rPr>
          <w:rFonts w:ascii="Verdana" w:hAnsi="Verdana"/>
          <w:sz w:val="20"/>
          <w:szCs w:val="20"/>
        </w:rPr>
        <w:t>,</w:t>
      </w:r>
      <w:r w:rsidR="00FA560E" w:rsidRPr="007A2800">
        <w:rPr>
          <w:rFonts w:ascii="Verdana" w:hAnsi="Verdana"/>
          <w:sz w:val="20"/>
          <w:szCs w:val="20"/>
        </w:rPr>
        <w:t xml:space="preserve"> eds.</w:t>
      </w:r>
      <w:r w:rsidRPr="007A2800">
        <w:rPr>
          <w:rFonts w:ascii="Verdana" w:hAnsi="Verdana"/>
          <w:sz w:val="20"/>
          <w:szCs w:val="20"/>
        </w:rPr>
        <w:t xml:space="preserve"> Klinik Bilimlere Giriş (Propedötik),</w:t>
      </w:r>
      <w:r w:rsidR="00FA560E" w:rsidRPr="007A2800">
        <w:rPr>
          <w:rFonts w:ascii="Verdana" w:hAnsi="Verdana"/>
          <w:sz w:val="20"/>
          <w:szCs w:val="20"/>
        </w:rPr>
        <w:t xml:space="preserve"> 2. baskı. Ankara:</w:t>
      </w:r>
      <w:r w:rsidRPr="007A2800">
        <w:rPr>
          <w:rFonts w:ascii="Verdana" w:hAnsi="Verdana"/>
          <w:sz w:val="20"/>
          <w:szCs w:val="20"/>
        </w:rPr>
        <w:t xml:space="preserve"> Sistem Ofset Basım Yayın San. ve Tic. Ltd. Şti., 2011</w:t>
      </w:r>
      <w:r w:rsidR="00FA560E" w:rsidRPr="007A2800">
        <w:rPr>
          <w:rFonts w:ascii="Verdana" w:hAnsi="Verdana"/>
          <w:sz w:val="20"/>
          <w:szCs w:val="20"/>
        </w:rPr>
        <w:t>: 71-98.</w:t>
      </w:r>
    </w:p>
    <w:p w14:paraId="11029003" w14:textId="77777777" w:rsidR="00BA79D2" w:rsidRPr="007A2800" w:rsidRDefault="00BA79D2" w:rsidP="00BA79D2">
      <w:pPr>
        <w:spacing w:line="360" w:lineRule="auto"/>
        <w:ind w:left="360"/>
        <w:jc w:val="both"/>
        <w:rPr>
          <w:rFonts w:ascii="Verdana" w:hAnsi="Verdana"/>
          <w:sz w:val="20"/>
          <w:szCs w:val="20"/>
        </w:rPr>
      </w:pPr>
    </w:p>
    <w:p w14:paraId="2A5B6F00" w14:textId="77777777" w:rsidR="00BA79D2" w:rsidRPr="007A2800" w:rsidRDefault="00BA79D2" w:rsidP="004F3A54">
      <w:pPr>
        <w:numPr>
          <w:ilvl w:val="0"/>
          <w:numId w:val="9"/>
        </w:numPr>
        <w:spacing w:line="360" w:lineRule="auto"/>
        <w:jc w:val="both"/>
        <w:rPr>
          <w:rFonts w:ascii="Verdana" w:eastAsia="AGaramondPro-Regular" w:hAnsi="Verdana"/>
          <w:b/>
          <w:sz w:val="20"/>
          <w:szCs w:val="20"/>
          <w:u w:val="single"/>
        </w:rPr>
      </w:pPr>
      <w:r w:rsidRPr="007A2800">
        <w:rPr>
          <w:rFonts w:ascii="Verdana" w:eastAsia="AGaramondPro-Regular" w:hAnsi="Verdana"/>
          <w:b/>
          <w:sz w:val="20"/>
          <w:szCs w:val="20"/>
          <w:u w:val="single"/>
        </w:rPr>
        <w:t>KONGRELER</w:t>
      </w:r>
    </w:p>
    <w:p w14:paraId="10BE176A" w14:textId="77777777" w:rsidR="00BA79D2" w:rsidRPr="007A2800" w:rsidRDefault="00BA79D2" w:rsidP="00BA79D2">
      <w:pPr>
        <w:autoSpaceDE w:val="0"/>
        <w:autoSpaceDN w:val="0"/>
        <w:adjustRightInd w:val="0"/>
        <w:spacing w:line="360" w:lineRule="auto"/>
        <w:ind w:left="360"/>
        <w:jc w:val="both"/>
        <w:rPr>
          <w:rFonts w:ascii="Verdana" w:hAnsi="Verdana"/>
          <w:b/>
          <w:sz w:val="20"/>
          <w:szCs w:val="20"/>
        </w:rPr>
      </w:pPr>
    </w:p>
    <w:p w14:paraId="6794EAC3" w14:textId="77777777" w:rsidR="00BA79D2" w:rsidRPr="007A2800" w:rsidRDefault="00BA79D2" w:rsidP="00BA79D2">
      <w:pPr>
        <w:autoSpaceDE w:val="0"/>
        <w:autoSpaceDN w:val="0"/>
        <w:adjustRightInd w:val="0"/>
        <w:spacing w:line="360" w:lineRule="auto"/>
        <w:jc w:val="both"/>
        <w:rPr>
          <w:rFonts w:ascii="Verdana" w:hAnsi="Verdana"/>
          <w:sz w:val="20"/>
          <w:szCs w:val="20"/>
        </w:rPr>
      </w:pPr>
      <w:r w:rsidRPr="007A2800">
        <w:rPr>
          <w:rFonts w:ascii="Verdana" w:hAnsi="Verdana"/>
          <w:b/>
          <w:sz w:val="20"/>
          <w:szCs w:val="20"/>
        </w:rPr>
        <w:t xml:space="preserve">Konuşmacı Olarak Katıldığı </w:t>
      </w:r>
      <w:r w:rsidR="00B549A1">
        <w:rPr>
          <w:rFonts w:ascii="Verdana" w:hAnsi="Verdana"/>
          <w:b/>
          <w:sz w:val="20"/>
          <w:szCs w:val="20"/>
        </w:rPr>
        <w:t>Ulusal Kongreler</w:t>
      </w:r>
      <w:r w:rsidRPr="007A2800">
        <w:rPr>
          <w:rFonts w:ascii="Verdana" w:hAnsi="Verdana"/>
          <w:sz w:val="20"/>
          <w:szCs w:val="20"/>
        </w:rPr>
        <w:t xml:space="preserve"> </w:t>
      </w:r>
    </w:p>
    <w:p w14:paraId="56FF2FF4" w14:textId="77777777" w:rsidR="00BA79D2" w:rsidRPr="007A2800" w:rsidRDefault="00BA79D2" w:rsidP="00BA79D2">
      <w:pPr>
        <w:autoSpaceDE w:val="0"/>
        <w:autoSpaceDN w:val="0"/>
        <w:adjustRightInd w:val="0"/>
        <w:spacing w:line="360" w:lineRule="auto"/>
        <w:jc w:val="both"/>
        <w:rPr>
          <w:rFonts w:ascii="Verdana" w:hAnsi="Verdana"/>
          <w:b/>
          <w:sz w:val="20"/>
          <w:szCs w:val="20"/>
        </w:rPr>
      </w:pPr>
    </w:p>
    <w:p w14:paraId="16DF79D0" w14:textId="77777777" w:rsidR="00B549A1" w:rsidRDefault="00B549A1" w:rsidP="004F3A54">
      <w:pPr>
        <w:numPr>
          <w:ilvl w:val="1"/>
          <w:numId w:val="9"/>
        </w:numPr>
        <w:spacing w:line="360" w:lineRule="auto"/>
        <w:ind w:left="720"/>
        <w:jc w:val="both"/>
        <w:rPr>
          <w:rFonts w:ascii="Verdana" w:hAnsi="Verdana"/>
          <w:sz w:val="20"/>
          <w:szCs w:val="20"/>
        </w:rPr>
      </w:pPr>
      <w:r>
        <w:rPr>
          <w:rFonts w:ascii="Verdana" w:hAnsi="Verdana"/>
          <w:sz w:val="20"/>
          <w:szCs w:val="20"/>
        </w:rPr>
        <w:t>Yüz bölgesi: Hasta yönetimi. 13. Dermatolojide Gelişmeler Sempozyumu, 10-13 Mayıs 2018, Antalya</w:t>
      </w:r>
    </w:p>
    <w:p w14:paraId="1650CFB2" w14:textId="77777777" w:rsidR="00B549A1" w:rsidRDefault="00B549A1" w:rsidP="004F3A54">
      <w:pPr>
        <w:numPr>
          <w:ilvl w:val="1"/>
          <w:numId w:val="9"/>
        </w:numPr>
        <w:spacing w:line="360" w:lineRule="auto"/>
        <w:ind w:left="720"/>
        <w:jc w:val="both"/>
        <w:rPr>
          <w:rFonts w:ascii="Verdana" w:hAnsi="Verdana"/>
          <w:sz w:val="20"/>
          <w:szCs w:val="20"/>
        </w:rPr>
      </w:pPr>
      <w:r w:rsidRPr="00601D50">
        <w:rPr>
          <w:rFonts w:ascii="Verdana" w:hAnsi="Verdana"/>
          <w:sz w:val="20"/>
          <w:szCs w:val="20"/>
        </w:rPr>
        <w:t>Genital ülsere veneryal yaklaşım. XII. Ege Dermatoloji Günleri, 10-14 Mayıs 2017, Bodrum</w:t>
      </w:r>
      <w:r>
        <w:rPr>
          <w:rFonts w:ascii="Verdana" w:hAnsi="Verdana"/>
          <w:sz w:val="20"/>
          <w:szCs w:val="20"/>
        </w:rPr>
        <w:t>, Muğla</w:t>
      </w:r>
    </w:p>
    <w:p w14:paraId="353C9CCE" w14:textId="77777777" w:rsidR="00B549A1" w:rsidRDefault="00B549A1" w:rsidP="004F3A54">
      <w:pPr>
        <w:numPr>
          <w:ilvl w:val="1"/>
          <w:numId w:val="9"/>
        </w:numPr>
        <w:spacing w:line="360" w:lineRule="auto"/>
        <w:ind w:left="720"/>
        <w:jc w:val="both"/>
        <w:rPr>
          <w:rFonts w:ascii="Verdana" w:hAnsi="Verdana"/>
          <w:sz w:val="20"/>
          <w:szCs w:val="20"/>
        </w:rPr>
      </w:pPr>
      <w:r>
        <w:rPr>
          <w:rFonts w:ascii="Verdana" w:hAnsi="Verdana"/>
          <w:sz w:val="20"/>
          <w:szCs w:val="20"/>
        </w:rPr>
        <w:t>Melanom dışı deri kanserlerinde erken tanı. XXI. Ege Onkoloji Günleri, 30-31 Mart 2017, İzmir</w:t>
      </w:r>
    </w:p>
    <w:p w14:paraId="71586D10" w14:textId="77777777" w:rsidR="00B549A1" w:rsidRPr="00B549A1" w:rsidRDefault="00B549A1" w:rsidP="004F3A54">
      <w:pPr>
        <w:numPr>
          <w:ilvl w:val="1"/>
          <w:numId w:val="9"/>
        </w:numPr>
        <w:spacing w:line="360" w:lineRule="auto"/>
        <w:ind w:left="720"/>
        <w:jc w:val="both"/>
        <w:rPr>
          <w:rFonts w:ascii="Verdana" w:hAnsi="Verdana"/>
          <w:sz w:val="20"/>
          <w:szCs w:val="20"/>
        </w:rPr>
      </w:pPr>
      <w:r w:rsidRPr="00601D50">
        <w:rPr>
          <w:rFonts w:ascii="Verdana" w:hAnsi="Verdana"/>
          <w:bCs/>
          <w:sz w:val="20"/>
          <w:szCs w:val="20"/>
        </w:rPr>
        <w:t>Aktinik Keratoz Dermoskopik Bulgula</w:t>
      </w:r>
      <w:r>
        <w:rPr>
          <w:rFonts w:ascii="Verdana" w:hAnsi="Verdana"/>
          <w:bCs/>
          <w:sz w:val="20"/>
          <w:szCs w:val="20"/>
        </w:rPr>
        <w:t>r. XI</w:t>
      </w:r>
      <w:r w:rsidRPr="00601D50">
        <w:rPr>
          <w:rFonts w:ascii="Verdana" w:hAnsi="Verdana"/>
          <w:bCs/>
          <w:sz w:val="20"/>
          <w:szCs w:val="20"/>
        </w:rPr>
        <w:t>. Ege Dermatoloji Günleri, 11-15 Mayıs 2016, İzmir</w:t>
      </w:r>
    </w:p>
    <w:p w14:paraId="685D0408" w14:textId="77777777" w:rsidR="00B549A1" w:rsidRPr="00B549A1" w:rsidRDefault="00B549A1" w:rsidP="004F3A54">
      <w:pPr>
        <w:numPr>
          <w:ilvl w:val="1"/>
          <w:numId w:val="9"/>
        </w:numPr>
        <w:spacing w:line="360" w:lineRule="auto"/>
        <w:ind w:left="720"/>
        <w:jc w:val="both"/>
        <w:rPr>
          <w:rFonts w:ascii="Verdana" w:hAnsi="Verdana"/>
          <w:sz w:val="20"/>
          <w:szCs w:val="20"/>
        </w:rPr>
      </w:pPr>
      <w:r w:rsidRPr="00601D50">
        <w:rPr>
          <w:rFonts w:ascii="Verdana" w:hAnsi="Verdana"/>
          <w:sz w:val="20"/>
          <w:szCs w:val="20"/>
        </w:rPr>
        <w:t>Çocuklarda melanositik lezyonlara yaklaşım. XXII. Prof. Dr. A. Lütfü Tat Sempozyumu, 18-22.11.2015, Ankara</w:t>
      </w:r>
      <w:r w:rsidRPr="007A2800">
        <w:rPr>
          <w:rFonts w:ascii="Verdana" w:hAnsi="Verdana"/>
          <w:b/>
          <w:sz w:val="20"/>
          <w:szCs w:val="20"/>
        </w:rPr>
        <w:t xml:space="preserve"> </w:t>
      </w:r>
    </w:p>
    <w:p w14:paraId="5370A59C" w14:textId="77777777" w:rsidR="008A1188" w:rsidRPr="007A2800" w:rsidRDefault="00B549A1" w:rsidP="004F3A54">
      <w:pPr>
        <w:numPr>
          <w:ilvl w:val="1"/>
          <w:numId w:val="9"/>
        </w:numPr>
        <w:spacing w:line="360" w:lineRule="auto"/>
        <w:ind w:left="720"/>
        <w:jc w:val="both"/>
        <w:rPr>
          <w:rFonts w:ascii="Verdana" w:hAnsi="Verdana"/>
          <w:sz w:val="20"/>
          <w:szCs w:val="20"/>
        </w:rPr>
      </w:pPr>
      <w:r>
        <w:rPr>
          <w:rFonts w:ascii="Verdana" w:hAnsi="Verdana"/>
          <w:sz w:val="20"/>
          <w:szCs w:val="20"/>
        </w:rPr>
        <w:t xml:space="preserve">Androgenetik alopesi ayırıcı tanı ve tedavisi. X. Ege </w:t>
      </w:r>
      <w:r w:rsidRPr="00465369">
        <w:rPr>
          <w:rFonts w:ascii="Verdana" w:hAnsi="Verdana"/>
          <w:sz w:val="20"/>
          <w:szCs w:val="20"/>
        </w:rPr>
        <w:t xml:space="preserve">Dermatoloji Günleri, </w:t>
      </w:r>
      <w:r>
        <w:rPr>
          <w:rFonts w:ascii="Verdana" w:hAnsi="Verdana"/>
          <w:sz w:val="20"/>
          <w:szCs w:val="20"/>
        </w:rPr>
        <w:t>5-10 Mayıs 2015, Fethiye, Muğla</w:t>
      </w:r>
    </w:p>
    <w:p w14:paraId="238E316F" w14:textId="77777777" w:rsidR="00BA79D2" w:rsidRPr="007A2800" w:rsidRDefault="00BA79D2" w:rsidP="004F3A54">
      <w:pPr>
        <w:numPr>
          <w:ilvl w:val="1"/>
          <w:numId w:val="9"/>
        </w:numPr>
        <w:spacing w:line="360" w:lineRule="auto"/>
        <w:ind w:left="720"/>
        <w:jc w:val="both"/>
        <w:rPr>
          <w:rFonts w:ascii="Verdana" w:hAnsi="Verdana"/>
          <w:sz w:val="20"/>
          <w:szCs w:val="20"/>
        </w:rPr>
      </w:pPr>
      <w:r w:rsidRPr="007A2800">
        <w:rPr>
          <w:rFonts w:ascii="Verdana" w:hAnsi="Verdana"/>
          <w:sz w:val="20"/>
          <w:szCs w:val="20"/>
        </w:rPr>
        <w:lastRenderedPageBreak/>
        <w:t>Zor pigmente lezyonların tanı ve tedavisinde yeni moleküler teknikler. VIII. Ege Dermatoloji Günleri, 08-12.05.2013, Çeşme, İzmir</w:t>
      </w:r>
    </w:p>
    <w:p w14:paraId="210B280C" w14:textId="77777777" w:rsidR="00BC57F9" w:rsidRPr="007A2800" w:rsidRDefault="00BC57F9" w:rsidP="004F3A54">
      <w:pPr>
        <w:numPr>
          <w:ilvl w:val="1"/>
          <w:numId w:val="9"/>
        </w:numPr>
        <w:spacing w:line="360" w:lineRule="auto"/>
        <w:ind w:left="720"/>
        <w:jc w:val="both"/>
        <w:rPr>
          <w:rFonts w:ascii="Verdana" w:hAnsi="Verdana"/>
          <w:sz w:val="20"/>
          <w:szCs w:val="20"/>
        </w:rPr>
      </w:pPr>
      <w:r w:rsidRPr="007A2800">
        <w:rPr>
          <w:rFonts w:ascii="Verdana" w:hAnsi="Verdana"/>
          <w:sz w:val="20"/>
          <w:szCs w:val="20"/>
        </w:rPr>
        <w:t>Kronik İdiyopatik Ürtiker Hastalığında Güncel Veriler. Ürtiker Akademi, 17.12.2015, Denizli</w:t>
      </w:r>
    </w:p>
    <w:p w14:paraId="440C1B17" w14:textId="77777777" w:rsidR="00BA79D2" w:rsidRPr="007A2800" w:rsidRDefault="00BA79D2" w:rsidP="00BA79D2">
      <w:pPr>
        <w:autoSpaceDE w:val="0"/>
        <w:autoSpaceDN w:val="0"/>
        <w:adjustRightInd w:val="0"/>
        <w:spacing w:line="360" w:lineRule="auto"/>
        <w:ind w:left="360"/>
        <w:jc w:val="both"/>
        <w:rPr>
          <w:rFonts w:ascii="Verdana" w:hAnsi="Verdana"/>
          <w:b/>
          <w:sz w:val="20"/>
          <w:szCs w:val="20"/>
        </w:rPr>
      </w:pPr>
    </w:p>
    <w:p w14:paraId="1F782D2E" w14:textId="77777777" w:rsidR="00BA79D2" w:rsidRPr="007A2800" w:rsidRDefault="00BA79D2" w:rsidP="00BA79D2">
      <w:pPr>
        <w:autoSpaceDE w:val="0"/>
        <w:autoSpaceDN w:val="0"/>
        <w:adjustRightInd w:val="0"/>
        <w:spacing w:line="360" w:lineRule="auto"/>
        <w:jc w:val="both"/>
        <w:rPr>
          <w:rFonts w:ascii="Verdana" w:hAnsi="Verdana"/>
          <w:b/>
          <w:sz w:val="20"/>
          <w:szCs w:val="20"/>
        </w:rPr>
      </w:pPr>
      <w:r w:rsidRPr="007A2800">
        <w:rPr>
          <w:rFonts w:ascii="Verdana" w:hAnsi="Verdana"/>
          <w:b/>
          <w:sz w:val="20"/>
          <w:szCs w:val="20"/>
        </w:rPr>
        <w:t>Katıldığı Uluslararası Toplantılar</w:t>
      </w:r>
    </w:p>
    <w:p w14:paraId="6069FFCC" w14:textId="77777777" w:rsidR="00547445" w:rsidRDefault="00B549A1"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547445">
        <w:rPr>
          <w:rFonts w:ascii="Verdana" w:hAnsi="Verdana"/>
          <w:sz w:val="20"/>
          <w:szCs w:val="20"/>
        </w:rPr>
        <w:t xml:space="preserve">IMCAS Americas 2018, 15-17 March 2018, Colombia </w:t>
      </w:r>
    </w:p>
    <w:p w14:paraId="5D8716E4" w14:textId="77777777" w:rsidR="00547445" w:rsidRPr="00547445" w:rsidRDefault="00B549A1"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547445">
        <w:rPr>
          <w:rFonts w:ascii="Verdana" w:hAnsi="Verdana"/>
          <w:sz w:val="20"/>
          <w:szCs w:val="20"/>
        </w:rPr>
        <w:t xml:space="preserve">15th EADV Spring Symposioum, 3-6 May 2018, Budva, Montenegro </w:t>
      </w:r>
    </w:p>
    <w:p w14:paraId="2286043E" w14:textId="77777777" w:rsidR="00B549A1" w:rsidRPr="00547445" w:rsidRDefault="00B549A1"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547445">
        <w:rPr>
          <w:rFonts w:ascii="Verdana" w:hAnsi="Verdana"/>
          <w:bCs/>
          <w:sz w:val="20"/>
          <w:szCs w:val="20"/>
        </w:rPr>
        <w:t>4th World Congress of Dermoscopy Congress, 16-18 April 2015, Vienne, Austria</w:t>
      </w:r>
    </w:p>
    <w:p w14:paraId="0A5D8915" w14:textId="77777777" w:rsidR="00BA79D2" w:rsidRDefault="00BA79D2"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7A2800">
        <w:rPr>
          <w:rFonts w:ascii="Verdana" w:hAnsi="Verdana"/>
          <w:sz w:val="20"/>
          <w:szCs w:val="20"/>
        </w:rPr>
        <w:t>Immunoconvention 2014, 31 Friday October- 1 Saturday November 2014, Berlin, Almanya</w:t>
      </w:r>
    </w:p>
    <w:p w14:paraId="416093D7" w14:textId="77777777" w:rsidR="00B549A1" w:rsidRDefault="00B549A1"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601D50">
        <w:rPr>
          <w:rFonts w:ascii="Verdana" w:hAnsi="Verdana"/>
          <w:sz w:val="20"/>
          <w:szCs w:val="20"/>
        </w:rPr>
        <w:t>35th Annual Meeting of the International Society for Dermatologic Surgery, 22-24 October 2014, Israel</w:t>
      </w:r>
    </w:p>
    <w:p w14:paraId="31147533" w14:textId="77777777" w:rsidR="00B549A1" w:rsidRPr="007A2800" w:rsidRDefault="00B549A1"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601D50">
        <w:rPr>
          <w:rFonts w:ascii="Verdana" w:hAnsi="Verdana"/>
          <w:sz w:val="20"/>
          <w:szCs w:val="20"/>
        </w:rPr>
        <w:t>11th EADV Spring Symposium, 22-25 May 2014, Serbia</w:t>
      </w:r>
    </w:p>
    <w:p w14:paraId="78E0F40D" w14:textId="77777777" w:rsidR="00BA79D2" w:rsidRPr="007A2800" w:rsidRDefault="00BA79D2"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7A2800">
        <w:rPr>
          <w:rFonts w:ascii="Verdana" w:hAnsi="Verdana"/>
          <w:sz w:val="20"/>
          <w:szCs w:val="20"/>
        </w:rPr>
        <w:t>22</w:t>
      </w:r>
      <w:r w:rsidRPr="007A2800">
        <w:rPr>
          <w:rFonts w:ascii="Verdana" w:hAnsi="Verdana"/>
          <w:sz w:val="20"/>
          <w:szCs w:val="20"/>
          <w:vertAlign w:val="superscript"/>
        </w:rPr>
        <w:t>nd</w:t>
      </w:r>
      <w:r w:rsidRPr="007A2800">
        <w:rPr>
          <w:rFonts w:ascii="Verdana" w:hAnsi="Verdana"/>
          <w:sz w:val="20"/>
          <w:szCs w:val="20"/>
        </w:rPr>
        <w:t xml:space="preserve"> Congress of the European Academy of Dermatology and Venereology, 2-6 October 2013, İstanbul, Türkiye</w:t>
      </w:r>
    </w:p>
    <w:p w14:paraId="68FF7E59" w14:textId="77777777" w:rsidR="00BA79D2" w:rsidRPr="007A2800" w:rsidRDefault="00BA79D2"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7A2800">
        <w:rPr>
          <w:rFonts w:ascii="Verdana" w:hAnsi="Verdana"/>
          <w:sz w:val="20"/>
          <w:szCs w:val="20"/>
        </w:rPr>
        <w:t>71</w:t>
      </w:r>
      <w:r w:rsidRPr="007A2800">
        <w:rPr>
          <w:rFonts w:ascii="Verdana" w:hAnsi="Verdana"/>
          <w:sz w:val="20"/>
          <w:szCs w:val="20"/>
          <w:vertAlign w:val="superscript"/>
        </w:rPr>
        <w:t>st</w:t>
      </w:r>
      <w:r w:rsidRPr="007A2800">
        <w:rPr>
          <w:rFonts w:ascii="Verdana" w:hAnsi="Verdana"/>
          <w:sz w:val="20"/>
          <w:szCs w:val="20"/>
        </w:rPr>
        <w:t xml:space="preserve"> Annual Meeting, 1-5 Mart 2013, Miami, Amerika Birleşik Devletler</w:t>
      </w:r>
    </w:p>
    <w:p w14:paraId="2C9EFE44" w14:textId="77777777" w:rsidR="00BA79D2" w:rsidRPr="007A2800" w:rsidRDefault="00BA79D2"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7A2800">
        <w:rPr>
          <w:rFonts w:ascii="Verdana" w:hAnsi="Verdana"/>
          <w:sz w:val="20"/>
          <w:szCs w:val="20"/>
        </w:rPr>
        <w:t>Training Course Hair &amp; Nail, 11-12 Mayıs 2012, Sofya, Bulgaristan</w:t>
      </w:r>
    </w:p>
    <w:p w14:paraId="6A8D39B0" w14:textId="77777777" w:rsidR="00BA79D2" w:rsidRPr="007A2800" w:rsidRDefault="00BA79D2"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7A2800">
        <w:rPr>
          <w:rFonts w:ascii="Verdana" w:hAnsi="Verdana"/>
          <w:sz w:val="20"/>
          <w:szCs w:val="20"/>
        </w:rPr>
        <w:t>20</w:t>
      </w:r>
      <w:r w:rsidRPr="007A2800">
        <w:rPr>
          <w:rFonts w:ascii="Verdana" w:hAnsi="Verdana"/>
          <w:sz w:val="20"/>
          <w:szCs w:val="20"/>
          <w:vertAlign w:val="superscript"/>
        </w:rPr>
        <w:t>th</w:t>
      </w:r>
      <w:r w:rsidRPr="007A2800">
        <w:rPr>
          <w:rFonts w:ascii="Verdana" w:hAnsi="Verdana"/>
          <w:sz w:val="20"/>
          <w:szCs w:val="20"/>
        </w:rPr>
        <w:t xml:space="preserve"> Congress of the European Academy of Dermatology and Venereology, 20-24 October 2011, Lizbon, Portekiz</w:t>
      </w:r>
    </w:p>
    <w:p w14:paraId="46EAFD9D" w14:textId="77777777" w:rsidR="00BA79D2" w:rsidRPr="007A2800" w:rsidRDefault="00BA79D2"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7A2800">
        <w:rPr>
          <w:rFonts w:ascii="Verdana" w:hAnsi="Verdana"/>
          <w:sz w:val="20"/>
          <w:szCs w:val="20"/>
        </w:rPr>
        <w:t>22</w:t>
      </w:r>
      <w:r w:rsidRPr="007A2800">
        <w:rPr>
          <w:rFonts w:ascii="Verdana" w:hAnsi="Verdana"/>
          <w:sz w:val="20"/>
          <w:szCs w:val="20"/>
          <w:vertAlign w:val="superscript"/>
        </w:rPr>
        <w:t>nd</w:t>
      </w:r>
      <w:r w:rsidRPr="007A2800">
        <w:rPr>
          <w:rFonts w:ascii="Verdana" w:hAnsi="Verdana"/>
          <w:sz w:val="20"/>
          <w:szCs w:val="20"/>
        </w:rPr>
        <w:t xml:space="preserve"> World Congress of Dermatology, 24-29 Mayıs 2011, Seoul, Korea</w:t>
      </w:r>
    </w:p>
    <w:p w14:paraId="4010405C" w14:textId="77777777" w:rsidR="00BA79D2" w:rsidRPr="007A2800" w:rsidRDefault="00BA79D2"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7A2800">
        <w:rPr>
          <w:rFonts w:ascii="Verdana" w:hAnsi="Verdana"/>
          <w:sz w:val="20"/>
          <w:szCs w:val="20"/>
        </w:rPr>
        <w:t>15</w:t>
      </w:r>
      <w:r w:rsidRPr="007A2800">
        <w:rPr>
          <w:rFonts w:ascii="Verdana" w:hAnsi="Verdana"/>
          <w:sz w:val="20"/>
          <w:szCs w:val="20"/>
          <w:vertAlign w:val="superscript"/>
        </w:rPr>
        <w:t>th</w:t>
      </w:r>
      <w:r w:rsidRPr="007A2800">
        <w:rPr>
          <w:rFonts w:ascii="Verdana" w:hAnsi="Verdana"/>
          <w:sz w:val="20"/>
          <w:szCs w:val="20"/>
        </w:rPr>
        <w:t xml:space="preserve"> Congress of the European Academy of Dermatology and Venereology, 4-8 Ekim 2006, Rodos, Yunanistan</w:t>
      </w:r>
    </w:p>
    <w:p w14:paraId="4A81D879" w14:textId="77777777" w:rsidR="00BA79D2" w:rsidRPr="007A2800" w:rsidRDefault="00BA79D2"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7A2800">
        <w:rPr>
          <w:rFonts w:ascii="Verdana" w:hAnsi="Verdana"/>
          <w:sz w:val="20"/>
          <w:szCs w:val="20"/>
        </w:rPr>
        <w:t>Pediatric Dermatology Training Course, 2-3 Ekim 2006, 15th EADV Congress, Rodos, Yunanistan</w:t>
      </w:r>
    </w:p>
    <w:p w14:paraId="725A65A2" w14:textId="77777777" w:rsidR="00BA79D2" w:rsidRPr="007A2800" w:rsidRDefault="00BA79D2"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7A2800">
        <w:rPr>
          <w:rFonts w:ascii="Verdana" w:hAnsi="Verdana"/>
          <w:sz w:val="20"/>
          <w:szCs w:val="20"/>
        </w:rPr>
        <w:t xml:space="preserve">International Dermoscopy Course and Conference, 7-9 Eylül 2006, Varşova, Polonya </w:t>
      </w:r>
    </w:p>
    <w:p w14:paraId="10F9E33A" w14:textId="77777777" w:rsidR="00BA79D2" w:rsidRPr="007A2800" w:rsidRDefault="00BA79D2"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7A2800">
        <w:rPr>
          <w:rFonts w:ascii="Verdana" w:hAnsi="Verdana"/>
          <w:sz w:val="20"/>
          <w:szCs w:val="20"/>
        </w:rPr>
        <w:t>“Dermal fillers” workshop, Cosmoderm III and 5th International Cosmetic Symposium,10 Haziran 2003, İstanbul</w:t>
      </w:r>
    </w:p>
    <w:p w14:paraId="5D8EE6C9" w14:textId="77777777" w:rsidR="00BA79D2" w:rsidRPr="007A2800" w:rsidRDefault="00BA79D2"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7A2800">
        <w:rPr>
          <w:rFonts w:ascii="Verdana" w:hAnsi="Verdana"/>
          <w:sz w:val="20"/>
          <w:szCs w:val="20"/>
        </w:rPr>
        <w:t>“Botulinum toxin A in the treatment for focal hyperhydrosis: indications and limits of the very useful new tool” workshop, Cosmoderm III and 5th International Cosmetic Symposium,10 Haziran 2003, İstanbul</w:t>
      </w:r>
    </w:p>
    <w:p w14:paraId="4E388822" w14:textId="77777777" w:rsidR="00BA79D2" w:rsidRPr="007A2800" w:rsidRDefault="00BA79D2"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7A2800">
        <w:rPr>
          <w:rFonts w:ascii="Verdana" w:hAnsi="Verdana"/>
          <w:sz w:val="20"/>
          <w:szCs w:val="20"/>
        </w:rPr>
        <w:t xml:space="preserve"> “BTX in the therapy of aging face” workshop, Cosmoderm III and 5th International Cosmetic Symposium, 9 Haziran 2003, İstanbul</w:t>
      </w:r>
    </w:p>
    <w:p w14:paraId="69CB5565" w14:textId="77777777" w:rsidR="00BA79D2" w:rsidRPr="007A2800" w:rsidRDefault="00BA79D2"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7A2800">
        <w:rPr>
          <w:rFonts w:ascii="Verdana" w:hAnsi="Verdana"/>
          <w:sz w:val="20"/>
          <w:szCs w:val="20"/>
        </w:rPr>
        <w:t>“Botulinum toxin a in dermatology” workshop, Cosmoderm III and 5th International Cosmetic Symposium, 9 Haziran 2003, İstanbul</w:t>
      </w:r>
    </w:p>
    <w:p w14:paraId="3897E3C0" w14:textId="77777777" w:rsidR="00BA79D2" w:rsidRPr="007A2800" w:rsidRDefault="00BA79D2" w:rsidP="004F3A54">
      <w:pPr>
        <w:numPr>
          <w:ilvl w:val="0"/>
          <w:numId w:val="8"/>
        </w:numPr>
        <w:tabs>
          <w:tab w:val="clear" w:pos="435"/>
          <w:tab w:val="left" w:pos="720"/>
        </w:tabs>
        <w:autoSpaceDE w:val="0"/>
        <w:autoSpaceDN w:val="0"/>
        <w:adjustRightInd w:val="0"/>
        <w:spacing w:line="360" w:lineRule="auto"/>
        <w:ind w:left="720"/>
        <w:jc w:val="both"/>
        <w:rPr>
          <w:rFonts w:ascii="Verdana" w:hAnsi="Verdana"/>
          <w:sz w:val="20"/>
          <w:szCs w:val="20"/>
        </w:rPr>
      </w:pPr>
      <w:r w:rsidRPr="007A2800">
        <w:rPr>
          <w:rFonts w:ascii="Verdana" w:hAnsi="Verdana"/>
          <w:sz w:val="20"/>
          <w:szCs w:val="20"/>
        </w:rPr>
        <w:t>Cosmoderm III and 5</w:t>
      </w:r>
      <w:r w:rsidRPr="007A2800">
        <w:rPr>
          <w:rFonts w:ascii="Verdana" w:hAnsi="Verdana"/>
          <w:sz w:val="20"/>
          <w:szCs w:val="20"/>
          <w:vertAlign w:val="superscript"/>
        </w:rPr>
        <w:t>th</w:t>
      </w:r>
      <w:r w:rsidRPr="007A2800">
        <w:rPr>
          <w:rFonts w:ascii="Verdana" w:hAnsi="Verdana"/>
          <w:sz w:val="20"/>
          <w:szCs w:val="20"/>
        </w:rPr>
        <w:t xml:space="preserve"> International Cosmetics Symposium, 9-11 June 2003, İstanbul, Türkiye</w:t>
      </w:r>
    </w:p>
    <w:p w14:paraId="36091158" w14:textId="77777777" w:rsidR="00BA79D2" w:rsidRPr="007A2800" w:rsidRDefault="00BA79D2" w:rsidP="00BA79D2">
      <w:pPr>
        <w:autoSpaceDE w:val="0"/>
        <w:autoSpaceDN w:val="0"/>
        <w:adjustRightInd w:val="0"/>
        <w:spacing w:line="360" w:lineRule="auto"/>
        <w:jc w:val="both"/>
        <w:rPr>
          <w:rFonts w:ascii="Verdana" w:hAnsi="Verdana"/>
          <w:sz w:val="20"/>
          <w:szCs w:val="20"/>
        </w:rPr>
      </w:pPr>
      <w:r w:rsidRPr="007A2800">
        <w:rPr>
          <w:rFonts w:ascii="Verdana" w:hAnsi="Verdana"/>
          <w:b/>
          <w:sz w:val="20"/>
          <w:szCs w:val="20"/>
        </w:rPr>
        <w:lastRenderedPageBreak/>
        <w:t>Katıldığı Ulusal Toplantılar</w:t>
      </w:r>
      <w:r w:rsidRPr="007A2800">
        <w:rPr>
          <w:rFonts w:ascii="Verdana" w:hAnsi="Verdana"/>
          <w:sz w:val="20"/>
          <w:szCs w:val="20"/>
        </w:rPr>
        <w:t xml:space="preserve"> </w:t>
      </w:r>
    </w:p>
    <w:p w14:paraId="14EB3995" w14:textId="77777777" w:rsidR="00B549A1" w:rsidRDefault="00B549A1" w:rsidP="004F3A54">
      <w:pPr>
        <w:numPr>
          <w:ilvl w:val="0"/>
          <w:numId w:val="7"/>
        </w:numPr>
        <w:spacing w:line="360" w:lineRule="auto"/>
        <w:jc w:val="both"/>
        <w:rPr>
          <w:rFonts w:ascii="Verdana" w:hAnsi="Verdana"/>
          <w:sz w:val="20"/>
          <w:szCs w:val="20"/>
        </w:rPr>
      </w:pPr>
      <w:r w:rsidRPr="00601D50">
        <w:rPr>
          <w:rFonts w:ascii="Verdana" w:hAnsi="Verdana"/>
          <w:sz w:val="20"/>
          <w:szCs w:val="20"/>
        </w:rPr>
        <w:t>Master Training Fraxis Duo, 28.04.2018, İstanbul</w:t>
      </w:r>
      <w:r w:rsidRPr="007A2800">
        <w:rPr>
          <w:rFonts w:ascii="Verdana" w:hAnsi="Verdana"/>
          <w:sz w:val="20"/>
          <w:szCs w:val="20"/>
        </w:rPr>
        <w:t xml:space="preserve"> </w:t>
      </w:r>
    </w:p>
    <w:p w14:paraId="1F0CD017" w14:textId="77777777" w:rsidR="00B549A1" w:rsidRDefault="00B549A1" w:rsidP="004F3A54">
      <w:pPr>
        <w:numPr>
          <w:ilvl w:val="0"/>
          <w:numId w:val="7"/>
        </w:numPr>
        <w:spacing w:line="360" w:lineRule="auto"/>
        <w:jc w:val="both"/>
        <w:rPr>
          <w:rFonts w:ascii="Verdana" w:hAnsi="Verdana"/>
          <w:sz w:val="20"/>
          <w:szCs w:val="20"/>
        </w:rPr>
      </w:pPr>
      <w:r w:rsidRPr="00601D50">
        <w:rPr>
          <w:rFonts w:ascii="Verdana" w:hAnsi="Verdana"/>
          <w:sz w:val="20"/>
          <w:szCs w:val="20"/>
        </w:rPr>
        <w:t>3 . Ulusal Psoriasis Sempozyumu, 29 Mart-1 Nisan 2018, Antalya</w:t>
      </w:r>
      <w:r w:rsidRPr="007A2800">
        <w:rPr>
          <w:rFonts w:ascii="Verdana" w:hAnsi="Verdana"/>
          <w:sz w:val="20"/>
          <w:szCs w:val="20"/>
        </w:rPr>
        <w:t xml:space="preserve"> </w:t>
      </w:r>
    </w:p>
    <w:p w14:paraId="4997B65B" w14:textId="77777777" w:rsidR="00B549A1" w:rsidRDefault="00B549A1" w:rsidP="004F3A54">
      <w:pPr>
        <w:numPr>
          <w:ilvl w:val="0"/>
          <w:numId w:val="7"/>
        </w:numPr>
        <w:spacing w:line="360" w:lineRule="auto"/>
        <w:jc w:val="both"/>
        <w:rPr>
          <w:rFonts w:ascii="Verdana" w:hAnsi="Verdana"/>
          <w:sz w:val="20"/>
          <w:szCs w:val="20"/>
        </w:rPr>
      </w:pPr>
      <w:r w:rsidRPr="00601D50">
        <w:rPr>
          <w:rFonts w:ascii="Verdana" w:hAnsi="Verdana"/>
          <w:sz w:val="20"/>
          <w:szCs w:val="20"/>
        </w:rPr>
        <w:t>Pediatrik Dermatoloji Kursu, 05 Kasım 2016, Aydın</w:t>
      </w:r>
    </w:p>
    <w:p w14:paraId="5C3B9D25" w14:textId="77777777" w:rsidR="00B549A1" w:rsidRDefault="00B549A1" w:rsidP="004F3A54">
      <w:pPr>
        <w:numPr>
          <w:ilvl w:val="0"/>
          <w:numId w:val="7"/>
        </w:numPr>
        <w:spacing w:line="360" w:lineRule="auto"/>
        <w:jc w:val="both"/>
        <w:rPr>
          <w:rFonts w:ascii="Verdana" w:hAnsi="Verdana"/>
          <w:sz w:val="20"/>
          <w:szCs w:val="20"/>
        </w:rPr>
      </w:pPr>
      <w:r w:rsidRPr="00601D50">
        <w:rPr>
          <w:rFonts w:ascii="Verdana" w:hAnsi="Verdana"/>
          <w:sz w:val="20"/>
          <w:szCs w:val="20"/>
        </w:rPr>
        <w:t>26. Ulusal Dermatoloji Kongresi, 19-23 Ekim 2016, Antalya</w:t>
      </w:r>
    </w:p>
    <w:p w14:paraId="76087758" w14:textId="77777777" w:rsidR="00B549A1" w:rsidRDefault="00B549A1" w:rsidP="004F3A54">
      <w:pPr>
        <w:numPr>
          <w:ilvl w:val="0"/>
          <w:numId w:val="7"/>
        </w:numPr>
        <w:spacing w:line="360" w:lineRule="auto"/>
        <w:jc w:val="both"/>
        <w:rPr>
          <w:rFonts w:ascii="Verdana" w:hAnsi="Verdana"/>
          <w:sz w:val="20"/>
          <w:szCs w:val="20"/>
        </w:rPr>
      </w:pPr>
      <w:r w:rsidRPr="00601D50">
        <w:rPr>
          <w:rFonts w:ascii="Verdana" w:hAnsi="Verdana"/>
          <w:sz w:val="20"/>
          <w:szCs w:val="20"/>
        </w:rPr>
        <w:t>12.Ege Dermatoloji Günleri, 11-15 Mayıs 2016, İzmir</w:t>
      </w:r>
    </w:p>
    <w:p w14:paraId="3DD7622E" w14:textId="77777777" w:rsidR="00B549A1" w:rsidRDefault="00B549A1" w:rsidP="004F3A54">
      <w:pPr>
        <w:numPr>
          <w:ilvl w:val="0"/>
          <w:numId w:val="7"/>
        </w:numPr>
        <w:spacing w:line="360" w:lineRule="auto"/>
        <w:jc w:val="both"/>
        <w:rPr>
          <w:rFonts w:ascii="Verdana" w:hAnsi="Verdana"/>
          <w:sz w:val="20"/>
          <w:szCs w:val="20"/>
        </w:rPr>
      </w:pPr>
      <w:r w:rsidRPr="00601D50">
        <w:rPr>
          <w:rFonts w:ascii="Verdana" w:hAnsi="Verdana"/>
          <w:sz w:val="20"/>
          <w:szCs w:val="20"/>
        </w:rPr>
        <w:t>ACA Academy PDO Thread Lift Uygulama Teknikleri Kursu, 26-29 Kasım 2015, Antalya</w:t>
      </w:r>
    </w:p>
    <w:p w14:paraId="0ADE5841" w14:textId="77777777" w:rsidR="00B549A1" w:rsidRDefault="00B549A1" w:rsidP="004F3A54">
      <w:pPr>
        <w:numPr>
          <w:ilvl w:val="0"/>
          <w:numId w:val="7"/>
        </w:numPr>
        <w:spacing w:line="360" w:lineRule="auto"/>
        <w:jc w:val="both"/>
        <w:rPr>
          <w:rFonts w:ascii="Verdana" w:hAnsi="Verdana"/>
          <w:sz w:val="20"/>
          <w:szCs w:val="20"/>
        </w:rPr>
      </w:pPr>
      <w:r w:rsidRPr="00601D50">
        <w:rPr>
          <w:rFonts w:ascii="Verdana" w:hAnsi="Verdana"/>
          <w:sz w:val="20"/>
          <w:szCs w:val="20"/>
        </w:rPr>
        <w:t>ACA Academy Dermal Filler Uygulama Teknikleri Kursu, 26-29 Kasım 2015, Antalya</w:t>
      </w:r>
    </w:p>
    <w:p w14:paraId="0EEC6B6A" w14:textId="77777777" w:rsidR="00B549A1" w:rsidRDefault="00B549A1" w:rsidP="004F3A54">
      <w:pPr>
        <w:numPr>
          <w:ilvl w:val="0"/>
          <w:numId w:val="7"/>
        </w:numPr>
        <w:spacing w:line="360" w:lineRule="auto"/>
        <w:jc w:val="both"/>
        <w:rPr>
          <w:rFonts w:ascii="Verdana" w:hAnsi="Verdana"/>
          <w:sz w:val="20"/>
          <w:szCs w:val="20"/>
        </w:rPr>
      </w:pPr>
      <w:r w:rsidRPr="00601D50">
        <w:rPr>
          <w:rFonts w:ascii="Verdana" w:hAnsi="Verdana"/>
          <w:sz w:val="20"/>
          <w:szCs w:val="20"/>
        </w:rPr>
        <w:t>ACA Academy Botulinum Toxin Uygulama Teknikleri Kursu, 26-29 Kasım 2015, Antalya</w:t>
      </w:r>
    </w:p>
    <w:p w14:paraId="1EE18505" w14:textId="77777777" w:rsidR="00417A41" w:rsidRDefault="00417A41" w:rsidP="004F3A54">
      <w:pPr>
        <w:numPr>
          <w:ilvl w:val="0"/>
          <w:numId w:val="7"/>
        </w:numPr>
        <w:spacing w:line="360" w:lineRule="auto"/>
        <w:jc w:val="both"/>
        <w:rPr>
          <w:rFonts w:ascii="Verdana" w:hAnsi="Verdana"/>
          <w:sz w:val="20"/>
          <w:szCs w:val="20"/>
        </w:rPr>
      </w:pPr>
      <w:r w:rsidRPr="007A2800">
        <w:rPr>
          <w:rFonts w:ascii="Verdana" w:hAnsi="Verdana"/>
          <w:sz w:val="20"/>
          <w:szCs w:val="20"/>
        </w:rPr>
        <w:t>XXII. Lütfü Tat Sempozyumu, 18-22 Kasım 2015, Ankara</w:t>
      </w:r>
    </w:p>
    <w:p w14:paraId="4CB8DD8B" w14:textId="77777777" w:rsidR="00B549A1" w:rsidRDefault="00B549A1" w:rsidP="004F3A54">
      <w:pPr>
        <w:numPr>
          <w:ilvl w:val="0"/>
          <w:numId w:val="7"/>
        </w:numPr>
        <w:spacing w:line="360" w:lineRule="auto"/>
        <w:jc w:val="both"/>
        <w:rPr>
          <w:rFonts w:ascii="Verdana" w:hAnsi="Verdana"/>
          <w:sz w:val="20"/>
          <w:szCs w:val="20"/>
        </w:rPr>
      </w:pPr>
      <w:r w:rsidRPr="00601D50">
        <w:rPr>
          <w:rFonts w:ascii="Verdana" w:hAnsi="Verdana"/>
          <w:sz w:val="20"/>
          <w:szCs w:val="20"/>
        </w:rPr>
        <w:t>ACA Academy of Cosmetic Applications Kursu, 21-22 Mart 2015, İstanbul</w:t>
      </w:r>
    </w:p>
    <w:p w14:paraId="6B17F755" w14:textId="77777777" w:rsidR="00B549A1" w:rsidRPr="007A2800" w:rsidRDefault="00B549A1" w:rsidP="004F3A54">
      <w:pPr>
        <w:numPr>
          <w:ilvl w:val="0"/>
          <w:numId w:val="7"/>
        </w:numPr>
        <w:spacing w:line="360" w:lineRule="auto"/>
        <w:jc w:val="both"/>
        <w:rPr>
          <w:rFonts w:ascii="Verdana" w:hAnsi="Verdana"/>
          <w:sz w:val="20"/>
          <w:szCs w:val="20"/>
        </w:rPr>
      </w:pPr>
      <w:r w:rsidRPr="00601D50">
        <w:rPr>
          <w:rFonts w:ascii="Verdana" w:hAnsi="Verdana"/>
          <w:sz w:val="20"/>
          <w:szCs w:val="20"/>
        </w:rPr>
        <w:t>ACA Academy of Cosmetic Applications Dolgu Uygulaması Kursu, 23-24 Mayıs 2015, İstanbul</w:t>
      </w:r>
    </w:p>
    <w:p w14:paraId="11786FEB" w14:textId="77777777" w:rsidR="00417A41" w:rsidRPr="007A2800" w:rsidRDefault="00417A41" w:rsidP="004F3A54">
      <w:pPr>
        <w:numPr>
          <w:ilvl w:val="0"/>
          <w:numId w:val="7"/>
        </w:numPr>
        <w:spacing w:line="360" w:lineRule="auto"/>
        <w:jc w:val="both"/>
        <w:rPr>
          <w:rFonts w:ascii="Verdana" w:hAnsi="Verdana"/>
          <w:sz w:val="20"/>
          <w:szCs w:val="20"/>
        </w:rPr>
      </w:pPr>
      <w:r w:rsidRPr="007A2800">
        <w:rPr>
          <w:rFonts w:ascii="Verdana" w:hAnsi="Verdana"/>
          <w:sz w:val="20"/>
          <w:szCs w:val="20"/>
        </w:rPr>
        <w:t>10. Ege Dermatoloji Günleri, 5-10 Mayıs 2015 Fethiye</w:t>
      </w:r>
    </w:p>
    <w:p w14:paraId="546A3D8C" w14:textId="77777777" w:rsidR="00BA79D2" w:rsidRPr="007A2800" w:rsidRDefault="00BA79D2" w:rsidP="004F3A54">
      <w:pPr>
        <w:numPr>
          <w:ilvl w:val="0"/>
          <w:numId w:val="7"/>
        </w:numPr>
        <w:spacing w:line="360" w:lineRule="auto"/>
        <w:jc w:val="both"/>
        <w:rPr>
          <w:rFonts w:ascii="Verdana" w:hAnsi="Verdana"/>
          <w:sz w:val="20"/>
          <w:szCs w:val="20"/>
        </w:rPr>
      </w:pPr>
      <w:r w:rsidRPr="007A2800">
        <w:rPr>
          <w:rFonts w:ascii="Verdana" w:hAnsi="Verdana"/>
          <w:sz w:val="20"/>
          <w:szCs w:val="20"/>
        </w:rPr>
        <w:t>8. Ege Dermatoloji Günleri, 8-12 Mayıs 2013, Çeşme, İzmir</w:t>
      </w:r>
    </w:p>
    <w:p w14:paraId="0AC80006" w14:textId="77777777" w:rsidR="00BA79D2" w:rsidRPr="007A2800" w:rsidRDefault="00BA79D2" w:rsidP="004F3A54">
      <w:pPr>
        <w:numPr>
          <w:ilvl w:val="0"/>
          <w:numId w:val="7"/>
        </w:numPr>
        <w:spacing w:line="360" w:lineRule="auto"/>
        <w:jc w:val="both"/>
        <w:rPr>
          <w:rFonts w:ascii="Verdana" w:hAnsi="Verdana"/>
          <w:sz w:val="20"/>
          <w:szCs w:val="20"/>
          <w:lang w:val="sv-SE"/>
        </w:rPr>
      </w:pPr>
      <w:r w:rsidRPr="007A2800">
        <w:rPr>
          <w:rFonts w:ascii="Verdana" w:hAnsi="Verdana"/>
          <w:sz w:val="20"/>
          <w:szCs w:val="20"/>
          <w:lang w:val="sv-SE"/>
        </w:rPr>
        <w:t>9. Çukurova Dermatoloji Günleri, 23-27 Mayıs 2012, Adana</w:t>
      </w:r>
    </w:p>
    <w:p w14:paraId="35B5A9B1" w14:textId="77777777" w:rsidR="00BA79D2" w:rsidRPr="007A2800" w:rsidRDefault="00BA79D2" w:rsidP="004F3A54">
      <w:pPr>
        <w:numPr>
          <w:ilvl w:val="0"/>
          <w:numId w:val="7"/>
        </w:numPr>
        <w:spacing w:line="360" w:lineRule="auto"/>
        <w:jc w:val="both"/>
        <w:rPr>
          <w:rFonts w:ascii="Verdana" w:hAnsi="Verdana"/>
          <w:sz w:val="20"/>
          <w:szCs w:val="20"/>
        </w:rPr>
      </w:pPr>
      <w:r w:rsidRPr="007A2800">
        <w:rPr>
          <w:rFonts w:ascii="Verdana" w:hAnsi="Verdana"/>
          <w:sz w:val="20"/>
          <w:szCs w:val="20"/>
        </w:rPr>
        <w:t xml:space="preserve">Yapılandırılmış Sözlü Sınav Atölye Çalışması, 23 Mart 2012, Denizli </w:t>
      </w:r>
    </w:p>
    <w:p w14:paraId="153BB808" w14:textId="77777777" w:rsidR="00BA79D2" w:rsidRPr="007A2800" w:rsidRDefault="00BA79D2" w:rsidP="004F3A54">
      <w:pPr>
        <w:numPr>
          <w:ilvl w:val="0"/>
          <w:numId w:val="7"/>
        </w:numPr>
        <w:spacing w:line="360" w:lineRule="auto"/>
        <w:jc w:val="both"/>
        <w:rPr>
          <w:rFonts w:ascii="Verdana" w:hAnsi="Verdana"/>
          <w:sz w:val="20"/>
          <w:szCs w:val="20"/>
        </w:rPr>
      </w:pPr>
      <w:r w:rsidRPr="007A2800">
        <w:rPr>
          <w:rFonts w:ascii="Verdana" w:hAnsi="Verdana"/>
          <w:sz w:val="20"/>
          <w:szCs w:val="20"/>
        </w:rPr>
        <w:t>Tıp Eğitiminde Ölçme Değerlendirme Kursu, 11-14 Ocak 2011, Pamukkale Üniversitesi Tıp Fakültesi, Denizli</w:t>
      </w:r>
    </w:p>
    <w:p w14:paraId="2F0FBE62" w14:textId="77777777" w:rsidR="00BA79D2" w:rsidRPr="007A2800" w:rsidRDefault="00BA79D2" w:rsidP="004F3A54">
      <w:pPr>
        <w:numPr>
          <w:ilvl w:val="0"/>
          <w:numId w:val="7"/>
        </w:numPr>
        <w:spacing w:line="360" w:lineRule="auto"/>
        <w:jc w:val="both"/>
        <w:rPr>
          <w:rFonts w:ascii="Verdana" w:hAnsi="Verdana"/>
          <w:sz w:val="20"/>
          <w:szCs w:val="20"/>
        </w:rPr>
      </w:pPr>
      <w:r w:rsidRPr="007A2800">
        <w:rPr>
          <w:rFonts w:ascii="Verdana" w:hAnsi="Verdana"/>
          <w:sz w:val="20"/>
          <w:szCs w:val="20"/>
        </w:rPr>
        <w:t>XXIII. Ulusal Dermatoloji Kongresi, 19-23 Ekim 2010, Antalya</w:t>
      </w:r>
    </w:p>
    <w:p w14:paraId="0A078747" w14:textId="77777777" w:rsidR="00BA79D2" w:rsidRPr="007A2800" w:rsidRDefault="00BA79D2" w:rsidP="004F3A54">
      <w:pPr>
        <w:numPr>
          <w:ilvl w:val="0"/>
          <w:numId w:val="7"/>
        </w:numPr>
        <w:spacing w:line="360" w:lineRule="auto"/>
        <w:jc w:val="both"/>
        <w:rPr>
          <w:rFonts w:ascii="Verdana" w:hAnsi="Verdana"/>
          <w:sz w:val="20"/>
          <w:szCs w:val="20"/>
        </w:rPr>
      </w:pPr>
      <w:r w:rsidRPr="007A2800">
        <w:rPr>
          <w:rFonts w:ascii="Verdana" w:hAnsi="Verdana"/>
          <w:sz w:val="20"/>
          <w:szCs w:val="20"/>
        </w:rPr>
        <w:t>4. Ulusal Pediatrik Dermatoloji Günleri, 02-05 Haziran 2010, Mersin</w:t>
      </w:r>
    </w:p>
    <w:p w14:paraId="5DDD61D1" w14:textId="77777777" w:rsidR="00BA79D2" w:rsidRPr="007A2800" w:rsidRDefault="00BA79D2" w:rsidP="004F3A54">
      <w:pPr>
        <w:numPr>
          <w:ilvl w:val="0"/>
          <w:numId w:val="7"/>
        </w:numPr>
        <w:tabs>
          <w:tab w:val="num" w:pos="360"/>
        </w:tabs>
        <w:spacing w:line="360" w:lineRule="auto"/>
        <w:jc w:val="both"/>
        <w:rPr>
          <w:rFonts w:ascii="Verdana" w:hAnsi="Verdana"/>
          <w:sz w:val="20"/>
          <w:szCs w:val="20"/>
        </w:rPr>
      </w:pPr>
      <w:r w:rsidRPr="007A2800">
        <w:rPr>
          <w:rFonts w:ascii="Verdana" w:hAnsi="Verdana"/>
          <w:sz w:val="20"/>
          <w:szCs w:val="20"/>
        </w:rPr>
        <w:t>Temel Dermoskopi Kursu, 28 Mayıs 2010, Dermatoloji-Dermatoonkoloji Gündemi, Çeşme, İzmir</w:t>
      </w:r>
    </w:p>
    <w:p w14:paraId="10FE8384" w14:textId="77777777" w:rsidR="00BA79D2" w:rsidRPr="007A2800" w:rsidRDefault="00BA79D2" w:rsidP="004F3A54">
      <w:pPr>
        <w:numPr>
          <w:ilvl w:val="0"/>
          <w:numId w:val="7"/>
        </w:numPr>
        <w:tabs>
          <w:tab w:val="num" w:pos="360"/>
        </w:tabs>
        <w:spacing w:line="360" w:lineRule="auto"/>
        <w:jc w:val="both"/>
        <w:rPr>
          <w:rFonts w:ascii="Verdana" w:hAnsi="Verdana"/>
          <w:sz w:val="20"/>
          <w:szCs w:val="20"/>
        </w:rPr>
      </w:pPr>
      <w:r w:rsidRPr="007A2800">
        <w:rPr>
          <w:rFonts w:ascii="Verdana" w:hAnsi="Verdana"/>
          <w:sz w:val="20"/>
          <w:szCs w:val="20"/>
        </w:rPr>
        <w:t>V. Ege Dermatoloji Günleri, 7-11 Mayıs 2009, Bodrum, Muğla</w:t>
      </w:r>
    </w:p>
    <w:p w14:paraId="0F082AB5" w14:textId="77777777" w:rsidR="00BA79D2" w:rsidRPr="007A2800" w:rsidRDefault="00BA79D2" w:rsidP="004F3A54">
      <w:pPr>
        <w:numPr>
          <w:ilvl w:val="0"/>
          <w:numId w:val="7"/>
        </w:numPr>
        <w:tabs>
          <w:tab w:val="num" w:pos="360"/>
        </w:tabs>
        <w:spacing w:line="360" w:lineRule="auto"/>
        <w:jc w:val="both"/>
        <w:rPr>
          <w:rFonts w:ascii="Verdana" w:hAnsi="Verdana"/>
          <w:sz w:val="20"/>
          <w:szCs w:val="20"/>
        </w:rPr>
      </w:pPr>
      <w:r w:rsidRPr="007A2800">
        <w:rPr>
          <w:rFonts w:ascii="Verdana" w:hAnsi="Verdana"/>
          <w:sz w:val="20"/>
          <w:szCs w:val="20"/>
        </w:rPr>
        <w:t>IV. Ege Dermatoloji Günleri, 7-10 Mayıs 2008, Marmaris, Muğla</w:t>
      </w:r>
    </w:p>
    <w:p w14:paraId="475B2DBB" w14:textId="77777777" w:rsidR="00BA79D2" w:rsidRPr="007A2800" w:rsidRDefault="00BA79D2" w:rsidP="004F3A54">
      <w:pPr>
        <w:numPr>
          <w:ilvl w:val="0"/>
          <w:numId w:val="7"/>
        </w:numPr>
        <w:tabs>
          <w:tab w:val="num" w:pos="0"/>
        </w:tabs>
        <w:spacing w:line="360" w:lineRule="auto"/>
        <w:jc w:val="both"/>
        <w:rPr>
          <w:rFonts w:ascii="Verdana" w:hAnsi="Verdana"/>
          <w:sz w:val="20"/>
          <w:szCs w:val="20"/>
        </w:rPr>
      </w:pPr>
      <w:r w:rsidRPr="007A2800">
        <w:rPr>
          <w:rFonts w:ascii="Verdana" w:hAnsi="Verdana"/>
          <w:sz w:val="20"/>
          <w:szCs w:val="20"/>
        </w:rPr>
        <w:t>Dermatoloji-2007 Bahar Simpozyumu, 18-20 Nisan 2007, İstanbul</w:t>
      </w:r>
    </w:p>
    <w:p w14:paraId="0FF63FD2" w14:textId="77777777" w:rsidR="00BA79D2" w:rsidRPr="007A2800" w:rsidRDefault="00BA79D2" w:rsidP="004F3A54">
      <w:pPr>
        <w:numPr>
          <w:ilvl w:val="0"/>
          <w:numId w:val="7"/>
        </w:numPr>
        <w:tabs>
          <w:tab w:val="num" w:pos="360"/>
        </w:tabs>
        <w:spacing w:line="360" w:lineRule="auto"/>
        <w:jc w:val="both"/>
        <w:rPr>
          <w:rFonts w:ascii="Verdana" w:hAnsi="Verdana"/>
          <w:sz w:val="20"/>
          <w:szCs w:val="20"/>
        </w:rPr>
      </w:pPr>
      <w:r w:rsidRPr="007A2800">
        <w:rPr>
          <w:rFonts w:ascii="Verdana" w:hAnsi="Verdana"/>
          <w:sz w:val="20"/>
          <w:szCs w:val="20"/>
        </w:rPr>
        <w:t xml:space="preserve">Dermatokozmetoloji Kursu, II. Ege Dermatoloji Günleri, 17 Mayıs 2006, Fethiye </w:t>
      </w:r>
    </w:p>
    <w:p w14:paraId="74FB0971" w14:textId="77777777" w:rsidR="00BA79D2" w:rsidRPr="007A2800" w:rsidRDefault="00BA79D2" w:rsidP="004F3A54">
      <w:pPr>
        <w:numPr>
          <w:ilvl w:val="0"/>
          <w:numId w:val="7"/>
        </w:numPr>
        <w:tabs>
          <w:tab w:val="num" w:pos="0"/>
        </w:tabs>
        <w:spacing w:line="360" w:lineRule="auto"/>
        <w:jc w:val="both"/>
        <w:rPr>
          <w:rFonts w:ascii="Verdana" w:hAnsi="Verdana"/>
          <w:sz w:val="20"/>
          <w:szCs w:val="20"/>
          <w:lang w:val="sv-SE"/>
        </w:rPr>
      </w:pPr>
      <w:r w:rsidRPr="007A2800">
        <w:rPr>
          <w:rFonts w:ascii="Verdana" w:hAnsi="Verdana"/>
          <w:sz w:val="20"/>
          <w:szCs w:val="20"/>
          <w:lang w:val="sv-SE"/>
        </w:rPr>
        <w:t>Dermatoallerji Kursu, II. Ege Dermatoloji Günleri, 16 Mayıs 2006, Fethiye</w:t>
      </w:r>
    </w:p>
    <w:p w14:paraId="5DA6300E" w14:textId="77777777" w:rsidR="00BA79D2" w:rsidRPr="007A2800" w:rsidRDefault="00BA79D2" w:rsidP="004F3A54">
      <w:pPr>
        <w:numPr>
          <w:ilvl w:val="0"/>
          <w:numId w:val="7"/>
        </w:numPr>
        <w:tabs>
          <w:tab w:val="num" w:pos="360"/>
        </w:tabs>
        <w:spacing w:line="360" w:lineRule="auto"/>
        <w:jc w:val="both"/>
        <w:rPr>
          <w:rFonts w:ascii="Verdana" w:hAnsi="Verdana"/>
          <w:sz w:val="20"/>
          <w:szCs w:val="20"/>
          <w:lang w:val="sv-SE"/>
        </w:rPr>
      </w:pPr>
      <w:r w:rsidRPr="007A2800">
        <w:rPr>
          <w:rFonts w:ascii="Verdana" w:hAnsi="Verdana"/>
          <w:sz w:val="20"/>
          <w:szCs w:val="20"/>
          <w:lang w:val="sv-SE"/>
        </w:rPr>
        <w:t>II. Ege Dermatoloji Günleri, 15-18 Mayıs 2006, Fethiye, Muğla</w:t>
      </w:r>
    </w:p>
    <w:p w14:paraId="4B8E7A9A" w14:textId="77777777" w:rsidR="00BA79D2" w:rsidRPr="007A2800" w:rsidRDefault="00BA79D2" w:rsidP="004F3A54">
      <w:pPr>
        <w:numPr>
          <w:ilvl w:val="0"/>
          <w:numId w:val="7"/>
        </w:numPr>
        <w:tabs>
          <w:tab w:val="num" w:pos="360"/>
        </w:tabs>
        <w:spacing w:line="360" w:lineRule="auto"/>
        <w:jc w:val="both"/>
        <w:rPr>
          <w:rFonts w:ascii="Verdana" w:hAnsi="Verdana"/>
          <w:sz w:val="20"/>
          <w:szCs w:val="20"/>
        </w:rPr>
      </w:pPr>
      <w:r w:rsidRPr="007A2800">
        <w:rPr>
          <w:rFonts w:ascii="Verdana" w:hAnsi="Verdana"/>
          <w:sz w:val="20"/>
          <w:szCs w:val="20"/>
        </w:rPr>
        <w:t>6. Dermatolojide Gelişmeler Simpozyumu, 1-4 Haziran 2005, İstanbul</w:t>
      </w:r>
    </w:p>
    <w:p w14:paraId="340246E7" w14:textId="77777777" w:rsidR="00BA79D2" w:rsidRPr="007A2800" w:rsidRDefault="00BA79D2" w:rsidP="004F3A54">
      <w:pPr>
        <w:numPr>
          <w:ilvl w:val="0"/>
          <w:numId w:val="7"/>
        </w:numPr>
        <w:tabs>
          <w:tab w:val="num" w:pos="0"/>
        </w:tabs>
        <w:spacing w:line="360" w:lineRule="auto"/>
        <w:jc w:val="both"/>
        <w:rPr>
          <w:rFonts w:ascii="Verdana" w:hAnsi="Verdana"/>
          <w:sz w:val="20"/>
          <w:szCs w:val="20"/>
        </w:rPr>
      </w:pPr>
      <w:r w:rsidRPr="007A2800">
        <w:rPr>
          <w:rFonts w:ascii="Verdana" w:hAnsi="Verdana"/>
          <w:sz w:val="20"/>
          <w:szCs w:val="20"/>
        </w:rPr>
        <w:t>XX. Ulusal Dermatoloji Kongresi, 7-12 Eylül 2004, Çeşme, İzmir</w:t>
      </w:r>
    </w:p>
    <w:p w14:paraId="5666E768" w14:textId="77777777" w:rsidR="00BA79D2" w:rsidRPr="007A2800" w:rsidRDefault="00BA79D2" w:rsidP="004F3A54">
      <w:pPr>
        <w:numPr>
          <w:ilvl w:val="0"/>
          <w:numId w:val="7"/>
        </w:numPr>
        <w:tabs>
          <w:tab w:val="num" w:pos="0"/>
        </w:tabs>
        <w:spacing w:line="360" w:lineRule="auto"/>
        <w:jc w:val="both"/>
        <w:rPr>
          <w:rFonts w:ascii="Verdana" w:hAnsi="Verdana"/>
          <w:sz w:val="20"/>
          <w:szCs w:val="20"/>
        </w:rPr>
      </w:pPr>
      <w:r w:rsidRPr="007A2800">
        <w:rPr>
          <w:rFonts w:ascii="Verdana" w:hAnsi="Verdana"/>
          <w:sz w:val="20"/>
          <w:szCs w:val="20"/>
        </w:rPr>
        <w:t>Dermoskopi Kursu, 6-7 Mayıs 2004, İstanbul</w:t>
      </w:r>
    </w:p>
    <w:p w14:paraId="44C8524E" w14:textId="77777777" w:rsidR="00BA79D2" w:rsidRDefault="00BA79D2" w:rsidP="00BA79D2">
      <w:pPr>
        <w:autoSpaceDE w:val="0"/>
        <w:autoSpaceDN w:val="0"/>
        <w:adjustRightInd w:val="0"/>
        <w:spacing w:line="360" w:lineRule="auto"/>
        <w:jc w:val="both"/>
        <w:rPr>
          <w:rStyle w:val="Gl"/>
          <w:rFonts w:ascii="Verdana" w:hAnsi="Verdana"/>
          <w:b w:val="0"/>
          <w:bCs w:val="0"/>
          <w:sz w:val="20"/>
          <w:szCs w:val="20"/>
          <w:u w:val="single"/>
        </w:rPr>
      </w:pPr>
    </w:p>
    <w:p w14:paraId="540A45CA" w14:textId="77777777" w:rsidR="00E7045C" w:rsidRPr="007A2800" w:rsidRDefault="00E7045C" w:rsidP="00BA79D2">
      <w:pPr>
        <w:autoSpaceDE w:val="0"/>
        <w:autoSpaceDN w:val="0"/>
        <w:adjustRightInd w:val="0"/>
        <w:spacing w:line="360" w:lineRule="auto"/>
        <w:jc w:val="both"/>
        <w:rPr>
          <w:rStyle w:val="Gl"/>
          <w:rFonts w:ascii="Verdana" w:hAnsi="Verdana"/>
          <w:b w:val="0"/>
          <w:bCs w:val="0"/>
          <w:sz w:val="20"/>
          <w:szCs w:val="20"/>
          <w:u w:val="single"/>
        </w:rPr>
      </w:pPr>
    </w:p>
    <w:p w14:paraId="29242CDA" w14:textId="77777777" w:rsidR="00E7045C" w:rsidRPr="00E7045C" w:rsidRDefault="00E7045C" w:rsidP="00E7045C">
      <w:pPr>
        <w:autoSpaceDE w:val="0"/>
        <w:autoSpaceDN w:val="0"/>
        <w:adjustRightInd w:val="0"/>
        <w:spacing w:line="360" w:lineRule="auto"/>
        <w:ind w:left="720"/>
        <w:jc w:val="both"/>
        <w:rPr>
          <w:rStyle w:val="Gl"/>
          <w:rFonts w:ascii="Verdana" w:hAnsi="Verdana"/>
          <w:b w:val="0"/>
          <w:bCs w:val="0"/>
          <w:sz w:val="20"/>
          <w:szCs w:val="20"/>
          <w:u w:val="single"/>
        </w:rPr>
      </w:pPr>
    </w:p>
    <w:p w14:paraId="6BD97232" w14:textId="77777777" w:rsidR="00BA79D2" w:rsidRPr="007A2800" w:rsidRDefault="00BA79D2" w:rsidP="004F3A54">
      <w:pPr>
        <w:numPr>
          <w:ilvl w:val="0"/>
          <w:numId w:val="9"/>
        </w:numPr>
        <w:autoSpaceDE w:val="0"/>
        <w:autoSpaceDN w:val="0"/>
        <w:adjustRightInd w:val="0"/>
        <w:spacing w:line="360" w:lineRule="auto"/>
        <w:ind w:hanging="720"/>
        <w:jc w:val="both"/>
        <w:rPr>
          <w:rFonts w:ascii="Verdana" w:hAnsi="Verdana"/>
          <w:sz w:val="20"/>
          <w:szCs w:val="20"/>
          <w:u w:val="single"/>
        </w:rPr>
      </w:pPr>
      <w:r w:rsidRPr="007A2800">
        <w:rPr>
          <w:rStyle w:val="Gl"/>
          <w:rFonts w:ascii="Verdana" w:hAnsi="Verdana"/>
          <w:sz w:val="20"/>
          <w:szCs w:val="20"/>
          <w:u w:val="single"/>
        </w:rPr>
        <w:lastRenderedPageBreak/>
        <w:t>HAKEMLİK VE EDİTÖRLÜK</w:t>
      </w:r>
      <w:r w:rsidRPr="007A2800">
        <w:rPr>
          <w:rFonts w:ascii="Verdana" w:hAnsi="Verdana"/>
          <w:sz w:val="20"/>
          <w:szCs w:val="20"/>
          <w:u w:val="single"/>
        </w:rPr>
        <w:t xml:space="preserve"> </w:t>
      </w:r>
    </w:p>
    <w:p w14:paraId="0FFEE18D" w14:textId="77777777" w:rsidR="00BA79D2" w:rsidRPr="007A2800" w:rsidRDefault="00BA79D2" w:rsidP="00BA79D2">
      <w:pPr>
        <w:autoSpaceDE w:val="0"/>
        <w:autoSpaceDN w:val="0"/>
        <w:adjustRightInd w:val="0"/>
        <w:spacing w:line="360" w:lineRule="auto"/>
        <w:jc w:val="both"/>
        <w:rPr>
          <w:rFonts w:ascii="Verdana" w:hAnsi="Verdana"/>
          <w:sz w:val="20"/>
          <w:szCs w:val="20"/>
          <w:u w:val="single"/>
        </w:rPr>
      </w:pPr>
    </w:p>
    <w:p w14:paraId="401F9B97" w14:textId="77777777" w:rsidR="00BA79D2" w:rsidRPr="007A2800" w:rsidRDefault="00BA79D2" w:rsidP="00BA79D2">
      <w:pPr>
        <w:tabs>
          <w:tab w:val="num" w:pos="1080"/>
        </w:tabs>
        <w:autoSpaceDE w:val="0"/>
        <w:autoSpaceDN w:val="0"/>
        <w:adjustRightInd w:val="0"/>
        <w:spacing w:line="360" w:lineRule="auto"/>
        <w:jc w:val="both"/>
        <w:rPr>
          <w:rFonts w:ascii="Verdana" w:hAnsi="Verdana"/>
          <w:b/>
          <w:sz w:val="20"/>
          <w:szCs w:val="20"/>
        </w:rPr>
      </w:pPr>
      <w:r w:rsidRPr="007A2800">
        <w:rPr>
          <w:rFonts w:ascii="Verdana" w:hAnsi="Verdana"/>
          <w:b/>
          <w:sz w:val="20"/>
          <w:szCs w:val="20"/>
        </w:rPr>
        <w:t>Uluslararası Dergilerde Yayın Kurulu Üyeliği</w:t>
      </w:r>
    </w:p>
    <w:p w14:paraId="17A0C0A2" w14:textId="77777777" w:rsidR="007A2800" w:rsidRDefault="007A2800" w:rsidP="004F3A54">
      <w:pPr>
        <w:numPr>
          <w:ilvl w:val="1"/>
          <w:numId w:val="9"/>
        </w:numPr>
        <w:autoSpaceDE w:val="0"/>
        <w:autoSpaceDN w:val="0"/>
        <w:adjustRightInd w:val="0"/>
        <w:spacing w:line="360" w:lineRule="auto"/>
        <w:ind w:left="720"/>
        <w:jc w:val="both"/>
        <w:rPr>
          <w:rFonts w:ascii="Verdana" w:hAnsi="Verdana"/>
          <w:sz w:val="20"/>
          <w:szCs w:val="20"/>
        </w:rPr>
      </w:pPr>
      <w:r w:rsidRPr="007A2800">
        <w:rPr>
          <w:rFonts w:ascii="Verdana" w:hAnsi="Verdana"/>
          <w:sz w:val="20"/>
          <w:szCs w:val="20"/>
        </w:rPr>
        <w:t xml:space="preserve">Pamukkale Tıp Dergisi                                                 </w:t>
      </w:r>
      <w:r w:rsidR="000A01DD">
        <w:rPr>
          <w:rFonts w:ascii="Verdana" w:hAnsi="Verdana"/>
          <w:sz w:val="20"/>
          <w:szCs w:val="20"/>
        </w:rPr>
        <w:t xml:space="preserve"> </w:t>
      </w:r>
      <w:r w:rsidR="00B549A1">
        <w:rPr>
          <w:rFonts w:ascii="Verdana" w:hAnsi="Verdana"/>
          <w:sz w:val="20"/>
          <w:szCs w:val="20"/>
        </w:rPr>
        <w:t xml:space="preserve">       </w:t>
      </w:r>
      <w:r w:rsidRPr="007A2800">
        <w:rPr>
          <w:rFonts w:ascii="Verdana" w:hAnsi="Verdana"/>
          <w:sz w:val="20"/>
          <w:szCs w:val="20"/>
        </w:rPr>
        <w:t>15.08.2016-</w:t>
      </w:r>
    </w:p>
    <w:p w14:paraId="0D0AB2FD" w14:textId="77777777" w:rsidR="000A01DD" w:rsidRPr="007A2800" w:rsidRDefault="000A01DD" w:rsidP="000A01DD">
      <w:pPr>
        <w:autoSpaceDE w:val="0"/>
        <w:autoSpaceDN w:val="0"/>
        <w:adjustRightInd w:val="0"/>
        <w:spacing w:line="360" w:lineRule="auto"/>
        <w:ind w:left="720"/>
        <w:jc w:val="both"/>
        <w:rPr>
          <w:rFonts w:ascii="Verdana" w:hAnsi="Verdana"/>
          <w:sz w:val="20"/>
          <w:szCs w:val="20"/>
        </w:rPr>
      </w:pPr>
    </w:p>
    <w:p w14:paraId="6E8146DC" w14:textId="77777777" w:rsidR="00BA79D2" w:rsidRDefault="00B549A1" w:rsidP="00BA79D2">
      <w:pPr>
        <w:tabs>
          <w:tab w:val="num" w:pos="1080"/>
        </w:tabs>
        <w:autoSpaceDE w:val="0"/>
        <w:autoSpaceDN w:val="0"/>
        <w:adjustRightInd w:val="0"/>
        <w:spacing w:line="360" w:lineRule="auto"/>
        <w:jc w:val="both"/>
        <w:rPr>
          <w:rFonts w:ascii="Verdana" w:hAnsi="Verdana" w:cs="Arial"/>
          <w:b/>
          <w:sz w:val="20"/>
          <w:szCs w:val="20"/>
        </w:rPr>
      </w:pPr>
      <w:r>
        <w:rPr>
          <w:rFonts w:ascii="Verdana" w:hAnsi="Verdana" w:cs="Arial"/>
          <w:b/>
          <w:sz w:val="20"/>
          <w:szCs w:val="20"/>
        </w:rPr>
        <w:t>Uluslararası D</w:t>
      </w:r>
      <w:r w:rsidRPr="00601D50">
        <w:rPr>
          <w:rFonts w:ascii="Verdana" w:hAnsi="Verdana" w:cs="Arial"/>
          <w:b/>
          <w:sz w:val="20"/>
          <w:szCs w:val="20"/>
        </w:rPr>
        <w:t xml:space="preserve">ergilerde </w:t>
      </w:r>
      <w:r>
        <w:rPr>
          <w:rFonts w:ascii="Verdana" w:hAnsi="Verdana" w:cs="Arial"/>
          <w:b/>
          <w:sz w:val="20"/>
          <w:szCs w:val="20"/>
        </w:rPr>
        <w:t>H</w:t>
      </w:r>
      <w:r w:rsidRPr="00601D50">
        <w:rPr>
          <w:rFonts w:ascii="Verdana" w:hAnsi="Verdana" w:cs="Arial"/>
          <w:b/>
          <w:sz w:val="20"/>
          <w:szCs w:val="20"/>
        </w:rPr>
        <w:t>akemlik</w:t>
      </w:r>
      <w:r>
        <w:rPr>
          <w:rFonts w:ascii="Verdana" w:hAnsi="Verdana" w:cs="Arial"/>
          <w:b/>
          <w:sz w:val="20"/>
          <w:szCs w:val="20"/>
        </w:rPr>
        <w:t>ler</w:t>
      </w:r>
    </w:p>
    <w:p w14:paraId="7088538A" w14:textId="77777777" w:rsidR="00B549A1" w:rsidRDefault="00B549A1" w:rsidP="004F3A54">
      <w:pPr>
        <w:numPr>
          <w:ilvl w:val="0"/>
          <w:numId w:val="41"/>
        </w:numPr>
        <w:autoSpaceDE w:val="0"/>
        <w:autoSpaceDN w:val="0"/>
        <w:adjustRightInd w:val="0"/>
        <w:spacing w:line="360" w:lineRule="auto"/>
        <w:jc w:val="both"/>
        <w:rPr>
          <w:rFonts w:ascii="Verdana" w:hAnsi="Verdana"/>
          <w:sz w:val="20"/>
          <w:szCs w:val="20"/>
          <w:lang w:val="en-US"/>
        </w:rPr>
      </w:pPr>
      <w:r w:rsidRPr="00601D50">
        <w:rPr>
          <w:rFonts w:ascii="Verdana" w:hAnsi="Verdana" w:cs="Arial"/>
          <w:sz w:val="20"/>
          <w:szCs w:val="20"/>
          <w:shd w:val="clear" w:color="auto" w:fill="FFFFFF"/>
          <w:lang w:val="en-US"/>
        </w:rPr>
        <w:t>2017-JDT-0424 “Factors determining treatment response to cryotherapy for plantar warts</w:t>
      </w:r>
      <w:r w:rsidRPr="00601D50">
        <w:rPr>
          <w:rFonts w:ascii="Verdana" w:hAnsi="Verdana"/>
          <w:sz w:val="20"/>
          <w:szCs w:val="20"/>
          <w:lang w:val="en-US"/>
        </w:rPr>
        <w:t>”</w:t>
      </w:r>
    </w:p>
    <w:p w14:paraId="38F9CB72" w14:textId="77777777" w:rsidR="00B549A1" w:rsidRDefault="00B549A1" w:rsidP="004F3A54">
      <w:pPr>
        <w:numPr>
          <w:ilvl w:val="0"/>
          <w:numId w:val="41"/>
        </w:numPr>
        <w:autoSpaceDE w:val="0"/>
        <w:autoSpaceDN w:val="0"/>
        <w:adjustRightInd w:val="0"/>
        <w:spacing w:line="360" w:lineRule="auto"/>
        <w:jc w:val="both"/>
        <w:rPr>
          <w:rFonts w:ascii="Verdana" w:hAnsi="Verdana"/>
          <w:sz w:val="20"/>
          <w:szCs w:val="20"/>
          <w:lang w:val="en-US"/>
        </w:rPr>
      </w:pPr>
      <w:r w:rsidRPr="00601D50">
        <w:rPr>
          <w:rFonts w:ascii="Verdana" w:hAnsi="Verdana"/>
          <w:sz w:val="20"/>
          <w:szCs w:val="20"/>
          <w:lang w:val="en-US"/>
        </w:rPr>
        <w:t>JCD-11-2017-294.R1 “Cryotherapy versus Trichloroacetic acid 90% in treatment of common wart”</w:t>
      </w:r>
    </w:p>
    <w:p w14:paraId="61FEA70F" w14:textId="77777777" w:rsidR="00B549A1" w:rsidRDefault="00B549A1" w:rsidP="004F3A54">
      <w:pPr>
        <w:numPr>
          <w:ilvl w:val="0"/>
          <w:numId w:val="41"/>
        </w:numPr>
        <w:autoSpaceDE w:val="0"/>
        <w:autoSpaceDN w:val="0"/>
        <w:adjustRightInd w:val="0"/>
        <w:spacing w:line="360" w:lineRule="auto"/>
        <w:jc w:val="both"/>
        <w:rPr>
          <w:rFonts w:ascii="Verdana" w:hAnsi="Verdana"/>
          <w:sz w:val="20"/>
          <w:szCs w:val="20"/>
          <w:lang w:val="en-US"/>
        </w:rPr>
      </w:pPr>
      <w:r w:rsidRPr="00601D50">
        <w:rPr>
          <w:rFonts w:ascii="Verdana" w:hAnsi="Verdana" w:cs="Calibri"/>
          <w:sz w:val="20"/>
          <w:szCs w:val="20"/>
        </w:rPr>
        <w:t>IJD-2017-1240</w:t>
      </w:r>
      <w:r w:rsidRPr="00601D50">
        <w:rPr>
          <w:rFonts w:ascii="Verdana" w:hAnsi="Verdana" w:cs="Calibri"/>
          <w:sz w:val="20"/>
          <w:szCs w:val="20"/>
          <w:lang w:val="en-US"/>
        </w:rPr>
        <w:t xml:space="preserve"> “Cantharidin</w:t>
      </w:r>
      <w:r w:rsidRPr="00601D50">
        <w:rPr>
          <w:rFonts w:ascii="Verdana" w:hAnsi="Verdana"/>
          <w:sz w:val="20"/>
          <w:szCs w:val="20"/>
          <w:lang w:val="en-US"/>
        </w:rPr>
        <w:t xml:space="preserve"> podophyllin salicylic acid solution as a safe and effective treatment for warts, especially in children”</w:t>
      </w:r>
    </w:p>
    <w:p w14:paraId="015BD1B4" w14:textId="77777777" w:rsidR="00B549A1" w:rsidRDefault="00B549A1" w:rsidP="004F3A54">
      <w:pPr>
        <w:numPr>
          <w:ilvl w:val="0"/>
          <w:numId w:val="41"/>
        </w:numPr>
        <w:autoSpaceDE w:val="0"/>
        <w:autoSpaceDN w:val="0"/>
        <w:adjustRightInd w:val="0"/>
        <w:spacing w:line="360" w:lineRule="auto"/>
        <w:jc w:val="both"/>
        <w:rPr>
          <w:rFonts w:ascii="Verdana" w:hAnsi="Verdana"/>
          <w:sz w:val="20"/>
          <w:szCs w:val="20"/>
          <w:shd w:val="clear" w:color="auto" w:fill="FFFFFF"/>
        </w:rPr>
      </w:pPr>
      <w:r w:rsidRPr="00601D50">
        <w:rPr>
          <w:rFonts w:ascii="Verdana" w:hAnsi="Verdana"/>
          <w:bCs/>
          <w:sz w:val="20"/>
          <w:szCs w:val="20"/>
        </w:rPr>
        <w:t>CED-2017-1070 “</w:t>
      </w:r>
      <w:r w:rsidRPr="00601D50">
        <w:rPr>
          <w:rFonts w:ascii="Verdana" w:hAnsi="Verdana"/>
          <w:sz w:val="20"/>
          <w:szCs w:val="20"/>
          <w:shd w:val="clear" w:color="auto" w:fill="FFFFFF"/>
        </w:rPr>
        <w:t>Comparisons of positive and negative autologous serum skin test responses as related to clinical features of chronic urticaria in Asian patients: A systematic review and meta-analysis”</w:t>
      </w:r>
    </w:p>
    <w:p w14:paraId="3A88A568" w14:textId="77777777" w:rsidR="00B549A1" w:rsidRDefault="00B549A1" w:rsidP="004F3A54">
      <w:pPr>
        <w:numPr>
          <w:ilvl w:val="0"/>
          <w:numId w:val="41"/>
        </w:numPr>
        <w:autoSpaceDE w:val="0"/>
        <w:autoSpaceDN w:val="0"/>
        <w:adjustRightInd w:val="0"/>
        <w:spacing w:line="360" w:lineRule="auto"/>
        <w:jc w:val="both"/>
        <w:rPr>
          <w:rFonts w:ascii="Verdana" w:hAnsi="Verdana"/>
          <w:color w:val="000000"/>
          <w:sz w:val="20"/>
          <w:szCs w:val="20"/>
          <w:shd w:val="clear" w:color="auto" w:fill="FFFFFF"/>
          <w:lang w:val="en-US"/>
        </w:rPr>
      </w:pPr>
      <w:r w:rsidRPr="00601D50">
        <w:rPr>
          <w:rFonts w:ascii="Verdana" w:hAnsi="Verdana"/>
          <w:color w:val="000000"/>
          <w:sz w:val="20"/>
          <w:szCs w:val="20"/>
          <w:shd w:val="clear" w:color="auto" w:fill="FFFFFF"/>
          <w:lang w:val="en-US"/>
        </w:rPr>
        <w:t>CED-</w:t>
      </w:r>
      <w:r w:rsidRPr="00601D50">
        <w:rPr>
          <w:rFonts w:ascii="Verdana" w:hAnsi="Verdana"/>
          <w:sz w:val="20"/>
          <w:szCs w:val="20"/>
          <w:lang w:val="en-US"/>
        </w:rPr>
        <w:t>-2016-0043</w:t>
      </w:r>
      <w:r w:rsidRPr="00601D50">
        <w:rPr>
          <w:rFonts w:ascii="Verdana" w:hAnsi="Verdana"/>
          <w:color w:val="000000"/>
          <w:sz w:val="20"/>
          <w:szCs w:val="20"/>
          <w:shd w:val="clear" w:color="auto" w:fill="FFFFFF"/>
          <w:lang w:val="en-US"/>
        </w:rPr>
        <w:t xml:space="preserve"> “The intraoperative dermoscopic features of onychomatricoma. A review of 10 cases”</w:t>
      </w:r>
    </w:p>
    <w:p w14:paraId="273E5768" w14:textId="77777777" w:rsidR="00B549A1" w:rsidRDefault="00B549A1" w:rsidP="004F3A54">
      <w:pPr>
        <w:numPr>
          <w:ilvl w:val="0"/>
          <w:numId w:val="41"/>
        </w:numPr>
        <w:autoSpaceDE w:val="0"/>
        <w:autoSpaceDN w:val="0"/>
        <w:adjustRightInd w:val="0"/>
        <w:spacing w:line="360" w:lineRule="auto"/>
        <w:jc w:val="both"/>
        <w:rPr>
          <w:rFonts w:ascii="Verdana" w:hAnsi="Verdana"/>
          <w:color w:val="000000"/>
          <w:sz w:val="20"/>
          <w:szCs w:val="20"/>
        </w:rPr>
      </w:pPr>
      <w:r w:rsidRPr="00601D50">
        <w:rPr>
          <w:rFonts w:ascii="Verdana" w:hAnsi="Verdana"/>
          <w:color w:val="000000"/>
          <w:sz w:val="20"/>
          <w:szCs w:val="20"/>
        </w:rPr>
        <w:t>CED-2016-0279 “Dermoscopy as an innovative and definitive diagnostic tool for eruptive vellus hair cys</w:t>
      </w:r>
      <w:r>
        <w:rPr>
          <w:rFonts w:ascii="Verdana" w:hAnsi="Verdana"/>
          <w:color w:val="000000"/>
          <w:sz w:val="20"/>
          <w:szCs w:val="20"/>
        </w:rPr>
        <w:t>t</w:t>
      </w:r>
      <w:r w:rsidRPr="00601D50">
        <w:rPr>
          <w:rFonts w:ascii="Verdana" w:hAnsi="Verdana"/>
          <w:color w:val="000000"/>
          <w:sz w:val="20"/>
          <w:szCs w:val="20"/>
        </w:rPr>
        <w:t>”</w:t>
      </w:r>
    </w:p>
    <w:p w14:paraId="1DAC00CF" w14:textId="77777777" w:rsidR="00B549A1" w:rsidRDefault="00B549A1" w:rsidP="004F3A54">
      <w:pPr>
        <w:numPr>
          <w:ilvl w:val="0"/>
          <w:numId w:val="41"/>
        </w:numPr>
        <w:autoSpaceDE w:val="0"/>
        <w:autoSpaceDN w:val="0"/>
        <w:adjustRightInd w:val="0"/>
        <w:spacing w:line="360" w:lineRule="auto"/>
        <w:jc w:val="both"/>
        <w:rPr>
          <w:rFonts w:ascii="Verdana" w:hAnsi="Verdana"/>
          <w:color w:val="000000"/>
          <w:sz w:val="20"/>
          <w:szCs w:val="20"/>
          <w:shd w:val="clear" w:color="auto" w:fill="FFFFFF"/>
          <w:lang w:val="en-US"/>
        </w:rPr>
      </w:pPr>
      <w:r w:rsidRPr="00601D50">
        <w:rPr>
          <w:rFonts w:ascii="Verdana" w:hAnsi="Verdana"/>
          <w:color w:val="000000"/>
          <w:sz w:val="20"/>
          <w:szCs w:val="20"/>
          <w:shd w:val="clear" w:color="auto" w:fill="FFFFFF"/>
          <w:lang w:val="en-US"/>
        </w:rPr>
        <w:t>CED-2016-1142 “</w:t>
      </w:r>
      <w:r w:rsidRPr="00601D50">
        <w:rPr>
          <w:rFonts w:ascii="Verdana" w:hAnsi="Verdana"/>
          <w:bCs/>
          <w:color w:val="000000"/>
          <w:sz w:val="20"/>
          <w:szCs w:val="20"/>
          <w:lang w:val="en-US"/>
        </w:rPr>
        <w:t>Rapid development of cutaneous melanoma metastases after herpes zoster infection in a radiotherapy field</w:t>
      </w:r>
      <w:r w:rsidRPr="00601D50">
        <w:rPr>
          <w:rFonts w:ascii="Verdana" w:hAnsi="Verdana"/>
          <w:color w:val="000000"/>
          <w:sz w:val="20"/>
          <w:szCs w:val="20"/>
          <w:shd w:val="clear" w:color="auto" w:fill="FFFFFF"/>
          <w:lang w:val="en-US"/>
        </w:rPr>
        <w:t>”</w:t>
      </w:r>
    </w:p>
    <w:p w14:paraId="6AA7B85F" w14:textId="77777777" w:rsidR="00B549A1" w:rsidRDefault="00B549A1" w:rsidP="004F3A54">
      <w:pPr>
        <w:numPr>
          <w:ilvl w:val="0"/>
          <w:numId w:val="41"/>
        </w:numPr>
        <w:autoSpaceDE w:val="0"/>
        <w:autoSpaceDN w:val="0"/>
        <w:adjustRightInd w:val="0"/>
        <w:spacing w:line="360" w:lineRule="auto"/>
        <w:jc w:val="both"/>
        <w:rPr>
          <w:rFonts w:ascii="Verdana" w:hAnsi="Verdana"/>
          <w:sz w:val="20"/>
          <w:szCs w:val="20"/>
        </w:rPr>
      </w:pPr>
      <w:r w:rsidRPr="00601D50">
        <w:rPr>
          <w:rFonts w:ascii="Verdana" w:hAnsi="Verdana"/>
          <w:sz w:val="20"/>
          <w:szCs w:val="20"/>
          <w:lang w:val="en-US"/>
        </w:rPr>
        <w:t>J</w:t>
      </w:r>
      <w:r w:rsidRPr="00601D50">
        <w:rPr>
          <w:rFonts w:ascii="Verdana" w:hAnsi="Verdana"/>
          <w:sz w:val="20"/>
          <w:szCs w:val="20"/>
        </w:rPr>
        <w:t>EADV-2016-1243 “U-shape Exeresis for onychocriptosis”</w:t>
      </w:r>
    </w:p>
    <w:p w14:paraId="3F59170A" w14:textId="77777777" w:rsidR="00B549A1" w:rsidRDefault="00B549A1" w:rsidP="004F3A54">
      <w:pPr>
        <w:numPr>
          <w:ilvl w:val="0"/>
          <w:numId w:val="41"/>
        </w:numPr>
        <w:autoSpaceDE w:val="0"/>
        <w:autoSpaceDN w:val="0"/>
        <w:adjustRightInd w:val="0"/>
        <w:spacing w:line="360" w:lineRule="auto"/>
        <w:jc w:val="both"/>
        <w:rPr>
          <w:rFonts w:ascii="Verdana" w:hAnsi="Verdana"/>
          <w:sz w:val="20"/>
          <w:szCs w:val="20"/>
          <w:lang w:val="en-US"/>
        </w:rPr>
      </w:pPr>
      <w:r w:rsidRPr="00601D50">
        <w:rPr>
          <w:rFonts w:ascii="Verdana" w:hAnsi="Verdana"/>
          <w:sz w:val="20"/>
          <w:szCs w:val="20"/>
          <w:lang w:val="en-US"/>
        </w:rPr>
        <w:t>MCLT-2016-0057.R1 “Treatment of recalcitrant plantar warts with Long-Pulsed Nd:YAG Laser versus Cantharidin–podophylline resin–salicylic acid”</w:t>
      </w:r>
    </w:p>
    <w:p w14:paraId="57D59E24" w14:textId="77777777" w:rsidR="00B549A1" w:rsidRDefault="00B549A1" w:rsidP="004F3A54">
      <w:pPr>
        <w:numPr>
          <w:ilvl w:val="0"/>
          <w:numId w:val="41"/>
        </w:numPr>
        <w:autoSpaceDE w:val="0"/>
        <w:autoSpaceDN w:val="0"/>
        <w:adjustRightInd w:val="0"/>
        <w:spacing w:line="360" w:lineRule="auto"/>
        <w:jc w:val="both"/>
        <w:rPr>
          <w:rFonts w:ascii="Verdana" w:hAnsi="Verdana"/>
          <w:sz w:val="20"/>
          <w:szCs w:val="20"/>
        </w:rPr>
      </w:pPr>
      <w:r w:rsidRPr="00601D50">
        <w:rPr>
          <w:rFonts w:ascii="Verdana" w:hAnsi="Verdana"/>
          <w:sz w:val="20"/>
          <w:szCs w:val="20"/>
        </w:rPr>
        <w:t>CED-2015-0842 “Dermoscopy in the diagnosis of extradigital glomus tumours”</w:t>
      </w:r>
    </w:p>
    <w:p w14:paraId="3920BE2B" w14:textId="77777777" w:rsidR="00B549A1" w:rsidRDefault="00B549A1" w:rsidP="004F3A54">
      <w:pPr>
        <w:numPr>
          <w:ilvl w:val="0"/>
          <w:numId w:val="41"/>
        </w:numPr>
        <w:autoSpaceDE w:val="0"/>
        <w:autoSpaceDN w:val="0"/>
        <w:adjustRightInd w:val="0"/>
        <w:spacing w:line="360" w:lineRule="auto"/>
        <w:jc w:val="both"/>
        <w:rPr>
          <w:rFonts w:ascii="Verdana" w:hAnsi="Verdana"/>
          <w:color w:val="000000"/>
          <w:sz w:val="20"/>
          <w:szCs w:val="20"/>
          <w:shd w:val="clear" w:color="auto" w:fill="FFFFFF"/>
        </w:rPr>
      </w:pPr>
      <w:r w:rsidRPr="00601D50">
        <w:rPr>
          <w:rFonts w:ascii="Verdana" w:hAnsi="Verdana"/>
          <w:color w:val="000000"/>
          <w:sz w:val="20"/>
          <w:szCs w:val="20"/>
          <w:shd w:val="clear" w:color="auto" w:fill="FFFFFF"/>
        </w:rPr>
        <w:t>CED-2015-0613 “</w:t>
      </w:r>
      <w:r w:rsidRPr="00601D50">
        <w:rPr>
          <w:rFonts w:ascii="Verdana" w:hAnsi="Verdana"/>
          <w:color w:val="000000"/>
          <w:sz w:val="20"/>
          <w:szCs w:val="20"/>
        </w:rPr>
        <w:t>Hair follicle nevus with sebaceous hyperplasia: A dermoscopic observation</w:t>
      </w:r>
      <w:r w:rsidRPr="00601D50">
        <w:rPr>
          <w:rFonts w:ascii="Verdana" w:hAnsi="Verdana"/>
          <w:color w:val="000000"/>
          <w:sz w:val="20"/>
          <w:szCs w:val="20"/>
          <w:shd w:val="clear" w:color="auto" w:fill="FFFFFF"/>
        </w:rPr>
        <w:t>”</w:t>
      </w:r>
    </w:p>
    <w:p w14:paraId="382C5176" w14:textId="77777777" w:rsidR="00B549A1" w:rsidRDefault="00B549A1" w:rsidP="004F3A54">
      <w:pPr>
        <w:numPr>
          <w:ilvl w:val="0"/>
          <w:numId w:val="41"/>
        </w:numPr>
        <w:autoSpaceDE w:val="0"/>
        <w:autoSpaceDN w:val="0"/>
        <w:adjustRightInd w:val="0"/>
        <w:spacing w:line="360" w:lineRule="auto"/>
        <w:jc w:val="both"/>
        <w:rPr>
          <w:rFonts w:ascii="Verdana" w:hAnsi="Verdana"/>
          <w:sz w:val="20"/>
          <w:szCs w:val="20"/>
          <w:lang w:val="en-US"/>
        </w:rPr>
      </w:pPr>
      <w:r w:rsidRPr="00601D50">
        <w:rPr>
          <w:rFonts w:ascii="Verdana" w:hAnsi="Verdana"/>
          <w:sz w:val="20"/>
          <w:szCs w:val="20"/>
          <w:lang w:val="en-US"/>
        </w:rPr>
        <w:t>CED-2014-0088 “Spot check – Diagnostic options available to physicians and patients when faced with a pigmented lesion”</w:t>
      </w:r>
    </w:p>
    <w:p w14:paraId="173DED8B" w14:textId="77777777" w:rsidR="00B549A1" w:rsidRDefault="00B549A1" w:rsidP="004F3A54">
      <w:pPr>
        <w:numPr>
          <w:ilvl w:val="0"/>
          <w:numId w:val="41"/>
        </w:numPr>
        <w:autoSpaceDE w:val="0"/>
        <w:autoSpaceDN w:val="0"/>
        <w:adjustRightInd w:val="0"/>
        <w:spacing w:line="360" w:lineRule="auto"/>
        <w:jc w:val="both"/>
        <w:rPr>
          <w:rFonts w:ascii="Verdana" w:hAnsi="Verdana"/>
          <w:color w:val="000000"/>
          <w:sz w:val="20"/>
          <w:szCs w:val="20"/>
          <w:shd w:val="clear" w:color="auto" w:fill="FFFFFF"/>
        </w:rPr>
      </w:pPr>
      <w:r w:rsidRPr="00601D50">
        <w:rPr>
          <w:rFonts w:ascii="Verdana" w:hAnsi="Verdana"/>
          <w:color w:val="000000"/>
          <w:sz w:val="20"/>
          <w:szCs w:val="20"/>
          <w:shd w:val="clear" w:color="auto" w:fill="FFFFFF"/>
        </w:rPr>
        <w:t>CED-2014-0350 “Dermoscopic features of acral persistent papular mucinosis”</w:t>
      </w:r>
    </w:p>
    <w:p w14:paraId="3DCEA086" w14:textId="77777777" w:rsidR="00B549A1" w:rsidRDefault="00B549A1" w:rsidP="004F3A54">
      <w:pPr>
        <w:numPr>
          <w:ilvl w:val="0"/>
          <w:numId w:val="41"/>
        </w:numPr>
        <w:autoSpaceDE w:val="0"/>
        <w:autoSpaceDN w:val="0"/>
        <w:adjustRightInd w:val="0"/>
        <w:spacing w:line="360" w:lineRule="auto"/>
        <w:jc w:val="both"/>
        <w:rPr>
          <w:rFonts w:ascii="Verdana" w:hAnsi="Verdana"/>
          <w:color w:val="000000"/>
          <w:sz w:val="20"/>
          <w:szCs w:val="20"/>
        </w:rPr>
      </w:pPr>
      <w:r w:rsidRPr="00601D50">
        <w:rPr>
          <w:rFonts w:ascii="Verdana" w:hAnsi="Verdana"/>
          <w:color w:val="000000"/>
          <w:sz w:val="20"/>
          <w:szCs w:val="20"/>
        </w:rPr>
        <w:t>IJD-2014-0837 “Halo Nevus: Review of the Literature and Clinicopathologic Findings”</w:t>
      </w:r>
    </w:p>
    <w:p w14:paraId="3AF102E8" w14:textId="77777777" w:rsidR="00B549A1" w:rsidRDefault="00B549A1" w:rsidP="004F3A54">
      <w:pPr>
        <w:numPr>
          <w:ilvl w:val="0"/>
          <w:numId w:val="41"/>
        </w:numPr>
        <w:autoSpaceDE w:val="0"/>
        <w:autoSpaceDN w:val="0"/>
        <w:adjustRightInd w:val="0"/>
        <w:spacing w:line="360" w:lineRule="auto"/>
        <w:jc w:val="both"/>
        <w:rPr>
          <w:rFonts w:ascii="Verdana" w:hAnsi="Verdana"/>
          <w:sz w:val="20"/>
          <w:szCs w:val="20"/>
        </w:rPr>
      </w:pPr>
      <w:r w:rsidRPr="00601D50">
        <w:rPr>
          <w:rFonts w:ascii="Verdana" w:hAnsi="Verdana"/>
          <w:bCs/>
          <w:sz w:val="20"/>
          <w:szCs w:val="20"/>
        </w:rPr>
        <w:t xml:space="preserve">IJDVL-2014-847-13I9 </w:t>
      </w:r>
      <w:r w:rsidRPr="00601D50">
        <w:rPr>
          <w:rFonts w:ascii="Verdana" w:hAnsi="Verdana"/>
          <w:sz w:val="20"/>
          <w:szCs w:val="20"/>
        </w:rPr>
        <w:t xml:space="preserve">“Clinicopathologic assessment of </w:t>
      </w:r>
      <w:r w:rsidRPr="00601D50">
        <w:rPr>
          <w:rFonts w:ascii="Verdana" w:hAnsi="Verdana"/>
          <w:i/>
          <w:sz w:val="20"/>
          <w:szCs w:val="20"/>
        </w:rPr>
        <w:t>Candida</w:t>
      </w:r>
      <w:r w:rsidRPr="00601D50">
        <w:rPr>
          <w:rFonts w:ascii="Verdana" w:hAnsi="Verdana"/>
          <w:sz w:val="20"/>
          <w:szCs w:val="20"/>
        </w:rPr>
        <w:t xml:space="preserve"> colonization of oral leukoplakia”</w:t>
      </w:r>
    </w:p>
    <w:p w14:paraId="4B094A09" w14:textId="77777777" w:rsidR="00B549A1" w:rsidRDefault="00B549A1" w:rsidP="004F3A54">
      <w:pPr>
        <w:numPr>
          <w:ilvl w:val="0"/>
          <w:numId w:val="41"/>
        </w:numPr>
        <w:autoSpaceDE w:val="0"/>
        <w:autoSpaceDN w:val="0"/>
        <w:adjustRightInd w:val="0"/>
        <w:spacing w:line="360" w:lineRule="auto"/>
        <w:jc w:val="both"/>
        <w:rPr>
          <w:rFonts w:ascii="Verdana" w:hAnsi="Verdana"/>
          <w:bCs/>
          <w:sz w:val="20"/>
          <w:szCs w:val="20"/>
          <w:lang w:val="en-GB"/>
        </w:rPr>
      </w:pPr>
      <w:r w:rsidRPr="00601D50">
        <w:rPr>
          <w:rFonts w:ascii="Verdana" w:hAnsi="Verdana"/>
          <w:bCs/>
          <w:sz w:val="20"/>
          <w:szCs w:val="20"/>
          <w:lang w:val="en-GB"/>
        </w:rPr>
        <w:t>JEADV-2014-0227 “Trends in Dermoscopy Use in the UK: Results from surveys in 2003 and 2012”</w:t>
      </w:r>
    </w:p>
    <w:p w14:paraId="3E6A073F" w14:textId="77777777" w:rsidR="00B549A1" w:rsidRDefault="00B549A1" w:rsidP="004F3A54">
      <w:pPr>
        <w:numPr>
          <w:ilvl w:val="0"/>
          <w:numId w:val="41"/>
        </w:numPr>
        <w:autoSpaceDE w:val="0"/>
        <w:autoSpaceDN w:val="0"/>
        <w:adjustRightInd w:val="0"/>
        <w:spacing w:line="360" w:lineRule="auto"/>
        <w:jc w:val="both"/>
        <w:rPr>
          <w:rFonts w:ascii="Verdana" w:hAnsi="Verdana"/>
          <w:color w:val="000000"/>
          <w:sz w:val="20"/>
          <w:szCs w:val="20"/>
        </w:rPr>
      </w:pPr>
      <w:r w:rsidRPr="00601D50">
        <w:rPr>
          <w:rFonts w:ascii="Verdana" w:hAnsi="Verdana"/>
          <w:sz w:val="20"/>
          <w:szCs w:val="20"/>
          <w:lang w:val="en-US"/>
        </w:rPr>
        <w:t>JEADV</w:t>
      </w:r>
      <w:r>
        <w:rPr>
          <w:rFonts w:ascii="Verdana" w:hAnsi="Verdana"/>
          <w:sz w:val="20"/>
          <w:szCs w:val="20"/>
          <w:lang w:val="en-US"/>
        </w:rPr>
        <w:t>-2015-1281</w:t>
      </w:r>
      <w:r w:rsidRPr="00601D50">
        <w:rPr>
          <w:rFonts w:ascii="Verdana" w:hAnsi="Verdana"/>
          <w:sz w:val="20"/>
          <w:szCs w:val="20"/>
          <w:lang w:val="en-US"/>
        </w:rPr>
        <w:t xml:space="preserve"> </w:t>
      </w:r>
      <w:r>
        <w:rPr>
          <w:rFonts w:ascii="Verdana" w:hAnsi="Verdana"/>
          <w:sz w:val="20"/>
          <w:szCs w:val="20"/>
          <w:lang w:val="en-US"/>
        </w:rPr>
        <w:t>“</w:t>
      </w:r>
      <w:r w:rsidRPr="00601D50">
        <w:rPr>
          <w:rFonts w:ascii="Verdana" w:hAnsi="Verdana"/>
          <w:sz w:val="20"/>
          <w:szCs w:val="20"/>
          <w:lang w:val="en-US"/>
        </w:rPr>
        <w:t>L</w:t>
      </w:r>
      <w:r w:rsidRPr="00601D50">
        <w:rPr>
          <w:rFonts w:ascii="Verdana" w:hAnsi="Verdana"/>
          <w:bCs/>
          <w:color w:val="000000"/>
          <w:sz w:val="20"/>
          <w:szCs w:val="20"/>
          <w:lang w:val="en-GB"/>
        </w:rPr>
        <w:t>ong-term use of piroxicam on actinic keratosis: confirmation of efficacy and safety</w:t>
      </w:r>
      <w:r>
        <w:rPr>
          <w:rFonts w:ascii="Verdana" w:hAnsi="Verdana"/>
          <w:bCs/>
          <w:color w:val="000000"/>
          <w:sz w:val="20"/>
          <w:szCs w:val="20"/>
          <w:lang w:val="en-GB"/>
        </w:rPr>
        <w:t>”</w:t>
      </w:r>
      <w:r w:rsidRPr="00601D50">
        <w:rPr>
          <w:rFonts w:ascii="Verdana" w:hAnsi="Verdana"/>
          <w:color w:val="000000"/>
          <w:sz w:val="20"/>
          <w:szCs w:val="20"/>
        </w:rPr>
        <w:t> </w:t>
      </w:r>
    </w:p>
    <w:p w14:paraId="04A4DCC6" w14:textId="77777777" w:rsidR="000A01DD" w:rsidRDefault="000A01DD" w:rsidP="004F3A54">
      <w:pPr>
        <w:numPr>
          <w:ilvl w:val="0"/>
          <w:numId w:val="41"/>
        </w:numPr>
        <w:autoSpaceDE w:val="0"/>
        <w:autoSpaceDN w:val="0"/>
        <w:adjustRightInd w:val="0"/>
        <w:spacing w:line="360" w:lineRule="auto"/>
        <w:jc w:val="both"/>
        <w:rPr>
          <w:rFonts w:ascii="Verdana" w:hAnsi="Verdana"/>
          <w:bCs/>
          <w:sz w:val="20"/>
          <w:szCs w:val="20"/>
          <w:lang w:val="en-GB"/>
        </w:rPr>
      </w:pPr>
      <w:r w:rsidRPr="00601D50">
        <w:rPr>
          <w:rFonts w:ascii="Verdana" w:hAnsi="Verdana"/>
          <w:bCs/>
          <w:sz w:val="20"/>
          <w:szCs w:val="20"/>
          <w:lang w:val="en-GB"/>
        </w:rPr>
        <w:lastRenderedPageBreak/>
        <w:t>CED-2013</w:t>
      </w:r>
      <w:r w:rsidRPr="00601D50">
        <w:rPr>
          <w:rFonts w:ascii="Verdana" w:hAnsi="Verdana"/>
          <w:sz w:val="20"/>
          <w:szCs w:val="20"/>
          <w:lang w:val="en-GB"/>
        </w:rPr>
        <w:t xml:space="preserve">-0667 </w:t>
      </w:r>
      <w:r w:rsidRPr="00601D50">
        <w:rPr>
          <w:rFonts w:ascii="Verdana" w:hAnsi="Verdana"/>
          <w:bCs/>
          <w:sz w:val="20"/>
          <w:szCs w:val="20"/>
          <w:lang w:val="en-GB"/>
        </w:rPr>
        <w:t>“Trends in Dermoscopy Use in the UK: Results from surveys in 2003 and 2012”</w:t>
      </w:r>
    </w:p>
    <w:p w14:paraId="43B64616" w14:textId="77777777" w:rsidR="00BA79D2" w:rsidRPr="000A01DD" w:rsidRDefault="000A01DD" w:rsidP="004F3A54">
      <w:pPr>
        <w:numPr>
          <w:ilvl w:val="0"/>
          <w:numId w:val="41"/>
        </w:numPr>
        <w:autoSpaceDE w:val="0"/>
        <w:autoSpaceDN w:val="0"/>
        <w:adjustRightInd w:val="0"/>
        <w:spacing w:line="360" w:lineRule="auto"/>
        <w:jc w:val="both"/>
        <w:rPr>
          <w:rFonts w:ascii="Verdana" w:hAnsi="Verdana"/>
          <w:sz w:val="20"/>
          <w:szCs w:val="20"/>
        </w:rPr>
      </w:pPr>
      <w:r w:rsidRPr="00601D50">
        <w:rPr>
          <w:rFonts w:ascii="Verdana" w:hAnsi="Verdana"/>
          <w:sz w:val="20"/>
          <w:szCs w:val="20"/>
        </w:rPr>
        <w:t>IJD-2013-1481</w:t>
      </w:r>
      <w:r w:rsidRPr="00601D50">
        <w:rPr>
          <w:rFonts w:ascii="Verdana" w:hAnsi="Verdana" w:cs="Verdana,Bold"/>
          <w:bCs/>
          <w:sz w:val="20"/>
          <w:szCs w:val="20"/>
          <w:lang w:val="en-US"/>
        </w:rPr>
        <w:t xml:space="preserve"> </w:t>
      </w:r>
      <w:r>
        <w:rPr>
          <w:rFonts w:ascii="Verdana" w:hAnsi="Verdana" w:cs="Verdana,Bold"/>
          <w:bCs/>
          <w:sz w:val="20"/>
          <w:szCs w:val="20"/>
          <w:lang w:val="en-US"/>
        </w:rPr>
        <w:t>“</w:t>
      </w:r>
      <w:r w:rsidRPr="00601D50">
        <w:rPr>
          <w:rFonts w:ascii="Verdana" w:hAnsi="Verdana" w:cs="Verdana,Bold"/>
          <w:bCs/>
          <w:sz w:val="20"/>
          <w:szCs w:val="20"/>
          <w:lang w:val="en-US"/>
        </w:rPr>
        <w:t>Autoimmune diseases: what can be found at oral cavity?</w:t>
      </w:r>
      <w:r>
        <w:rPr>
          <w:rFonts w:ascii="Verdana" w:hAnsi="Verdana" w:cs="Verdana,Bold"/>
          <w:bCs/>
          <w:sz w:val="20"/>
          <w:szCs w:val="20"/>
          <w:lang w:val="en-US"/>
        </w:rPr>
        <w:t>”</w:t>
      </w:r>
    </w:p>
    <w:p w14:paraId="42AB8FA3" w14:textId="77777777" w:rsidR="000A01DD" w:rsidRDefault="000A01DD" w:rsidP="000A01DD">
      <w:pPr>
        <w:autoSpaceDE w:val="0"/>
        <w:autoSpaceDN w:val="0"/>
        <w:adjustRightInd w:val="0"/>
        <w:spacing w:line="360" w:lineRule="auto"/>
        <w:jc w:val="both"/>
        <w:rPr>
          <w:rFonts w:ascii="Verdana" w:hAnsi="Verdana"/>
          <w:sz w:val="20"/>
          <w:szCs w:val="20"/>
        </w:rPr>
      </w:pPr>
    </w:p>
    <w:p w14:paraId="4AB22B4B" w14:textId="77777777" w:rsidR="000A01DD" w:rsidRDefault="000A01DD" w:rsidP="000A01DD">
      <w:pPr>
        <w:tabs>
          <w:tab w:val="num" w:pos="360"/>
        </w:tabs>
        <w:spacing w:line="360" w:lineRule="auto"/>
        <w:ind w:left="360" w:hanging="360"/>
        <w:jc w:val="both"/>
        <w:rPr>
          <w:rFonts w:ascii="Verdana" w:hAnsi="Verdana"/>
          <w:b/>
          <w:sz w:val="20"/>
          <w:szCs w:val="20"/>
        </w:rPr>
      </w:pPr>
      <w:r>
        <w:rPr>
          <w:rFonts w:ascii="Verdana" w:hAnsi="Verdana"/>
          <w:b/>
          <w:sz w:val="20"/>
          <w:szCs w:val="20"/>
        </w:rPr>
        <w:t>Yönetilen Doktora Tezleri/Sanatta Yeterlik Çalışmaları</w:t>
      </w:r>
    </w:p>
    <w:p w14:paraId="3033B63C" w14:textId="77777777" w:rsidR="000A01DD" w:rsidRPr="00497F48" w:rsidRDefault="000A01DD" w:rsidP="004F3A54">
      <w:pPr>
        <w:numPr>
          <w:ilvl w:val="0"/>
          <w:numId w:val="10"/>
        </w:numPr>
        <w:spacing w:line="360" w:lineRule="auto"/>
        <w:jc w:val="both"/>
        <w:rPr>
          <w:rFonts w:ascii="Verdana" w:hAnsi="Verdana"/>
          <w:sz w:val="20"/>
        </w:rPr>
      </w:pPr>
      <w:r w:rsidRPr="00497F48">
        <w:rPr>
          <w:rFonts w:ascii="Verdana" w:hAnsi="Verdana" w:cs="Arial"/>
          <w:sz w:val="20"/>
          <w:szCs w:val="20"/>
        </w:rPr>
        <w:t>Araş. Gör. Dr. Emre Araz “</w:t>
      </w:r>
      <w:r w:rsidRPr="00497F48">
        <w:rPr>
          <w:rFonts w:ascii="Verdana" w:hAnsi="Verdana" w:cs="Arial"/>
          <w:bCs/>
          <w:sz w:val="20"/>
          <w:szCs w:val="20"/>
        </w:rPr>
        <w:t>Yüz Yerleşimli Lezyonlarda Dermoskopik Bulgular”</w:t>
      </w:r>
      <w:r>
        <w:rPr>
          <w:rFonts w:ascii="Verdana" w:hAnsi="Verdana" w:cs="Arial"/>
          <w:bCs/>
          <w:sz w:val="20"/>
          <w:szCs w:val="20"/>
        </w:rPr>
        <w:t>, 2017</w:t>
      </w:r>
    </w:p>
    <w:p w14:paraId="4AE2FB68" w14:textId="77777777" w:rsidR="000A01DD" w:rsidRPr="00497F48" w:rsidRDefault="000A01DD" w:rsidP="004F3A54">
      <w:pPr>
        <w:numPr>
          <w:ilvl w:val="0"/>
          <w:numId w:val="10"/>
        </w:numPr>
        <w:spacing w:line="360" w:lineRule="auto"/>
        <w:jc w:val="both"/>
        <w:rPr>
          <w:rFonts w:ascii="Verdana" w:hAnsi="Verdana"/>
          <w:sz w:val="20"/>
        </w:rPr>
      </w:pPr>
      <w:r w:rsidRPr="00497F48">
        <w:rPr>
          <w:rFonts w:ascii="Verdana" w:hAnsi="Verdana" w:cs="Arial"/>
          <w:sz w:val="20"/>
          <w:szCs w:val="20"/>
        </w:rPr>
        <w:t>Araş. Gör. Dr. Derya Ök Kekeç “</w:t>
      </w:r>
      <w:r w:rsidRPr="00497F48">
        <w:rPr>
          <w:rFonts w:ascii="Verdana" w:hAnsi="Verdana" w:cs="Arial"/>
          <w:bCs/>
          <w:sz w:val="20"/>
          <w:szCs w:val="20"/>
        </w:rPr>
        <w:t>Dar Bant Ultraviyole B ve Psoralen Ultraviyole A tedavilerinin Melanositik Nevüslerinin Dermoskopik Görünümleri Üzerine Etkilerinin Araştırılması</w:t>
      </w:r>
      <w:r>
        <w:rPr>
          <w:rFonts w:ascii="Verdana" w:hAnsi="Verdana" w:cs="Arial"/>
          <w:bCs/>
          <w:sz w:val="20"/>
          <w:szCs w:val="20"/>
        </w:rPr>
        <w:t>, 2016</w:t>
      </w:r>
    </w:p>
    <w:p w14:paraId="00D395EF" w14:textId="77777777" w:rsidR="000A01DD" w:rsidRPr="00497F48" w:rsidRDefault="000A01DD" w:rsidP="004F3A54">
      <w:pPr>
        <w:numPr>
          <w:ilvl w:val="0"/>
          <w:numId w:val="10"/>
        </w:numPr>
        <w:spacing w:line="360" w:lineRule="auto"/>
        <w:jc w:val="both"/>
        <w:rPr>
          <w:rFonts w:ascii="Verdana" w:hAnsi="Verdana"/>
          <w:sz w:val="20"/>
        </w:rPr>
      </w:pPr>
      <w:r w:rsidRPr="00497F48">
        <w:rPr>
          <w:rFonts w:ascii="Verdana" w:hAnsi="Verdana" w:cs="Arial"/>
          <w:sz w:val="20"/>
          <w:szCs w:val="20"/>
        </w:rPr>
        <w:t>Araş. Gör. Dr. Şeyma Yılmaz</w:t>
      </w:r>
      <w:r w:rsidRPr="00497F48">
        <w:rPr>
          <w:rFonts w:ascii="Verdana" w:hAnsi="Verdana" w:cs="Arial"/>
          <w:bCs/>
          <w:sz w:val="20"/>
          <w:szCs w:val="20"/>
        </w:rPr>
        <w:t xml:space="preserve"> “Androgenetik Alopesili Hastalarda Serum D Vitamini Düzeyleri ile Vitamin D Reseptörü Gen Polimorfizmlerinin Araştırılması”</w:t>
      </w:r>
      <w:r>
        <w:rPr>
          <w:rFonts w:ascii="Verdana" w:hAnsi="Verdana" w:cs="Arial"/>
          <w:bCs/>
          <w:sz w:val="20"/>
          <w:szCs w:val="20"/>
        </w:rPr>
        <w:t>, 2013</w:t>
      </w:r>
    </w:p>
    <w:p w14:paraId="502B9A6F" w14:textId="77777777" w:rsidR="000A01DD" w:rsidRPr="0035160B" w:rsidRDefault="000A01DD" w:rsidP="004F3A54">
      <w:pPr>
        <w:numPr>
          <w:ilvl w:val="0"/>
          <w:numId w:val="10"/>
        </w:numPr>
        <w:spacing w:line="360" w:lineRule="auto"/>
        <w:jc w:val="both"/>
        <w:rPr>
          <w:rFonts w:ascii="Verdana" w:hAnsi="Verdana"/>
          <w:sz w:val="20"/>
        </w:rPr>
      </w:pPr>
      <w:r w:rsidRPr="00497F48">
        <w:rPr>
          <w:rFonts w:ascii="Verdana" w:hAnsi="Verdana" w:cs="Arial"/>
          <w:sz w:val="20"/>
          <w:szCs w:val="20"/>
        </w:rPr>
        <w:t>Araş. Gör. Dr. Mustafa Topsakal “Kronik Ürtikerli Hastalarda Osteopontin Aktivitesinin Araştırılması”</w:t>
      </w:r>
      <w:r>
        <w:rPr>
          <w:rFonts w:ascii="Verdana" w:hAnsi="Verdana" w:cs="Arial"/>
          <w:sz w:val="20"/>
          <w:szCs w:val="20"/>
        </w:rPr>
        <w:t>, 2011</w:t>
      </w:r>
    </w:p>
    <w:p w14:paraId="33D07F66" w14:textId="77777777" w:rsidR="000A01DD" w:rsidRDefault="000A01DD" w:rsidP="000A01DD">
      <w:pPr>
        <w:spacing w:line="360" w:lineRule="auto"/>
        <w:jc w:val="both"/>
        <w:rPr>
          <w:rFonts w:ascii="Verdana" w:hAnsi="Verdana" w:cs="Arial"/>
          <w:sz w:val="20"/>
          <w:szCs w:val="20"/>
        </w:rPr>
      </w:pPr>
    </w:p>
    <w:p w14:paraId="60B440A6" w14:textId="77777777" w:rsidR="000A01DD" w:rsidRPr="0035160B" w:rsidRDefault="000A01DD" w:rsidP="000A01DD">
      <w:pPr>
        <w:tabs>
          <w:tab w:val="num" w:pos="360"/>
        </w:tabs>
        <w:spacing w:line="360" w:lineRule="auto"/>
        <w:ind w:left="360" w:hanging="360"/>
        <w:jc w:val="both"/>
        <w:rPr>
          <w:rFonts w:ascii="Verdana" w:hAnsi="Verdana"/>
          <w:b/>
          <w:sz w:val="20"/>
          <w:szCs w:val="20"/>
        </w:rPr>
      </w:pPr>
      <w:r w:rsidRPr="0035160B">
        <w:rPr>
          <w:rFonts w:ascii="Verdana" w:hAnsi="Verdana"/>
          <w:b/>
          <w:sz w:val="20"/>
          <w:szCs w:val="20"/>
        </w:rPr>
        <w:t>Projelerde Yaptığı Görevler</w:t>
      </w:r>
    </w:p>
    <w:p w14:paraId="7E20FCEA" w14:textId="77777777" w:rsidR="000A01DD" w:rsidRPr="0035160B" w:rsidRDefault="000A01DD" w:rsidP="004F3A54">
      <w:pPr>
        <w:pStyle w:val="Balk3"/>
        <w:numPr>
          <w:ilvl w:val="0"/>
          <w:numId w:val="11"/>
        </w:numPr>
        <w:spacing w:before="0" w:after="0" w:line="360" w:lineRule="auto"/>
        <w:jc w:val="both"/>
        <w:rPr>
          <w:rFonts w:ascii="Verdana" w:hAnsi="Verdana"/>
          <w:b w:val="0"/>
          <w:sz w:val="20"/>
          <w:szCs w:val="20"/>
        </w:rPr>
      </w:pPr>
      <w:r w:rsidRPr="0035160B">
        <w:rPr>
          <w:rFonts w:ascii="Verdana" w:hAnsi="Verdana" w:cs="Arial"/>
          <w:b w:val="0"/>
          <w:bCs w:val="0"/>
          <w:sz w:val="20"/>
          <w:szCs w:val="20"/>
        </w:rPr>
        <w:t xml:space="preserve">“Akne Skar Tedavisinde Fraksiyonel Co2 Lazer İle Fraksiyonel Radyofrekans Etkinliklerinin Kıyaslanması” adlı </w:t>
      </w:r>
      <w:r w:rsidRPr="0035160B">
        <w:rPr>
          <w:rFonts w:ascii="Verdana" w:hAnsi="Verdana" w:cs="Arial"/>
          <w:b w:val="0"/>
          <w:sz w:val="20"/>
          <w:szCs w:val="20"/>
        </w:rPr>
        <w:t xml:space="preserve">2017KRM005 </w:t>
      </w:r>
      <w:r w:rsidRPr="0035160B">
        <w:rPr>
          <w:rFonts w:ascii="Verdana" w:hAnsi="Verdana"/>
          <w:b w:val="0"/>
          <w:sz w:val="20"/>
          <w:szCs w:val="20"/>
        </w:rPr>
        <w:t>numaralı Bilimsel Araştırma Projesinde Yürütücü</w:t>
      </w:r>
    </w:p>
    <w:p w14:paraId="52938A54" w14:textId="77777777" w:rsidR="000A01DD" w:rsidRPr="0035160B" w:rsidRDefault="000A01DD" w:rsidP="004F3A54">
      <w:pPr>
        <w:pStyle w:val="NormalWeb"/>
        <w:numPr>
          <w:ilvl w:val="0"/>
          <w:numId w:val="11"/>
        </w:numPr>
        <w:spacing w:before="0" w:beforeAutospacing="0" w:after="0" w:afterAutospacing="0" w:line="360" w:lineRule="auto"/>
        <w:jc w:val="both"/>
        <w:rPr>
          <w:rFonts w:ascii="Verdana" w:hAnsi="Verdana"/>
          <w:sz w:val="20"/>
          <w:szCs w:val="20"/>
        </w:rPr>
      </w:pPr>
      <w:r w:rsidRPr="0035160B">
        <w:rPr>
          <w:rFonts w:ascii="Verdana" w:hAnsi="Verdana"/>
          <w:sz w:val="20"/>
          <w:szCs w:val="20"/>
        </w:rPr>
        <w:t>"Pemfigus Etiyopatogenezinde Coxsackie Virüsün olası Rolünün Araştırılması" adlı 2009BSP016 numaralı Bilimsel Araştırma Projesinde Yürütücü</w:t>
      </w:r>
    </w:p>
    <w:p w14:paraId="012E92F5" w14:textId="77777777" w:rsidR="000A01DD" w:rsidRPr="0035160B" w:rsidRDefault="000A01DD" w:rsidP="004F3A54">
      <w:pPr>
        <w:pStyle w:val="NormalWeb"/>
        <w:numPr>
          <w:ilvl w:val="0"/>
          <w:numId w:val="11"/>
        </w:numPr>
        <w:spacing w:before="0" w:beforeAutospacing="0" w:after="0" w:afterAutospacing="0" w:line="360" w:lineRule="auto"/>
        <w:jc w:val="both"/>
        <w:rPr>
          <w:rFonts w:ascii="Verdana" w:hAnsi="Verdana"/>
          <w:sz w:val="20"/>
          <w:szCs w:val="20"/>
        </w:rPr>
      </w:pPr>
      <w:r w:rsidRPr="0035160B">
        <w:rPr>
          <w:rFonts w:ascii="Verdana" w:hAnsi="Verdana" w:cs="Arial"/>
          <w:bCs/>
          <w:sz w:val="20"/>
          <w:szCs w:val="20"/>
        </w:rPr>
        <w:t xml:space="preserve">“Yüz Yerleşimli Lezyonlarda Dermoskopik Bulgular” adlı </w:t>
      </w:r>
      <w:r w:rsidRPr="0035160B">
        <w:rPr>
          <w:rFonts w:ascii="Verdana" w:hAnsi="Verdana"/>
          <w:sz w:val="20"/>
          <w:szCs w:val="20"/>
        </w:rPr>
        <w:t xml:space="preserve">2016TIPF030 numaralı Bilimsel Araştırma Projesinde Yürütücü </w:t>
      </w:r>
    </w:p>
    <w:p w14:paraId="72C87DB1" w14:textId="77777777" w:rsidR="000A01DD" w:rsidRPr="0035160B" w:rsidRDefault="000A01DD" w:rsidP="004F3A54">
      <w:pPr>
        <w:pStyle w:val="NormalWeb"/>
        <w:numPr>
          <w:ilvl w:val="0"/>
          <w:numId w:val="11"/>
        </w:numPr>
        <w:spacing w:before="0" w:beforeAutospacing="0" w:after="0" w:afterAutospacing="0" w:line="360" w:lineRule="auto"/>
        <w:jc w:val="both"/>
        <w:rPr>
          <w:rFonts w:ascii="Verdana" w:hAnsi="Verdana"/>
          <w:sz w:val="20"/>
          <w:szCs w:val="20"/>
        </w:rPr>
      </w:pPr>
      <w:r w:rsidRPr="0035160B">
        <w:rPr>
          <w:rFonts w:ascii="Verdana" w:hAnsi="Verdana" w:cs="Arial"/>
          <w:bCs/>
          <w:sz w:val="20"/>
          <w:szCs w:val="20"/>
        </w:rPr>
        <w:t>“Dar Bant Ultraviyole B ve Psoralen Ultraviyole A tedavilerinin Melanositik Nevüslerinin Dermoskopik Görünümleri Üzerine Etkilerinin Araştırılması” adlı</w:t>
      </w:r>
      <w:r w:rsidRPr="0035160B">
        <w:rPr>
          <w:rFonts w:ascii="Verdana" w:hAnsi="Verdana" w:cs="Arial"/>
          <w:sz w:val="20"/>
          <w:szCs w:val="20"/>
        </w:rPr>
        <w:t xml:space="preserve"> </w:t>
      </w:r>
      <w:r w:rsidRPr="0035160B">
        <w:rPr>
          <w:rFonts w:ascii="Verdana" w:hAnsi="Verdana" w:cs="Arial"/>
          <w:bCs/>
          <w:sz w:val="20"/>
          <w:szCs w:val="20"/>
        </w:rPr>
        <w:t xml:space="preserve">2015TPF011 </w:t>
      </w:r>
      <w:r w:rsidRPr="0035160B">
        <w:rPr>
          <w:rFonts w:ascii="Verdana" w:hAnsi="Verdana"/>
          <w:sz w:val="20"/>
          <w:szCs w:val="20"/>
        </w:rPr>
        <w:t xml:space="preserve">numaralı Bilimsel Araştırma Projesinde Yürütücü </w:t>
      </w:r>
    </w:p>
    <w:p w14:paraId="108AF474" w14:textId="77777777" w:rsidR="000A01DD" w:rsidRPr="0035160B" w:rsidRDefault="000A01DD" w:rsidP="004F3A54">
      <w:pPr>
        <w:pStyle w:val="NormalWeb"/>
        <w:numPr>
          <w:ilvl w:val="0"/>
          <w:numId w:val="11"/>
        </w:numPr>
        <w:spacing w:before="0" w:beforeAutospacing="0" w:after="0" w:afterAutospacing="0" w:line="360" w:lineRule="auto"/>
        <w:jc w:val="both"/>
        <w:rPr>
          <w:rFonts w:ascii="Verdana" w:hAnsi="Verdana"/>
          <w:sz w:val="20"/>
          <w:szCs w:val="20"/>
        </w:rPr>
      </w:pPr>
      <w:r w:rsidRPr="0035160B">
        <w:rPr>
          <w:rFonts w:ascii="Verdana" w:hAnsi="Verdana" w:cs="Arial"/>
          <w:bCs/>
          <w:sz w:val="20"/>
          <w:szCs w:val="20"/>
        </w:rPr>
        <w:t xml:space="preserve">“Androgenetik Alopesili Hastalarda Serum D Vitamini Düzeyleri ile Vitamin D Reseptörü Gen Polimorfizmlerinin Araştırılması” adlı 2012TPF036 </w:t>
      </w:r>
      <w:r w:rsidRPr="0035160B">
        <w:rPr>
          <w:rFonts w:ascii="Verdana" w:hAnsi="Verdana"/>
          <w:sz w:val="20"/>
          <w:szCs w:val="20"/>
        </w:rPr>
        <w:t xml:space="preserve">numaralı Bilimsel Araştırma Projesinde Yürütücü </w:t>
      </w:r>
    </w:p>
    <w:p w14:paraId="3DD0BC9D" w14:textId="77777777" w:rsidR="000A01DD" w:rsidRPr="0035160B" w:rsidRDefault="000A01DD" w:rsidP="004F3A54">
      <w:pPr>
        <w:pStyle w:val="NormalWeb"/>
        <w:numPr>
          <w:ilvl w:val="0"/>
          <w:numId w:val="11"/>
        </w:numPr>
        <w:spacing w:before="0" w:beforeAutospacing="0" w:after="0" w:afterAutospacing="0" w:line="360" w:lineRule="auto"/>
        <w:jc w:val="both"/>
        <w:rPr>
          <w:rFonts w:ascii="Verdana" w:hAnsi="Verdana"/>
          <w:sz w:val="20"/>
          <w:szCs w:val="20"/>
        </w:rPr>
      </w:pPr>
      <w:r w:rsidRPr="0035160B">
        <w:rPr>
          <w:rFonts w:ascii="Verdana" w:hAnsi="Verdana"/>
          <w:sz w:val="20"/>
          <w:szCs w:val="20"/>
        </w:rPr>
        <w:t xml:space="preserve">"Kronik Ürtikerli Hastalarda Osteopontin Aktivitesinin Araştırılması" adlı 2010TPF013 numaralı Bilimsel Araştırma Projesinde Yürütücü </w:t>
      </w:r>
    </w:p>
    <w:p w14:paraId="0BE0AEE7" w14:textId="77777777" w:rsidR="0047101B" w:rsidRDefault="0047101B" w:rsidP="000A01DD">
      <w:pPr>
        <w:spacing w:line="360" w:lineRule="auto"/>
        <w:jc w:val="both"/>
        <w:rPr>
          <w:rFonts w:ascii="Verdana" w:hAnsi="Verdana"/>
          <w:sz w:val="20"/>
          <w:szCs w:val="20"/>
        </w:rPr>
      </w:pPr>
    </w:p>
    <w:p w14:paraId="45A27B8E" w14:textId="77777777" w:rsidR="000A01DD" w:rsidRDefault="000A01DD" w:rsidP="000A01DD">
      <w:pPr>
        <w:tabs>
          <w:tab w:val="left" w:pos="5190"/>
        </w:tabs>
        <w:spacing w:line="360" w:lineRule="auto"/>
        <w:rPr>
          <w:rFonts w:ascii="Verdana" w:hAnsi="Verdana"/>
          <w:b/>
          <w:sz w:val="20"/>
          <w:szCs w:val="20"/>
        </w:rPr>
      </w:pPr>
      <w:r w:rsidRPr="00B40D97">
        <w:rPr>
          <w:rFonts w:ascii="Verdana" w:hAnsi="Verdana"/>
          <w:b/>
          <w:sz w:val="20"/>
          <w:szCs w:val="20"/>
        </w:rPr>
        <w:t>Ödüller</w:t>
      </w:r>
    </w:p>
    <w:p w14:paraId="056AD3CD" w14:textId="77777777" w:rsidR="000A01DD" w:rsidRPr="00B40D97" w:rsidRDefault="000A01DD" w:rsidP="004F3A54">
      <w:pPr>
        <w:numPr>
          <w:ilvl w:val="0"/>
          <w:numId w:val="44"/>
        </w:numPr>
        <w:spacing w:line="360" w:lineRule="auto"/>
        <w:rPr>
          <w:rFonts w:ascii="Verdana" w:hAnsi="Verdana"/>
          <w:sz w:val="20"/>
          <w:szCs w:val="20"/>
        </w:rPr>
      </w:pPr>
      <w:r w:rsidRPr="00B40D97">
        <w:rPr>
          <w:rFonts w:ascii="Verdana" w:hAnsi="Verdana"/>
          <w:sz w:val="20"/>
          <w:szCs w:val="20"/>
        </w:rPr>
        <w:t>INTENDİS Deneysel Araştırma</w:t>
      </w:r>
      <w:r>
        <w:rPr>
          <w:rFonts w:ascii="Verdana" w:hAnsi="Verdana"/>
          <w:sz w:val="20"/>
          <w:szCs w:val="20"/>
        </w:rPr>
        <w:t xml:space="preserve"> P</w:t>
      </w:r>
      <w:r w:rsidRPr="00072861">
        <w:rPr>
          <w:rFonts w:ascii="Verdana" w:hAnsi="Verdana"/>
          <w:sz w:val="20"/>
          <w:szCs w:val="20"/>
        </w:rPr>
        <w:t xml:space="preserve">oster 2. lik ödülü ‘' Vitiligolu hastalarda emme bülü </w:t>
      </w:r>
      <w:r w:rsidRPr="00B40D97">
        <w:rPr>
          <w:rFonts w:ascii="Verdana" w:hAnsi="Verdana"/>
          <w:sz w:val="20"/>
          <w:szCs w:val="20"/>
        </w:rPr>
        <w:t xml:space="preserve">oluşturularak CMV varlığının araştırılması"  XIX. Prof. Dr. A. Lütfü Tat Simpozyumu, 11-15 Kasım 2009, ANKARA </w:t>
      </w:r>
    </w:p>
    <w:p w14:paraId="6E4C1173" w14:textId="77777777" w:rsidR="000A01DD" w:rsidRDefault="000A01DD" w:rsidP="004F3A54">
      <w:pPr>
        <w:numPr>
          <w:ilvl w:val="0"/>
          <w:numId w:val="44"/>
        </w:numPr>
        <w:spacing w:line="360" w:lineRule="auto"/>
        <w:rPr>
          <w:rFonts w:ascii="Verdana" w:hAnsi="Verdana"/>
          <w:sz w:val="20"/>
          <w:szCs w:val="20"/>
        </w:rPr>
      </w:pPr>
      <w:r w:rsidRPr="00B40D97">
        <w:rPr>
          <w:rFonts w:ascii="Verdana" w:hAnsi="Verdana"/>
          <w:sz w:val="20"/>
          <w:szCs w:val="20"/>
        </w:rPr>
        <w:lastRenderedPageBreak/>
        <w:t xml:space="preserve">En iyi sözlü poster üçüncülük ödülü "Retikülohistiyositozis: Farklı Dermoskopik Görünümler ve Metotreksat ile Başarılı Tedavi" 5. Ege Dermatoloji Günleri Türk - Yunan dermatoloji Simpozyumu, 7 Mayıs-11 Mayıs 2009, MUĞLA </w:t>
      </w:r>
    </w:p>
    <w:p w14:paraId="77464888" w14:textId="77777777" w:rsidR="000A01DD" w:rsidRPr="00B40D97" w:rsidRDefault="000A01DD" w:rsidP="000A01DD">
      <w:pPr>
        <w:spacing w:line="360" w:lineRule="auto"/>
        <w:rPr>
          <w:rFonts w:ascii="Verdana" w:hAnsi="Verdana"/>
          <w:sz w:val="20"/>
          <w:szCs w:val="20"/>
        </w:rPr>
      </w:pPr>
    </w:p>
    <w:p w14:paraId="5E598F00" w14:textId="77777777" w:rsidR="000A01DD" w:rsidRPr="007A2800" w:rsidRDefault="000A01DD" w:rsidP="000A01DD">
      <w:pPr>
        <w:spacing w:line="360" w:lineRule="auto"/>
        <w:jc w:val="both"/>
        <w:rPr>
          <w:rFonts w:ascii="Verdana" w:hAnsi="Verdana" w:cs="Arial"/>
          <w:b/>
          <w:sz w:val="20"/>
          <w:szCs w:val="20"/>
        </w:rPr>
      </w:pPr>
      <w:r w:rsidRPr="007A2800">
        <w:rPr>
          <w:rFonts w:ascii="Verdana" w:hAnsi="Verdana" w:cs="Arial"/>
          <w:b/>
          <w:sz w:val="20"/>
          <w:szCs w:val="20"/>
        </w:rPr>
        <w:t>Lisans ve lisansüstü düzeyde verilen dersler</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8"/>
        <w:gridCol w:w="3969"/>
        <w:gridCol w:w="773"/>
      </w:tblGrid>
      <w:tr w:rsidR="000A01DD" w14:paraId="2FD44DD4" w14:textId="77777777" w:rsidTr="004F3A54">
        <w:trPr>
          <w:cantSplit/>
        </w:trPr>
        <w:tc>
          <w:tcPr>
            <w:tcW w:w="1668" w:type="dxa"/>
            <w:tcBorders>
              <w:top w:val="single" w:sz="4" w:space="0" w:color="auto"/>
              <w:left w:val="single" w:sz="4" w:space="0" w:color="auto"/>
              <w:bottom w:val="double" w:sz="6" w:space="0" w:color="auto"/>
              <w:right w:val="single" w:sz="4" w:space="0" w:color="auto"/>
            </w:tcBorders>
            <w:vAlign w:val="center"/>
          </w:tcPr>
          <w:p w14:paraId="2CCFEE1C" w14:textId="77777777" w:rsidR="000A01DD" w:rsidRDefault="000A01DD" w:rsidP="004F3A54">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Tıp Fakültesi </w:t>
            </w:r>
          </w:p>
        </w:tc>
        <w:tc>
          <w:tcPr>
            <w:tcW w:w="3969" w:type="dxa"/>
            <w:tcBorders>
              <w:top w:val="single" w:sz="4" w:space="0" w:color="auto"/>
              <w:left w:val="single" w:sz="4" w:space="0" w:color="auto"/>
              <w:bottom w:val="double" w:sz="6" w:space="0" w:color="auto"/>
              <w:right w:val="single" w:sz="4" w:space="0" w:color="auto"/>
            </w:tcBorders>
            <w:vAlign w:val="center"/>
          </w:tcPr>
          <w:p w14:paraId="3FEE6C5B" w14:textId="77777777" w:rsidR="000A01DD" w:rsidRDefault="000A01DD" w:rsidP="004F3A54">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Dersin Adı </w:t>
            </w:r>
          </w:p>
        </w:tc>
        <w:tc>
          <w:tcPr>
            <w:tcW w:w="773" w:type="dxa"/>
            <w:tcBorders>
              <w:top w:val="single" w:sz="4" w:space="0" w:color="auto"/>
              <w:left w:val="single" w:sz="4" w:space="0" w:color="auto"/>
              <w:bottom w:val="single" w:sz="4" w:space="0" w:color="auto"/>
              <w:right w:val="single" w:sz="4" w:space="0" w:color="auto"/>
            </w:tcBorders>
          </w:tcPr>
          <w:p w14:paraId="38BFC423" w14:textId="77777777" w:rsidR="000A01DD" w:rsidRDefault="000A01DD" w:rsidP="004F3A54">
            <w:pPr>
              <w:spacing w:before="100" w:beforeAutospacing="1" w:after="100" w:afterAutospacing="1"/>
              <w:jc w:val="center"/>
              <w:rPr>
                <w:rFonts w:ascii="Verdana" w:eastAsia="Arial Unicode MS" w:hAnsi="Verdana" w:cs="Arial Unicode MS"/>
                <w:sz w:val="20"/>
              </w:rPr>
            </w:pPr>
            <w:r>
              <w:rPr>
                <w:rFonts w:ascii="Verdana" w:eastAsia="Arial Unicode MS" w:hAnsi="Verdana" w:cs="Arial Unicode MS"/>
                <w:sz w:val="20"/>
              </w:rPr>
              <w:t>Task sayısı</w:t>
            </w:r>
          </w:p>
        </w:tc>
      </w:tr>
      <w:tr w:rsidR="000A01DD" w:rsidRPr="006F6BE4" w14:paraId="30E7FDA5" w14:textId="77777777" w:rsidTr="004F3A54">
        <w:trPr>
          <w:cantSplit/>
        </w:trPr>
        <w:tc>
          <w:tcPr>
            <w:tcW w:w="1668" w:type="dxa"/>
            <w:tcBorders>
              <w:top w:val="double" w:sz="6" w:space="0" w:color="auto"/>
              <w:left w:val="single" w:sz="4" w:space="0" w:color="auto"/>
              <w:bottom w:val="single" w:sz="12" w:space="0" w:color="auto"/>
              <w:right w:val="single" w:sz="4" w:space="0" w:color="auto"/>
            </w:tcBorders>
            <w:shd w:val="clear" w:color="auto" w:fill="auto"/>
            <w:vAlign w:val="center"/>
          </w:tcPr>
          <w:p w14:paraId="7EBA930E" w14:textId="77777777" w:rsidR="000A01DD" w:rsidRDefault="000A01DD" w:rsidP="004F3A54">
            <w:pPr>
              <w:spacing w:before="100" w:beforeAutospacing="1" w:after="100" w:afterAutospacing="1"/>
              <w:jc w:val="center"/>
              <w:rPr>
                <w:rFonts w:ascii="Verdana" w:eastAsia="Arial Unicode MS" w:hAnsi="Verdana" w:cs="Arial Unicode MS"/>
                <w:sz w:val="20"/>
              </w:rPr>
            </w:pPr>
            <w:r>
              <w:rPr>
                <w:rFonts w:ascii="Verdana" w:hAnsi="Verdana"/>
                <w:sz w:val="20"/>
                <w:szCs w:val="20"/>
              </w:rPr>
              <w:t xml:space="preserve">Dönem V </w:t>
            </w:r>
          </w:p>
        </w:tc>
        <w:tc>
          <w:tcPr>
            <w:tcW w:w="3969" w:type="dxa"/>
            <w:tcBorders>
              <w:top w:val="double" w:sz="6" w:space="0" w:color="auto"/>
              <w:left w:val="single" w:sz="4" w:space="0" w:color="auto"/>
              <w:bottom w:val="single" w:sz="4" w:space="0" w:color="auto"/>
              <w:right w:val="single" w:sz="4" w:space="0" w:color="auto"/>
            </w:tcBorders>
          </w:tcPr>
          <w:p w14:paraId="56A88682" w14:textId="77777777" w:rsidR="000A01DD" w:rsidRPr="00DB3770" w:rsidRDefault="000A01DD" w:rsidP="004F3A54">
            <w:pPr>
              <w:spacing w:line="360" w:lineRule="auto"/>
              <w:textAlignment w:val="top"/>
              <w:rPr>
                <w:rFonts w:ascii="Verdana" w:hAnsi="Verdana" w:cs="Arial"/>
                <w:sz w:val="20"/>
                <w:szCs w:val="20"/>
              </w:rPr>
            </w:pPr>
            <w:r w:rsidRPr="00601D50">
              <w:rPr>
                <w:rFonts w:ascii="Verdana" w:hAnsi="Verdana" w:cs="Arial"/>
                <w:sz w:val="20"/>
                <w:szCs w:val="20"/>
              </w:rPr>
              <w:t xml:space="preserve">Ürtiker </w:t>
            </w:r>
          </w:p>
        </w:tc>
        <w:tc>
          <w:tcPr>
            <w:tcW w:w="773" w:type="dxa"/>
            <w:tcBorders>
              <w:top w:val="double" w:sz="6" w:space="0" w:color="auto"/>
              <w:left w:val="single" w:sz="4" w:space="0" w:color="auto"/>
              <w:bottom w:val="single" w:sz="4" w:space="0" w:color="auto"/>
              <w:right w:val="single" w:sz="4" w:space="0" w:color="auto"/>
            </w:tcBorders>
          </w:tcPr>
          <w:p w14:paraId="1A3CFDF9" w14:textId="77777777" w:rsidR="000A01DD" w:rsidRPr="006F6BE4" w:rsidRDefault="000A01DD" w:rsidP="004F3A54">
            <w:pPr>
              <w:spacing w:before="100" w:beforeAutospacing="1" w:after="100" w:afterAutospacing="1"/>
              <w:jc w:val="center"/>
              <w:rPr>
                <w:rFonts w:ascii="Verdana" w:eastAsia="Arial Unicode MS" w:hAnsi="Verdana" w:cs="Arial Unicode MS"/>
                <w:sz w:val="20"/>
                <w:szCs w:val="20"/>
              </w:rPr>
            </w:pPr>
            <w:r>
              <w:rPr>
                <w:rFonts w:ascii="Verdana" w:eastAsia="Arial Unicode MS" w:hAnsi="Verdana" w:cs="Arial Unicode MS"/>
                <w:sz w:val="20"/>
                <w:szCs w:val="20"/>
              </w:rPr>
              <w:t>44</w:t>
            </w:r>
          </w:p>
        </w:tc>
      </w:tr>
      <w:tr w:rsidR="000A01DD" w:rsidRPr="006F6BE4" w14:paraId="217C822F" w14:textId="77777777" w:rsidTr="004F3A54">
        <w:trPr>
          <w:cantSplit/>
        </w:trPr>
        <w:tc>
          <w:tcPr>
            <w:tcW w:w="1668" w:type="dxa"/>
            <w:tcBorders>
              <w:top w:val="double" w:sz="6" w:space="0" w:color="auto"/>
              <w:left w:val="single" w:sz="4" w:space="0" w:color="auto"/>
              <w:right w:val="single" w:sz="4" w:space="0" w:color="auto"/>
            </w:tcBorders>
            <w:shd w:val="clear" w:color="auto" w:fill="auto"/>
            <w:vAlign w:val="center"/>
          </w:tcPr>
          <w:p w14:paraId="4EFA61A8" w14:textId="77777777" w:rsidR="000A01DD" w:rsidRDefault="000A01DD" w:rsidP="004F3A54">
            <w:pPr>
              <w:rPr>
                <w:rFonts w:ascii="Verdana" w:eastAsia="Arial Unicode MS" w:hAnsi="Verdana" w:cs="Arial Unicode MS"/>
                <w:sz w:val="20"/>
              </w:rPr>
            </w:pPr>
          </w:p>
        </w:tc>
        <w:tc>
          <w:tcPr>
            <w:tcW w:w="3969" w:type="dxa"/>
            <w:tcBorders>
              <w:top w:val="single" w:sz="4" w:space="0" w:color="auto"/>
              <w:left w:val="single" w:sz="4" w:space="0" w:color="auto"/>
              <w:bottom w:val="single" w:sz="12" w:space="0" w:color="auto"/>
              <w:right w:val="single" w:sz="4" w:space="0" w:color="auto"/>
            </w:tcBorders>
          </w:tcPr>
          <w:p w14:paraId="76814524" w14:textId="77777777" w:rsidR="000A01DD" w:rsidRPr="00DB3770" w:rsidRDefault="000A01DD" w:rsidP="004F3A54">
            <w:pPr>
              <w:spacing w:line="360" w:lineRule="auto"/>
              <w:textAlignment w:val="top"/>
              <w:rPr>
                <w:rFonts w:ascii="Verdana" w:hAnsi="Verdana" w:cs="Arial"/>
                <w:color w:val="000000"/>
                <w:sz w:val="20"/>
                <w:szCs w:val="20"/>
              </w:rPr>
            </w:pPr>
            <w:r w:rsidRPr="00601D50">
              <w:rPr>
                <w:rFonts w:ascii="Verdana" w:hAnsi="Verdana" w:cs="Arial"/>
                <w:color w:val="000000"/>
                <w:sz w:val="20"/>
                <w:szCs w:val="20"/>
              </w:rPr>
              <w:t>Bakteriyel deri hastalıkları</w:t>
            </w:r>
          </w:p>
        </w:tc>
        <w:tc>
          <w:tcPr>
            <w:tcW w:w="773" w:type="dxa"/>
            <w:tcBorders>
              <w:top w:val="single" w:sz="4" w:space="0" w:color="auto"/>
              <w:left w:val="single" w:sz="4" w:space="0" w:color="auto"/>
              <w:bottom w:val="single" w:sz="12" w:space="0" w:color="auto"/>
              <w:right w:val="single" w:sz="4" w:space="0" w:color="auto"/>
            </w:tcBorders>
          </w:tcPr>
          <w:p w14:paraId="5846717C" w14:textId="77777777" w:rsidR="000A01DD" w:rsidRDefault="000A01DD" w:rsidP="004F3A54">
            <w:pPr>
              <w:jc w:val="center"/>
            </w:pPr>
            <w:r w:rsidRPr="00530CF4">
              <w:rPr>
                <w:rFonts w:ascii="Verdana" w:eastAsia="Arial Unicode MS" w:hAnsi="Verdana" w:cs="Arial Unicode MS"/>
                <w:sz w:val="20"/>
                <w:szCs w:val="20"/>
              </w:rPr>
              <w:t>44</w:t>
            </w:r>
          </w:p>
        </w:tc>
      </w:tr>
      <w:tr w:rsidR="000A01DD" w:rsidRPr="006F6BE4" w14:paraId="6F747304" w14:textId="77777777" w:rsidTr="004F3A54">
        <w:trPr>
          <w:cantSplit/>
        </w:trPr>
        <w:tc>
          <w:tcPr>
            <w:tcW w:w="1668" w:type="dxa"/>
            <w:tcBorders>
              <w:left w:val="single" w:sz="4" w:space="0" w:color="auto"/>
              <w:right w:val="single" w:sz="4" w:space="0" w:color="auto"/>
            </w:tcBorders>
            <w:shd w:val="clear" w:color="auto" w:fill="auto"/>
            <w:vAlign w:val="center"/>
          </w:tcPr>
          <w:p w14:paraId="409AFA46" w14:textId="77777777" w:rsidR="000A01DD" w:rsidRDefault="000A01DD" w:rsidP="004F3A54">
            <w:pPr>
              <w:rPr>
                <w:rFonts w:ascii="Verdana" w:eastAsia="Arial Unicode MS" w:hAnsi="Verdana" w:cs="Arial Unicode MS"/>
                <w:sz w:val="20"/>
              </w:rPr>
            </w:pPr>
          </w:p>
        </w:tc>
        <w:tc>
          <w:tcPr>
            <w:tcW w:w="3969" w:type="dxa"/>
            <w:tcBorders>
              <w:top w:val="single" w:sz="4" w:space="0" w:color="auto"/>
              <w:left w:val="single" w:sz="4" w:space="0" w:color="auto"/>
              <w:bottom w:val="single" w:sz="12" w:space="0" w:color="auto"/>
              <w:right w:val="single" w:sz="4" w:space="0" w:color="auto"/>
            </w:tcBorders>
          </w:tcPr>
          <w:p w14:paraId="148027EC" w14:textId="77777777" w:rsidR="000A01DD" w:rsidRPr="00DB3770" w:rsidRDefault="000A01DD" w:rsidP="004F3A54">
            <w:pPr>
              <w:spacing w:line="360" w:lineRule="auto"/>
              <w:textAlignment w:val="top"/>
              <w:rPr>
                <w:rFonts w:ascii="Verdana" w:hAnsi="Verdana" w:cs="Arial"/>
                <w:color w:val="000000"/>
                <w:sz w:val="20"/>
                <w:szCs w:val="20"/>
              </w:rPr>
            </w:pPr>
            <w:r w:rsidRPr="00601D50">
              <w:rPr>
                <w:rFonts w:ascii="Verdana" w:hAnsi="Verdana" w:cs="Arial"/>
                <w:color w:val="000000"/>
                <w:sz w:val="20"/>
                <w:szCs w:val="20"/>
              </w:rPr>
              <w:t>Grupe veziküller</w:t>
            </w:r>
          </w:p>
        </w:tc>
        <w:tc>
          <w:tcPr>
            <w:tcW w:w="773" w:type="dxa"/>
            <w:tcBorders>
              <w:top w:val="single" w:sz="4" w:space="0" w:color="auto"/>
              <w:left w:val="single" w:sz="4" w:space="0" w:color="auto"/>
              <w:bottom w:val="single" w:sz="12" w:space="0" w:color="auto"/>
              <w:right w:val="single" w:sz="4" w:space="0" w:color="auto"/>
            </w:tcBorders>
          </w:tcPr>
          <w:p w14:paraId="13885012" w14:textId="77777777" w:rsidR="000A01DD" w:rsidRDefault="000A01DD" w:rsidP="004F3A54">
            <w:pPr>
              <w:jc w:val="center"/>
            </w:pPr>
            <w:r w:rsidRPr="00530CF4">
              <w:rPr>
                <w:rFonts w:ascii="Verdana" w:eastAsia="Arial Unicode MS" w:hAnsi="Verdana" w:cs="Arial Unicode MS"/>
                <w:sz w:val="20"/>
                <w:szCs w:val="20"/>
              </w:rPr>
              <w:t>44</w:t>
            </w:r>
          </w:p>
        </w:tc>
      </w:tr>
      <w:tr w:rsidR="000A01DD" w:rsidRPr="006F6BE4" w14:paraId="6FCF70FB" w14:textId="77777777" w:rsidTr="004F3A54">
        <w:trPr>
          <w:cantSplit/>
        </w:trPr>
        <w:tc>
          <w:tcPr>
            <w:tcW w:w="1668" w:type="dxa"/>
            <w:tcBorders>
              <w:left w:val="single" w:sz="4" w:space="0" w:color="auto"/>
              <w:right w:val="single" w:sz="4" w:space="0" w:color="auto"/>
            </w:tcBorders>
            <w:shd w:val="clear" w:color="auto" w:fill="auto"/>
            <w:vAlign w:val="center"/>
          </w:tcPr>
          <w:p w14:paraId="616D4E4C" w14:textId="77777777" w:rsidR="000A01DD" w:rsidRDefault="000A01DD" w:rsidP="004F3A54">
            <w:pPr>
              <w:rPr>
                <w:rFonts w:ascii="Verdana" w:eastAsia="Arial Unicode MS" w:hAnsi="Verdana" w:cs="Arial Unicode MS"/>
                <w:sz w:val="20"/>
              </w:rPr>
            </w:pPr>
          </w:p>
        </w:tc>
        <w:tc>
          <w:tcPr>
            <w:tcW w:w="3969" w:type="dxa"/>
            <w:tcBorders>
              <w:top w:val="single" w:sz="4" w:space="0" w:color="auto"/>
              <w:left w:val="single" w:sz="4" w:space="0" w:color="auto"/>
              <w:bottom w:val="single" w:sz="12" w:space="0" w:color="auto"/>
              <w:right w:val="single" w:sz="4" w:space="0" w:color="auto"/>
            </w:tcBorders>
          </w:tcPr>
          <w:p w14:paraId="39619E8A" w14:textId="77777777" w:rsidR="000A01DD" w:rsidRPr="004F3A54" w:rsidRDefault="000A01DD" w:rsidP="004F3A54">
            <w:pPr>
              <w:pStyle w:val="Balk3"/>
              <w:spacing w:before="0" w:after="0" w:line="360" w:lineRule="auto"/>
              <w:rPr>
                <w:rFonts w:ascii="Verdana" w:hAnsi="Verdana" w:cs="Arial"/>
                <w:b w:val="0"/>
                <w:sz w:val="20"/>
                <w:szCs w:val="20"/>
              </w:rPr>
            </w:pPr>
            <w:r w:rsidRPr="004F3A54">
              <w:rPr>
                <w:rFonts w:ascii="Verdana" w:hAnsi="Verdana" w:cs="Arial"/>
                <w:b w:val="0"/>
                <w:sz w:val="20"/>
                <w:szCs w:val="20"/>
              </w:rPr>
              <w:t xml:space="preserve">Sebase bez hastalıkları </w:t>
            </w:r>
          </w:p>
        </w:tc>
        <w:tc>
          <w:tcPr>
            <w:tcW w:w="773" w:type="dxa"/>
            <w:tcBorders>
              <w:top w:val="single" w:sz="4" w:space="0" w:color="auto"/>
              <w:left w:val="single" w:sz="4" w:space="0" w:color="auto"/>
              <w:bottom w:val="single" w:sz="12" w:space="0" w:color="auto"/>
              <w:right w:val="single" w:sz="4" w:space="0" w:color="auto"/>
            </w:tcBorders>
          </w:tcPr>
          <w:p w14:paraId="710BE14E" w14:textId="77777777" w:rsidR="000A01DD" w:rsidRDefault="000A01DD" w:rsidP="004F3A54">
            <w:pPr>
              <w:jc w:val="center"/>
            </w:pPr>
            <w:r w:rsidRPr="00530CF4">
              <w:rPr>
                <w:rFonts w:ascii="Verdana" w:eastAsia="Arial Unicode MS" w:hAnsi="Verdana" w:cs="Arial Unicode MS"/>
                <w:sz w:val="20"/>
                <w:szCs w:val="20"/>
              </w:rPr>
              <w:t>44</w:t>
            </w:r>
          </w:p>
        </w:tc>
      </w:tr>
      <w:tr w:rsidR="000A01DD" w:rsidRPr="006F6BE4" w14:paraId="6678AF6E" w14:textId="77777777" w:rsidTr="004F3A54">
        <w:trPr>
          <w:cantSplit/>
        </w:trPr>
        <w:tc>
          <w:tcPr>
            <w:tcW w:w="1668" w:type="dxa"/>
            <w:tcBorders>
              <w:left w:val="single" w:sz="4" w:space="0" w:color="auto"/>
              <w:right w:val="single" w:sz="4" w:space="0" w:color="auto"/>
            </w:tcBorders>
            <w:shd w:val="clear" w:color="auto" w:fill="auto"/>
            <w:vAlign w:val="center"/>
          </w:tcPr>
          <w:p w14:paraId="042E52EF" w14:textId="77777777" w:rsidR="000A01DD" w:rsidRDefault="000A01DD" w:rsidP="004F3A54">
            <w:pPr>
              <w:rPr>
                <w:rFonts w:ascii="Verdana" w:eastAsia="Arial Unicode MS" w:hAnsi="Verdana" w:cs="Arial Unicode MS"/>
                <w:sz w:val="20"/>
              </w:rPr>
            </w:pPr>
          </w:p>
        </w:tc>
        <w:tc>
          <w:tcPr>
            <w:tcW w:w="3969" w:type="dxa"/>
            <w:tcBorders>
              <w:top w:val="single" w:sz="4" w:space="0" w:color="auto"/>
              <w:left w:val="single" w:sz="4" w:space="0" w:color="auto"/>
              <w:bottom w:val="single" w:sz="12" w:space="0" w:color="auto"/>
              <w:right w:val="single" w:sz="4" w:space="0" w:color="auto"/>
            </w:tcBorders>
          </w:tcPr>
          <w:p w14:paraId="00305725" w14:textId="77777777" w:rsidR="000A01DD" w:rsidRPr="004F3A54" w:rsidRDefault="000A01DD" w:rsidP="004F3A54">
            <w:pPr>
              <w:pStyle w:val="Balk3"/>
              <w:spacing w:before="0" w:after="0" w:line="360" w:lineRule="auto"/>
              <w:rPr>
                <w:rFonts w:ascii="Verdana" w:hAnsi="Verdana" w:cs="Arial"/>
                <w:b w:val="0"/>
                <w:sz w:val="20"/>
                <w:szCs w:val="20"/>
              </w:rPr>
            </w:pPr>
            <w:r w:rsidRPr="004F3A54">
              <w:rPr>
                <w:rFonts w:ascii="Verdana" w:hAnsi="Verdana" w:cs="Arial"/>
                <w:b w:val="0"/>
                <w:sz w:val="20"/>
                <w:szCs w:val="20"/>
              </w:rPr>
              <w:t xml:space="preserve">Deri tüberkülozları </w:t>
            </w:r>
          </w:p>
        </w:tc>
        <w:tc>
          <w:tcPr>
            <w:tcW w:w="773" w:type="dxa"/>
            <w:tcBorders>
              <w:top w:val="single" w:sz="4" w:space="0" w:color="auto"/>
              <w:left w:val="single" w:sz="4" w:space="0" w:color="auto"/>
              <w:bottom w:val="single" w:sz="12" w:space="0" w:color="auto"/>
              <w:right w:val="single" w:sz="4" w:space="0" w:color="auto"/>
            </w:tcBorders>
          </w:tcPr>
          <w:p w14:paraId="598BE262" w14:textId="77777777" w:rsidR="000A01DD" w:rsidRDefault="000A01DD" w:rsidP="004F3A54">
            <w:pPr>
              <w:jc w:val="center"/>
            </w:pPr>
            <w:r w:rsidRPr="00530CF4">
              <w:rPr>
                <w:rFonts w:ascii="Verdana" w:eastAsia="Arial Unicode MS" w:hAnsi="Verdana" w:cs="Arial Unicode MS"/>
                <w:sz w:val="20"/>
                <w:szCs w:val="20"/>
              </w:rPr>
              <w:t>44</w:t>
            </w:r>
          </w:p>
        </w:tc>
      </w:tr>
      <w:tr w:rsidR="000A01DD" w:rsidRPr="006F6BE4" w14:paraId="2EF6F6EC" w14:textId="77777777" w:rsidTr="004F3A54">
        <w:trPr>
          <w:cantSplit/>
        </w:trPr>
        <w:tc>
          <w:tcPr>
            <w:tcW w:w="1668" w:type="dxa"/>
            <w:tcBorders>
              <w:left w:val="single" w:sz="4" w:space="0" w:color="auto"/>
              <w:right w:val="single" w:sz="4" w:space="0" w:color="auto"/>
            </w:tcBorders>
            <w:shd w:val="clear" w:color="auto" w:fill="auto"/>
            <w:vAlign w:val="center"/>
          </w:tcPr>
          <w:p w14:paraId="3EEEF16B" w14:textId="77777777" w:rsidR="000A01DD" w:rsidRDefault="000A01DD" w:rsidP="004F3A54">
            <w:pPr>
              <w:rPr>
                <w:rFonts w:ascii="Verdana" w:eastAsia="Arial Unicode MS" w:hAnsi="Verdana" w:cs="Arial Unicode MS"/>
                <w:sz w:val="20"/>
              </w:rPr>
            </w:pPr>
          </w:p>
        </w:tc>
        <w:tc>
          <w:tcPr>
            <w:tcW w:w="3969" w:type="dxa"/>
            <w:tcBorders>
              <w:top w:val="single" w:sz="4" w:space="0" w:color="auto"/>
              <w:left w:val="single" w:sz="4" w:space="0" w:color="auto"/>
              <w:bottom w:val="single" w:sz="12" w:space="0" w:color="auto"/>
              <w:right w:val="single" w:sz="4" w:space="0" w:color="auto"/>
            </w:tcBorders>
          </w:tcPr>
          <w:p w14:paraId="6FB06345" w14:textId="77777777" w:rsidR="000A01DD" w:rsidRPr="00DB3770" w:rsidRDefault="000A01DD" w:rsidP="004F3A54">
            <w:pPr>
              <w:spacing w:line="360" w:lineRule="auto"/>
              <w:textAlignment w:val="top"/>
              <w:rPr>
                <w:rFonts w:ascii="Verdana" w:hAnsi="Verdana" w:cs="Arial"/>
                <w:sz w:val="20"/>
                <w:szCs w:val="20"/>
              </w:rPr>
            </w:pPr>
            <w:r w:rsidRPr="00601D50">
              <w:rPr>
                <w:rFonts w:ascii="Verdana" w:hAnsi="Verdana" w:cs="Arial"/>
                <w:sz w:val="20"/>
                <w:szCs w:val="20"/>
              </w:rPr>
              <w:t>AİDS’de deri belirtileri</w:t>
            </w:r>
          </w:p>
        </w:tc>
        <w:tc>
          <w:tcPr>
            <w:tcW w:w="773" w:type="dxa"/>
            <w:tcBorders>
              <w:top w:val="single" w:sz="4" w:space="0" w:color="auto"/>
              <w:left w:val="single" w:sz="4" w:space="0" w:color="auto"/>
              <w:bottom w:val="single" w:sz="12" w:space="0" w:color="auto"/>
              <w:right w:val="single" w:sz="4" w:space="0" w:color="auto"/>
            </w:tcBorders>
          </w:tcPr>
          <w:p w14:paraId="5CDD4041" w14:textId="77777777" w:rsidR="000A01DD" w:rsidRDefault="000A01DD" w:rsidP="004F3A54">
            <w:pPr>
              <w:jc w:val="center"/>
            </w:pPr>
            <w:r w:rsidRPr="00530CF4">
              <w:rPr>
                <w:rFonts w:ascii="Verdana" w:eastAsia="Arial Unicode MS" w:hAnsi="Verdana" w:cs="Arial Unicode MS"/>
                <w:sz w:val="20"/>
                <w:szCs w:val="20"/>
              </w:rPr>
              <w:t>44</w:t>
            </w:r>
          </w:p>
        </w:tc>
      </w:tr>
      <w:tr w:rsidR="000A01DD" w:rsidRPr="006F6BE4" w14:paraId="30EB3761" w14:textId="77777777" w:rsidTr="004F3A54">
        <w:trPr>
          <w:cantSplit/>
        </w:trPr>
        <w:tc>
          <w:tcPr>
            <w:tcW w:w="1668" w:type="dxa"/>
            <w:tcBorders>
              <w:left w:val="single" w:sz="4" w:space="0" w:color="auto"/>
              <w:right w:val="single" w:sz="4" w:space="0" w:color="auto"/>
            </w:tcBorders>
            <w:shd w:val="clear" w:color="auto" w:fill="auto"/>
            <w:vAlign w:val="center"/>
          </w:tcPr>
          <w:p w14:paraId="536B987F" w14:textId="77777777" w:rsidR="000A01DD" w:rsidRDefault="000A01DD" w:rsidP="004F3A54">
            <w:pPr>
              <w:rPr>
                <w:rFonts w:ascii="Verdana" w:eastAsia="Arial Unicode MS" w:hAnsi="Verdana" w:cs="Arial Unicode MS"/>
                <w:sz w:val="20"/>
              </w:rPr>
            </w:pPr>
          </w:p>
        </w:tc>
        <w:tc>
          <w:tcPr>
            <w:tcW w:w="3969" w:type="dxa"/>
            <w:tcBorders>
              <w:top w:val="single" w:sz="4" w:space="0" w:color="auto"/>
              <w:left w:val="single" w:sz="4" w:space="0" w:color="auto"/>
              <w:bottom w:val="single" w:sz="12" w:space="0" w:color="auto"/>
              <w:right w:val="single" w:sz="4" w:space="0" w:color="auto"/>
            </w:tcBorders>
          </w:tcPr>
          <w:p w14:paraId="61C61507" w14:textId="77777777" w:rsidR="000A01DD" w:rsidRPr="00DB3770" w:rsidRDefault="000A01DD" w:rsidP="004F3A54">
            <w:pPr>
              <w:spacing w:line="360" w:lineRule="auto"/>
              <w:textAlignment w:val="top"/>
              <w:rPr>
                <w:rFonts w:ascii="Verdana" w:hAnsi="Verdana" w:cs="Arial"/>
                <w:sz w:val="20"/>
                <w:szCs w:val="20"/>
              </w:rPr>
            </w:pPr>
            <w:r w:rsidRPr="00601D50">
              <w:rPr>
                <w:rFonts w:ascii="Verdana" w:hAnsi="Verdana" w:cs="Arial"/>
                <w:sz w:val="20"/>
                <w:szCs w:val="20"/>
              </w:rPr>
              <w:t>Genital papüllü hastaya yaklaşım</w:t>
            </w:r>
          </w:p>
        </w:tc>
        <w:tc>
          <w:tcPr>
            <w:tcW w:w="773" w:type="dxa"/>
            <w:tcBorders>
              <w:top w:val="single" w:sz="4" w:space="0" w:color="auto"/>
              <w:left w:val="single" w:sz="4" w:space="0" w:color="auto"/>
              <w:bottom w:val="single" w:sz="12" w:space="0" w:color="auto"/>
              <w:right w:val="single" w:sz="4" w:space="0" w:color="auto"/>
            </w:tcBorders>
          </w:tcPr>
          <w:p w14:paraId="0721A608" w14:textId="77777777" w:rsidR="000A01DD" w:rsidRDefault="000A01DD" w:rsidP="004F3A54">
            <w:pPr>
              <w:jc w:val="center"/>
            </w:pPr>
            <w:r w:rsidRPr="00530CF4">
              <w:rPr>
                <w:rFonts w:ascii="Verdana" w:eastAsia="Arial Unicode MS" w:hAnsi="Verdana" w:cs="Arial Unicode MS"/>
                <w:sz w:val="20"/>
                <w:szCs w:val="20"/>
              </w:rPr>
              <w:t>44</w:t>
            </w:r>
          </w:p>
        </w:tc>
      </w:tr>
      <w:tr w:rsidR="000A01DD" w:rsidRPr="006F6BE4" w14:paraId="28CF2778" w14:textId="77777777" w:rsidTr="004F3A54">
        <w:trPr>
          <w:cantSplit/>
        </w:trPr>
        <w:tc>
          <w:tcPr>
            <w:tcW w:w="1668" w:type="dxa"/>
            <w:tcBorders>
              <w:left w:val="single" w:sz="4" w:space="0" w:color="auto"/>
              <w:right w:val="single" w:sz="4" w:space="0" w:color="auto"/>
            </w:tcBorders>
            <w:shd w:val="clear" w:color="auto" w:fill="auto"/>
            <w:vAlign w:val="center"/>
          </w:tcPr>
          <w:p w14:paraId="4AB8601A" w14:textId="77777777" w:rsidR="000A01DD" w:rsidRDefault="000A01DD" w:rsidP="004F3A54">
            <w:pPr>
              <w:rPr>
                <w:rFonts w:ascii="Verdana" w:eastAsia="Arial Unicode MS" w:hAnsi="Verdana" w:cs="Arial Unicode MS"/>
                <w:sz w:val="20"/>
              </w:rPr>
            </w:pPr>
          </w:p>
        </w:tc>
        <w:tc>
          <w:tcPr>
            <w:tcW w:w="3969" w:type="dxa"/>
            <w:tcBorders>
              <w:top w:val="single" w:sz="4" w:space="0" w:color="auto"/>
              <w:left w:val="single" w:sz="4" w:space="0" w:color="auto"/>
              <w:bottom w:val="single" w:sz="12" w:space="0" w:color="auto"/>
              <w:right w:val="single" w:sz="4" w:space="0" w:color="auto"/>
            </w:tcBorders>
          </w:tcPr>
          <w:p w14:paraId="1E4B9373" w14:textId="77777777" w:rsidR="000A01DD" w:rsidRPr="00DB3770" w:rsidRDefault="000A01DD" w:rsidP="004F3A54">
            <w:pPr>
              <w:spacing w:line="360" w:lineRule="auto"/>
              <w:textAlignment w:val="top"/>
              <w:rPr>
                <w:rFonts w:ascii="Verdana" w:hAnsi="Verdana" w:cs="Arial"/>
                <w:sz w:val="20"/>
                <w:szCs w:val="20"/>
              </w:rPr>
            </w:pPr>
            <w:r w:rsidRPr="00601D50">
              <w:rPr>
                <w:rFonts w:ascii="Verdana" w:hAnsi="Verdana" w:cs="Arial"/>
                <w:sz w:val="20"/>
                <w:szCs w:val="20"/>
              </w:rPr>
              <w:t>Makül-Papül-Skuam taskı oturumu</w:t>
            </w:r>
          </w:p>
        </w:tc>
        <w:tc>
          <w:tcPr>
            <w:tcW w:w="773" w:type="dxa"/>
            <w:tcBorders>
              <w:top w:val="single" w:sz="4" w:space="0" w:color="auto"/>
              <w:left w:val="single" w:sz="4" w:space="0" w:color="auto"/>
              <w:bottom w:val="single" w:sz="12" w:space="0" w:color="auto"/>
              <w:right w:val="single" w:sz="4" w:space="0" w:color="auto"/>
            </w:tcBorders>
          </w:tcPr>
          <w:p w14:paraId="546459A0" w14:textId="77777777" w:rsidR="000A01DD" w:rsidRDefault="000A01DD" w:rsidP="004F3A54">
            <w:pPr>
              <w:jc w:val="center"/>
            </w:pPr>
            <w:r w:rsidRPr="00530CF4">
              <w:rPr>
                <w:rFonts w:ascii="Verdana" w:eastAsia="Arial Unicode MS" w:hAnsi="Verdana" w:cs="Arial Unicode MS"/>
                <w:sz w:val="20"/>
                <w:szCs w:val="20"/>
              </w:rPr>
              <w:t>44</w:t>
            </w:r>
          </w:p>
        </w:tc>
      </w:tr>
      <w:tr w:rsidR="000A01DD" w:rsidRPr="006F6BE4" w14:paraId="08BF4DF9" w14:textId="77777777" w:rsidTr="004F3A54">
        <w:trPr>
          <w:cantSplit/>
        </w:trPr>
        <w:tc>
          <w:tcPr>
            <w:tcW w:w="1668" w:type="dxa"/>
            <w:tcBorders>
              <w:left w:val="single" w:sz="4" w:space="0" w:color="auto"/>
              <w:right w:val="single" w:sz="4" w:space="0" w:color="auto"/>
            </w:tcBorders>
            <w:shd w:val="clear" w:color="auto" w:fill="auto"/>
            <w:vAlign w:val="center"/>
          </w:tcPr>
          <w:p w14:paraId="2E29DFFE" w14:textId="77777777" w:rsidR="000A01DD" w:rsidRDefault="000A01DD" w:rsidP="004F3A54">
            <w:pPr>
              <w:rPr>
                <w:rFonts w:ascii="Verdana" w:eastAsia="Arial Unicode MS" w:hAnsi="Verdana" w:cs="Arial Unicode MS"/>
                <w:sz w:val="20"/>
              </w:rPr>
            </w:pPr>
          </w:p>
        </w:tc>
        <w:tc>
          <w:tcPr>
            <w:tcW w:w="3969" w:type="dxa"/>
            <w:tcBorders>
              <w:top w:val="single" w:sz="4" w:space="0" w:color="auto"/>
              <w:left w:val="single" w:sz="4" w:space="0" w:color="auto"/>
              <w:bottom w:val="single" w:sz="12" w:space="0" w:color="auto"/>
              <w:right w:val="single" w:sz="4" w:space="0" w:color="auto"/>
            </w:tcBorders>
          </w:tcPr>
          <w:p w14:paraId="1782CBFF" w14:textId="77777777" w:rsidR="000A01DD" w:rsidRPr="00DB3770" w:rsidRDefault="000A01DD" w:rsidP="004F3A54">
            <w:pPr>
              <w:spacing w:line="360" w:lineRule="auto"/>
              <w:textAlignment w:val="top"/>
              <w:rPr>
                <w:rFonts w:ascii="Verdana" w:hAnsi="Verdana" w:cs="Arial"/>
                <w:color w:val="000000"/>
                <w:sz w:val="20"/>
                <w:szCs w:val="20"/>
              </w:rPr>
            </w:pPr>
            <w:r w:rsidRPr="00601D50">
              <w:rPr>
                <w:rFonts w:ascii="Verdana" w:hAnsi="Verdana" w:cs="Arial"/>
                <w:sz w:val="20"/>
                <w:szCs w:val="20"/>
              </w:rPr>
              <w:t>Kitle taskı oturumu</w:t>
            </w:r>
          </w:p>
        </w:tc>
        <w:tc>
          <w:tcPr>
            <w:tcW w:w="773" w:type="dxa"/>
            <w:tcBorders>
              <w:top w:val="single" w:sz="4" w:space="0" w:color="auto"/>
              <w:left w:val="single" w:sz="4" w:space="0" w:color="auto"/>
              <w:bottom w:val="single" w:sz="12" w:space="0" w:color="auto"/>
              <w:right w:val="single" w:sz="4" w:space="0" w:color="auto"/>
            </w:tcBorders>
          </w:tcPr>
          <w:p w14:paraId="0FD8BC5F" w14:textId="77777777" w:rsidR="000A01DD" w:rsidRDefault="000A01DD" w:rsidP="004F3A54">
            <w:pPr>
              <w:jc w:val="center"/>
            </w:pPr>
            <w:r w:rsidRPr="00530CF4">
              <w:rPr>
                <w:rFonts w:ascii="Verdana" w:eastAsia="Arial Unicode MS" w:hAnsi="Verdana" w:cs="Arial Unicode MS"/>
                <w:sz w:val="20"/>
                <w:szCs w:val="20"/>
              </w:rPr>
              <w:t>44</w:t>
            </w:r>
          </w:p>
        </w:tc>
      </w:tr>
      <w:tr w:rsidR="000A01DD" w:rsidRPr="006F6BE4" w14:paraId="2280FBCF" w14:textId="77777777" w:rsidTr="004F3A54">
        <w:trPr>
          <w:cantSplit/>
        </w:trPr>
        <w:tc>
          <w:tcPr>
            <w:tcW w:w="1668" w:type="dxa"/>
            <w:tcBorders>
              <w:left w:val="single" w:sz="4" w:space="0" w:color="auto"/>
              <w:right w:val="single" w:sz="4" w:space="0" w:color="auto"/>
            </w:tcBorders>
            <w:shd w:val="clear" w:color="auto" w:fill="auto"/>
            <w:vAlign w:val="center"/>
          </w:tcPr>
          <w:p w14:paraId="2E1F0B8C" w14:textId="77777777" w:rsidR="000A01DD" w:rsidRDefault="000A01DD" w:rsidP="004F3A54">
            <w:pPr>
              <w:rPr>
                <w:rFonts w:ascii="Verdana" w:eastAsia="Arial Unicode MS" w:hAnsi="Verdana" w:cs="Arial Unicode MS"/>
                <w:sz w:val="20"/>
              </w:rPr>
            </w:pPr>
          </w:p>
        </w:tc>
        <w:tc>
          <w:tcPr>
            <w:tcW w:w="3969" w:type="dxa"/>
            <w:tcBorders>
              <w:top w:val="single" w:sz="4" w:space="0" w:color="auto"/>
              <w:left w:val="single" w:sz="4" w:space="0" w:color="auto"/>
              <w:bottom w:val="single" w:sz="12" w:space="0" w:color="auto"/>
              <w:right w:val="single" w:sz="4" w:space="0" w:color="auto"/>
            </w:tcBorders>
          </w:tcPr>
          <w:p w14:paraId="780AB546" w14:textId="77777777" w:rsidR="000A01DD" w:rsidRPr="00DB3770" w:rsidRDefault="000A01DD" w:rsidP="004F3A54">
            <w:pPr>
              <w:spacing w:line="360" w:lineRule="auto"/>
              <w:textAlignment w:val="top"/>
              <w:rPr>
                <w:rFonts w:ascii="Verdana" w:hAnsi="Verdana" w:cs="Arial"/>
                <w:color w:val="000000"/>
                <w:sz w:val="20"/>
                <w:szCs w:val="20"/>
              </w:rPr>
            </w:pPr>
            <w:r w:rsidRPr="00601D50">
              <w:rPr>
                <w:rFonts w:ascii="Verdana" w:hAnsi="Verdana" w:cs="Arial"/>
                <w:sz w:val="20"/>
                <w:szCs w:val="20"/>
              </w:rPr>
              <w:t>Vezikül-Bül taskı oturumu</w:t>
            </w:r>
          </w:p>
        </w:tc>
        <w:tc>
          <w:tcPr>
            <w:tcW w:w="773" w:type="dxa"/>
            <w:tcBorders>
              <w:top w:val="single" w:sz="4" w:space="0" w:color="auto"/>
              <w:left w:val="single" w:sz="4" w:space="0" w:color="auto"/>
              <w:bottom w:val="single" w:sz="12" w:space="0" w:color="auto"/>
              <w:right w:val="single" w:sz="4" w:space="0" w:color="auto"/>
            </w:tcBorders>
          </w:tcPr>
          <w:p w14:paraId="4DD94034" w14:textId="77777777" w:rsidR="000A01DD" w:rsidRDefault="000A01DD" w:rsidP="004F3A54">
            <w:pPr>
              <w:jc w:val="center"/>
            </w:pPr>
            <w:r w:rsidRPr="00530CF4">
              <w:rPr>
                <w:rFonts w:ascii="Verdana" w:eastAsia="Arial Unicode MS" w:hAnsi="Verdana" w:cs="Arial Unicode MS"/>
                <w:sz w:val="20"/>
                <w:szCs w:val="20"/>
              </w:rPr>
              <w:t>44</w:t>
            </w:r>
          </w:p>
        </w:tc>
      </w:tr>
      <w:tr w:rsidR="000A01DD" w:rsidRPr="006F6BE4" w14:paraId="1DF96605" w14:textId="77777777" w:rsidTr="004F3A54">
        <w:trPr>
          <w:cantSplit/>
        </w:trPr>
        <w:tc>
          <w:tcPr>
            <w:tcW w:w="1668" w:type="dxa"/>
            <w:tcBorders>
              <w:left w:val="single" w:sz="4" w:space="0" w:color="auto"/>
              <w:right w:val="single" w:sz="4" w:space="0" w:color="auto"/>
            </w:tcBorders>
            <w:shd w:val="clear" w:color="auto" w:fill="auto"/>
            <w:vAlign w:val="center"/>
          </w:tcPr>
          <w:p w14:paraId="494903C6" w14:textId="77777777" w:rsidR="000A01DD" w:rsidRDefault="000A01DD" w:rsidP="004F3A54">
            <w:pPr>
              <w:rPr>
                <w:rFonts w:ascii="Verdana" w:eastAsia="Arial Unicode MS" w:hAnsi="Verdana" w:cs="Arial Unicode MS"/>
                <w:sz w:val="20"/>
              </w:rPr>
            </w:pPr>
          </w:p>
        </w:tc>
        <w:tc>
          <w:tcPr>
            <w:tcW w:w="3969" w:type="dxa"/>
            <w:tcBorders>
              <w:top w:val="single" w:sz="4" w:space="0" w:color="auto"/>
              <w:left w:val="single" w:sz="4" w:space="0" w:color="auto"/>
              <w:bottom w:val="single" w:sz="12" w:space="0" w:color="auto"/>
              <w:right w:val="single" w:sz="4" w:space="0" w:color="auto"/>
            </w:tcBorders>
          </w:tcPr>
          <w:p w14:paraId="11229907" w14:textId="77777777" w:rsidR="000A01DD" w:rsidRPr="00DB3770" w:rsidRDefault="000A01DD" w:rsidP="004F3A54">
            <w:pPr>
              <w:spacing w:line="360" w:lineRule="auto"/>
              <w:textAlignment w:val="top"/>
              <w:rPr>
                <w:rFonts w:ascii="Verdana" w:hAnsi="Verdana" w:cs="Arial"/>
                <w:color w:val="000000"/>
                <w:sz w:val="20"/>
                <w:szCs w:val="20"/>
              </w:rPr>
            </w:pPr>
            <w:r w:rsidRPr="00601D50">
              <w:rPr>
                <w:rFonts w:ascii="Verdana" w:hAnsi="Verdana" w:cs="Arial"/>
                <w:color w:val="000000"/>
                <w:sz w:val="20"/>
                <w:szCs w:val="20"/>
              </w:rPr>
              <w:t>Wood lambası ile bakı</w:t>
            </w:r>
          </w:p>
        </w:tc>
        <w:tc>
          <w:tcPr>
            <w:tcW w:w="773" w:type="dxa"/>
            <w:tcBorders>
              <w:top w:val="single" w:sz="4" w:space="0" w:color="auto"/>
              <w:left w:val="single" w:sz="4" w:space="0" w:color="auto"/>
              <w:bottom w:val="single" w:sz="12" w:space="0" w:color="auto"/>
              <w:right w:val="single" w:sz="4" w:space="0" w:color="auto"/>
            </w:tcBorders>
          </w:tcPr>
          <w:p w14:paraId="775549B4" w14:textId="77777777" w:rsidR="000A01DD" w:rsidRDefault="000A01DD" w:rsidP="004F3A54">
            <w:pPr>
              <w:jc w:val="center"/>
            </w:pPr>
            <w:r w:rsidRPr="00530CF4">
              <w:rPr>
                <w:rFonts w:ascii="Verdana" w:eastAsia="Arial Unicode MS" w:hAnsi="Verdana" w:cs="Arial Unicode MS"/>
                <w:sz w:val="20"/>
                <w:szCs w:val="20"/>
              </w:rPr>
              <w:t>44</w:t>
            </w:r>
          </w:p>
        </w:tc>
      </w:tr>
      <w:tr w:rsidR="000A01DD" w:rsidRPr="006F6BE4" w14:paraId="5F2C2FF6" w14:textId="77777777" w:rsidTr="004F3A54">
        <w:trPr>
          <w:cantSplit/>
        </w:trPr>
        <w:tc>
          <w:tcPr>
            <w:tcW w:w="1668" w:type="dxa"/>
            <w:tcBorders>
              <w:left w:val="single" w:sz="4" w:space="0" w:color="auto"/>
              <w:right w:val="single" w:sz="4" w:space="0" w:color="auto"/>
            </w:tcBorders>
            <w:shd w:val="clear" w:color="auto" w:fill="auto"/>
            <w:vAlign w:val="center"/>
          </w:tcPr>
          <w:p w14:paraId="03CB8963" w14:textId="77777777" w:rsidR="000A01DD" w:rsidRDefault="000A01DD" w:rsidP="004F3A54">
            <w:pPr>
              <w:rPr>
                <w:rFonts w:ascii="Verdana" w:eastAsia="Arial Unicode MS" w:hAnsi="Verdana" w:cs="Arial Unicode MS"/>
                <w:sz w:val="20"/>
              </w:rPr>
            </w:pPr>
          </w:p>
        </w:tc>
        <w:tc>
          <w:tcPr>
            <w:tcW w:w="3969" w:type="dxa"/>
            <w:tcBorders>
              <w:top w:val="single" w:sz="4" w:space="0" w:color="auto"/>
              <w:left w:val="single" w:sz="4" w:space="0" w:color="auto"/>
              <w:bottom w:val="single" w:sz="12" w:space="0" w:color="auto"/>
              <w:right w:val="single" w:sz="4" w:space="0" w:color="auto"/>
            </w:tcBorders>
          </w:tcPr>
          <w:p w14:paraId="32625DF4" w14:textId="77777777" w:rsidR="000A01DD" w:rsidRPr="00DB3770" w:rsidRDefault="000A01DD" w:rsidP="004F3A54">
            <w:pPr>
              <w:spacing w:line="360" w:lineRule="auto"/>
              <w:textAlignment w:val="top"/>
              <w:rPr>
                <w:rFonts w:ascii="Verdana" w:hAnsi="Verdana" w:cs="Arial"/>
                <w:color w:val="000000"/>
                <w:sz w:val="20"/>
                <w:szCs w:val="20"/>
              </w:rPr>
            </w:pPr>
            <w:r w:rsidRPr="00601D50">
              <w:rPr>
                <w:rFonts w:ascii="Verdana" w:hAnsi="Verdana" w:cs="Arial"/>
                <w:color w:val="000000"/>
                <w:sz w:val="20"/>
                <w:szCs w:val="20"/>
              </w:rPr>
              <w:t>Fenomenler ve diaskopi</w:t>
            </w:r>
          </w:p>
        </w:tc>
        <w:tc>
          <w:tcPr>
            <w:tcW w:w="773" w:type="dxa"/>
            <w:tcBorders>
              <w:top w:val="single" w:sz="4" w:space="0" w:color="auto"/>
              <w:left w:val="single" w:sz="4" w:space="0" w:color="auto"/>
              <w:bottom w:val="single" w:sz="12" w:space="0" w:color="auto"/>
              <w:right w:val="single" w:sz="4" w:space="0" w:color="auto"/>
            </w:tcBorders>
          </w:tcPr>
          <w:p w14:paraId="02BB1BF5" w14:textId="77777777" w:rsidR="000A01DD" w:rsidRDefault="000A01DD" w:rsidP="004F3A54">
            <w:pPr>
              <w:jc w:val="center"/>
            </w:pPr>
            <w:r w:rsidRPr="00530CF4">
              <w:rPr>
                <w:rFonts w:ascii="Verdana" w:eastAsia="Arial Unicode MS" w:hAnsi="Verdana" w:cs="Arial Unicode MS"/>
                <w:sz w:val="20"/>
                <w:szCs w:val="20"/>
              </w:rPr>
              <w:t>44</w:t>
            </w:r>
          </w:p>
        </w:tc>
      </w:tr>
      <w:tr w:rsidR="000A01DD" w:rsidRPr="006F6BE4" w14:paraId="0815DDB1" w14:textId="77777777" w:rsidTr="004F3A54">
        <w:trPr>
          <w:cantSplit/>
        </w:trPr>
        <w:tc>
          <w:tcPr>
            <w:tcW w:w="1668" w:type="dxa"/>
            <w:tcBorders>
              <w:left w:val="single" w:sz="4" w:space="0" w:color="auto"/>
              <w:right w:val="single" w:sz="4" w:space="0" w:color="auto"/>
            </w:tcBorders>
            <w:shd w:val="clear" w:color="auto" w:fill="auto"/>
            <w:vAlign w:val="center"/>
          </w:tcPr>
          <w:p w14:paraId="3D38E5C8" w14:textId="77777777" w:rsidR="000A01DD" w:rsidRDefault="000A01DD" w:rsidP="004F3A54">
            <w:pPr>
              <w:rPr>
                <w:rFonts w:ascii="Verdana" w:eastAsia="Arial Unicode MS" w:hAnsi="Verdana" w:cs="Arial Unicode MS"/>
                <w:sz w:val="20"/>
              </w:rPr>
            </w:pPr>
          </w:p>
        </w:tc>
        <w:tc>
          <w:tcPr>
            <w:tcW w:w="3969" w:type="dxa"/>
            <w:tcBorders>
              <w:top w:val="single" w:sz="12" w:space="0" w:color="auto"/>
              <w:left w:val="single" w:sz="4" w:space="0" w:color="auto"/>
              <w:bottom w:val="single" w:sz="4" w:space="0" w:color="auto"/>
              <w:right w:val="single" w:sz="4" w:space="0" w:color="auto"/>
            </w:tcBorders>
          </w:tcPr>
          <w:p w14:paraId="4AD40C56" w14:textId="77777777" w:rsidR="000A01DD" w:rsidRPr="00DB3770" w:rsidRDefault="000A01DD" w:rsidP="004F3A54">
            <w:pPr>
              <w:spacing w:line="360" w:lineRule="auto"/>
              <w:textAlignment w:val="top"/>
              <w:rPr>
                <w:rFonts w:ascii="Verdana" w:hAnsi="Verdana" w:cs="Arial"/>
                <w:color w:val="000000"/>
                <w:sz w:val="20"/>
                <w:szCs w:val="20"/>
              </w:rPr>
            </w:pPr>
            <w:r w:rsidRPr="00601D50">
              <w:rPr>
                <w:rFonts w:ascii="Verdana" w:hAnsi="Verdana" w:cs="Arial"/>
                <w:color w:val="000000"/>
                <w:sz w:val="20"/>
                <w:szCs w:val="20"/>
              </w:rPr>
              <w:t>Vezikül, bül, ülser pansumanı</w:t>
            </w:r>
          </w:p>
        </w:tc>
        <w:tc>
          <w:tcPr>
            <w:tcW w:w="773" w:type="dxa"/>
            <w:tcBorders>
              <w:top w:val="single" w:sz="12" w:space="0" w:color="auto"/>
              <w:left w:val="single" w:sz="4" w:space="0" w:color="auto"/>
              <w:bottom w:val="single" w:sz="4" w:space="0" w:color="auto"/>
              <w:right w:val="single" w:sz="4" w:space="0" w:color="auto"/>
            </w:tcBorders>
          </w:tcPr>
          <w:p w14:paraId="43EA218C" w14:textId="77777777" w:rsidR="000A01DD" w:rsidRDefault="000A01DD" w:rsidP="004F3A54">
            <w:pPr>
              <w:jc w:val="center"/>
            </w:pPr>
            <w:r w:rsidRPr="00530CF4">
              <w:rPr>
                <w:rFonts w:ascii="Verdana" w:eastAsia="Arial Unicode MS" w:hAnsi="Verdana" w:cs="Arial Unicode MS"/>
                <w:sz w:val="20"/>
                <w:szCs w:val="20"/>
              </w:rPr>
              <w:t>44</w:t>
            </w:r>
          </w:p>
        </w:tc>
      </w:tr>
      <w:tr w:rsidR="000A01DD" w:rsidRPr="006F6BE4" w14:paraId="7DEA21DF" w14:textId="77777777" w:rsidTr="004F3A54">
        <w:trPr>
          <w:cantSplit/>
        </w:trPr>
        <w:tc>
          <w:tcPr>
            <w:tcW w:w="1668" w:type="dxa"/>
            <w:tcBorders>
              <w:left w:val="single" w:sz="4" w:space="0" w:color="auto"/>
              <w:right w:val="single" w:sz="4" w:space="0" w:color="auto"/>
            </w:tcBorders>
            <w:shd w:val="clear" w:color="auto" w:fill="auto"/>
            <w:vAlign w:val="center"/>
          </w:tcPr>
          <w:p w14:paraId="49E67D02" w14:textId="77777777" w:rsidR="000A01DD" w:rsidRDefault="000A01DD" w:rsidP="004F3A54">
            <w:pPr>
              <w:rPr>
                <w:rFonts w:ascii="Verdana" w:eastAsia="Arial Unicode MS" w:hAnsi="Verdana" w:cs="Arial Unicode MS"/>
                <w:sz w:val="20"/>
              </w:rPr>
            </w:pPr>
          </w:p>
        </w:tc>
        <w:tc>
          <w:tcPr>
            <w:tcW w:w="3969" w:type="dxa"/>
            <w:tcBorders>
              <w:top w:val="single" w:sz="4" w:space="0" w:color="auto"/>
              <w:left w:val="single" w:sz="4" w:space="0" w:color="auto"/>
              <w:bottom w:val="single" w:sz="4" w:space="0" w:color="auto"/>
              <w:right w:val="single" w:sz="4" w:space="0" w:color="auto"/>
            </w:tcBorders>
          </w:tcPr>
          <w:p w14:paraId="2A5687ED" w14:textId="77777777" w:rsidR="000A01DD" w:rsidRPr="004F3A54" w:rsidRDefault="000A01DD" w:rsidP="004F3A54">
            <w:pPr>
              <w:pStyle w:val="Balk3"/>
              <w:spacing w:before="0" w:after="0" w:line="360" w:lineRule="auto"/>
              <w:rPr>
                <w:rFonts w:ascii="Verdana" w:hAnsi="Verdana" w:cs="Arial"/>
                <w:b w:val="0"/>
                <w:sz w:val="20"/>
                <w:szCs w:val="20"/>
              </w:rPr>
            </w:pPr>
            <w:r w:rsidRPr="004F3A54">
              <w:rPr>
                <w:rFonts w:ascii="Verdana" w:hAnsi="Verdana" w:cs="Arial"/>
                <w:b w:val="0"/>
                <w:sz w:val="20"/>
                <w:szCs w:val="20"/>
              </w:rPr>
              <w:t>Dermoskopi</w:t>
            </w:r>
          </w:p>
        </w:tc>
        <w:tc>
          <w:tcPr>
            <w:tcW w:w="773" w:type="dxa"/>
            <w:tcBorders>
              <w:top w:val="single" w:sz="4" w:space="0" w:color="auto"/>
              <w:left w:val="single" w:sz="4" w:space="0" w:color="auto"/>
              <w:bottom w:val="single" w:sz="4" w:space="0" w:color="auto"/>
              <w:right w:val="single" w:sz="4" w:space="0" w:color="auto"/>
            </w:tcBorders>
          </w:tcPr>
          <w:p w14:paraId="54A94C8A" w14:textId="77777777" w:rsidR="000A01DD" w:rsidRDefault="000A01DD" w:rsidP="004F3A54">
            <w:pPr>
              <w:jc w:val="center"/>
            </w:pPr>
            <w:r w:rsidRPr="00530CF4">
              <w:rPr>
                <w:rFonts w:ascii="Verdana" w:eastAsia="Arial Unicode MS" w:hAnsi="Verdana" w:cs="Arial Unicode MS"/>
                <w:sz w:val="20"/>
                <w:szCs w:val="20"/>
              </w:rPr>
              <w:t>44</w:t>
            </w:r>
          </w:p>
        </w:tc>
      </w:tr>
      <w:tr w:rsidR="000A01DD" w:rsidRPr="006F6BE4" w14:paraId="178A216F" w14:textId="77777777" w:rsidTr="004F3A54">
        <w:trPr>
          <w:cantSplit/>
        </w:trPr>
        <w:tc>
          <w:tcPr>
            <w:tcW w:w="1668" w:type="dxa"/>
            <w:tcBorders>
              <w:left w:val="single" w:sz="4" w:space="0" w:color="auto"/>
              <w:right w:val="single" w:sz="4" w:space="0" w:color="auto"/>
            </w:tcBorders>
            <w:shd w:val="clear" w:color="auto" w:fill="auto"/>
            <w:vAlign w:val="center"/>
          </w:tcPr>
          <w:p w14:paraId="1A225CC1" w14:textId="77777777" w:rsidR="000A01DD" w:rsidRDefault="000A01DD" w:rsidP="004F3A54">
            <w:pPr>
              <w:rPr>
                <w:rFonts w:ascii="Verdana" w:eastAsia="Arial Unicode MS" w:hAnsi="Verdana" w:cs="Arial Unicode MS"/>
                <w:sz w:val="20"/>
              </w:rPr>
            </w:pPr>
          </w:p>
        </w:tc>
        <w:tc>
          <w:tcPr>
            <w:tcW w:w="3969" w:type="dxa"/>
            <w:tcBorders>
              <w:top w:val="single" w:sz="4" w:space="0" w:color="auto"/>
              <w:left w:val="single" w:sz="4" w:space="0" w:color="auto"/>
              <w:bottom w:val="single" w:sz="12" w:space="0" w:color="auto"/>
              <w:right w:val="single" w:sz="4" w:space="0" w:color="auto"/>
            </w:tcBorders>
          </w:tcPr>
          <w:p w14:paraId="334D0B97" w14:textId="77777777" w:rsidR="000A01DD" w:rsidRPr="006F6BE4" w:rsidRDefault="000A01DD" w:rsidP="004F3A54">
            <w:pPr>
              <w:spacing w:before="100" w:beforeAutospacing="1" w:after="100" w:afterAutospacing="1"/>
              <w:rPr>
                <w:rFonts w:ascii="Verdana" w:eastAsia="Arial Unicode MS" w:hAnsi="Verdana" w:cs="Arial Unicode MS"/>
                <w:sz w:val="20"/>
                <w:szCs w:val="20"/>
              </w:rPr>
            </w:pPr>
            <w:r w:rsidRPr="00601D50">
              <w:rPr>
                <w:rFonts w:ascii="Verdana" w:hAnsi="Verdana" w:cs="Arial"/>
                <w:color w:val="000000"/>
                <w:sz w:val="20"/>
                <w:szCs w:val="20"/>
              </w:rPr>
              <w:t>Eğitsel vizit</w:t>
            </w:r>
          </w:p>
        </w:tc>
        <w:tc>
          <w:tcPr>
            <w:tcW w:w="773" w:type="dxa"/>
            <w:tcBorders>
              <w:top w:val="single" w:sz="4" w:space="0" w:color="auto"/>
              <w:left w:val="single" w:sz="4" w:space="0" w:color="auto"/>
              <w:bottom w:val="single" w:sz="12" w:space="0" w:color="auto"/>
              <w:right w:val="single" w:sz="4" w:space="0" w:color="auto"/>
            </w:tcBorders>
          </w:tcPr>
          <w:p w14:paraId="2DC27187" w14:textId="77777777" w:rsidR="000A01DD" w:rsidRDefault="000A01DD" w:rsidP="004F3A54">
            <w:pPr>
              <w:jc w:val="center"/>
            </w:pPr>
            <w:r w:rsidRPr="00530CF4">
              <w:rPr>
                <w:rFonts w:ascii="Verdana" w:eastAsia="Arial Unicode MS" w:hAnsi="Verdana" w:cs="Arial Unicode MS"/>
                <w:sz w:val="20"/>
                <w:szCs w:val="20"/>
              </w:rPr>
              <w:t>44</w:t>
            </w:r>
          </w:p>
        </w:tc>
      </w:tr>
    </w:tbl>
    <w:p w14:paraId="29316D8D" w14:textId="77777777" w:rsidR="000A01DD" w:rsidRPr="007A2800" w:rsidRDefault="000A01DD" w:rsidP="000A01DD">
      <w:pPr>
        <w:spacing w:line="360" w:lineRule="auto"/>
        <w:jc w:val="both"/>
        <w:rPr>
          <w:rFonts w:ascii="Verdana" w:hAnsi="Verdana"/>
          <w:sz w:val="20"/>
          <w:szCs w:val="20"/>
        </w:rPr>
      </w:pPr>
    </w:p>
    <w:p w14:paraId="684485F9" w14:textId="77777777" w:rsidR="00B44960" w:rsidRPr="007A2800" w:rsidRDefault="00B44960" w:rsidP="0047101B">
      <w:pPr>
        <w:spacing w:line="360" w:lineRule="auto"/>
        <w:ind w:left="360"/>
        <w:jc w:val="both"/>
        <w:rPr>
          <w:rFonts w:ascii="Verdana" w:hAnsi="Verdana"/>
          <w:sz w:val="20"/>
          <w:szCs w:val="20"/>
        </w:rPr>
      </w:pPr>
    </w:p>
    <w:p w14:paraId="27D493CD" w14:textId="77777777" w:rsidR="00D5730F" w:rsidRPr="007A2800" w:rsidRDefault="00D5730F" w:rsidP="0047101B">
      <w:pPr>
        <w:spacing w:line="360" w:lineRule="auto"/>
        <w:jc w:val="both"/>
        <w:rPr>
          <w:rFonts w:ascii="Verdana" w:hAnsi="Verdana"/>
          <w:sz w:val="20"/>
          <w:szCs w:val="20"/>
        </w:rPr>
      </w:pPr>
    </w:p>
    <w:sectPr w:rsidR="00D5730F" w:rsidRPr="007A28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6364" w14:textId="77777777" w:rsidR="00A0750B" w:rsidRDefault="00A0750B" w:rsidP="00497F48">
      <w:r>
        <w:separator/>
      </w:r>
    </w:p>
  </w:endnote>
  <w:endnote w:type="continuationSeparator" w:id="0">
    <w:p w14:paraId="48AD8D91" w14:textId="77777777" w:rsidR="00A0750B" w:rsidRDefault="00A0750B" w:rsidP="0049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Gothic"/>
    <w:panose1 w:val="00000000000000000000"/>
    <w:charset w:val="80"/>
    <w:family w:val="auto"/>
    <w:notTrueType/>
    <w:pitch w:val="default"/>
    <w:sig w:usb0="00000000" w:usb1="08070000" w:usb2="00000010" w:usb3="00000000" w:csb0="00020001"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auto"/>
    <w:pitch w:val="variable"/>
    <w:sig w:usb0="E00002FF" w:usb1="5000785B" w:usb2="00000000" w:usb3="00000000" w:csb0="0000019F" w:csb1="00000000"/>
  </w:font>
  <w:font w:name="Calibri">
    <w:panose1 w:val="020F0502020204030204"/>
    <w:charset w:val="A2"/>
    <w:family w:val="swiss"/>
    <w:pitch w:val="variable"/>
    <w:sig w:usb0="E4002EFF" w:usb1="C000247B" w:usb2="00000009" w:usb3="00000000" w:csb0="000001FF" w:csb1="00000000"/>
  </w:font>
  <w:font w:name="AGaramondPro-Regular">
    <w:altName w:val="Arial Unicode MS"/>
    <w:panose1 w:val="00000000000000000000"/>
    <w:charset w:val="80"/>
    <w:family w:val="roman"/>
    <w:notTrueType/>
    <w:pitch w:val="default"/>
    <w:sig w:usb0="00000001" w:usb1="08070000" w:usb2="00000010" w:usb3="00000000" w:csb0="00020000" w:csb1="00000000"/>
  </w:font>
  <w:font w:name="YDIYMjO120-KSCPC-EUC-H">
    <w:altName w:val="Malgun Gothic"/>
    <w:panose1 w:val="00000000000000000000"/>
    <w:charset w:val="81"/>
    <w:family w:val="auto"/>
    <w:notTrueType/>
    <w:pitch w:val="default"/>
    <w:sig w:usb0="00000000" w:usb1="09060000" w:usb2="00000010" w:usb3="00000000" w:csb0="00080000"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Verdana,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7F17" w14:textId="77777777" w:rsidR="00A0750B" w:rsidRDefault="00A0750B" w:rsidP="00497F48">
      <w:r>
        <w:separator/>
      </w:r>
    </w:p>
  </w:footnote>
  <w:footnote w:type="continuationSeparator" w:id="0">
    <w:p w14:paraId="79875024" w14:textId="77777777" w:rsidR="00A0750B" w:rsidRDefault="00A0750B" w:rsidP="00497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FDE"/>
    <w:multiLevelType w:val="hybridMultilevel"/>
    <w:tmpl w:val="D0D63E9C"/>
    <w:lvl w:ilvl="0" w:tplc="31946C82">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0FF6874"/>
    <w:multiLevelType w:val="hybridMultilevel"/>
    <w:tmpl w:val="25D25B68"/>
    <w:lvl w:ilvl="0" w:tplc="D9F05684">
      <w:start w:val="1"/>
      <w:numFmt w:val="decimal"/>
      <w:lvlText w:val="%1."/>
      <w:lvlJc w:val="left"/>
      <w:pPr>
        <w:tabs>
          <w:tab w:val="num" w:pos="720"/>
        </w:tabs>
        <w:ind w:left="720" w:hanging="360"/>
      </w:pPr>
      <w:rPr>
        <w:rFonts w:eastAsia="TimesNewRomanPSMT" w:hint="default"/>
        <w:b/>
      </w:rPr>
    </w:lvl>
    <w:lvl w:ilvl="1" w:tplc="041F000F">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18A3106"/>
    <w:multiLevelType w:val="hybridMultilevel"/>
    <w:tmpl w:val="321255F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5552F1A"/>
    <w:multiLevelType w:val="hybridMultilevel"/>
    <w:tmpl w:val="E960BCB4"/>
    <w:lvl w:ilvl="0" w:tplc="000ADCF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5EE281A"/>
    <w:multiLevelType w:val="hybridMultilevel"/>
    <w:tmpl w:val="4178EF84"/>
    <w:lvl w:ilvl="0" w:tplc="22A8E9EC">
      <w:start w:val="1"/>
      <w:numFmt w:val="decimal"/>
      <w:lvlText w:val="%1."/>
      <w:lvlJc w:val="left"/>
      <w:pPr>
        <w:ind w:left="720" w:hanging="360"/>
      </w:pPr>
      <w:rPr>
        <w:rFonts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4C6EF0"/>
    <w:multiLevelType w:val="hybridMultilevel"/>
    <w:tmpl w:val="3232FD1C"/>
    <w:lvl w:ilvl="0" w:tplc="88968858">
      <w:start w:val="1"/>
      <w:numFmt w:val="decimal"/>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8A302C9"/>
    <w:multiLevelType w:val="hybridMultilevel"/>
    <w:tmpl w:val="4798E358"/>
    <w:lvl w:ilvl="0" w:tplc="50622990">
      <w:start w:val="1"/>
      <w:numFmt w:val="decimal"/>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098A169C"/>
    <w:multiLevelType w:val="hybridMultilevel"/>
    <w:tmpl w:val="A36A8B72"/>
    <w:lvl w:ilvl="0" w:tplc="A8DC91E0">
      <w:start w:val="1"/>
      <w:numFmt w:val="decimal"/>
      <w:lvlText w:val="%1."/>
      <w:lvlJc w:val="left"/>
      <w:pPr>
        <w:ind w:left="720" w:hanging="360"/>
      </w:pPr>
      <w:rPr>
        <w:rFonts w:hint="default"/>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C8E6026"/>
    <w:multiLevelType w:val="hybridMultilevel"/>
    <w:tmpl w:val="1F3CC5D8"/>
    <w:lvl w:ilvl="0" w:tplc="D326E1CC">
      <w:start w:val="1"/>
      <w:numFmt w:val="upperLetter"/>
      <w:lvlText w:val="%1."/>
      <w:lvlJc w:val="left"/>
      <w:pPr>
        <w:tabs>
          <w:tab w:val="num" w:pos="720"/>
        </w:tabs>
        <w:ind w:left="720" w:hanging="360"/>
      </w:pPr>
      <w:rPr>
        <w:rFonts w:hint="default"/>
        <w:b/>
        <w:u w:val="none"/>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0D831665"/>
    <w:multiLevelType w:val="hybridMultilevel"/>
    <w:tmpl w:val="1A6CEB96"/>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340"/>
        </w:tabs>
        <w:ind w:left="2340" w:hanging="360"/>
      </w:pPr>
      <w:rPr>
        <w:rFonts w:ascii="Wingdings" w:hAnsi="Wingding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0DBA3972"/>
    <w:multiLevelType w:val="hybridMultilevel"/>
    <w:tmpl w:val="16865392"/>
    <w:lvl w:ilvl="0" w:tplc="0DBC1FBE">
      <w:start w:val="1"/>
      <w:numFmt w:val="decimal"/>
      <w:lvlText w:val="%1."/>
      <w:lvlJc w:val="left"/>
      <w:pPr>
        <w:ind w:left="720" w:hanging="360"/>
      </w:pPr>
      <w:rPr>
        <w:rFonts w:ascii="Arial" w:hAnsi="Arial" w:cs="Arial" w:hint="default"/>
        <w:color w:val="00000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77580F"/>
    <w:multiLevelType w:val="hybridMultilevel"/>
    <w:tmpl w:val="61E85CF2"/>
    <w:lvl w:ilvl="0" w:tplc="1D92EEF8">
      <w:start w:val="1"/>
      <w:numFmt w:val="decimal"/>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3BE1E80"/>
    <w:multiLevelType w:val="hybridMultilevel"/>
    <w:tmpl w:val="9E943D94"/>
    <w:lvl w:ilvl="0" w:tplc="22A8E9EC">
      <w:start w:val="1"/>
      <w:numFmt w:val="decimal"/>
      <w:lvlText w:val="%1."/>
      <w:lvlJc w:val="left"/>
      <w:pPr>
        <w:ind w:left="720" w:hanging="360"/>
      </w:pPr>
      <w:rPr>
        <w:rFonts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4855C67"/>
    <w:multiLevelType w:val="hybridMultilevel"/>
    <w:tmpl w:val="7B9A3A96"/>
    <w:lvl w:ilvl="0" w:tplc="DC205098">
      <w:start w:val="1"/>
      <w:numFmt w:val="decimal"/>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166134C5"/>
    <w:multiLevelType w:val="hybridMultilevel"/>
    <w:tmpl w:val="5F1AE508"/>
    <w:lvl w:ilvl="0" w:tplc="EBDCFD8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1DE92005"/>
    <w:multiLevelType w:val="hybridMultilevel"/>
    <w:tmpl w:val="7742B9B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429710D"/>
    <w:multiLevelType w:val="hybridMultilevel"/>
    <w:tmpl w:val="E3DC0D28"/>
    <w:lvl w:ilvl="0" w:tplc="CC22AE50">
      <w:start w:val="1"/>
      <w:numFmt w:val="decimal"/>
      <w:lvlText w:val="%1."/>
      <w:lvlJc w:val="left"/>
      <w:pPr>
        <w:ind w:left="720" w:hanging="360"/>
      </w:pPr>
      <w:rPr>
        <w:rFonts w:ascii="Arial" w:hAnsi="Arial" w:cs="Arial" w:hint="default"/>
        <w:color w:val="00000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4A348A8"/>
    <w:multiLevelType w:val="hybridMultilevel"/>
    <w:tmpl w:val="006C8CAE"/>
    <w:lvl w:ilvl="0" w:tplc="8A08D68A">
      <w:start w:val="1"/>
      <w:numFmt w:val="decimal"/>
      <w:lvlText w:val="%1."/>
      <w:lvlJc w:val="left"/>
      <w:pPr>
        <w:tabs>
          <w:tab w:val="num" w:pos="720"/>
        </w:tabs>
        <w:ind w:left="720" w:hanging="360"/>
      </w:pPr>
      <w:rPr>
        <w:rFonts w:eastAsia="Times New Roman" w:hint="default"/>
        <w:b/>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8421EAE"/>
    <w:multiLevelType w:val="hybridMultilevel"/>
    <w:tmpl w:val="5F1AE508"/>
    <w:lvl w:ilvl="0" w:tplc="EBDCFD8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BF16D93"/>
    <w:multiLevelType w:val="hybridMultilevel"/>
    <w:tmpl w:val="90664304"/>
    <w:lvl w:ilvl="0" w:tplc="4616515C">
      <w:start w:val="1"/>
      <w:numFmt w:val="decimal"/>
      <w:lvlText w:val="%1."/>
      <w:lvlJc w:val="left"/>
      <w:pPr>
        <w:tabs>
          <w:tab w:val="num" w:pos="720"/>
        </w:tabs>
        <w:ind w:left="720" w:hanging="360"/>
      </w:pPr>
      <w:rPr>
        <w:rFonts w:ascii="ArialMT" w:eastAsia="ArialMT" w:hAnsi="Times New Roman" w:cs="ArialMT" w:hint="default"/>
        <w:b/>
        <w:i w:val="0"/>
        <w:sz w:val="20"/>
      </w:rPr>
    </w:lvl>
    <w:lvl w:ilvl="1" w:tplc="041F0001">
      <w:start w:val="1"/>
      <w:numFmt w:val="bullet"/>
      <w:lvlText w:val=""/>
      <w:lvlJc w:val="left"/>
      <w:pPr>
        <w:tabs>
          <w:tab w:val="num" w:pos="1440"/>
        </w:tabs>
        <w:ind w:left="1440" w:hanging="360"/>
      </w:pPr>
      <w:rPr>
        <w:rFonts w:ascii="Symbol" w:hAnsi="Symbol" w:hint="default"/>
        <w:i w:val="0"/>
        <w:sz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4C17F27"/>
    <w:multiLevelType w:val="hybridMultilevel"/>
    <w:tmpl w:val="FAD68294"/>
    <w:lvl w:ilvl="0" w:tplc="8506B512">
      <w:start w:val="1"/>
      <w:numFmt w:val="decimal"/>
      <w:lvlText w:val="%1."/>
      <w:lvlJc w:val="left"/>
      <w:pPr>
        <w:tabs>
          <w:tab w:val="num" w:pos="435"/>
        </w:tabs>
        <w:ind w:left="435" w:hanging="360"/>
      </w:pPr>
      <w:rPr>
        <w:rFonts w:hint="default"/>
      </w:rPr>
    </w:lvl>
    <w:lvl w:ilvl="1" w:tplc="041F0019" w:tentative="1">
      <w:start w:val="1"/>
      <w:numFmt w:val="lowerLetter"/>
      <w:lvlText w:val="%2."/>
      <w:lvlJc w:val="left"/>
      <w:pPr>
        <w:tabs>
          <w:tab w:val="num" w:pos="1155"/>
        </w:tabs>
        <w:ind w:left="1155" w:hanging="360"/>
      </w:pPr>
    </w:lvl>
    <w:lvl w:ilvl="2" w:tplc="041F001B" w:tentative="1">
      <w:start w:val="1"/>
      <w:numFmt w:val="lowerRoman"/>
      <w:lvlText w:val="%3."/>
      <w:lvlJc w:val="right"/>
      <w:pPr>
        <w:tabs>
          <w:tab w:val="num" w:pos="1875"/>
        </w:tabs>
        <w:ind w:left="1875" w:hanging="180"/>
      </w:pPr>
    </w:lvl>
    <w:lvl w:ilvl="3" w:tplc="041F000F" w:tentative="1">
      <w:start w:val="1"/>
      <w:numFmt w:val="decimal"/>
      <w:lvlText w:val="%4."/>
      <w:lvlJc w:val="left"/>
      <w:pPr>
        <w:tabs>
          <w:tab w:val="num" w:pos="2595"/>
        </w:tabs>
        <w:ind w:left="2595" w:hanging="360"/>
      </w:pPr>
    </w:lvl>
    <w:lvl w:ilvl="4" w:tplc="041F0019" w:tentative="1">
      <w:start w:val="1"/>
      <w:numFmt w:val="lowerLetter"/>
      <w:lvlText w:val="%5."/>
      <w:lvlJc w:val="left"/>
      <w:pPr>
        <w:tabs>
          <w:tab w:val="num" w:pos="3315"/>
        </w:tabs>
        <w:ind w:left="3315" w:hanging="360"/>
      </w:pPr>
    </w:lvl>
    <w:lvl w:ilvl="5" w:tplc="041F001B" w:tentative="1">
      <w:start w:val="1"/>
      <w:numFmt w:val="lowerRoman"/>
      <w:lvlText w:val="%6."/>
      <w:lvlJc w:val="right"/>
      <w:pPr>
        <w:tabs>
          <w:tab w:val="num" w:pos="4035"/>
        </w:tabs>
        <w:ind w:left="4035" w:hanging="180"/>
      </w:pPr>
    </w:lvl>
    <w:lvl w:ilvl="6" w:tplc="041F000F" w:tentative="1">
      <w:start w:val="1"/>
      <w:numFmt w:val="decimal"/>
      <w:lvlText w:val="%7."/>
      <w:lvlJc w:val="left"/>
      <w:pPr>
        <w:tabs>
          <w:tab w:val="num" w:pos="4755"/>
        </w:tabs>
        <w:ind w:left="4755" w:hanging="360"/>
      </w:pPr>
    </w:lvl>
    <w:lvl w:ilvl="7" w:tplc="041F0019" w:tentative="1">
      <w:start w:val="1"/>
      <w:numFmt w:val="lowerLetter"/>
      <w:lvlText w:val="%8."/>
      <w:lvlJc w:val="left"/>
      <w:pPr>
        <w:tabs>
          <w:tab w:val="num" w:pos="5475"/>
        </w:tabs>
        <w:ind w:left="5475" w:hanging="360"/>
      </w:pPr>
    </w:lvl>
    <w:lvl w:ilvl="8" w:tplc="041F001B" w:tentative="1">
      <w:start w:val="1"/>
      <w:numFmt w:val="lowerRoman"/>
      <w:lvlText w:val="%9."/>
      <w:lvlJc w:val="right"/>
      <w:pPr>
        <w:tabs>
          <w:tab w:val="num" w:pos="6195"/>
        </w:tabs>
        <w:ind w:left="6195" w:hanging="180"/>
      </w:pPr>
    </w:lvl>
  </w:abstractNum>
  <w:abstractNum w:abstractNumId="21" w15:restartNumberingAfterBreak="0">
    <w:nsid w:val="36453E9C"/>
    <w:multiLevelType w:val="hybridMultilevel"/>
    <w:tmpl w:val="1B529C58"/>
    <w:lvl w:ilvl="0" w:tplc="6DD279BC">
      <w:start w:val="1"/>
      <w:numFmt w:val="decimal"/>
      <w:lvlText w:val="%1."/>
      <w:lvlJc w:val="left"/>
      <w:pPr>
        <w:tabs>
          <w:tab w:val="num" w:pos="720"/>
        </w:tabs>
        <w:ind w:left="720" w:hanging="360"/>
      </w:pPr>
      <w:rPr>
        <w:rFonts w:hint="default"/>
        <w:b/>
        <w:sz w:val="18"/>
        <w:szCs w:val="18"/>
      </w:rPr>
    </w:lvl>
    <w:lvl w:ilvl="1" w:tplc="041F0001">
      <w:start w:val="1"/>
      <w:numFmt w:val="bullet"/>
      <w:lvlText w:val=""/>
      <w:lvlJc w:val="left"/>
      <w:pPr>
        <w:tabs>
          <w:tab w:val="num" w:pos="1440"/>
        </w:tabs>
        <w:ind w:left="1440" w:hanging="360"/>
      </w:pPr>
      <w:rPr>
        <w:rFonts w:ascii="Symbol" w:hAnsi="Symbol" w:hint="default"/>
        <w:sz w:val="18"/>
        <w:szCs w:val="1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8722BB1"/>
    <w:multiLevelType w:val="hybridMultilevel"/>
    <w:tmpl w:val="BDEED426"/>
    <w:lvl w:ilvl="0" w:tplc="8112FE3A">
      <w:start w:val="1"/>
      <w:numFmt w:val="decimal"/>
      <w:lvlText w:val="%1."/>
      <w:lvlJc w:val="left"/>
      <w:pPr>
        <w:tabs>
          <w:tab w:val="num" w:pos="720"/>
        </w:tabs>
        <w:ind w:left="720" w:hanging="360"/>
      </w:pPr>
      <w:rPr>
        <w:rFonts w:hint="default"/>
        <w:color w:val="27526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8997A5C"/>
    <w:multiLevelType w:val="hybridMultilevel"/>
    <w:tmpl w:val="066465B2"/>
    <w:lvl w:ilvl="0" w:tplc="B2AE5106">
      <w:start w:val="1"/>
      <w:numFmt w:val="decimal"/>
      <w:lvlText w:val="%1."/>
      <w:lvlJc w:val="left"/>
      <w:pPr>
        <w:tabs>
          <w:tab w:val="num" w:pos="720"/>
        </w:tabs>
        <w:ind w:left="720" w:hanging="360"/>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5D95D7C"/>
    <w:multiLevelType w:val="hybridMultilevel"/>
    <w:tmpl w:val="A762C9D8"/>
    <w:lvl w:ilvl="0" w:tplc="22A8E9EC">
      <w:start w:val="1"/>
      <w:numFmt w:val="decimal"/>
      <w:lvlText w:val="%1."/>
      <w:lvlJc w:val="left"/>
      <w:pPr>
        <w:ind w:left="720" w:hanging="360"/>
      </w:pPr>
      <w:rPr>
        <w:rFonts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67B1C91"/>
    <w:multiLevelType w:val="hybridMultilevel"/>
    <w:tmpl w:val="5A44525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7F71E64"/>
    <w:multiLevelType w:val="hybridMultilevel"/>
    <w:tmpl w:val="DA4057CA"/>
    <w:lvl w:ilvl="0" w:tplc="4DD4356A">
      <w:start w:val="1"/>
      <w:numFmt w:val="decimal"/>
      <w:lvlText w:val="%1."/>
      <w:lvlJc w:val="left"/>
      <w:pPr>
        <w:tabs>
          <w:tab w:val="num" w:pos="720"/>
        </w:tabs>
        <w:ind w:left="720" w:hanging="360"/>
      </w:pPr>
      <w:rPr>
        <w:rFonts w:eastAsia="Times New Roman" w:hint="default"/>
        <w:b/>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8151887"/>
    <w:multiLevelType w:val="hybridMultilevel"/>
    <w:tmpl w:val="31784F3A"/>
    <w:lvl w:ilvl="0" w:tplc="DEB45C9E">
      <w:start w:val="1"/>
      <w:numFmt w:val="decimal"/>
      <w:lvlText w:val="%1."/>
      <w:lvlJc w:val="left"/>
      <w:pPr>
        <w:tabs>
          <w:tab w:val="num" w:pos="1080"/>
        </w:tabs>
        <w:ind w:left="1080" w:hanging="360"/>
      </w:pPr>
      <w:rPr>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15:restartNumberingAfterBreak="0">
    <w:nsid w:val="4C842A4A"/>
    <w:multiLevelType w:val="hybridMultilevel"/>
    <w:tmpl w:val="5F1AE508"/>
    <w:lvl w:ilvl="0" w:tplc="EBDCFD8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4D6568E1"/>
    <w:multiLevelType w:val="hybridMultilevel"/>
    <w:tmpl w:val="99E0CC4C"/>
    <w:lvl w:ilvl="0" w:tplc="20D02E26">
      <w:start w:val="1"/>
      <w:numFmt w:val="decimal"/>
      <w:lvlText w:val="%1."/>
      <w:lvlJc w:val="left"/>
      <w:pPr>
        <w:tabs>
          <w:tab w:val="num" w:pos="720"/>
        </w:tabs>
        <w:ind w:left="720" w:hanging="360"/>
      </w:pPr>
      <w:rPr>
        <w:rFonts w:hint="default"/>
        <w:b w:val="0"/>
        <w:sz w:val="18"/>
        <w:szCs w:val="18"/>
      </w:rPr>
    </w:lvl>
    <w:lvl w:ilvl="1" w:tplc="041F0001">
      <w:start w:val="1"/>
      <w:numFmt w:val="bullet"/>
      <w:lvlText w:val=""/>
      <w:lvlJc w:val="left"/>
      <w:pPr>
        <w:tabs>
          <w:tab w:val="num" w:pos="1440"/>
        </w:tabs>
        <w:ind w:left="1440" w:hanging="360"/>
      </w:pPr>
      <w:rPr>
        <w:rFonts w:ascii="Symbol" w:hAnsi="Symbol" w:hint="default"/>
        <w:b w:val="0"/>
        <w:sz w:val="18"/>
        <w:szCs w:val="1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4EF56374"/>
    <w:multiLevelType w:val="hybridMultilevel"/>
    <w:tmpl w:val="612644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E23C79"/>
    <w:multiLevelType w:val="hybridMultilevel"/>
    <w:tmpl w:val="CCF2F414"/>
    <w:lvl w:ilvl="0" w:tplc="5EF2E316">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DA41F63"/>
    <w:multiLevelType w:val="hybridMultilevel"/>
    <w:tmpl w:val="B67A1D94"/>
    <w:lvl w:ilvl="0" w:tplc="6038D368">
      <w:start w:val="1"/>
      <w:numFmt w:val="decimal"/>
      <w:lvlText w:val="%1."/>
      <w:lvlJc w:val="left"/>
      <w:pPr>
        <w:ind w:left="1080" w:hanging="360"/>
      </w:pPr>
      <w:rPr>
        <w:rFonts w:ascii="Arial" w:hAnsi="Arial" w:cs="Arial" w:hint="default"/>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EBB026F"/>
    <w:multiLevelType w:val="hybridMultilevel"/>
    <w:tmpl w:val="5F1AE508"/>
    <w:lvl w:ilvl="0" w:tplc="EBDCFD8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2AC1F48"/>
    <w:multiLevelType w:val="hybridMultilevel"/>
    <w:tmpl w:val="998ACA6C"/>
    <w:lvl w:ilvl="0" w:tplc="22A8E9EC">
      <w:start w:val="1"/>
      <w:numFmt w:val="decimal"/>
      <w:lvlText w:val="%1."/>
      <w:lvlJc w:val="left"/>
      <w:pPr>
        <w:tabs>
          <w:tab w:val="num" w:pos="720"/>
        </w:tabs>
        <w:ind w:left="720" w:hanging="360"/>
      </w:pPr>
      <w:rPr>
        <w:rFonts w:cs="Arial" w:hint="default"/>
        <w:b/>
        <w:u w:val="none"/>
      </w:rPr>
    </w:lvl>
    <w:lvl w:ilvl="1" w:tplc="F16C3C10">
      <w:start w:val="1"/>
      <w:numFmt w:val="decimal"/>
      <w:lvlText w:val="%2."/>
      <w:lvlJc w:val="left"/>
      <w:pPr>
        <w:tabs>
          <w:tab w:val="num" w:pos="1440"/>
        </w:tabs>
        <w:ind w:left="1440" w:hanging="360"/>
      </w:pPr>
      <w:rPr>
        <w:rFonts w:hint="default"/>
        <w:b w:val="0"/>
        <w:u w:val="none"/>
      </w:rPr>
    </w:lvl>
    <w:lvl w:ilvl="2" w:tplc="041F000F">
      <w:start w:val="1"/>
      <w:numFmt w:val="decimal"/>
      <w:lvlText w:val="%3."/>
      <w:lvlJc w:val="left"/>
      <w:pPr>
        <w:tabs>
          <w:tab w:val="num" w:pos="2340"/>
        </w:tabs>
        <w:ind w:left="2340" w:hanging="360"/>
      </w:pPr>
      <w:rPr>
        <w:rFonts w:hint="default"/>
        <w:b/>
        <w:u w:val="none"/>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2B04423"/>
    <w:multiLevelType w:val="hybridMultilevel"/>
    <w:tmpl w:val="2F54F7C6"/>
    <w:lvl w:ilvl="0" w:tplc="283A7ED2">
      <w:start w:val="1"/>
      <w:numFmt w:val="decimal"/>
      <w:lvlText w:val="%1."/>
      <w:lvlJc w:val="left"/>
      <w:pPr>
        <w:tabs>
          <w:tab w:val="num" w:pos="720"/>
        </w:tabs>
        <w:ind w:left="720" w:hanging="360"/>
      </w:pPr>
      <w:rPr>
        <w:rFonts w:hint="default"/>
        <w:b/>
        <w:sz w:val="18"/>
        <w:szCs w:val="18"/>
      </w:rPr>
    </w:lvl>
    <w:lvl w:ilvl="1" w:tplc="041F0001">
      <w:start w:val="1"/>
      <w:numFmt w:val="bullet"/>
      <w:lvlText w:val=""/>
      <w:lvlJc w:val="left"/>
      <w:pPr>
        <w:tabs>
          <w:tab w:val="num" w:pos="1440"/>
        </w:tabs>
        <w:ind w:left="1440" w:hanging="360"/>
      </w:pPr>
      <w:rPr>
        <w:rFonts w:ascii="Symbol" w:hAnsi="Symbol" w:hint="default"/>
        <w:b w:val="0"/>
        <w:sz w:val="18"/>
        <w:szCs w:val="1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6343844"/>
    <w:multiLevelType w:val="hybridMultilevel"/>
    <w:tmpl w:val="CFF442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B032ADD"/>
    <w:multiLevelType w:val="hybridMultilevel"/>
    <w:tmpl w:val="2334C7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E5A4339"/>
    <w:multiLevelType w:val="hybridMultilevel"/>
    <w:tmpl w:val="593E0C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0449F9"/>
    <w:multiLevelType w:val="hybridMultilevel"/>
    <w:tmpl w:val="C8724472"/>
    <w:lvl w:ilvl="0" w:tplc="A79A2DF4">
      <w:start w:val="1"/>
      <w:numFmt w:val="upperLetter"/>
      <w:lvlText w:val="%1."/>
      <w:lvlJc w:val="left"/>
      <w:pPr>
        <w:ind w:left="720" w:hanging="360"/>
      </w:pPr>
      <w:rPr>
        <w:rFonts w:cs="Times New Roman" w:hint="default"/>
        <w:b/>
      </w:rPr>
    </w:lvl>
    <w:lvl w:ilvl="1" w:tplc="22A8E9EC">
      <w:start w:val="1"/>
      <w:numFmt w:val="decimal"/>
      <w:lvlText w:val="%2."/>
      <w:lvlJc w:val="left"/>
      <w:pPr>
        <w:ind w:left="1440" w:hanging="360"/>
      </w:pPr>
      <w:rPr>
        <w:rFonts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9C1EFA"/>
    <w:multiLevelType w:val="hybridMultilevel"/>
    <w:tmpl w:val="1B4819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2CC44B8"/>
    <w:multiLevelType w:val="hybridMultilevel"/>
    <w:tmpl w:val="13CCC4AE"/>
    <w:lvl w:ilvl="0" w:tplc="22A8E9EC">
      <w:start w:val="1"/>
      <w:numFmt w:val="decimal"/>
      <w:lvlText w:val="%1."/>
      <w:lvlJc w:val="left"/>
      <w:pPr>
        <w:ind w:left="720" w:hanging="360"/>
      </w:pPr>
      <w:rPr>
        <w:rFonts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2DA6BC4"/>
    <w:multiLevelType w:val="hybridMultilevel"/>
    <w:tmpl w:val="697E97D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7F0000F"/>
    <w:multiLevelType w:val="hybridMultilevel"/>
    <w:tmpl w:val="2D56C3BA"/>
    <w:lvl w:ilvl="0" w:tplc="646C175E">
      <w:start w:val="1"/>
      <w:numFmt w:val="decimal"/>
      <w:lvlText w:val="%1."/>
      <w:lvlJc w:val="left"/>
      <w:pPr>
        <w:tabs>
          <w:tab w:val="num" w:pos="720"/>
        </w:tabs>
        <w:ind w:left="720" w:hanging="360"/>
      </w:pPr>
      <w:rPr>
        <w:rFonts w:hint="default"/>
        <w:b/>
        <w:sz w:val="18"/>
        <w:szCs w:val="18"/>
      </w:rPr>
    </w:lvl>
    <w:lvl w:ilvl="1" w:tplc="041F0001">
      <w:start w:val="1"/>
      <w:numFmt w:val="bullet"/>
      <w:lvlText w:val=""/>
      <w:lvlJc w:val="left"/>
      <w:pPr>
        <w:tabs>
          <w:tab w:val="num" w:pos="1440"/>
        </w:tabs>
        <w:ind w:left="1440" w:hanging="360"/>
      </w:pPr>
      <w:rPr>
        <w:rFonts w:ascii="Symbol" w:hAnsi="Symbol" w:hint="default"/>
        <w:b w:val="0"/>
        <w:sz w:val="18"/>
        <w:szCs w:val="1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863364E"/>
    <w:multiLevelType w:val="hybridMultilevel"/>
    <w:tmpl w:val="998ACA6C"/>
    <w:lvl w:ilvl="0" w:tplc="22A8E9EC">
      <w:start w:val="1"/>
      <w:numFmt w:val="decimal"/>
      <w:lvlText w:val="%1."/>
      <w:lvlJc w:val="left"/>
      <w:pPr>
        <w:tabs>
          <w:tab w:val="num" w:pos="720"/>
        </w:tabs>
        <w:ind w:left="720" w:hanging="360"/>
      </w:pPr>
      <w:rPr>
        <w:rFonts w:cs="Arial" w:hint="default"/>
        <w:b/>
        <w:u w:val="none"/>
      </w:rPr>
    </w:lvl>
    <w:lvl w:ilvl="1" w:tplc="F16C3C10">
      <w:start w:val="1"/>
      <w:numFmt w:val="decimal"/>
      <w:lvlText w:val="%2."/>
      <w:lvlJc w:val="left"/>
      <w:pPr>
        <w:tabs>
          <w:tab w:val="num" w:pos="1440"/>
        </w:tabs>
        <w:ind w:left="1440" w:hanging="360"/>
      </w:pPr>
      <w:rPr>
        <w:rFonts w:hint="default"/>
        <w:b w:val="0"/>
        <w:u w:val="none"/>
      </w:rPr>
    </w:lvl>
    <w:lvl w:ilvl="2" w:tplc="041F000F">
      <w:start w:val="1"/>
      <w:numFmt w:val="decimal"/>
      <w:lvlText w:val="%3."/>
      <w:lvlJc w:val="left"/>
      <w:pPr>
        <w:tabs>
          <w:tab w:val="num" w:pos="2340"/>
        </w:tabs>
        <w:ind w:left="2340" w:hanging="360"/>
      </w:pPr>
      <w:rPr>
        <w:rFonts w:hint="default"/>
        <w:b/>
        <w:u w:val="none"/>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DA211CF"/>
    <w:multiLevelType w:val="hybridMultilevel"/>
    <w:tmpl w:val="34EA3B68"/>
    <w:lvl w:ilvl="0" w:tplc="50C0632E">
      <w:start w:val="1"/>
      <w:numFmt w:val="decimal"/>
      <w:lvlText w:val="%1."/>
      <w:lvlJc w:val="left"/>
      <w:pPr>
        <w:tabs>
          <w:tab w:val="num" w:pos="720"/>
        </w:tabs>
        <w:ind w:left="720" w:hanging="360"/>
      </w:pPr>
      <w:rPr>
        <w:rFonts w:hint="default"/>
        <w:b/>
        <w:color w:val="222222"/>
      </w:rPr>
    </w:lvl>
    <w:lvl w:ilvl="1" w:tplc="041F0001">
      <w:start w:val="1"/>
      <w:numFmt w:val="bullet"/>
      <w:lvlText w:val=""/>
      <w:lvlJc w:val="left"/>
      <w:pPr>
        <w:tabs>
          <w:tab w:val="num" w:pos="1440"/>
        </w:tabs>
        <w:ind w:left="1440" w:hanging="360"/>
      </w:pPr>
      <w:rPr>
        <w:rFonts w:ascii="Symbol" w:hAnsi="Symbol" w:hint="default"/>
        <w:color w:val="222222"/>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E183569"/>
    <w:multiLevelType w:val="hybridMultilevel"/>
    <w:tmpl w:val="1D7EC9D4"/>
    <w:lvl w:ilvl="0" w:tplc="041F0001">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6"/>
  </w:num>
  <w:num w:numId="2">
    <w:abstractNumId w:val="28"/>
  </w:num>
  <w:num w:numId="3">
    <w:abstractNumId w:val="37"/>
  </w:num>
  <w:num w:numId="4">
    <w:abstractNumId w:val="15"/>
  </w:num>
  <w:num w:numId="5">
    <w:abstractNumId w:val="22"/>
  </w:num>
  <w:num w:numId="6">
    <w:abstractNumId w:val="8"/>
  </w:num>
  <w:num w:numId="7">
    <w:abstractNumId w:val="23"/>
  </w:num>
  <w:num w:numId="8">
    <w:abstractNumId w:val="20"/>
  </w:num>
  <w:num w:numId="9">
    <w:abstractNumId w:val="39"/>
  </w:num>
  <w:num w:numId="10">
    <w:abstractNumId w:val="24"/>
  </w:num>
  <w:num w:numId="11">
    <w:abstractNumId w:val="4"/>
  </w:num>
  <w:num w:numId="12">
    <w:abstractNumId w:val="34"/>
  </w:num>
  <w:num w:numId="13">
    <w:abstractNumId w:val="5"/>
  </w:num>
  <w:num w:numId="14">
    <w:abstractNumId w:val="43"/>
  </w:num>
  <w:num w:numId="15">
    <w:abstractNumId w:val="26"/>
  </w:num>
  <w:num w:numId="16">
    <w:abstractNumId w:val="21"/>
  </w:num>
  <w:num w:numId="17">
    <w:abstractNumId w:val="29"/>
  </w:num>
  <w:num w:numId="18">
    <w:abstractNumId w:val="13"/>
  </w:num>
  <w:num w:numId="19">
    <w:abstractNumId w:val="35"/>
  </w:num>
  <w:num w:numId="20">
    <w:abstractNumId w:val="11"/>
  </w:num>
  <w:num w:numId="21">
    <w:abstractNumId w:val="17"/>
  </w:num>
  <w:num w:numId="22">
    <w:abstractNumId w:val="2"/>
  </w:num>
  <w:num w:numId="23">
    <w:abstractNumId w:val="38"/>
  </w:num>
  <w:num w:numId="24">
    <w:abstractNumId w:val="45"/>
  </w:num>
  <w:num w:numId="25">
    <w:abstractNumId w:val="6"/>
  </w:num>
  <w:num w:numId="26">
    <w:abstractNumId w:val="3"/>
  </w:num>
  <w:num w:numId="27">
    <w:abstractNumId w:val="25"/>
  </w:num>
  <w:num w:numId="28">
    <w:abstractNumId w:val="30"/>
  </w:num>
  <w:num w:numId="29">
    <w:abstractNumId w:val="27"/>
  </w:num>
  <w:num w:numId="30">
    <w:abstractNumId w:val="46"/>
  </w:num>
  <w:num w:numId="31">
    <w:abstractNumId w:val="16"/>
  </w:num>
  <w:num w:numId="32">
    <w:abstractNumId w:val="10"/>
  </w:num>
  <w:num w:numId="33">
    <w:abstractNumId w:val="32"/>
  </w:num>
  <w:num w:numId="34">
    <w:abstractNumId w:val="40"/>
  </w:num>
  <w:num w:numId="35">
    <w:abstractNumId w:val="7"/>
  </w:num>
  <w:num w:numId="36">
    <w:abstractNumId w:val="9"/>
  </w:num>
  <w:num w:numId="37">
    <w:abstractNumId w:val="42"/>
  </w:num>
  <w:num w:numId="38">
    <w:abstractNumId w:val="1"/>
  </w:num>
  <w:num w:numId="39">
    <w:abstractNumId w:val="19"/>
  </w:num>
  <w:num w:numId="40">
    <w:abstractNumId w:val="0"/>
  </w:num>
  <w:num w:numId="41">
    <w:abstractNumId w:val="41"/>
  </w:num>
  <w:num w:numId="42">
    <w:abstractNumId w:val="31"/>
  </w:num>
  <w:num w:numId="43">
    <w:abstractNumId w:val="44"/>
  </w:num>
  <w:num w:numId="44">
    <w:abstractNumId w:val="12"/>
  </w:num>
  <w:num w:numId="45">
    <w:abstractNumId w:val="33"/>
  </w:num>
  <w:num w:numId="46">
    <w:abstractNumId w:val="14"/>
  </w:num>
  <w:num w:numId="47">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A6"/>
    <w:rsid w:val="00093839"/>
    <w:rsid w:val="00096439"/>
    <w:rsid w:val="000A01DD"/>
    <w:rsid w:val="000E2136"/>
    <w:rsid w:val="00115F8D"/>
    <w:rsid w:val="00152BB6"/>
    <w:rsid w:val="001723A4"/>
    <w:rsid w:val="001B5933"/>
    <w:rsid w:val="001D496F"/>
    <w:rsid w:val="00230F17"/>
    <w:rsid w:val="002569DC"/>
    <w:rsid w:val="00296ABD"/>
    <w:rsid w:val="002B7131"/>
    <w:rsid w:val="002C77FC"/>
    <w:rsid w:val="002E2C25"/>
    <w:rsid w:val="002F1480"/>
    <w:rsid w:val="00300F0E"/>
    <w:rsid w:val="0030110C"/>
    <w:rsid w:val="00347E44"/>
    <w:rsid w:val="0035160B"/>
    <w:rsid w:val="0037163A"/>
    <w:rsid w:val="00380D47"/>
    <w:rsid w:val="00382DBC"/>
    <w:rsid w:val="003B59DC"/>
    <w:rsid w:val="003C24F7"/>
    <w:rsid w:val="003E169C"/>
    <w:rsid w:val="003E50BD"/>
    <w:rsid w:val="003F7B84"/>
    <w:rsid w:val="00417A41"/>
    <w:rsid w:val="00454896"/>
    <w:rsid w:val="0047101B"/>
    <w:rsid w:val="00497F48"/>
    <w:rsid w:val="004A0004"/>
    <w:rsid w:val="004F3A54"/>
    <w:rsid w:val="00507988"/>
    <w:rsid w:val="00547445"/>
    <w:rsid w:val="005777BA"/>
    <w:rsid w:val="005856B8"/>
    <w:rsid w:val="005A7675"/>
    <w:rsid w:val="005B1854"/>
    <w:rsid w:val="005B3CD9"/>
    <w:rsid w:val="00672A69"/>
    <w:rsid w:val="00677558"/>
    <w:rsid w:val="006852AE"/>
    <w:rsid w:val="006974FD"/>
    <w:rsid w:val="006B6688"/>
    <w:rsid w:val="0072134B"/>
    <w:rsid w:val="007338BF"/>
    <w:rsid w:val="00796D6E"/>
    <w:rsid w:val="007A0F3F"/>
    <w:rsid w:val="007A2800"/>
    <w:rsid w:val="00800B29"/>
    <w:rsid w:val="0080612B"/>
    <w:rsid w:val="00807ED7"/>
    <w:rsid w:val="00822510"/>
    <w:rsid w:val="00833B44"/>
    <w:rsid w:val="008606EC"/>
    <w:rsid w:val="008A1188"/>
    <w:rsid w:val="00932DA8"/>
    <w:rsid w:val="00951396"/>
    <w:rsid w:val="00976DFE"/>
    <w:rsid w:val="00977FDD"/>
    <w:rsid w:val="0098124E"/>
    <w:rsid w:val="009904A6"/>
    <w:rsid w:val="009C0893"/>
    <w:rsid w:val="00A005EE"/>
    <w:rsid w:val="00A0750B"/>
    <w:rsid w:val="00AC08C1"/>
    <w:rsid w:val="00B038C0"/>
    <w:rsid w:val="00B17996"/>
    <w:rsid w:val="00B21473"/>
    <w:rsid w:val="00B346E9"/>
    <w:rsid w:val="00B40D97"/>
    <w:rsid w:val="00B44960"/>
    <w:rsid w:val="00B50372"/>
    <w:rsid w:val="00B549A1"/>
    <w:rsid w:val="00B96FED"/>
    <w:rsid w:val="00BA79D2"/>
    <w:rsid w:val="00BC57F9"/>
    <w:rsid w:val="00BD0614"/>
    <w:rsid w:val="00BF3B18"/>
    <w:rsid w:val="00BF7F7A"/>
    <w:rsid w:val="00C156C6"/>
    <w:rsid w:val="00C178A9"/>
    <w:rsid w:val="00C30528"/>
    <w:rsid w:val="00C515B1"/>
    <w:rsid w:val="00C51AB5"/>
    <w:rsid w:val="00C53845"/>
    <w:rsid w:val="00C72259"/>
    <w:rsid w:val="00C82B75"/>
    <w:rsid w:val="00D129D6"/>
    <w:rsid w:val="00D3677F"/>
    <w:rsid w:val="00D41278"/>
    <w:rsid w:val="00D5730F"/>
    <w:rsid w:val="00D808E1"/>
    <w:rsid w:val="00D9069C"/>
    <w:rsid w:val="00DB0827"/>
    <w:rsid w:val="00DB3770"/>
    <w:rsid w:val="00DF2683"/>
    <w:rsid w:val="00E0252B"/>
    <w:rsid w:val="00E16CF7"/>
    <w:rsid w:val="00E24BBF"/>
    <w:rsid w:val="00E7045C"/>
    <w:rsid w:val="00EE649E"/>
    <w:rsid w:val="00F563C9"/>
    <w:rsid w:val="00FA560E"/>
    <w:rsid w:val="00FE4306"/>
    <w:rsid w:val="00FF6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08207F3"/>
  <w15:chartTrackingRefBased/>
  <w15:docId w15:val="{E2CB7AEC-A173-4FAF-9591-22F4EBDD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8C1"/>
    <w:rPr>
      <w:sz w:val="24"/>
      <w:szCs w:val="24"/>
    </w:rPr>
  </w:style>
  <w:style w:type="paragraph" w:styleId="Balk1">
    <w:name w:val="heading 1"/>
    <w:basedOn w:val="Normal"/>
    <w:next w:val="Normal"/>
    <w:qFormat/>
    <w:rsid w:val="001B5933"/>
    <w:pPr>
      <w:keepNext/>
      <w:spacing w:before="100" w:beforeAutospacing="1" w:after="100" w:afterAutospacing="1"/>
      <w:jc w:val="center"/>
      <w:outlineLvl w:val="0"/>
    </w:pPr>
    <w:rPr>
      <w:b/>
      <w:color w:val="000080"/>
      <w:szCs w:val="20"/>
      <w:lang w:val="en-AU" w:eastAsia="en-US"/>
    </w:rPr>
  </w:style>
  <w:style w:type="paragraph" w:styleId="Balk2">
    <w:name w:val="heading 2"/>
    <w:basedOn w:val="Normal"/>
    <w:next w:val="Normal"/>
    <w:link w:val="Balk2Char"/>
    <w:semiHidden/>
    <w:unhideWhenUsed/>
    <w:qFormat/>
    <w:rsid w:val="001723A4"/>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unhideWhenUsed/>
    <w:qFormat/>
    <w:rsid w:val="00DB3770"/>
    <w:pPr>
      <w:keepNext/>
      <w:spacing w:before="240" w:after="60"/>
      <w:outlineLvl w:val="2"/>
    </w:pPr>
    <w:rPr>
      <w:rFonts w:ascii="Calibri Light" w:hAnsi="Calibri Light"/>
      <w:b/>
      <w:b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HTMLCite">
    <w:name w:val="HTML Cite"/>
    <w:rsid w:val="00D5730F"/>
    <w:rPr>
      <w:i w:val="0"/>
      <w:iCs w:val="0"/>
      <w:color w:val="008000"/>
    </w:rPr>
  </w:style>
  <w:style w:type="character" w:customStyle="1" w:styleId="src1">
    <w:name w:val="src1"/>
    <w:rsid w:val="00152BB6"/>
    <w:rPr>
      <w:vanish w:val="0"/>
      <w:webHidden w:val="0"/>
      <w:specVanish w:val="0"/>
    </w:rPr>
  </w:style>
  <w:style w:type="character" w:customStyle="1" w:styleId="jrnl">
    <w:name w:val="jrnl"/>
    <w:basedOn w:val="VarsaylanParagrafYazTipi"/>
    <w:rsid w:val="00152BB6"/>
  </w:style>
  <w:style w:type="paragraph" w:styleId="KonuBal">
    <w:name w:val="Title"/>
    <w:basedOn w:val="Normal"/>
    <w:qFormat/>
    <w:rsid w:val="001B5933"/>
    <w:pPr>
      <w:spacing w:before="100" w:beforeAutospacing="1" w:after="100" w:afterAutospacing="1"/>
      <w:jc w:val="center"/>
    </w:pPr>
    <w:rPr>
      <w:b/>
      <w:color w:val="000080"/>
      <w:szCs w:val="20"/>
      <w:lang w:eastAsia="en-US"/>
    </w:rPr>
  </w:style>
  <w:style w:type="paragraph" w:customStyle="1" w:styleId="Default">
    <w:name w:val="Default"/>
    <w:rsid w:val="009C0893"/>
    <w:pPr>
      <w:autoSpaceDE w:val="0"/>
      <w:autoSpaceDN w:val="0"/>
      <w:adjustRightInd w:val="0"/>
    </w:pPr>
    <w:rPr>
      <w:rFonts w:ascii="Arial" w:hAnsi="Arial" w:cs="Arial"/>
      <w:color w:val="000000"/>
      <w:sz w:val="24"/>
      <w:szCs w:val="24"/>
    </w:rPr>
  </w:style>
  <w:style w:type="paragraph" w:styleId="NormalWeb">
    <w:name w:val="Normal (Web)"/>
    <w:basedOn w:val="Normal"/>
    <w:rsid w:val="0072134B"/>
    <w:pPr>
      <w:spacing w:before="100" w:beforeAutospacing="1" w:after="100" w:afterAutospacing="1"/>
    </w:pPr>
  </w:style>
  <w:style w:type="character" w:customStyle="1" w:styleId="apple-converted-space">
    <w:name w:val="apple-converted-space"/>
    <w:rsid w:val="00932DA8"/>
  </w:style>
  <w:style w:type="character" w:styleId="Gl">
    <w:name w:val="Strong"/>
    <w:qFormat/>
    <w:rsid w:val="00BA79D2"/>
    <w:rPr>
      <w:b/>
      <w:bCs/>
    </w:rPr>
  </w:style>
  <w:style w:type="paragraph" w:styleId="HTMLncedenBiimlendirilmi">
    <w:name w:val="HTML Preformatted"/>
    <w:basedOn w:val="Normal"/>
    <w:link w:val="HTMLncedenBiimlendirilmiChar"/>
    <w:uiPriority w:val="99"/>
    <w:unhideWhenUsed/>
    <w:rsid w:val="0057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5777BA"/>
    <w:rPr>
      <w:rFonts w:ascii="Courier New" w:hAnsi="Courier New" w:cs="Courier New"/>
    </w:rPr>
  </w:style>
  <w:style w:type="character" w:styleId="Kpr">
    <w:name w:val="Hyperlink"/>
    <w:uiPriority w:val="99"/>
    <w:unhideWhenUsed/>
    <w:rsid w:val="00093839"/>
    <w:rPr>
      <w:color w:val="0000FF"/>
      <w:u w:val="single"/>
    </w:rPr>
  </w:style>
  <w:style w:type="character" w:customStyle="1" w:styleId="label">
    <w:name w:val="label"/>
    <w:rsid w:val="00093839"/>
  </w:style>
  <w:style w:type="character" w:customStyle="1" w:styleId="databold">
    <w:name w:val="data_bold"/>
    <w:rsid w:val="00093839"/>
  </w:style>
  <w:style w:type="character" w:customStyle="1" w:styleId="button-abstract">
    <w:name w:val="button-abstract"/>
    <w:rsid w:val="00093839"/>
  </w:style>
  <w:style w:type="character" w:customStyle="1" w:styleId="endatabold">
    <w:name w:val="en_data_bold"/>
    <w:rsid w:val="00093839"/>
  </w:style>
  <w:style w:type="character" w:customStyle="1" w:styleId="visuallyhidden">
    <w:name w:val="visuallyhidden"/>
    <w:rsid w:val="00093839"/>
  </w:style>
  <w:style w:type="character" w:customStyle="1" w:styleId="highlight">
    <w:name w:val="highlight"/>
    <w:rsid w:val="00093839"/>
  </w:style>
  <w:style w:type="character" w:customStyle="1" w:styleId="Balk3Char">
    <w:name w:val="Başlık 3 Char"/>
    <w:link w:val="Balk3"/>
    <w:rsid w:val="00DB3770"/>
    <w:rPr>
      <w:rFonts w:ascii="Calibri Light" w:eastAsia="Times New Roman" w:hAnsi="Calibri Light" w:cs="Times New Roman"/>
      <w:b/>
      <w:bCs/>
      <w:sz w:val="26"/>
      <w:szCs w:val="26"/>
    </w:rPr>
  </w:style>
  <w:style w:type="paragraph" w:styleId="stBilgi">
    <w:name w:val="header"/>
    <w:basedOn w:val="Normal"/>
    <w:link w:val="stBilgiChar"/>
    <w:rsid w:val="00497F48"/>
    <w:pPr>
      <w:tabs>
        <w:tab w:val="center" w:pos="4536"/>
        <w:tab w:val="right" w:pos="9072"/>
      </w:tabs>
    </w:pPr>
  </w:style>
  <w:style w:type="character" w:customStyle="1" w:styleId="stBilgiChar">
    <w:name w:val="Üst Bilgi Char"/>
    <w:link w:val="stBilgi"/>
    <w:rsid w:val="00497F48"/>
    <w:rPr>
      <w:sz w:val="24"/>
      <w:szCs w:val="24"/>
    </w:rPr>
  </w:style>
  <w:style w:type="paragraph" w:styleId="AltBilgi">
    <w:name w:val="footer"/>
    <w:basedOn w:val="Normal"/>
    <w:link w:val="AltBilgiChar"/>
    <w:rsid w:val="00497F48"/>
    <w:pPr>
      <w:tabs>
        <w:tab w:val="center" w:pos="4536"/>
        <w:tab w:val="right" w:pos="9072"/>
      </w:tabs>
    </w:pPr>
  </w:style>
  <w:style w:type="character" w:customStyle="1" w:styleId="AltBilgiChar">
    <w:name w:val="Alt Bilgi Char"/>
    <w:link w:val="AltBilgi"/>
    <w:rsid w:val="00497F48"/>
    <w:rPr>
      <w:sz w:val="24"/>
      <w:szCs w:val="24"/>
    </w:rPr>
  </w:style>
  <w:style w:type="character" w:customStyle="1" w:styleId="Balk2Char">
    <w:name w:val="Başlık 2 Char"/>
    <w:link w:val="Balk2"/>
    <w:rsid w:val="001723A4"/>
    <w:rPr>
      <w:rFonts w:ascii="Calibri Light" w:eastAsia="Times New Roman" w:hAnsi="Calibri Light" w:cs="Times New Roman"/>
      <w:b/>
      <w:bCs/>
      <w:i/>
      <w:iCs/>
      <w:sz w:val="28"/>
      <w:szCs w:val="28"/>
    </w:rPr>
  </w:style>
  <w:style w:type="paragraph" w:customStyle="1" w:styleId="desc2">
    <w:name w:val="desc2"/>
    <w:basedOn w:val="Normal"/>
    <w:rsid w:val="001723A4"/>
    <w:rPr>
      <w:sz w:val="26"/>
      <w:szCs w:val="26"/>
    </w:rPr>
  </w:style>
  <w:style w:type="character" w:customStyle="1" w:styleId="contrib1">
    <w:name w:val="contrib1"/>
    <w:rsid w:val="001723A4"/>
    <w:rPr>
      <w:i/>
      <w:iCs/>
    </w:rPr>
  </w:style>
  <w:style w:type="character" w:customStyle="1" w:styleId="citation-abbreviation">
    <w:name w:val="citation-abbreviation"/>
    <w:basedOn w:val="VarsaylanParagrafYazTipi"/>
    <w:rsid w:val="001723A4"/>
  </w:style>
  <w:style w:type="character" w:customStyle="1" w:styleId="citation-publication-date">
    <w:name w:val="citation-publication-date"/>
    <w:basedOn w:val="VarsaylanParagrafYazTipi"/>
    <w:rsid w:val="001723A4"/>
  </w:style>
  <w:style w:type="character" w:customStyle="1" w:styleId="citation-volume">
    <w:name w:val="citation-volume"/>
    <w:basedOn w:val="VarsaylanParagrafYazTipi"/>
    <w:rsid w:val="001723A4"/>
  </w:style>
  <w:style w:type="character" w:customStyle="1" w:styleId="citation-flpages">
    <w:name w:val="citation-flpages"/>
    <w:basedOn w:val="VarsaylanParagrafYazTipi"/>
    <w:rsid w:val="001723A4"/>
  </w:style>
  <w:style w:type="character" w:customStyle="1" w:styleId="artdatevolumessuepart">
    <w:name w:val="art_datevolumeıssuepart"/>
    <w:basedOn w:val="VarsaylanParagrafYazTipi"/>
    <w:rsid w:val="001723A4"/>
  </w:style>
  <w:style w:type="character" w:customStyle="1" w:styleId="artpages">
    <w:name w:val="art_pages"/>
    <w:basedOn w:val="VarsaylanParagrafYazTipi"/>
    <w:rsid w:val="001723A4"/>
  </w:style>
  <w:style w:type="character" w:customStyle="1" w:styleId="bylinepipe1">
    <w:name w:val="bylinepipe1"/>
    <w:rsid w:val="001723A4"/>
    <w:rPr>
      <w:color w:val="666666"/>
    </w:rPr>
  </w:style>
  <w:style w:type="character" w:customStyle="1" w:styleId="maintitle">
    <w:name w:val="maintitle"/>
    <w:basedOn w:val="VarsaylanParagrafYazTipi"/>
    <w:rsid w:val="001723A4"/>
  </w:style>
  <w:style w:type="character" w:styleId="Vurgu">
    <w:name w:val="Emphasis"/>
    <w:uiPriority w:val="20"/>
    <w:qFormat/>
    <w:rsid w:val="00E24BBF"/>
    <w:rPr>
      <w:i/>
      <w:iCs/>
    </w:rPr>
  </w:style>
  <w:style w:type="character" w:customStyle="1" w:styleId="docsum-authors">
    <w:name w:val="docsum-authors"/>
    <w:rsid w:val="003E50BD"/>
  </w:style>
  <w:style w:type="character" w:customStyle="1" w:styleId="docsum-journal-citation">
    <w:name w:val="docsum-journal-citation"/>
    <w:rsid w:val="003E5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1155">
      <w:bodyDiv w:val="1"/>
      <w:marLeft w:val="0"/>
      <w:marRight w:val="0"/>
      <w:marTop w:val="0"/>
      <w:marBottom w:val="0"/>
      <w:divBdr>
        <w:top w:val="none" w:sz="0" w:space="0" w:color="auto"/>
        <w:left w:val="none" w:sz="0" w:space="0" w:color="auto"/>
        <w:bottom w:val="none" w:sz="0" w:space="0" w:color="auto"/>
        <w:right w:val="none" w:sz="0" w:space="0" w:color="auto"/>
      </w:divBdr>
    </w:div>
    <w:div w:id="117844707">
      <w:bodyDiv w:val="1"/>
      <w:marLeft w:val="0"/>
      <w:marRight w:val="0"/>
      <w:marTop w:val="0"/>
      <w:marBottom w:val="0"/>
      <w:divBdr>
        <w:top w:val="none" w:sz="0" w:space="0" w:color="auto"/>
        <w:left w:val="none" w:sz="0" w:space="0" w:color="auto"/>
        <w:bottom w:val="none" w:sz="0" w:space="0" w:color="auto"/>
        <w:right w:val="none" w:sz="0" w:space="0" w:color="auto"/>
      </w:divBdr>
    </w:div>
    <w:div w:id="144708828">
      <w:bodyDiv w:val="1"/>
      <w:marLeft w:val="0"/>
      <w:marRight w:val="0"/>
      <w:marTop w:val="0"/>
      <w:marBottom w:val="0"/>
      <w:divBdr>
        <w:top w:val="none" w:sz="0" w:space="0" w:color="auto"/>
        <w:left w:val="none" w:sz="0" w:space="0" w:color="auto"/>
        <w:bottom w:val="none" w:sz="0" w:space="0" w:color="auto"/>
        <w:right w:val="none" w:sz="0" w:space="0" w:color="auto"/>
      </w:divBdr>
    </w:div>
    <w:div w:id="157044205">
      <w:bodyDiv w:val="1"/>
      <w:marLeft w:val="0"/>
      <w:marRight w:val="0"/>
      <w:marTop w:val="0"/>
      <w:marBottom w:val="0"/>
      <w:divBdr>
        <w:top w:val="none" w:sz="0" w:space="0" w:color="auto"/>
        <w:left w:val="none" w:sz="0" w:space="0" w:color="auto"/>
        <w:bottom w:val="none" w:sz="0" w:space="0" w:color="auto"/>
        <w:right w:val="none" w:sz="0" w:space="0" w:color="auto"/>
      </w:divBdr>
    </w:div>
    <w:div w:id="265355445">
      <w:bodyDiv w:val="1"/>
      <w:marLeft w:val="0"/>
      <w:marRight w:val="0"/>
      <w:marTop w:val="0"/>
      <w:marBottom w:val="0"/>
      <w:divBdr>
        <w:top w:val="none" w:sz="0" w:space="0" w:color="auto"/>
        <w:left w:val="none" w:sz="0" w:space="0" w:color="auto"/>
        <w:bottom w:val="none" w:sz="0" w:space="0" w:color="auto"/>
        <w:right w:val="none" w:sz="0" w:space="0" w:color="auto"/>
      </w:divBdr>
    </w:div>
    <w:div w:id="421806784">
      <w:bodyDiv w:val="1"/>
      <w:marLeft w:val="0"/>
      <w:marRight w:val="0"/>
      <w:marTop w:val="0"/>
      <w:marBottom w:val="0"/>
      <w:divBdr>
        <w:top w:val="none" w:sz="0" w:space="0" w:color="auto"/>
        <w:left w:val="none" w:sz="0" w:space="0" w:color="auto"/>
        <w:bottom w:val="none" w:sz="0" w:space="0" w:color="auto"/>
        <w:right w:val="none" w:sz="0" w:space="0" w:color="auto"/>
      </w:divBdr>
    </w:div>
    <w:div w:id="506024155">
      <w:bodyDiv w:val="1"/>
      <w:marLeft w:val="0"/>
      <w:marRight w:val="0"/>
      <w:marTop w:val="0"/>
      <w:marBottom w:val="0"/>
      <w:divBdr>
        <w:top w:val="none" w:sz="0" w:space="0" w:color="auto"/>
        <w:left w:val="none" w:sz="0" w:space="0" w:color="auto"/>
        <w:bottom w:val="none" w:sz="0" w:space="0" w:color="auto"/>
        <w:right w:val="none" w:sz="0" w:space="0" w:color="auto"/>
      </w:divBdr>
    </w:div>
    <w:div w:id="594364811">
      <w:bodyDiv w:val="1"/>
      <w:marLeft w:val="0"/>
      <w:marRight w:val="0"/>
      <w:marTop w:val="0"/>
      <w:marBottom w:val="0"/>
      <w:divBdr>
        <w:top w:val="none" w:sz="0" w:space="0" w:color="auto"/>
        <w:left w:val="none" w:sz="0" w:space="0" w:color="auto"/>
        <w:bottom w:val="none" w:sz="0" w:space="0" w:color="auto"/>
        <w:right w:val="none" w:sz="0" w:space="0" w:color="auto"/>
      </w:divBdr>
    </w:div>
    <w:div w:id="684669225">
      <w:bodyDiv w:val="1"/>
      <w:marLeft w:val="0"/>
      <w:marRight w:val="0"/>
      <w:marTop w:val="0"/>
      <w:marBottom w:val="0"/>
      <w:divBdr>
        <w:top w:val="none" w:sz="0" w:space="0" w:color="auto"/>
        <w:left w:val="none" w:sz="0" w:space="0" w:color="auto"/>
        <w:bottom w:val="none" w:sz="0" w:space="0" w:color="auto"/>
        <w:right w:val="none" w:sz="0" w:space="0" w:color="auto"/>
      </w:divBdr>
    </w:div>
    <w:div w:id="841168392">
      <w:bodyDiv w:val="1"/>
      <w:marLeft w:val="0"/>
      <w:marRight w:val="0"/>
      <w:marTop w:val="0"/>
      <w:marBottom w:val="0"/>
      <w:divBdr>
        <w:top w:val="none" w:sz="0" w:space="0" w:color="auto"/>
        <w:left w:val="none" w:sz="0" w:space="0" w:color="auto"/>
        <w:bottom w:val="none" w:sz="0" w:space="0" w:color="auto"/>
        <w:right w:val="none" w:sz="0" w:space="0" w:color="auto"/>
      </w:divBdr>
    </w:div>
    <w:div w:id="895966961">
      <w:bodyDiv w:val="1"/>
      <w:marLeft w:val="0"/>
      <w:marRight w:val="0"/>
      <w:marTop w:val="0"/>
      <w:marBottom w:val="0"/>
      <w:divBdr>
        <w:top w:val="none" w:sz="0" w:space="0" w:color="auto"/>
        <w:left w:val="none" w:sz="0" w:space="0" w:color="auto"/>
        <w:bottom w:val="none" w:sz="0" w:space="0" w:color="auto"/>
        <w:right w:val="none" w:sz="0" w:space="0" w:color="auto"/>
      </w:divBdr>
    </w:div>
    <w:div w:id="1039279719">
      <w:bodyDiv w:val="1"/>
      <w:marLeft w:val="0"/>
      <w:marRight w:val="0"/>
      <w:marTop w:val="0"/>
      <w:marBottom w:val="0"/>
      <w:divBdr>
        <w:top w:val="none" w:sz="0" w:space="0" w:color="auto"/>
        <w:left w:val="none" w:sz="0" w:space="0" w:color="auto"/>
        <w:bottom w:val="none" w:sz="0" w:space="0" w:color="auto"/>
        <w:right w:val="none" w:sz="0" w:space="0" w:color="auto"/>
      </w:divBdr>
    </w:div>
    <w:div w:id="1091662294">
      <w:bodyDiv w:val="1"/>
      <w:marLeft w:val="0"/>
      <w:marRight w:val="0"/>
      <w:marTop w:val="0"/>
      <w:marBottom w:val="0"/>
      <w:divBdr>
        <w:top w:val="none" w:sz="0" w:space="0" w:color="auto"/>
        <w:left w:val="none" w:sz="0" w:space="0" w:color="auto"/>
        <w:bottom w:val="none" w:sz="0" w:space="0" w:color="auto"/>
        <w:right w:val="none" w:sz="0" w:space="0" w:color="auto"/>
      </w:divBdr>
    </w:div>
    <w:div w:id="1147164887">
      <w:bodyDiv w:val="1"/>
      <w:marLeft w:val="0"/>
      <w:marRight w:val="0"/>
      <w:marTop w:val="0"/>
      <w:marBottom w:val="0"/>
      <w:divBdr>
        <w:top w:val="none" w:sz="0" w:space="0" w:color="auto"/>
        <w:left w:val="none" w:sz="0" w:space="0" w:color="auto"/>
        <w:bottom w:val="none" w:sz="0" w:space="0" w:color="auto"/>
        <w:right w:val="none" w:sz="0" w:space="0" w:color="auto"/>
      </w:divBdr>
    </w:div>
    <w:div w:id="1354527324">
      <w:bodyDiv w:val="1"/>
      <w:marLeft w:val="0"/>
      <w:marRight w:val="0"/>
      <w:marTop w:val="0"/>
      <w:marBottom w:val="0"/>
      <w:divBdr>
        <w:top w:val="none" w:sz="0" w:space="0" w:color="auto"/>
        <w:left w:val="none" w:sz="0" w:space="0" w:color="auto"/>
        <w:bottom w:val="none" w:sz="0" w:space="0" w:color="auto"/>
        <w:right w:val="none" w:sz="0" w:space="0" w:color="auto"/>
      </w:divBdr>
    </w:div>
    <w:div w:id="1399981899">
      <w:bodyDiv w:val="1"/>
      <w:marLeft w:val="0"/>
      <w:marRight w:val="0"/>
      <w:marTop w:val="0"/>
      <w:marBottom w:val="0"/>
      <w:divBdr>
        <w:top w:val="none" w:sz="0" w:space="0" w:color="auto"/>
        <w:left w:val="none" w:sz="0" w:space="0" w:color="auto"/>
        <w:bottom w:val="none" w:sz="0" w:space="0" w:color="auto"/>
        <w:right w:val="none" w:sz="0" w:space="0" w:color="auto"/>
      </w:divBdr>
      <w:divsChild>
        <w:div w:id="597786509">
          <w:marLeft w:val="0"/>
          <w:marRight w:val="0"/>
          <w:marTop w:val="0"/>
          <w:marBottom w:val="0"/>
          <w:divBdr>
            <w:top w:val="none" w:sz="0" w:space="0" w:color="auto"/>
            <w:left w:val="none" w:sz="0" w:space="0" w:color="auto"/>
            <w:bottom w:val="none" w:sz="0" w:space="0" w:color="auto"/>
            <w:right w:val="none" w:sz="0" w:space="0" w:color="auto"/>
          </w:divBdr>
          <w:divsChild>
            <w:div w:id="1820074798">
              <w:marLeft w:val="8175"/>
              <w:marRight w:val="0"/>
              <w:marTop w:val="0"/>
              <w:marBottom w:val="0"/>
              <w:divBdr>
                <w:top w:val="none" w:sz="0" w:space="0" w:color="auto"/>
                <w:left w:val="none" w:sz="0" w:space="0" w:color="auto"/>
                <w:bottom w:val="none" w:sz="0" w:space="0" w:color="auto"/>
                <w:right w:val="none" w:sz="0" w:space="0" w:color="auto"/>
              </w:divBdr>
            </w:div>
            <w:div w:id="1969773757">
              <w:marLeft w:val="0"/>
              <w:marRight w:val="0"/>
              <w:marTop w:val="0"/>
              <w:marBottom w:val="0"/>
              <w:divBdr>
                <w:top w:val="none" w:sz="0" w:space="0" w:color="auto"/>
                <w:left w:val="none" w:sz="0" w:space="0" w:color="auto"/>
                <w:bottom w:val="none" w:sz="0" w:space="0" w:color="auto"/>
                <w:right w:val="none" w:sz="0" w:space="0" w:color="auto"/>
              </w:divBdr>
              <w:divsChild>
                <w:div w:id="407464725">
                  <w:marLeft w:val="0"/>
                  <w:marRight w:val="0"/>
                  <w:marTop w:val="0"/>
                  <w:marBottom w:val="0"/>
                  <w:divBdr>
                    <w:top w:val="none" w:sz="0" w:space="0" w:color="auto"/>
                    <w:left w:val="none" w:sz="0" w:space="0" w:color="auto"/>
                    <w:bottom w:val="none" w:sz="0" w:space="0" w:color="auto"/>
                    <w:right w:val="none" w:sz="0" w:space="0" w:color="auto"/>
                  </w:divBdr>
                </w:div>
                <w:div w:id="529614539">
                  <w:marLeft w:val="0"/>
                  <w:marRight w:val="0"/>
                  <w:marTop w:val="0"/>
                  <w:marBottom w:val="0"/>
                  <w:divBdr>
                    <w:top w:val="none" w:sz="0" w:space="0" w:color="auto"/>
                    <w:left w:val="none" w:sz="0" w:space="0" w:color="auto"/>
                    <w:bottom w:val="none" w:sz="0" w:space="0" w:color="auto"/>
                    <w:right w:val="none" w:sz="0" w:space="0" w:color="auto"/>
                  </w:divBdr>
                </w:div>
                <w:div w:id="580138683">
                  <w:marLeft w:val="0"/>
                  <w:marRight w:val="0"/>
                  <w:marTop w:val="0"/>
                  <w:marBottom w:val="0"/>
                  <w:divBdr>
                    <w:top w:val="none" w:sz="0" w:space="0" w:color="auto"/>
                    <w:left w:val="none" w:sz="0" w:space="0" w:color="auto"/>
                    <w:bottom w:val="none" w:sz="0" w:space="0" w:color="auto"/>
                    <w:right w:val="none" w:sz="0" w:space="0" w:color="auto"/>
                  </w:divBdr>
                </w:div>
                <w:div w:id="596983895">
                  <w:marLeft w:val="0"/>
                  <w:marRight w:val="0"/>
                  <w:marTop w:val="0"/>
                  <w:marBottom w:val="0"/>
                  <w:divBdr>
                    <w:top w:val="none" w:sz="0" w:space="0" w:color="auto"/>
                    <w:left w:val="none" w:sz="0" w:space="0" w:color="auto"/>
                    <w:bottom w:val="none" w:sz="0" w:space="0" w:color="auto"/>
                    <w:right w:val="none" w:sz="0" w:space="0" w:color="auto"/>
                  </w:divBdr>
                </w:div>
                <w:div w:id="598025316">
                  <w:marLeft w:val="0"/>
                  <w:marRight w:val="0"/>
                  <w:marTop w:val="0"/>
                  <w:marBottom w:val="0"/>
                  <w:divBdr>
                    <w:top w:val="none" w:sz="0" w:space="0" w:color="auto"/>
                    <w:left w:val="none" w:sz="0" w:space="0" w:color="auto"/>
                    <w:bottom w:val="none" w:sz="0" w:space="0" w:color="auto"/>
                    <w:right w:val="none" w:sz="0" w:space="0" w:color="auto"/>
                  </w:divBdr>
                </w:div>
                <w:div w:id="860361511">
                  <w:marLeft w:val="0"/>
                  <w:marRight w:val="0"/>
                  <w:marTop w:val="0"/>
                  <w:marBottom w:val="0"/>
                  <w:divBdr>
                    <w:top w:val="none" w:sz="0" w:space="0" w:color="auto"/>
                    <w:left w:val="none" w:sz="0" w:space="0" w:color="auto"/>
                    <w:bottom w:val="none" w:sz="0" w:space="0" w:color="auto"/>
                    <w:right w:val="none" w:sz="0" w:space="0" w:color="auto"/>
                  </w:divBdr>
                </w:div>
                <w:div w:id="872574081">
                  <w:marLeft w:val="0"/>
                  <w:marRight w:val="0"/>
                  <w:marTop w:val="0"/>
                  <w:marBottom w:val="0"/>
                  <w:divBdr>
                    <w:top w:val="none" w:sz="0" w:space="0" w:color="auto"/>
                    <w:left w:val="none" w:sz="0" w:space="0" w:color="auto"/>
                    <w:bottom w:val="none" w:sz="0" w:space="0" w:color="auto"/>
                    <w:right w:val="none" w:sz="0" w:space="0" w:color="auto"/>
                  </w:divBdr>
                </w:div>
                <w:div w:id="997421554">
                  <w:marLeft w:val="0"/>
                  <w:marRight w:val="0"/>
                  <w:marTop w:val="0"/>
                  <w:marBottom w:val="0"/>
                  <w:divBdr>
                    <w:top w:val="none" w:sz="0" w:space="0" w:color="auto"/>
                    <w:left w:val="none" w:sz="0" w:space="0" w:color="auto"/>
                    <w:bottom w:val="none" w:sz="0" w:space="0" w:color="auto"/>
                    <w:right w:val="none" w:sz="0" w:space="0" w:color="auto"/>
                  </w:divBdr>
                </w:div>
                <w:div w:id="1014303832">
                  <w:marLeft w:val="0"/>
                  <w:marRight w:val="0"/>
                  <w:marTop w:val="0"/>
                  <w:marBottom w:val="0"/>
                  <w:divBdr>
                    <w:top w:val="none" w:sz="0" w:space="0" w:color="auto"/>
                    <w:left w:val="none" w:sz="0" w:space="0" w:color="auto"/>
                    <w:bottom w:val="none" w:sz="0" w:space="0" w:color="auto"/>
                    <w:right w:val="none" w:sz="0" w:space="0" w:color="auto"/>
                  </w:divBdr>
                </w:div>
                <w:div w:id="1235356364">
                  <w:marLeft w:val="0"/>
                  <w:marRight w:val="0"/>
                  <w:marTop w:val="0"/>
                  <w:marBottom w:val="0"/>
                  <w:divBdr>
                    <w:top w:val="none" w:sz="0" w:space="0" w:color="auto"/>
                    <w:left w:val="none" w:sz="0" w:space="0" w:color="auto"/>
                    <w:bottom w:val="none" w:sz="0" w:space="0" w:color="auto"/>
                    <w:right w:val="none" w:sz="0" w:space="0" w:color="auto"/>
                  </w:divBdr>
                </w:div>
                <w:div w:id="1295255155">
                  <w:marLeft w:val="0"/>
                  <w:marRight w:val="0"/>
                  <w:marTop w:val="0"/>
                  <w:marBottom w:val="0"/>
                  <w:divBdr>
                    <w:top w:val="none" w:sz="0" w:space="0" w:color="auto"/>
                    <w:left w:val="none" w:sz="0" w:space="0" w:color="auto"/>
                    <w:bottom w:val="none" w:sz="0" w:space="0" w:color="auto"/>
                    <w:right w:val="none" w:sz="0" w:space="0" w:color="auto"/>
                  </w:divBdr>
                </w:div>
                <w:div w:id="1792479124">
                  <w:marLeft w:val="0"/>
                  <w:marRight w:val="0"/>
                  <w:marTop w:val="0"/>
                  <w:marBottom w:val="0"/>
                  <w:divBdr>
                    <w:top w:val="none" w:sz="0" w:space="0" w:color="auto"/>
                    <w:left w:val="none" w:sz="0" w:space="0" w:color="auto"/>
                    <w:bottom w:val="none" w:sz="0" w:space="0" w:color="auto"/>
                    <w:right w:val="none" w:sz="0" w:space="0" w:color="auto"/>
                  </w:divBdr>
                </w:div>
                <w:div w:id="1872376876">
                  <w:marLeft w:val="0"/>
                  <w:marRight w:val="0"/>
                  <w:marTop w:val="0"/>
                  <w:marBottom w:val="0"/>
                  <w:divBdr>
                    <w:top w:val="none" w:sz="0" w:space="0" w:color="auto"/>
                    <w:left w:val="none" w:sz="0" w:space="0" w:color="auto"/>
                    <w:bottom w:val="none" w:sz="0" w:space="0" w:color="auto"/>
                    <w:right w:val="none" w:sz="0" w:space="0" w:color="auto"/>
                  </w:divBdr>
                </w:div>
                <w:div w:id="1931812497">
                  <w:marLeft w:val="0"/>
                  <w:marRight w:val="0"/>
                  <w:marTop w:val="0"/>
                  <w:marBottom w:val="0"/>
                  <w:divBdr>
                    <w:top w:val="none" w:sz="0" w:space="0" w:color="auto"/>
                    <w:left w:val="none" w:sz="0" w:space="0" w:color="auto"/>
                    <w:bottom w:val="none" w:sz="0" w:space="0" w:color="auto"/>
                    <w:right w:val="none" w:sz="0" w:space="0" w:color="auto"/>
                  </w:divBdr>
                </w:div>
                <w:div w:id="20250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71509">
      <w:bodyDiv w:val="1"/>
      <w:marLeft w:val="0"/>
      <w:marRight w:val="0"/>
      <w:marTop w:val="0"/>
      <w:marBottom w:val="0"/>
      <w:divBdr>
        <w:top w:val="none" w:sz="0" w:space="0" w:color="auto"/>
        <w:left w:val="none" w:sz="0" w:space="0" w:color="auto"/>
        <w:bottom w:val="none" w:sz="0" w:space="0" w:color="auto"/>
        <w:right w:val="none" w:sz="0" w:space="0" w:color="auto"/>
      </w:divBdr>
    </w:div>
    <w:div w:id="1424951756">
      <w:bodyDiv w:val="1"/>
      <w:marLeft w:val="0"/>
      <w:marRight w:val="0"/>
      <w:marTop w:val="0"/>
      <w:marBottom w:val="0"/>
      <w:divBdr>
        <w:top w:val="none" w:sz="0" w:space="0" w:color="auto"/>
        <w:left w:val="none" w:sz="0" w:space="0" w:color="auto"/>
        <w:bottom w:val="none" w:sz="0" w:space="0" w:color="auto"/>
        <w:right w:val="none" w:sz="0" w:space="0" w:color="auto"/>
      </w:divBdr>
      <w:divsChild>
        <w:div w:id="1229220492">
          <w:marLeft w:val="0"/>
          <w:marRight w:val="0"/>
          <w:marTop w:val="0"/>
          <w:marBottom w:val="0"/>
          <w:divBdr>
            <w:top w:val="none" w:sz="0" w:space="10" w:color="D8D8D8"/>
            <w:left w:val="none" w:sz="0" w:space="0" w:color="auto"/>
            <w:bottom w:val="none" w:sz="0" w:space="0" w:color="auto"/>
            <w:right w:val="none" w:sz="0" w:space="0" w:color="auto"/>
          </w:divBdr>
          <w:divsChild>
            <w:div w:id="326059519">
              <w:marLeft w:val="0"/>
              <w:marRight w:val="0"/>
              <w:marTop w:val="0"/>
              <w:marBottom w:val="0"/>
              <w:divBdr>
                <w:top w:val="none" w:sz="0" w:space="0" w:color="auto"/>
                <w:left w:val="none" w:sz="0" w:space="0" w:color="auto"/>
                <w:bottom w:val="none" w:sz="0" w:space="0" w:color="auto"/>
                <w:right w:val="none" w:sz="0" w:space="0" w:color="auto"/>
              </w:divBdr>
              <w:divsChild>
                <w:div w:id="99835507">
                  <w:marLeft w:val="0"/>
                  <w:marRight w:val="0"/>
                  <w:marTop w:val="0"/>
                  <w:marBottom w:val="0"/>
                  <w:divBdr>
                    <w:top w:val="none" w:sz="0" w:space="0" w:color="auto"/>
                    <w:left w:val="none" w:sz="0" w:space="0" w:color="auto"/>
                    <w:bottom w:val="none" w:sz="0" w:space="0" w:color="auto"/>
                    <w:right w:val="none" w:sz="0" w:space="0" w:color="auto"/>
                  </w:divBdr>
                </w:div>
              </w:divsChild>
            </w:div>
            <w:div w:id="351496872">
              <w:marLeft w:val="0"/>
              <w:marRight w:val="0"/>
              <w:marTop w:val="0"/>
              <w:marBottom w:val="0"/>
              <w:divBdr>
                <w:top w:val="none" w:sz="0" w:space="0" w:color="auto"/>
                <w:left w:val="none" w:sz="0" w:space="0" w:color="auto"/>
                <w:bottom w:val="none" w:sz="0" w:space="0" w:color="auto"/>
                <w:right w:val="none" w:sz="0" w:space="0" w:color="auto"/>
              </w:divBdr>
              <w:divsChild>
                <w:div w:id="346686001">
                  <w:marLeft w:val="0"/>
                  <w:marRight w:val="0"/>
                  <w:marTop w:val="0"/>
                  <w:marBottom w:val="0"/>
                  <w:divBdr>
                    <w:top w:val="none" w:sz="0" w:space="0" w:color="auto"/>
                    <w:left w:val="none" w:sz="0" w:space="0" w:color="auto"/>
                    <w:bottom w:val="none" w:sz="0" w:space="0" w:color="auto"/>
                    <w:right w:val="none" w:sz="0" w:space="0" w:color="auto"/>
                  </w:divBdr>
                  <w:divsChild>
                    <w:div w:id="2006785560">
                      <w:marLeft w:val="0"/>
                      <w:marRight w:val="0"/>
                      <w:marTop w:val="0"/>
                      <w:marBottom w:val="0"/>
                      <w:divBdr>
                        <w:top w:val="none" w:sz="0" w:space="0" w:color="auto"/>
                        <w:left w:val="none" w:sz="0" w:space="0" w:color="auto"/>
                        <w:bottom w:val="none" w:sz="0" w:space="0" w:color="auto"/>
                        <w:right w:val="none" w:sz="0" w:space="0" w:color="auto"/>
                      </w:divBdr>
                      <w:divsChild>
                        <w:div w:id="827750981">
                          <w:marLeft w:val="0"/>
                          <w:marRight w:val="0"/>
                          <w:marTop w:val="0"/>
                          <w:marBottom w:val="0"/>
                          <w:divBdr>
                            <w:top w:val="none" w:sz="0" w:space="0" w:color="auto"/>
                            <w:left w:val="none" w:sz="0" w:space="0" w:color="auto"/>
                            <w:bottom w:val="none" w:sz="0" w:space="0" w:color="auto"/>
                            <w:right w:val="none" w:sz="0" w:space="0" w:color="auto"/>
                          </w:divBdr>
                          <w:divsChild>
                            <w:div w:id="279143182">
                              <w:marLeft w:val="0"/>
                              <w:marRight w:val="0"/>
                              <w:marTop w:val="0"/>
                              <w:marBottom w:val="0"/>
                              <w:divBdr>
                                <w:top w:val="none" w:sz="0" w:space="0" w:color="auto"/>
                                <w:left w:val="none" w:sz="0" w:space="0" w:color="auto"/>
                                <w:bottom w:val="none" w:sz="0" w:space="0" w:color="auto"/>
                                <w:right w:val="none" w:sz="0" w:space="0" w:color="auto"/>
                              </w:divBdr>
                            </w:div>
                          </w:divsChild>
                        </w:div>
                        <w:div w:id="15254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23671">
                  <w:marLeft w:val="0"/>
                  <w:marRight w:val="0"/>
                  <w:marTop w:val="0"/>
                  <w:marBottom w:val="180"/>
                  <w:divBdr>
                    <w:top w:val="none" w:sz="0" w:space="0" w:color="auto"/>
                    <w:left w:val="none" w:sz="0" w:space="0" w:color="auto"/>
                    <w:bottom w:val="none" w:sz="0" w:space="0" w:color="auto"/>
                    <w:right w:val="none" w:sz="0" w:space="0" w:color="auto"/>
                  </w:divBdr>
                </w:div>
              </w:divsChild>
            </w:div>
            <w:div w:id="1724790256">
              <w:marLeft w:val="0"/>
              <w:marRight w:val="0"/>
              <w:marTop w:val="0"/>
              <w:marBottom w:val="0"/>
              <w:divBdr>
                <w:top w:val="none" w:sz="0" w:space="0" w:color="auto"/>
                <w:left w:val="none" w:sz="0" w:space="0" w:color="auto"/>
                <w:bottom w:val="none" w:sz="0" w:space="0" w:color="auto"/>
                <w:right w:val="none" w:sz="0" w:space="0" w:color="auto"/>
              </w:divBdr>
              <w:divsChild>
                <w:div w:id="108360628">
                  <w:marLeft w:val="0"/>
                  <w:marRight w:val="0"/>
                  <w:marTop w:val="0"/>
                  <w:marBottom w:val="0"/>
                  <w:divBdr>
                    <w:top w:val="none" w:sz="0" w:space="0" w:color="auto"/>
                    <w:left w:val="none" w:sz="0" w:space="0" w:color="auto"/>
                    <w:bottom w:val="none" w:sz="0" w:space="0" w:color="auto"/>
                    <w:right w:val="none" w:sz="0" w:space="0" w:color="auto"/>
                  </w:divBdr>
                </w:div>
                <w:div w:id="500121916">
                  <w:marLeft w:val="0"/>
                  <w:marRight w:val="0"/>
                  <w:marTop w:val="0"/>
                  <w:marBottom w:val="0"/>
                  <w:divBdr>
                    <w:top w:val="none" w:sz="0" w:space="0" w:color="auto"/>
                    <w:left w:val="none" w:sz="0" w:space="0" w:color="auto"/>
                    <w:bottom w:val="none" w:sz="0" w:space="0" w:color="auto"/>
                    <w:right w:val="none" w:sz="0" w:space="0" w:color="auto"/>
                  </w:divBdr>
                </w:div>
                <w:div w:id="655186934">
                  <w:marLeft w:val="0"/>
                  <w:marRight w:val="0"/>
                  <w:marTop w:val="0"/>
                  <w:marBottom w:val="0"/>
                  <w:divBdr>
                    <w:top w:val="none" w:sz="0" w:space="0" w:color="auto"/>
                    <w:left w:val="none" w:sz="0" w:space="0" w:color="auto"/>
                    <w:bottom w:val="none" w:sz="0" w:space="0" w:color="auto"/>
                    <w:right w:val="none" w:sz="0" w:space="0" w:color="auto"/>
                  </w:divBdr>
                </w:div>
                <w:div w:id="1640113792">
                  <w:marLeft w:val="0"/>
                  <w:marRight w:val="0"/>
                  <w:marTop w:val="0"/>
                  <w:marBottom w:val="0"/>
                  <w:divBdr>
                    <w:top w:val="none" w:sz="0" w:space="0" w:color="auto"/>
                    <w:left w:val="none" w:sz="0" w:space="0" w:color="auto"/>
                    <w:bottom w:val="none" w:sz="0" w:space="0" w:color="auto"/>
                    <w:right w:val="none" w:sz="0" w:space="0" w:color="auto"/>
                  </w:divBdr>
                  <w:divsChild>
                    <w:div w:id="19872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31770">
          <w:marLeft w:val="0"/>
          <w:marRight w:val="0"/>
          <w:marTop w:val="0"/>
          <w:marBottom w:val="0"/>
          <w:divBdr>
            <w:top w:val="none" w:sz="0" w:space="10" w:color="D8D8D8"/>
            <w:left w:val="none" w:sz="0" w:space="0" w:color="auto"/>
            <w:bottom w:val="none" w:sz="0" w:space="0" w:color="auto"/>
            <w:right w:val="none" w:sz="0" w:space="0" w:color="auto"/>
          </w:divBdr>
          <w:divsChild>
            <w:div w:id="469977242">
              <w:marLeft w:val="0"/>
              <w:marRight w:val="0"/>
              <w:marTop w:val="0"/>
              <w:marBottom w:val="0"/>
              <w:divBdr>
                <w:top w:val="none" w:sz="0" w:space="0" w:color="auto"/>
                <w:left w:val="none" w:sz="0" w:space="0" w:color="auto"/>
                <w:bottom w:val="none" w:sz="0" w:space="0" w:color="auto"/>
                <w:right w:val="none" w:sz="0" w:space="0" w:color="auto"/>
              </w:divBdr>
              <w:divsChild>
                <w:div w:id="477386508">
                  <w:marLeft w:val="0"/>
                  <w:marRight w:val="0"/>
                  <w:marTop w:val="0"/>
                  <w:marBottom w:val="0"/>
                  <w:divBdr>
                    <w:top w:val="none" w:sz="0" w:space="0" w:color="auto"/>
                    <w:left w:val="none" w:sz="0" w:space="0" w:color="auto"/>
                    <w:bottom w:val="none" w:sz="0" w:space="0" w:color="auto"/>
                    <w:right w:val="none" w:sz="0" w:space="0" w:color="auto"/>
                  </w:divBdr>
                </w:div>
              </w:divsChild>
            </w:div>
            <w:div w:id="641690868">
              <w:marLeft w:val="0"/>
              <w:marRight w:val="0"/>
              <w:marTop w:val="0"/>
              <w:marBottom w:val="0"/>
              <w:divBdr>
                <w:top w:val="none" w:sz="0" w:space="0" w:color="auto"/>
                <w:left w:val="none" w:sz="0" w:space="0" w:color="auto"/>
                <w:bottom w:val="none" w:sz="0" w:space="0" w:color="auto"/>
                <w:right w:val="none" w:sz="0" w:space="0" w:color="auto"/>
              </w:divBdr>
              <w:divsChild>
                <w:div w:id="488132466">
                  <w:marLeft w:val="0"/>
                  <w:marRight w:val="0"/>
                  <w:marTop w:val="0"/>
                  <w:marBottom w:val="0"/>
                  <w:divBdr>
                    <w:top w:val="none" w:sz="0" w:space="0" w:color="auto"/>
                    <w:left w:val="none" w:sz="0" w:space="0" w:color="auto"/>
                    <w:bottom w:val="none" w:sz="0" w:space="0" w:color="auto"/>
                    <w:right w:val="none" w:sz="0" w:space="0" w:color="auto"/>
                  </w:divBdr>
                </w:div>
                <w:div w:id="1540582782">
                  <w:marLeft w:val="0"/>
                  <w:marRight w:val="0"/>
                  <w:marTop w:val="0"/>
                  <w:marBottom w:val="0"/>
                  <w:divBdr>
                    <w:top w:val="none" w:sz="0" w:space="0" w:color="auto"/>
                    <w:left w:val="none" w:sz="0" w:space="0" w:color="auto"/>
                    <w:bottom w:val="none" w:sz="0" w:space="0" w:color="auto"/>
                    <w:right w:val="none" w:sz="0" w:space="0" w:color="auto"/>
                  </w:divBdr>
                  <w:divsChild>
                    <w:div w:id="1645431682">
                      <w:marLeft w:val="0"/>
                      <w:marRight w:val="0"/>
                      <w:marTop w:val="0"/>
                      <w:marBottom w:val="0"/>
                      <w:divBdr>
                        <w:top w:val="none" w:sz="0" w:space="0" w:color="auto"/>
                        <w:left w:val="none" w:sz="0" w:space="0" w:color="auto"/>
                        <w:bottom w:val="none" w:sz="0" w:space="0" w:color="auto"/>
                        <w:right w:val="none" w:sz="0" w:space="0" w:color="auto"/>
                      </w:divBdr>
                    </w:div>
                  </w:divsChild>
                </w:div>
                <w:div w:id="1955475770">
                  <w:marLeft w:val="0"/>
                  <w:marRight w:val="0"/>
                  <w:marTop w:val="0"/>
                  <w:marBottom w:val="0"/>
                  <w:divBdr>
                    <w:top w:val="none" w:sz="0" w:space="0" w:color="auto"/>
                    <w:left w:val="none" w:sz="0" w:space="0" w:color="auto"/>
                    <w:bottom w:val="none" w:sz="0" w:space="0" w:color="auto"/>
                    <w:right w:val="none" w:sz="0" w:space="0" w:color="auto"/>
                  </w:divBdr>
                </w:div>
              </w:divsChild>
            </w:div>
            <w:div w:id="1048336651">
              <w:marLeft w:val="0"/>
              <w:marRight w:val="0"/>
              <w:marTop w:val="0"/>
              <w:marBottom w:val="0"/>
              <w:divBdr>
                <w:top w:val="none" w:sz="0" w:space="0" w:color="auto"/>
                <w:left w:val="none" w:sz="0" w:space="0" w:color="auto"/>
                <w:bottom w:val="none" w:sz="0" w:space="0" w:color="auto"/>
                <w:right w:val="none" w:sz="0" w:space="0" w:color="auto"/>
              </w:divBdr>
              <w:divsChild>
                <w:div w:id="11557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7111">
          <w:marLeft w:val="0"/>
          <w:marRight w:val="0"/>
          <w:marTop w:val="0"/>
          <w:marBottom w:val="0"/>
          <w:divBdr>
            <w:top w:val="none" w:sz="0" w:space="10" w:color="D8D8D8"/>
            <w:left w:val="none" w:sz="0" w:space="0" w:color="auto"/>
            <w:bottom w:val="none" w:sz="0" w:space="0" w:color="auto"/>
            <w:right w:val="none" w:sz="0" w:space="0" w:color="auto"/>
          </w:divBdr>
          <w:divsChild>
            <w:div w:id="48458706">
              <w:marLeft w:val="0"/>
              <w:marRight w:val="0"/>
              <w:marTop w:val="0"/>
              <w:marBottom w:val="0"/>
              <w:divBdr>
                <w:top w:val="none" w:sz="0" w:space="0" w:color="auto"/>
                <w:left w:val="none" w:sz="0" w:space="0" w:color="auto"/>
                <w:bottom w:val="none" w:sz="0" w:space="0" w:color="auto"/>
                <w:right w:val="none" w:sz="0" w:space="0" w:color="auto"/>
              </w:divBdr>
              <w:divsChild>
                <w:div w:id="361713506">
                  <w:marLeft w:val="0"/>
                  <w:marRight w:val="0"/>
                  <w:marTop w:val="0"/>
                  <w:marBottom w:val="0"/>
                  <w:divBdr>
                    <w:top w:val="none" w:sz="0" w:space="0" w:color="auto"/>
                    <w:left w:val="none" w:sz="0" w:space="0" w:color="auto"/>
                    <w:bottom w:val="none" w:sz="0" w:space="0" w:color="auto"/>
                    <w:right w:val="none" w:sz="0" w:space="0" w:color="auto"/>
                  </w:divBdr>
                </w:div>
                <w:div w:id="588584569">
                  <w:marLeft w:val="0"/>
                  <w:marRight w:val="0"/>
                  <w:marTop w:val="0"/>
                  <w:marBottom w:val="0"/>
                  <w:divBdr>
                    <w:top w:val="none" w:sz="0" w:space="0" w:color="auto"/>
                    <w:left w:val="none" w:sz="0" w:space="0" w:color="auto"/>
                    <w:bottom w:val="none" w:sz="0" w:space="0" w:color="auto"/>
                    <w:right w:val="none" w:sz="0" w:space="0" w:color="auto"/>
                  </w:divBdr>
                </w:div>
                <w:div w:id="645400273">
                  <w:marLeft w:val="0"/>
                  <w:marRight w:val="0"/>
                  <w:marTop w:val="0"/>
                  <w:marBottom w:val="0"/>
                  <w:divBdr>
                    <w:top w:val="none" w:sz="0" w:space="0" w:color="auto"/>
                    <w:left w:val="none" w:sz="0" w:space="0" w:color="auto"/>
                    <w:bottom w:val="none" w:sz="0" w:space="0" w:color="auto"/>
                    <w:right w:val="none" w:sz="0" w:space="0" w:color="auto"/>
                  </w:divBdr>
                </w:div>
                <w:div w:id="830146274">
                  <w:marLeft w:val="0"/>
                  <w:marRight w:val="0"/>
                  <w:marTop w:val="0"/>
                  <w:marBottom w:val="0"/>
                  <w:divBdr>
                    <w:top w:val="none" w:sz="0" w:space="0" w:color="auto"/>
                    <w:left w:val="none" w:sz="0" w:space="0" w:color="auto"/>
                    <w:bottom w:val="none" w:sz="0" w:space="0" w:color="auto"/>
                    <w:right w:val="none" w:sz="0" w:space="0" w:color="auto"/>
                  </w:divBdr>
                  <w:divsChild>
                    <w:div w:id="9040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9458">
              <w:marLeft w:val="0"/>
              <w:marRight w:val="0"/>
              <w:marTop w:val="0"/>
              <w:marBottom w:val="0"/>
              <w:divBdr>
                <w:top w:val="none" w:sz="0" w:space="0" w:color="auto"/>
                <w:left w:val="none" w:sz="0" w:space="0" w:color="auto"/>
                <w:bottom w:val="none" w:sz="0" w:space="0" w:color="auto"/>
                <w:right w:val="none" w:sz="0" w:space="0" w:color="auto"/>
              </w:divBdr>
              <w:divsChild>
                <w:div w:id="2141995541">
                  <w:marLeft w:val="0"/>
                  <w:marRight w:val="0"/>
                  <w:marTop w:val="0"/>
                  <w:marBottom w:val="0"/>
                  <w:divBdr>
                    <w:top w:val="none" w:sz="0" w:space="0" w:color="auto"/>
                    <w:left w:val="none" w:sz="0" w:space="0" w:color="auto"/>
                    <w:bottom w:val="none" w:sz="0" w:space="0" w:color="auto"/>
                    <w:right w:val="none" w:sz="0" w:space="0" w:color="auto"/>
                  </w:divBdr>
                </w:div>
              </w:divsChild>
            </w:div>
            <w:div w:id="1877082626">
              <w:marLeft w:val="0"/>
              <w:marRight w:val="0"/>
              <w:marTop w:val="0"/>
              <w:marBottom w:val="0"/>
              <w:divBdr>
                <w:top w:val="none" w:sz="0" w:space="0" w:color="auto"/>
                <w:left w:val="none" w:sz="0" w:space="0" w:color="auto"/>
                <w:bottom w:val="none" w:sz="0" w:space="0" w:color="auto"/>
                <w:right w:val="none" w:sz="0" w:space="0" w:color="auto"/>
              </w:divBdr>
              <w:divsChild>
                <w:div w:id="1540164245">
                  <w:marLeft w:val="0"/>
                  <w:marRight w:val="0"/>
                  <w:marTop w:val="0"/>
                  <w:marBottom w:val="0"/>
                  <w:divBdr>
                    <w:top w:val="none" w:sz="0" w:space="0" w:color="auto"/>
                    <w:left w:val="none" w:sz="0" w:space="0" w:color="auto"/>
                    <w:bottom w:val="none" w:sz="0" w:space="0" w:color="auto"/>
                    <w:right w:val="none" w:sz="0" w:space="0" w:color="auto"/>
                  </w:divBdr>
                  <w:divsChild>
                    <w:div w:id="1837063454">
                      <w:marLeft w:val="0"/>
                      <w:marRight w:val="0"/>
                      <w:marTop w:val="0"/>
                      <w:marBottom w:val="0"/>
                      <w:divBdr>
                        <w:top w:val="none" w:sz="0" w:space="0" w:color="auto"/>
                        <w:left w:val="none" w:sz="0" w:space="0" w:color="auto"/>
                        <w:bottom w:val="none" w:sz="0" w:space="0" w:color="auto"/>
                        <w:right w:val="none" w:sz="0" w:space="0" w:color="auto"/>
                      </w:divBdr>
                      <w:divsChild>
                        <w:div w:id="234777137">
                          <w:marLeft w:val="0"/>
                          <w:marRight w:val="0"/>
                          <w:marTop w:val="0"/>
                          <w:marBottom w:val="0"/>
                          <w:divBdr>
                            <w:top w:val="none" w:sz="0" w:space="0" w:color="auto"/>
                            <w:left w:val="none" w:sz="0" w:space="0" w:color="auto"/>
                            <w:bottom w:val="none" w:sz="0" w:space="0" w:color="auto"/>
                            <w:right w:val="none" w:sz="0" w:space="0" w:color="auto"/>
                          </w:divBdr>
                          <w:divsChild>
                            <w:div w:id="1231308622">
                              <w:marLeft w:val="0"/>
                              <w:marRight w:val="0"/>
                              <w:marTop w:val="0"/>
                              <w:marBottom w:val="0"/>
                              <w:divBdr>
                                <w:top w:val="none" w:sz="0" w:space="0" w:color="auto"/>
                                <w:left w:val="none" w:sz="0" w:space="0" w:color="auto"/>
                                <w:bottom w:val="none" w:sz="0" w:space="0" w:color="auto"/>
                                <w:right w:val="none" w:sz="0" w:space="0" w:color="auto"/>
                              </w:divBdr>
                            </w:div>
                          </w:divsChild>
                        </w:div>
                        <w:div w:id="3038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2378">
                  <w:marLeft w:val="0"/>
                  <w:marRight w:val="0"/>
                  <w:marTop w:val="0"/>
                  <w:marBottom w:val="180"/>
                  <w:divBdr>
                    <w:top w:val="none" w:sz="0" w:space="0" w:color="auto"/>
                    <w:left w:val="none" w:sz="0" w:space="0" w:color="auto"/>
                    <w:bottom w:val="none" w:sz="0" w:space="0" w:color="auto"/>
                    <w:right w:val="none" w:sz="0" w:space="0" w:color="auto"/>
                  </w:divBdr>
                </w:div>
              </w:divsChild>
            </w:div>
            <w:div w:id="1989630408">
              <w:marLeft w:val="0"/>
              <w:marRight w:val="0"/>
              <w:marTop w:val="0"/>
              <w:marBottom w:val="0"/>
              <w:divBdr>
                <w:top w:val="none" w:sz="0" w:space="0" w:color="auto"/>
                <w:left w:val="none" w:sz="0" w:space="0" w:color="auto"/>
                <w:bottom w:val="none" w:sz="0" w:space="0" w:color="auto"/>
                <w:right w:val="none" w:sz="0" w:space="0" w:color="auto"/>
              </w:divBdr>
              <w:divsChild>
                <w:div w:id="4400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2249">
      <w:bodyDiv w:val="1"/>
      <w:marLeft w:val="0"/>
      <w:marRight w:val="0"/>
      <w:marTop w:val="0"/>
      <w:marBottom w:val="0"/>
      <w:divBdr>
        <w:top w:val="none" w:sz="0" w:space="0" w:color="auto"/>
        <w:left w:val="none" w:sz="0" w:space="0" w:color="auto"/>
        <w:bottom w:val="none" w:sz="0" w:space="0" w:color="auto"/>
        <w:right w:val="none" w:sz="0" w:space="0" w:color="auto"/>
      </w:divBdr>
    </w:div>
    <w:div w:id="1587422140">
      <w:bodyDiv w:val="1"/>
      <w:marLeft w:val="0"/>
      <w:marRight w:val="0"/>
      <w:marTop w:val="0"/>
      <w:marBottom w:val="0"/>
      <w:divBdr>
        <w:top w:val="none" w:sz="0" w:space="0" w:color="auto"/>
        <w:left w:val="none" w:sz="0" w:space="0" w:color="auto"/>
        <w:bottom w:val="none" w:sz="0" w:space="0" w:color="auto"/>
        <w:right w:val="none" w:sz="0" w:space="0" w:color="auto"/>
      </w:divBdr>
    </w:div>
    <w:div w:id="1664888289">
      <w:bodyDiv w:val="1"/>
      <w:marLeft w:val="0"/>
      <w:marRight w:val="0"/>
      <w:marTop w:val="0"/>
      <w:marBottom w:val="0"/>
      <w:divBdr>
        <w:top w:val="none" w:sz="0" w:space="0" w:color="auto"/>
        <w:left w:val="none" w:sz="0" w:space="0" w:color="auto"/>
        <w:bottom w:val="none" w:sz="0" w:space="0" w:color="auto"/>
        <w:right w:val="none" w:sz="0" w:space="0" w:color="auto"/>
      </w:divBdr>
    </w:div>
    <w:div w:id="172668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link.springer.com/article/10.1007/s00105-012-2461-5" TargetMode="External"/><Relationship Id="rId18" Type="http://schemas.openxmlformats.org/officeDocument/2006/relationships/hyperlink" Target="javascript:popRef2('a2')" TargetMode="External"/><Relationship Id="rId26" Type="http://schemas.openxmlformats.org/officeDocument/2006/relationships/hyperlink" Target="http://link.springer.com/journal/12281" TargetMode="External"/><Relationship Id="rId39" Type="http://schemas.openxmlformats.org/officeDocument/2006/relationships/hyperlink" Target="http://www.dermatoz.org/makaleler/2013-2/05.pdf" TargetMode="External"/><Relationship Id="rId21" Type="http://schemas.openxmlformats.org/officeDocument/2006/relationships/hyperlink" Target="javascript:popRef2('a5')" TargetMode="External"/><Relationship Id="rId34" Type="http://schemas.openxmlformats.org/officeDocument/2006/relationships/hyperlink" Target="https://www.callisto.ro/editura/springer-verlag--i20?lang=en" TargetMode="External"/><Relationship Id="rId42" Type="http://schemas.openxmlformats.org/officeDocument/2006/relationships/theme" Target="theme/theme1.xml"/><Relationship Id="rId7" Type="http://schemas.openxmlformats.org/officeDocument/2006/relationships/hyperlink" Target="https://doi.org/10.1111/dth.13328" TargetMode="External"/><Relationship Id="rId2" Type="http://schemas.openxmlformats.org/officeDocument/2006/relationships/styles" Target="styles.xml"/><Relationship Id="rId16" Type="http://schemas.openxmlformats.org/officeDocument/2006/relationships/hyperlink" Target="http://onlinelibrary.wiley.com/doi/10.1111/ddg.12054/full" TargetMode="External"/><Relationship Id="rId20" Type="http://schemas.openxmlformats.org/officeDocument/2006/relationships/hyperlink" Target="javascript:popRef2('a4')" TargetMode="External"/><Relationship Id="rId29" Type="http://schemas.openxmlformats.org/officeDocument/2006/relationships/hyperlink" Target="http://link.springer.com/article/10.1007/BF0039045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turkderm.org.tr/eng/jvi.aspx?pdir=turkderm&amp;plng=eng&amp;volume=48&amp;issue=4" TargetMode="External"/><Relationship Id="rId24" Type="http://schemas.openxmlformats.org/officeDocument/2006/relationships/hyperlink" Target="http://www.ncbi.nlm.nih.gov/pubmed/?term=Reich%20K%5Bauth%5D" TargetMode="External"/><Relationship Id="rId32" Type="http://schemas.openxmlformats.org/officeDocument/2006/relationships/hyperlink" Target="http://www.amazon.com/s/ref=ntt_athr_dp_sr_3/187-0878118-9464351?_encoding=UTF8&amp;field-author=Swen%20Malte%20John&amp;search-alias=books&amp;sort=relevancerank" TargetMode="External"/><Relationship Id="rId37" Type="http://schemas.openxmlformats.org/officeDocument/2006/relationships/hyperlink" Target="http://informahealthcare.com/doi/abs/10.3109/9781420088618.017" TargetMode="External"/><Relationship Id="rId40" Type="http://schemas.openxmlformats.org/officeDocument/2006/relationships/hyperlink" Target="http://www.journalagent.com/z4/download_fulltext.asp?pdir=ptd&amp;plng=tur&amp;un=PTD-03522" TargetMode="External"/><Relationship Id="rId5" Type="http://schemas.openxmlformats.org/officeDocument/2006/relationships/footnotes" Target="footnotes.xml"/><Relationship Id="rId15" Type="http://schemas.openxmlformats.org/officeDocument/2006/relationships/hyperlink" Target="http://www.medigraphic.com/pdfs/derrevmex/rmd-2011/rmd114h.pdf" TargetMode="External"/><Relationship Id="rId23" Type="http://schemas.openxmlformats.org/officeDocument/2006/relationships/hyperlink" Target="http://www.ncbi.nlm.nih.gov/pubmed/?term=Herberger%20K%5Bauth%5D" TargetMode="External"/><Relationship Id="rId28" Type="http://schemas.openxmlformats.org/officeDocument/2006/relationships/hyperlink" Target="http://informahealthcare.com/action/doSearch?action=runSearch&amp;type=advanced&amp;result=true&amp;prevSearch=%2Bauthorsfield%3A%28Al%5C-Rqobah%2C+D%29" TargetMode="External"/><Relationship Id="rId36" Type="http://schemas.openxmlformats.org/officeDocument/2006/relationships/hyperlink" Target="http://bookshop.blackwell.co.uk/jsp/search_results.jsp;jsessionid=C035F44276337BE89D20F625AEEBC285.bobcatt1?publisher=Taylor+%26+Francis+Inc" TargetMode="External"/><Relationship Id="rId10" Type="http://schemas.openxmlformats.org/officeDocument/2006/relationships/hyperlink" Target="http://www.scopemed.org/?jtt=Anatolian%20Journal%20of%20Psychiatry" TargetMode="External"/><Relationship Id="rId19" Type="http://schemas.openxmlformats.org/officeDocument/2006/relationships/hyperlink" Target="javascript:popRef2('a3')" TargetMode="External"/><Relationship Id="rId31" Type="http://schemas.openxmlformats.org/officeDocument/2006/relationships/hyperlink" Target="http://www.amazon.com/s/ref=ntt_athr_dp_sr_2/187-0878118-9464351?_encoding=UTF8&amp;field-author=Peter%20Elsner&amp;search-alias=books&amp;sort=relevancerank" TargetMode="External"/><Relationship Id="rId4" Type="http://schemas.openxmlformats.org/officeDocument/2006/relationships/webSettings" Target="webSettings.xml"/><Relationship Id="rId9" Type="http://schemas.openxmlformats.org/officeDocument/2006/relationships/hyperlink" Target="http://www.scopemed.org/?jtt=Anatolian%20Journal%20of%20Psychiatry" TargetMode="External"/><Relationship Id="rId14" Type="http://schemas.openxmlformats.org/officeDocument/2006/relationships/hyperlink" Target="http://www.expert-reviews.com/doi/abs/10.1586/edm.12.70" TargetMode="External"/><Relationship Id="rId22" Type="http://schemas.openxmlformats.org/officeDocument/2006/relationships/hyperlink" Target="http://www.expert-reviews.com/doi/abs/10.1586/17469872.3.3.339" TargetMode="External"/><Relationship Id="rId27" Type="http://schemas.openxmlformats.org/officeDocument/2006/relationships/hyperlink" Target="http://www.termedia.pl/Czasopismo/Przeglad_Dermatologiczny-56/Artykul-15245" TargetMode="External"/><Relationship Id="rId30" Type="http://schemas.openxmlformats.org/officeDocument/2006/relationships/hyperlink" Target="http://www.amazon.com/s/ref=ntt_athr_dp_sr_1/187-0878118-9464351?_encoding=UTF8&amp;field-author=Thomas%20Rustemeyer&amp;search-alias=books&amp;sort=relevancerank" TargetMode="External"/><Relationship Id="rId35" Type="http://schemas.openxmlformats.org/officeDocument/2006/relationships/hyperlink" Target="http://informahealthcare.com/doi/abs/10.3109/9781420088618.017" TargetMode="External"/><Relationship Id="rId8" Type="http://schemas.openxmlformats.org/officeDocument/2006/relationships/hyperlink" Target="http://journal.turkderm.org.tr/eng/jvi.aspx?pdir=turkderm&amp;plng=eng&amp;volume=49&amp;issue=3" TargetMode="External"/><Relationship Id="rId3" Type="http://schemas.openxmlformats.org/officeDocument/2006/relationships/settings" Target="settings.xml"/><Relationship Id="rId12" Type="http://schemas.openxmlformats.org/officeDocument/2006/relationships/hyperlink" Target="http://imsear.hellis.org/handle/123456789/147462" TargetMode="External"/><Relationship Id="rId17" Type="http://schemas.openxmlformats.org/officeDocument/2006/relationships/hyperlink" Target="javascript:popRef2('a1')" TargetMode="External"/><Relationship Id="rId25" Type="http://schemas.openxmlformats.org/officeDocument/2006/relationships/hyperlink" Target="http://www.ncbi.nlm.nih.gov/pmc/articles/PMC3417918/" TargetMode="External"/><Relationship Id="rId33" Type="http://schemas.openxmlformats.org/officeDocument/2006/relationships/hyperlink" Target="http://www.amazon.com/s/ref=ntt_athr_dp_sr_4/187-0878118-9464351?_encoding=UTF8&amp;field-author=Howard%20I.%20Maibach&amp;search-alias=books&amp;sort=relevancerank" TargetMode="External"/><Relationship Id="rId38" Type="http://schemas.openxmlformats.org/officeDocument/2006/relationships/hyperlink" Target="http://bookshop.blackwell.co.uk/jsp/search_results.jsp;jsessionid=C035F44276337BE89D20F625AEEBC285.bobcatt1?publisher=Taylor+%26+Francis+In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10594</Words>
  <Characters>60389</Characters>
  <Application>Microsoft Office Word</Application>
  <DocSecurity>0</DocSecurity>
  <Lines>503</Lines>
  <Paragraphs>141</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
  <LinksUpToDate>false</LinksUpToDate>
  <CharactersWithSpaces>70842</CharactersWithSpaces>
  <SharedDoc>false</SharedDoc>
  <HLinks>
    <vt:vector size="204" baseType="variant">
      <vt:variant>
        <vt:i4>5636196</vt:i4>
      </vt:variant>
      <vt:variant>
        <vt:i4>99</vt:i4>
      </vt:variant>
      <vt:variant>
        <vt:i4>0</vt:i4>
      </vt:variant>
      <vt:variant>
        <vt:i4>5</vt:i4>
      </vt:variant>
      <vt:variant>
        <vt:lpwstr>http://www.journalagent.com/z4/download_fulltext.asp?pdir=ptd&amp;plng=tur&amp;un=PTD-03522</vt:lpwstr>
      </vt:variant>
      <vt:variant>
        <vt:lpwstr/>
      </vt:variant>
      <vt:variant>
        <vt:i4>2359406</vt:i4>
      </vt:variant>
      <vt:variant>
        <vt:i4>96</vt:i4>
      </vt:variant>
      <vt:variant>
        <vt:i4>0</vt:i4>
      </vt:variant>
      <vt:variant>
        <vt:i4>5</vt:i4>
      </vt:variant>
      <vt:variant>
        <vt:lpwstr>http://www.dermatoz.org/makaleler/2013-2/05.pdf</vt:lpwstr>
      </vt:variant>
      <vt:variant>
        <vt:lpwstr/>
      </vt:variant>
      <vt:variant>
        <vt:i4>21037109</vt:i4>
      </vt:variant>
      <vt:variant>
        <vt:i4>93</vt:i4>
      </vt:variant>
      <vt:variant>
        <vt:i4>0</vt:i4>
      </vt:variant>
      <vt:variant>
        <vt:i4>5</vt:i4>
      </vt:variant>
      <vt:variant>
        <vt:lpwstr>http://bookshop.blackwell.co.uk/jsp/search_results.jsp;jsessionid=C035F44276337BE89D20F625AEEBC285.bobcatt1?publisher=Taylor+%26+Francis+Inc</vt:lpwstr>
      </vt:variant>
      <vt:variant>
        <vt:lpwstr/>
      </vt:variant>
      <vt:variant>
        <vt:i4>6291556</vt:i4>
      </vt:variant>
      <vt:variant>
        <vt:i4>90</vt:i4>
      </vt:variant>
      <vt:variant>
        <vt:i4>0</vt:i4>
      </vt:variant>
      <vt:variant>
        <vt:i4>5</vt:i4>
      </vt:variant>
      <vt:variant>
        <vt:lpwstr>http://informahealthcare.com/doi/abs/10.3109/9781420088618.017</vt:lpwstr>
      </vt:variant>
      <vt:variant>
        <vt:lpwstr/>
      </vt:variant>
      <vt:variant>
        <vt:i4>21037109</vt:i4>
      </vt:variant>
      <vt:variant>
        <vt:i4>87</vt:i4>
      </vt:variant>
      <vt:variant>
        <vt:i4>0</vt:i4>
      </vt:variant>
      <vt:variant>
        <vt:i4>5</vt:i4>
      </vt:variant>
      <vt:variant>
        <vt:lpwstr>http://bookshop.blackwell.co.uk/jsp/search_results.jsp;jsessionid=C035F44276337BE89D20F625AEEBC285.bobcatt1?publisher=Taylor+%26+Francis+Inc</vt:lpwstr>
      </vt:variant>
      <vt:variant>
        <vt:lpwstr/>
      </vt:variant>
      <vt:variant>
        <vt:i4>6291556</vt:i4>
      </vt:variant>
      <vt:variant>
        <vt:i4>84</vt:i4>
      </vt:variant>
      <vt:variant>
        <vt:i4>0</vt:i4>
      </vt:variant>
      <vt:variant>
        <vt:i4>5</vt:i4>
      </vt:variant>
      <vt:variant>
        <vt:lpwstr>http://informahealthcare.com/doi/abs/10.3109/9781420088618.017</vt:lpwstr>
      </vt:variant>
      <vt:variant>
        <vt:lpwstr/>
      </vt:variant>
      <vt:variant>
        <vt:i4>327681</vt:i4>
      </vt:variant>
      <vt:variant>
        <vt:i4>81</vt:i4>
      </vt:variant>
      <vt:variant>
        <vt:i4>0</vt:i4>
      </vt:variant>
      <vt:variant>
        <vt:i4>5</vt:i4>
      </vt:variant>
      <vt:variant>
        <vt:lpwstr>https://www.callisto.ro/editura/springer-verlag--i20?lang=en</vt:lpwstr>
      </vt:variant>
      <vt:variant>
        <vt:lpwstr/>
      </vt:variant>
      <vt:variant>
        <vt:i4>8323395</vt:i4>
      </vt:variant>
      <vt:variant>
        <vt:i4>78</vt:i4>
      </vt:variant>
      <vt:variant>
        <vt:i4>0</vt:i4>
      </vt:variant>
      <vt:variant>
        <vt:i4>5</vt:i4>
      </vt:variant>
      <vt:variant>
        <vt:lpwstr>http://www.amazon.com/s/ref=ntt_athr_dp_sr_4/187-0878118-9464351?_encoding=UTF8&amp;field-author=Howard%20I.%20Maibach&amp;search-alias=books&amp;sort=relevancerank</vt:lpwstr>
      </vt:variant>
      <vt:variant>
        <vt:lpwstr/>
      </vt:variant>
      <vt:variant>
        <vt:i4>1245216</vt:i4>
      </vt:variant>
      <vt:variant>
        <vt:i4>75</vt:i4>
      </vt:variant>
      <vt:variant>
        <vt:i4>0</vt:i4>
      </vt:variant>
      <vt:variant>
        <vt:i4>5</vt:i4>
      </vt:variant>
      <vt:variant>
        <vt:lpwstr>http://www.amazon.com/s/ref=ntt_athr_dp_sr_3/187-0878118-9464351?_encoding=UTF8&amp;field-author=Swen%20Malte%20John&amp;search-alias=books&amp;sort=relevancerank</vt:lpwstr>
      </vt:variant>
      <vt:variant>
        <vt:lpwstr/>
      </vt:variant>
      <vt:variant>
        <vt:i4>6619155</vt:i4>
      </vt:variant>
      <vt:variant>
        <vt:i4>72</vt:i4>
      </vt:variant>
      <vt:variant>
        <vt:i4>0</vt:i4>
      </vt:variant>
      <vt:variant>
        <vt:i4>5</vt:i4>
      </vt:variant>
      <vt:variant>
        <vt:lpwstr>http://www.amazon.com/s/ref=ntt_athr_dp_sr_2/187-0878118-9464351?_encoding=UTF8&amp;field-author=Peter%20Elsner&amp;search-alias=books&amp;sort=relevancerank</vt:lpwstr>
      </vt:variant>
      <vt:variant>
        <vt:lpwstr/>
      </vt:variant>
      <vt:variant>
        <vt:i4>1769599</vt:i4>
      </vt:variant>
      <vt:variant>
        <vt:i4>69</vt:i4>
      </vt:variant>
      <vt:variant>
        <vt:i4>0</vt:i4>
      </vt:variant>
      <vt:variant>
        <vt:i4>5</vt:i4>
      </vt:variant>
      <vt:variant>
        <vt:lpwstr>http://www.amazon.com/s/ref=ntt_athr_dp_sr_1/187-0878118-9464351?_encoding=UTF8&amp;field-author=Thomas%20Rustemeyer&amp;search-alias=books&amp;sort=relevancerank</vt:lpwstr>
      </vt:variant>
      <vt:variant>
        <vt:lpwstr/>
      </vt:variant>
      <vt:variant>
        <vt:i4>6946930</vt:i4>
      </vt:variant>
      <vt:variant>
        <vt:i4>66</vt:i4>
      </vt:variant>
      <vt:variant>
        <vt:i4>0</vt:i4>
      </vt:variant>
      <vt:variant>
        <vt:i4>5</vt:i4>
      </vt:variant>
      <vt:variant>
        <vt:lpwstr>http://link.springer.com/article/10.1007/BF00390452</vt:lpwstr>
      </vt:variant>
      <vt:variant>
        <vt:lpwstr/>
      </vt:variant>
      <vt:variant>
        <vt:i4>589832</vt:i4>
      </vt:variant>
      <vt:variant>
        <vt:i4>63</vt:i4>
      </vt:variant>
      <vt:variant>
        <vt:i4>0</vt:i4>
      </vt:variant>
      <vt:variant>
        <vt:i4>5</vt:i4>
      </vt:variant>
      <vt:variant>
        <vt:lpwstr>http://informahealthcare.com/action/doSearch?action=runSearch&amp;type=advanced&amp;result=true&amp;prevSearch=%2Bauthorsfield%3A%28Al%5C-Rqobah%2C+D%29</vt:lpwstr>
      </vt:variant>
      <vt:variant>
        <vt:lpwstr/>
      </vt:variant>
      <vt:variant>
        <vt:i4>7274564</vt:i4>
      </vt:variant>
      <vt:variant>
        <vt:i4>60</vt:i4>
      </vt:variant>
      <vt:variant>
        <vt:i4>0</vt:i4>
      </vt:variant>
      <vt:variant>
        <vt:i4>5</vt:i4>
      </vt:variant>
      <vt:variant>
        <vt:lpwstr>http://www.termedia.pl/Czasopismo/Przeglad_Dermatologiczny-56/Artykul-15245</vt:lpwstr>
      </vt:variant>
      <vt:variant>
        <vt:lpwstr/>
      </vt:variant>
      <vt:variant>
        <vt:i4>2752566</vt:i4>
      </vt:variant>
      <vt:variant>
        <vt:i4>57</vt:i4>
      </vt:variant>
      <vt:variant>
        <vt:i4>0</vt:i4>
      </vt:variant>
      <vt:variant>
        <vt:i4>5</vt:i4>
      </vt:variant>
      <vt:variant>
        <vt:lpwstr>http://link.springer.com/journal/12281</vt:lpwstr>
      </vt:variant>
      <vt:variant>
        <vt:lpwstr/>
      </vt:variant>
      <vt:variant>
        <vt:i4>262159</vt:i4>
      </vt:variant>
      <vt:variant>
        <vt:i4>54</vt:i4>
      </vt:variant>
      <vt:variant>
        <vt:i4>0</vt:i4>
      </vt:variant>
      <vt:variant>
        <vt:i4>5</vt:i4>
      </vt:variant>
      <vt:variant>
        <vt:lpwstr>http://www.ncbi.nlm.nih.gov/pmc/articles/PMC3417918/</vt:lpwstr>
      </vt:variant>
      <vt:variant>
        <vt:lpwstr/>
      </vt:variant>
      <vt:variant>
        <vt:i4>4980817</vt:i4>
      </vt:variant>
      <vt:variant>
        <vt:i4>51</vt:i4>
      </vt:variant>
      <vt:variant>
        <vt:i4>0</vt:i4>
      </vt:variant>
      <vt:variant>
        <vt:i4>5</vt:i4>
      </vt:variant>
      <vt:variant>
        <vt:lpwstr>http://www.ncbi.nlm.nih.gov/pubmed/?term=Reich%20K%5Bauth%5D</vt:lpwstr>
      </vt:variant>
      <vt:variant>
        <vt:lpwstr/>
      </vt:variant>
      <vt:variant>
        <vt:i4>5570631</vt:i4>
      </vt:variant>
      <vt:variant>
        <vt:i4>48</vt:i4>
      </vt:variant>
      <vt:variant>
        <vt:i4>0</vt:i4>
      </vt:variant>
      <vt:variant>
        <vt:i4>5</vt:i4>
      </vt:variant>
      <vt:variant>
        <vt:lpwstr>http://www.ncbi.nlm.nih.gov/pubmed/?term=Herberger%20K%5Bauth%5D</vt:lpwstr>
      </vt:variant>
      <vt:variant>
        <vt:lpwstr/>
      </vt:variant>
      <vt:variant>
        <vt:i4>7209008</vt:i4>
      </vt:variant>
      <vt:variant>
        <vt:i4>45</vt:i4>
      </vt:variant>
      <vt:variant>
        <vt:i4>0</vt:i4>
      </vt:variant>
      <vt:variant>
        <vt:i4>5</vt:i4>
      </vt:variant>
      <vt:variant>
        <vt:lpwstr>http://www.expert-reviews.com/doi/abs/10.1586/17469872.3.3.339</vt:lpwstr>
      </vt:variant>
      <vt:variant>
        <vt:lpwstr/>
      </vt:variant>
      <vt:variant>
        <vt:i4>1179714</vt:i4>
      </vt:variant>
      <vt:variant>
        <vt:i4>42</vt:i4>
      </vt:variant>
      <vt:variant>
        <vt:i4>0</vt:i4>
      </vt:variant>
      <vt:variant>
        <vt:i4>5</vt:i4>
      </vt:variant>
      <vt:variant>
        <vt:lpwstr>javascript:popRef2('a5')</vt:lpwstr>
      </vt:variant>
      <vt:variant>
        <vt:lpwstr/>
      </vt:variant>
      <vt:variant>
        <vt:i4>1245250</vt:i4>
      </vt:variant>
      <vt:variant>
        <vt:i4>39</vt:i4>
      </vt:variant>
      <vt:variant>
        <vt:i4>0</vt:i4>
      </vt:variant>
      <vt:variant>
        <vt:i4>5</vt:i4>
      </vt:variant>
      <vt:variant>
        <vt:lpwstr>javascript:popRef2('a4')</vt:lpwstr>
      </vt:variant>
      <vt:variant>
        <vt:lpwstr/>
      </vt:variant>
      <vt:variant>
        <vt:i4>1310786</vt:i4>
      </vt:variant>
      <vt:variant>
        <vt:i4>36</vt:i4>
      </vt:variant>
      <vt:variant>
        <vt:i4>0</vt:i4>
      </vt:variant>
      <vt:variant>
        <vt:i4>5</vt:i4>
      </vt:variant>
      <vt:variant>
        <vt:lpwstr>javascript:popRef2('a3')</vt:lpwstr>
      </vt:variant>
      <vt:variant>
        <vt:lpwstr/>
      </vt:variant>
      <vt:variant>
        <vt:i4>1376322</vt:i4>
      </vt:variant>
      <vt:variant>
        <vt:i4>33</vt:i4>
      </vt:variant>
      <vt:variant>
        <vt:i4>0</vt:i4>
      </vt:variant>
      <vt:variant>
        <vt:i4>5</vt:i4>
      </vt:variant>
      <vt:variant>
        <vt:lpwstr>javascript:popRef2('a2')</vt:lpwstr>
      </vt:variant>
      <vt:variant>
        <vt:lpwstr/>
      </vt:variant>
      <vt:variant>
        <vt:i4>1441858</vt:i4>
      </vt:variant>
      <vt:variant>
        <vt:i4>30</vt:i4>
      </vt:variant>
      <vt:variant>
        <vt:i4>0</vt:i4>
      </vt:variant>
      <vt:variant>
        <vt:i4>5</vt:i4>
      </vt:variant>
      <vt:variant>
        <vt:lpwstr>javascript:popRef2('a1')</vt:lpwstr>
      </vt:variant>
      <vt:variant>
        <vt:lpwstr/>
      </vt:variant>
      <vt:variant>
        <vt:i4>1179654</vt:i4>
      </vt:variant>
      <vt:variant>
        <vt:i4>27</vt:i4>
      </vt:variant>
      <vt:variant>
        <vt:i4>0</vt:i4>
      </vt:variant>
      <vt:variant>
        <vt:i4>5</vt:i4>
      </vt:variant>
      <vt:variant>
        <vt:lpwstr>http://onlinelibrary.wiley.com/doi/10.1111/ddg.12054/full</vt:lpwstr>
      </vt:variant>
      <vt:variant>
        <vt:lpwstr/>
      </vt:variant>
      <vt:variant>
        <vt:i4>2818096</vt:i4>
      </vt:variant>
      <vt:variant>
        <vt:i4>24</vt:i4>
      </vt:variant>
      <vt:variant>
        <vt:i4>0</vt:i4>
      </vt:variant>
      <vt:variant>
        <vt:i4>5</vt:i4>
      </vt:variant>
      <vt:variant>
        <vt:lpwstr>http://www.medigraphic.com/pdfs/derrevmex/rmd-2011/rmd114h.pdf</vt:lpwstr>
      </vt:variant>
      <vt:variant>
        <vt:lpwstr/>
      </vt:variant>
      <vt:variant>
        <vt:i4>2097201</vt:i4>
      </vt:variant>
      <vt:variant>
        <vt:i4>21</vt:i4>
      </vt:variant>
      <vt:variant>
        <vt:i4>0</vt:i4>
      </vt:variant>
      <vt:variant>
        <vt:i4>5</vt:i4>
      </vt:variant>
      <vt:variant>
        <vt:lpwstr>http://www.expert-reviews.com/doi/abs/10.1586/edm.12.70</vt:lpwstr>
      </vt:variant>
      <vt:variant>
        <vt:lpwstr/>
      </vt:variant>
      <vt:variant>
        <vt:i4>8126518</vt:i4>
      </vt:variant>
      <vt:variant>
        <vt:i4>18</vt:i4>
      </vt:variant>
      <vt:variant>
        <vt:i4>0</vt:i4>
      </vt:variant>
      <vt:variant>
        <vt:i4>5</vt:i4>
      </vt:variant>
      <vt:variant>
        <vt:lpwstr>http://link.springer.com/article/10.1007/s00105-012-2461-5</vt:lpwstr>
      </vt:variant>
      <vt:variant>
        <vt:lpwstr/>
      </vt:variant>
      <vt:variant>
        <vt:i4>6029316</vt:i4>
      </vt:variant>
      <vt:variant>
        <vt:i4>15</vt:i4>
      </vt:variant>
      <vt:variant>
        <vt:i4>0</vt:i4>
      </vt:variant>
      <vt:variant>
        <vt:i4>5</vt:i4>
      </vt:variant>
      <vt:variant>
        <vt:lpwstr>http://imsear.hellis.org/handle/123456789/147462</vt:lpwstr>
      </vt:variant>
      <vt:variant>
        <vt:lpwstr/>
      </vt:variant>
      <vt:variant>
        <vt:i4>1638403</vt:i4>
      </vt:variant>
      <vt:variant>
        <vt:i4>12</vt:i4>
      </vt:variant>
      <vt:variant>
        <vt:i4>0</vt:i4>
      </vt:variant>
      <vt:variant>
        <vt:i4>5</vt:i4>
      </vt:variant>
      <vt:variant>
        <vt:lpwstr>http://journal.turkderm.org.tr/eng/jvi.aspx?pdir=turkderm&amp;plng=eng&amp;volume=48&amp;issue=4</vt:lpwstr>
      </vt:variant>
      <vt:variant>
        <vt:lpwstr/>
      </vt:variant>
      <vt:variant>
        <vt:i4>2162809</vt:i4>
      </vt:variant>
      <vt:variant>
        <vt:i4>9</vt:i4>
      </vt:variant>
      <vt:variant>
        <vt:i4>0</vt:i4>
      </vt:variant>
      <vt:variant>
        <vt:i4>5</vt:i4>
      </vt:variant>
      <vt:variant>
        <vt:lpwstr>http://www.scopemed.org/?jtt=Anatolian%20Journal%20of%20Psychiatry</vt:lpwstr>
      </vt:variant>
      <vt:variant>
        <vt:lpwstr/>
      </vt:variant>
      <vt:variant>
        <vt:i4>2162809</vt:i4>
      </vt:variant>
      <vt:variant>
        <vt:i4>6</vt:i4>
      </vt:variant>
      <vt:variant>
        <vt:i4>0</vt:i4>
      </vt:variant>
      <vt:variant>
        <vt:i4>5</vt:i4>
      </vt:variant>
      <vt:variant>
        <vt:lpwstr>http://www.scopemed.org/?jtt=Anatolian%20Journal%20of%20Psychiatry</vt:lpwstr>
      </vt:variant>
      <vt:variant>
        <vt:lpwstr/>
      </vt:variant>
      <vt:variant>
        <vt:i4>2031619</vt:i4>
      </vt:variant>
      <vt:variant>
        <vt:i4>3</vt:i4>
      </vt:variant>
      <vt:variant>
        <vt:i4>0</vt:i4>
      </vt:variant>
      <vt:variant>
        <vt:i4>5</vt:i4>
      </vt:variant>
      <vt:variant>
        <vt:lpwstr>http://journal.turkderm.org.tr/eng/jvi.aspx?pdir=turkderm&amp;plng=eng&amp;volume=49&amp;issue=3</vt:lpwstr>
      </vt:variant>
      <vt:variant>
        <vt:lpwstr/>
      </vt:variant>
      <vt:variant>
        <vt:i4>4784212</vt:i4>
      </vt:variant>
      <vt:variant>
        <vt:i4>0</vt:i4>
      </vt:variant>
      <vt:variant>
        <vt:i4>0</vt:i4>
      </vt:variant>
      <vt:variant>
        <vt:i4>5</vt:i4>
      </vt:variant>
      <vt:variant>
        <vt:lpwstr>https://doi.org/10.1111/dth.13328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CASPER</dc:creator>
  <cp:keywords/>
  <dc:description/>
  <cp:revision>2</cp:revision>
  <cp:lastPrinted>2013-11-12T13:11:00Z</cp:lastPrinted>
  <dcterms:created xsi:type="dcterms:W3CDTF">2021-11-28T09:46:00Z</dcterms:created>
  <dcterms:modified xsi:type="dcterms:W3CDTF">2021-11-28T09:46:00Z</dcterms:modified>
</cp:coreProperties>
</file>