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CF4" w14:textId="77777777" w:rsidR="00420B4E" w:rsidRPr="00B34602" w:rsidRDefault="00420B4E" w:rsidP="00B3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02">
        <w:rPr>
          <w:rFonts w:ascii="Times New Roman" w:hAnsi="Times New Roman" w:cs="Times New Roman"/>
          <w:b/>
          <w:sz w:val="28"/>
          <w:szCs w:val="28"/>
        </w:rPr>
        <w:t xml:space="preserve"> Nazan KESKİN</w:t>
      </w:r>
    </w:p>
    <w:p w14:paraId="21F0267B" w14:textId="77777777" w:rsidR="00B75F1A" w:rsidRDefault="00B75F1A" w:rsidP="00420B4E">
      <w:pPr>
        <w:rPr>
          <w:rFonts w:ascii="Times New Roman" w:hAnsi="Times New Roman" w:cs="Times New Roman"/>
          <w:sz w:val="28"/>
          <w:szCs w:val="28"/>
        </w:rPr>
      </w:pPr>
    </w:p>
    <w:p w14:paraId="15010E5C" w14:textId="77777777" w:rsidR="0055294E" w:rsidRPr="00B34602" w:rsidRDefault="0055294E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Eğitim bilgileri</w:t>
      </w:r>
      <w:r w:rsidR="00BA14D0" w:rsidRPr="00B346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A14D0" w:rsidRPr="00570FD0" w14:paraId="1D71BA42" w14:textId="77777777" w:rsidTr="00AA40FC">
        <w:tc>
          <w:tcPr>
            <w:tcW w:w="2303" w:type="dxa"/>
          </w:tcPr>
          <w:p w14:paraId="64909272" w14:textId="77777777" w:rsidR="00BA14D0" w:rsidRPr="00570FD0" w:rsidRDefault="00BA14D0" w:rsidP="00AA40FC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2303" w:type="dxa"/>
          </w:tcPr>
          <w:p w14:paraId="194F1401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2303" w:type="dxa"/>
          </w:tcPr>
          <w:p w14:paraId="09BF361F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2303" w:type="dxa"/>
          </w:tcPr>
          <w:p w14:paraId="078BE8E1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</w:tr>
      <w:tr w:rsidR="00BA14D0" w:rsidRPr="00570FD0" w14:paraId="7B29D420" w14:textId="77777777" w:rsidTr="00AA40FC">
        <w:tc>
          <w:tcPr>
            <w:tcW w:w="2303" w:type="dxa"/>
          </w:tcPr>
          <w:p w14:paraId="2F034A7F" w14:textId="77777777" w:rsidR="00BA14D0" w:rsidRPr="00570FD0" w:rsidRDefault="00BA14D0" w:rsidP="00AA40FC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Y. Lisans</w:t>
            </w:r>
          </w:p>
        </w:tc>
        <w:tc>
          <w:tcPr>
            <w:tcW w:w="2303" w:type="dxa"/>
          </w:tcPr>
          <w:p w14:paraId="2C4DBFC8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Moleküler Biyoloji</w:t>
            </w:r>
          </w:p>
        </w:tc>
        <w:tc>
          <w:tcPr>
            <w:tcW w:w="2303" w:type="dxa"/>
          </w:tcPr>
          <w:p w14:paraId="3DC326BC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2303" w:type="dxa"/>
          </w:tcPr>
          <w:p w14:paraId="02B1D44A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</w:tr>
      <w:tr w:rsidR="00BA14D0" w:rsidRPr="00570FD0" w14:paraId="7069DE38" w14:textId="77777777" w:rsidTr="00AA40FC">
        <w:tc>
          <w:tcPr>
            <w:tcW w:w="2303" w:type="dxa"/>
          </w:tcPr>
          <w:p w14:paraId="0EBBC724" w14:textId="77777777" w:rsidR="00BA14D0" w:rsidRPr="00570FD0" w:rsidRDefault="00BA14D0" w:rsidP="00AA40FC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Doktora </w:t>
            </w:r>
          </w:p>
        </w:tc>
        <w:tc>
          <w:tcPr>
            <w:tcW w:w="2303" w:type="dxa"/>
          </w:tcPr>
          <w:p w14:paraId="54D36FB1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Moleküler Biyoloji</w:t>
            </w:r>
          </w:p>
        </w:tc>
        <w:tc>
          <w:tcPr>
            <w:tcW w:w="2303" w:type="dxa"/>
          </w:tcPr>
          <w:p w14:paraId="4E70BB4E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Ege Üniversitesi</w:t>
            </w:r>
          </w:p>
        </w:tc>
        <w:tc>
          <w:tcPr>
            <w:tcW w:w="2303" w:type="dxa"/>
          </w:tcPr>
          <w:p w14:paraId="55CE8FA7" w14:textId="77777777" w:rsidR="00BA14D0" w:rsidRPr="00570FD0" w:rsidRDefault="00BA14D0" w:rsidP="0007395A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0FD0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</w:tr>
    </w:tbl>
    <w:p w14:paraId="287F0168" w14:textId="77777777" w:rsidR="00BA14D0" w:rsidRDefault="00BA14D0" w:rsidP="0055294E">
      <w:pPr>
        <w:rPr>
          <w:rFonts w:ascii="Times New Roman" w:hAnsi="Times New Roman" w:cs="Times New Roman"/>
          <w:sz w:val="24"/>
          <w:szCs w:val="24"/>
        </w:rPr>
      </w:pPr>
    </w:p>
    <w:p w14:paraId="2B65BE63" w14:textId="77777777" w:rsidR="00A04CEC" w:rsidRDefault="00A04CEC" w:rsidP="0055294E">
      <w:pPr>
        <w:rPr>
          <w:rFonts w:ascii="Times New Roman" w:hAnsi="Times New Roman" w:cs="Times New Roman"/>
          <w:sz w:val="24"/>
          <w:szCs w:val="24"/>
        </w:rPr>
      </w:pPr>
    </w:p>
    <w:p w14:paraId="79459A01" w14:textId="77777777" w:rsidR="0055294E" w:rsidRPr="00B34602" w:rsidRDefault="0055294E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Akademik / idari deneyim</w:t>
      </w:r>
      <w:r w:rsidR="00BA14D0" w:rsidRPr="00B346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32017C" w14:textId="77777777" w:rsidR="00BA14D0" w:rsidRPr="00570FD0" w:rsidRDefault="00BA14D0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Pamukkale Üniversitesi Fen-Edebiyat Fakültesi Biyoloji Bölümü Moleküler Biyoloji </w:t>
      </w:r>
      <w:r w:rsidR="00E713BF" w:rsidRPr="00570FD0">
        <w:rPr>
          <w:rFonts w:ascii="Times New Roman" w:eastAsia="Calibri" w:hAnsi="Times New Roman" w:cs="Times New Roman"/>
          <w:sz w:val="24"/>
          <w:szCs w:val="24"/>
        </w:rPr>
        <w:t>Anabilim Dalı Başkanı</w:t>
      </w:r>
      <w:r w:rsidRPr="00570FD0">
        <w:rPr>
          <w:rFonts w:ascii="Times New Roman" w:eastAsia="Calibri" w:hAnsi="Times New Roman" w:cs="Times New Roman"/>
          <w:sz w:val="24"/>
          <w:szCs w:val="24"/>
        </w:rPr>
        <w:t>, 2002-2008</w:t>
      </w:r>
    </w:p>
    <w:p w14:paraId="5F6FEC41" w14:textId="77777777" w:rsidR="00BA14D0" w:rsidRPr="00570FD0" w:rsidRDefault="00BA14D0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Pamukkale Üniversitesi Bitki Genetiği ve Tarımsal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Biyoteknoloji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Uygulama ve Araştırma Merkezi</w:t>
      </w:r>
      <w:r w:rsidR="00E713BF" w:rsidRPr="00E71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3BF" w:rsidRPr="00570FD0">
        <w:rPr>
          <w:rFonts w:ascii="Times New Roman" w:eastAsia="Calibri" w:hAnsi="Times New Roman" w:cs="Times New Roman"/>
          <w:sz w:val="24"/>
          <w:szCs w:val="24"/>
        </w:rPr>
        <w:t>Yönetim Kurulu Üyesi</w:t>
      </w:r>
      <w:r w:rsidR="00E713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0FD0">
        <w:rPr>
          <w:rFonts w:ascii="Times New Roman" w:eastAsia="Calibri" w:hAnsi="Times New Roman" w:cs="Times New Roman"/>
          <w:sz w:val="24"/>
          <w:szCs w:val="24"/>
        </w:rPr>
        <w:t>2010-</w:t>
      </w:r>
      <w:r w:rsidR="00E46579">
        <w:rPr>
          <w:rFonts w:ascii="Times New Roman" w:eastAsia="Calibri" w:hAnsi="Times New Roman" w:cs="Times New Roman"/>
          <w:sz w:val="24"/>
          <w:szCs w:val="24"/>
        </w:rPr>
        <w:t>2021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C75D57" w14:textId="77777777" w:rsidR="00BA14D0" w:rsidRPr="00570FD0" w:rsidRDefault="00BA14D0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FD0">
        <w:rPr>
          <w:rFonts w:ascii="Times New Roman" w:eastAsia="Calibri" w:hAnsi="Times New Roman" w:cs="Times New Roman"/>
          <w:sz w:val="24"/>
          <w:szCs w:val="24"/>
        </w:rPr>
        <w:t>Pamukkale Üniversitesi Hayvan Deneyleri Etik Kurulu Üyesi, 2012-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</w:p>
    <w:p w14:paraId="7254C9BD" w14:textId="77777777" w:rsidR="00BA14D0" w:rsidRDefault="00BA14D0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0FD0">
        <w:rPr>
          <w:rFonts w:ascii="Times New Roman" w:eastAsia="Calibri" w:hAnsi="Times New Roman" w:cs="Times New Roman"/>
          <w:sz w:val="24"/>
          <w:szCs w:val="24"/>
        </w:rPr>
        <w:t>Pamukkale Üniversitesi Elektron Mikroskobu Birimi Sorumlusu, 2013-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</w:p>
    <w:p w14:paraId="39CC5085" w14:textId="77777777" w:rsidR="00B75F1A" w:rsidRDefault="00B75F1A" w:rsidP="00BA14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39D7B4" w14:textId="77777777" w:rsidR="00BA14D0" w:rsidRPr="00B34602" w:rsidRDefault="0055294E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Araştırma / ilgi alanları</w:t>
      </w:r>
      <w:r w:rsidR="00BA14D0" w:rsidRPr="00B346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1508FB" w14:textId="77777777" w:rsidR="00BA14D0" w:rsidRDefault="00BA14D0" w:rsidP="0055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Histoloji</w:t>
      </w:r>
      <w:r w:rsidR="00B75F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Sitoloji, Elektron</w:t>
      </w:r>
      <w:r w:rsidR="00B7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Mikroskopi</w:t>
      </w:r>
      <w:proofErr w:type="spellEnd"/>
    </w:p>
    <w:p w14:paraId="0E0650F1" w14:textId="77777777" w:rsidR="00B75F1A" w:rsidRDefault="00B75F1A" w:rsidP="0055294E">
      <w:pPr>
        <w:rPr>
          <w:rFonts w:ascii="Times New Roman" w:hAnsi="Times New Roman" w:cs="Times New Roman"/>
          <w:sz w:val="24"/>
          <w:szCs w:val="24"/>
        </w:rPr>
      </w:pPr>
    </w:p>
    <w:p w14:paraId="235BD32B" w14:textId="77777777" w:rsidR="00B75F1A" w:rsidRDefault="00B75F1A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14C0D325" w14:textId="77777777" w:rsidR="00B75F1A" w:rsidRDefault="00B75F1A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4470E099" w14:textId="77777777" w:rsidR="00B75F1A" w:rsidRDefault="00B75F1A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3965233A" w14:textId="77777777" w:rsidR="00B75F1A" w:rsidRDefault="00B75F1A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78053325" w14:textId="77777777" w:rsidR="00B34602" w:rsidRDefault="00B34602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7A8812CA" w14:textId="77777777" w:rsidR="00B34602" w:rsidRDefault="00B34602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5145D56E" w14:textId="77777777" w:rsidR="00B34602" w:rsidRDefault="00B34602" w:rsidP="0055294E">
      <w:pPr>
        <w:rPr>
          <w:rFonts w:ascii="Times New Roman" w:hAnsi="Times New Roman" w:cs="Times New Roman"/>
          <w:b/>
          <w:sz w:val="24"/>
          <w:szCs w:val="24"/>
        </w:rPr>
      </w:pPr>
    </w:p>
    <w:p w14:paraId="7F19B526" w14:textId="77777777" w:rsidR="0055294E" w:rsidRDefault="00B34602" w:rsidP="0055294E">
      <w:pPr>
        <w:rPr>
          <w:rFonts w:ascii="Times New Roman" w:hAnsi="Times New Roman" w:cs="Times New Roman"/>
          <w:b/>
          <w:sz w:val="24"/>
          <w:szCs w:val="24"/>
        </w:rPr>
      </w:pPr>
      <w:r w:rsidRPr="006C0C73">
        <w:rPr>
          <w:rFonts w:ascii="Times New Roman" w:hAnsi="Times New Roman" w:cs="Times New Roman"/>
          <w:b/>
          <w:sz w:val="24"/>
          <w:szCs w:val="24"/>
        </w:rPr>
        <w:lastRenderedPageBreak/>
        <w:t>YAYINLAR / ESERLER:</w:t>
      </w:r>
    </w:p>
    <w:p w14:paraId="18476AFE" w14:textId="77777777" w:rsidR="006C0C73" w:rsidRPr="006C0C73" w:rsidRDefault="006C0C73" w:rsidP="00576AD4">
      <w:pPr>
        <w:tabs>
          <w:tab w:val="left" w:pos="284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 N.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>,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I.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Ozdes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A.Keskin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I.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Acıkbas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H.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Bagcı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(2002)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incidence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molecular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glucose-6-phosphatedehydrogenase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deficiency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province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Denizli-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Medical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Science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Monitor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8(6), CR453-CR456. </w:t>
      </w:r>
    </w:p>
    <w:p w14:paraId="06E0533D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Kabukcu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S.,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Keskin N.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Keskin A., Atalay E. (2007)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Frequency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Factor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Leiden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Concomitance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Factor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Leiden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Prothrombin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G20210A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Mutation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Methylene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Tetrahydrofolate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Reductase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C677T Gene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Mutation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Healthy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Population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Aegean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Region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Clinical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Applied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Thrombosis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Hemostasis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>. 13, No. 2, 166-171.</w:t>
      </w:r>
    </w:p>
    <w:p w14:paraId="66E61124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N.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A. I. Bozkurt, A. Keskin (2011)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Consanguineous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marriages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relationship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consanguineous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marriages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abortion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infant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mortality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Acipayam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rural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area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Denizli, TURKEY,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Healthmed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. 5, No 2. 350-353.  </w:t>
      </w:r>
    </w:p>
    <w:p w14:paraId="232C84F2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Keskin, N.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P. (2011)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Glycohistochemical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study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Denizli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Cock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testis,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Animal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Veterinary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Advances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10(10): 1327-1331. </w:t>
      </w:r>
    </w:p>
    <w:p w14:paraId="7DF4FCD8" w14:textId="77777777" w:rsidR="006C0C73" w:rsidRPr="006C0C73" w:rsidRDefault="006C0C73" w:rsidP="006C0C73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Barbaros Sahin (2012)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Histochemical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Demonstration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Mucosubstances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Mouse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Gastrointestinal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Tract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Treated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Origanum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hypericifolium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Schwartz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P.H.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Davis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Extract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African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Biotechnology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Vol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. 11(10),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pp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. 2436-2444.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94EEDE" w14:textId="77777777" w:rsidR="006C0C73" w:rsidRPr="006C0C73" w:rsidRDefault="006C0C73" w:rsidP="006C0C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(2012) I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  <w:lang w:val="en-US"/>
        </w:rPr>
        <w:t>nvestigation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Particular Matters on the Leaves of</w:t>
      </w:r>
      <w:r w:rsidRPr="006C0C73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Pi</w:t>
      </w:r>
      <w:proofErr w:type="spellStart"/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nus</w:t>
      </w:r>
      <w:proofErr w:type="spellEnd"/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nigra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Arn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subsp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6C0C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allasiana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Lamb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>Holmboe</w:t>
      </w:r>
      <w:proofErr w:type="spellEnd"/>
      <w:r w:rsidRPr="006C0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>n D</w:t>
      </w:r>
      <w:r w:rsidRPr="006C0C73">
        <w:rPr>
          <w:rFonts w:ascii="Times New Roman" w:eastAsia="Calibri" w:hAnsi="Times New Roman" w:cs="Times New Roman"/>
          <w:sz w:val="24"/>
          <w:szCs w:val="24"/>
        </w:rPr>
        <w:t>enizli (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Pakistan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Botany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44(4): 1369-1374.</w:t>
      </w:r>
    </w:p>
    <w:p w14:paraId="7E9C92FC" w14:textId="77777777" w:rsidR="006C0C73" w:rsidRPr="006C0C73" w:rsidRDefault="006C0C73" w:rsidP="006C0C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WarnockPro-LightDisp" w:hAnsi="Times New Roman" w:cs="Times New Roman"/>
          <w:sz w:val="24"/>
          <w:szCs w:val="24"/>
          <w:lang w:eastAsia="tr-TR"/>
        </w:rPr>
      </w:pPr>
      <w:r w:rsidRPr="006C0C73">
        <w:rPr>
          <w:rFonts w:ascii="Times New Roman" w:eastAsia="WarnockPro-LightDisp" w:hAnsi="Times New Roman" w:cs="Times New Roman"/>
          <w:b/>
          <w:sz w:val="24"/>
          <w:szCs w:val="24"/>
          <w:lang w:eastAsia="tr-TR"/>
        </w:rPr>
        <w:t>Nazan Keskin</w:t>
      </w:r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, Ramazan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Mammadov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Pinar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Ili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(2012)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The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effects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>Crataegus</w:t>
      </w:r>
      <w:proofErr w:type="spellEnd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>aronia</w:t>
      </w:r>
      <w:proofErr w:type="spellEnd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var. </w:t>
      </w:r>
      <w:proofErr w:type="spellStart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>dentata</w:t>
      </w:r>
      <w:proofErr w:type="spellEnd"/>
      <w:r w:rsidRPr="006C0C73">
        <w:rPr>
          <w:rFonts w:ascii="Times New Roman" w:eastAsia="WarnockPro-LightDisp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Browicz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extract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on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biochemical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indices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and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apoptosis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partially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hepatectomized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liver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rats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Bosnian</w:t>
      </w:r>
      <w:proofErr w:type="spellEnd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Journal</w:t>
      </w:r>
      <w:proofErr w:type="spellEnd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 of Basic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Medical</w:t>
      </w:r>
      <w:proofErr w:type="spellEnd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6C0C73">
        <w:rPr>
          <w:rFonts w:ascii="Times New Roman" w:eastAsia="WarnockPro-LightDisp" w:hAnsi="Times New Roman" w:cs="Times New Roman"/>
          <w:i/>
          <w:sz w:val="24"/>
          <w:szCs w:val="24"/>
          <w:lang w:eastAsia="tr-TR"/>
        </w:rPr>
        <w:t>Science</w:t>
      </w:r>
      <w:proofErr w:type="spellEnd"/>
      <w:r w:rsidRPr="006C0C73">
        <w:rPr>
          <w:rFonts w:ascii="Times New Roman" w:eastAsia="WarnockPro-LightDisp" w:hAnsi="Times New Roman" w:cs="Times New Roman"/>
          <w:sz w:val="24"/>
          <w:szCs w:val="24"/>
          <w:lang w:eastAsia="tr-TR"/>
        </w:rPr>
        <w:t>, 12 (3): 177-181.</w:t>
      </w:r>
    </w:p>
    <w:p w14:paraId="57BFD3AB" w14:textId="77777777" w:rsidR="006C0C73" w:rsidRPr="006C0C73" w:rsidRDefault="006C0C73" w:rsidP="006C0C73">
      <w:pPr>
        <w:tabs>
          <w:tab w:val="left" w:pos="311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Nazan </w:t>
      </w:r>
      <w:proofErr w:type="gramStart"/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KESKİN</w:t>
      </w:r>
      <w:r w:rsidRPr="006C0C73">
        <w:rPr>
          <w:rFonts w:ascii="Times New Roman" w:eastAsia="Calibri" w:hAnsi="Times New Roman" w:cs="Times New Roman"/>
          <w:sz w:val="24"/>
          <w:szCs w:val="24"/>
        </w:rPr>
        <w:t>,  Pınar</w:t>
      </w:r>
      <w:proofErr w:type="gram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İLİ (2012)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Glycohistochemistry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lateral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tympanic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membrane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syrinx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Denizli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cock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Turkish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Veterinary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Animal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Sciences</w:t>
      </w:r>
      <w:proofErr w:type="spellEnd"/>
      <w:r w:rsidR="00325707" w:rsidRPr="00325707">
        <w:rPr>
          <w:rFonts w:ascii="Times New Roman" w:eastAsia="Calibri" w:hAnsi="Times New Roman" w:cs="Times New Roman"/>
          <w:sz w:val="24"/>
          <w:szCs w:val="24"/>
        </w:rPr>
        <w:t>,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37: 414-418 (DOI: 10.3906/vet-1210-44).</w:t>
      </w:r>
    </w:p>
    <w:p w14:paraId="7528265A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P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Ili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 Keskin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(2013), A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histochemical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study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ultraviolet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B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irradiation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Origanum</w:t>
      </w:r>
      <w:proofErr w:type="spellEnd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hypericifolium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oil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applied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skin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mice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325707">
        <w:rPr>
          <w:rFonts w:ascii="Times New Roman" w:eastAsia="Calibri" w:hAnsi="Times New Roman" w:cs="Times New Roman"/>
          <w:bCs/>
          <w:i/>
          <w:sz w:val="24"/>
          <w:szCs w:val="24"/>
        </w:rPr>
        <w:t>Biotechnic</w:t>
      </w:r>
      <w:proofErr w:type="spellEnd"/>
      <w:r w:rsidR="0032570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&amp; </w:t>
      </w:r>
      <w:proofErr w:type="spellStart"/>
      <w:r w:rsidR="00325707">
        <w:rPr>
          <w:rFonts w:ascii="Times New Roman" w:eastAsia="Calibri" w:hAnsi="Times New Roman" w:cs="Times New Roman"/>
          <w:bCs/>
          <w:i/>
          <w:sz w:val="24"/>
          <w:szCs w:val="24"/>
        </w:rPr>
        <w:t>Histochemistry</w:t>
      </w:r>
      <w:proofErr w:type="spellEnd"/>
      <w:r w:rsidR="00325707" w:rsidRPr="0032570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2570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>88(5): 272-</w:t>
      </w:r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9. 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>(DOI: 10.3109/10520295.2013.773077).</w:t>
      </w:r>
    </w:p>
    <w:p w14:paraId="205445BB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0C7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Bucak MN, </w:t>
      </w:r>
      <w:r w:rsidRPr="006C0C73">
        <w:rPr>
          <w:rFonts w:ascii="Times New Roman" w:eastAsia="Calibri" w:hAnsi="Times New Roman" w:cs="Times New Roman"/>
          <w:b/>
          <w:bCs/>
          <w:sz w:val="24"/>
          <w:szCs w:val="24"/>
        </w:rPr>
        <w:t>Keskin N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Taşpınar M,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Çoyan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K,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Başpınar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N,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Cenariu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MC, Bilgili A, Öztürk C, Kurşunlu AN (2013),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Raffinose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hypotaurine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improve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post-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thawed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Merino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parameters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="Calibri" w:hAnsi="Times New Roman" w:cs="Times New Roman"/>
          <w:bCs/>
          <w:i/>
          <w:sz w:val="24"/>
          <w:szCs w:val="24"/>
        </w:rPr>
        <w:t>Cryobiology</w:t>
      </w:r>
      <w:proofErr w:type="spellEnd"/>
      <w:r w:rsidR="00325707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Aug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; 67(1):34-9.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doi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>: 10.1016/</w:t>
      </w:r>
      <w:r w:rsidRPr="006C0C73">
        <w:rPr>
          <w:rFonts w:ascii="Times New Roman" w:eastAsia="Calibri" w:hAnsi="Times New Roman" w:cs="Times New Roman"/>
          <w:i/>
          <w:sz w:val="24"/>
          <w:szCs w:val="24"/>
        </w:rPr>
        <w:t>j.cryobiol.</w:t>
      </w:r>
      <w:r w:rsidRPr="006C0C73">
        <w:rPr>
          <w:rFonts w:ascii="Times New Roman" w:eastAsia="Calibri" w:hAnsi="Times New Roman" w:cs="Times New Roman"/>
          <w:sz w:val="24"/>
          <w:szCs w:val="24"/>
        </w:rPr>
        <w:t>2013.04.007.</w:t>
      </w:r>
      <w:r w:rsidRPr="006C0C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C03D44C" w14:textId="77777777" w:rsidR="00325707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Pınar İLİ,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 xml:space="preserve">Nazan KESKİN 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(2014),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Immunohistochemical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investigation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galectin-3 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skin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mice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applied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essential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oil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irradiated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ultraviolet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B,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Turkish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Journal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Medical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Sciences</w:t>
      </w:r>
      <w:proofErr w:type="spellEnd"/>
      <w:r w:rsidR="0032570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sz w:val="24"/>
          <w:szCs w:val="24"/>
        </w:rPr>
        <w:t>44: 417-421 (DOİ: 10.3906/sag-1304-9).</w:t>
      </w:r>
    </w:p>
    <w:p w14:paraId="19F45EBF" w14:textId="77777777" w:rsidR="006C0C73" w:rsidRPr="00325707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H. R.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Gungor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S. Akkaya, N. Ok, A.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Yorukoglu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C.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Yorukoglu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E.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Kiter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E. O.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Oguz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C0C73">
        <w:rPr>
          <w:rFonts w:ascii="Times New Roman" w:eastAsia="Calibri" w:hAnsi="Times New Roman" w:cs="Times New Roman"/>
          <w:b/>
          <w:bCs/>
          <w:sz w:val="24"/>
          <w:szCs w:val="24"/>
        </w:rPr>
        <w:t>N. Keskin</w:t>
      </w:r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, G.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Abban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Mete (2015),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Chronic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Exposure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Static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Magnetic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Fields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from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Magnetic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Resonance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Imaging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Devices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Deserves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Screening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for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Osteoporosis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Vitamin D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Levels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: A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Rat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Model, </w:t>
      </w:r>
      <w:r w:rsidRPr="006C0C73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Int. J. Environ. Res. Public Health</w:t>
      </w:r>
      <w:r w:rsidR="00325707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 xml:space="preserve">, </w:t>
      </w:r>
      <w:r w:rsidRPr="006C0C73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12</w:t>
      </w:r>
      <w:r w:rsidRPr="006C0C73">
        <w:rPr>
          <w:rFonts w:ascii="Times New Roman" w:eastAsia="Calibri" w:hAnsi="Times New Roman" w:cs="Times New Roman"/>
          <w:sz w:val="24"/>
          <w:szCs w:val="24"/>
          <w:lang w:val="en"/>
        </w:rPr>
        <w:t>(8), 8919-8932; doi:</w:t>
      </w:r>
      <w:hyperlink r:id="rId4" w:history="1">
        <w:r w:rsidRPr="006C0C73">
          <w:rPr>
            <w:rFonts w:ascii="Times New Roman" w:eastAsia="Calibri" w:hAnsi="Times New Roman" w:cs="Times New Roman"/>
            <w:sz w:val="24"/>
            <w:szCs w:val="24"/>
            <w:lang w:val="en"/>
          </w:rPr>
          <w:t>10.3390/ijerph120808919</w:t>
        </w:r>
      </w:hyperlink>
      <w:r w:rsidRPr="006C0C73">
        <w:rPr>
          <w:rFonts w:ascii="Times New Roman" w:eastAsia="Calibri" w:hAnsi="Times New Roman" w:cs="Times New Roman"/>
          <w:sz w:val="24"/>
          <w:szCs w:val="24"/>
          <w:lang w:val="en"/>
        </w:rPr>
        <w:t>.</w:t>
      </w:r>
    </w:p>
    <w:p w14:paraId="4EE397E2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Karabulut A, Simavlı SA,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Abban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GM,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Akyer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ŞP, </w:t>
      </w:r>
      <w:r w:rsidRPr="006C0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Keskin N</w:t>
      </w:r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Tan S, Şahin B. (2016)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Tissue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reaction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urogynecologic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meshes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effect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steroid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soaking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mesh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models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Urogynecol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J.</w:t>
      </w:r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</w:t>
      </w:r>
      <w:proofErr w:type="spellStart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>Apr</w:t>
      </w:r>
      <w:proofErr w:type="spellEnd"/>
      <w:r w:rsidRPr="006C0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</w:t>
      </w:r>
    </w:p>
    <w:p w14:paraId="0C46926B" w14:textId="77777777" w:rsidR="006C0C73" w:rsidRPr="006C0C73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C73">
        <w:rPr>
          <w:rFonts w:ascii="Times New Roman" w:hAnsi="Times New Roman" w:cs="Times New Roman"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</w:t>
      </w:r>
      <w:r w:rsidRPr="006C0C73">
        <w:rPr>
          <w:rFonts w:ascii="Times New Roman" w:hAnsi="Times New Roman" w:cs="Times New Roman"/>
          <w:b/>
          <w:sz w:val="24"/>
          <w:szCs w:val="24"/>
        </w:rPr>
        <w:t xml:space="preserve">Nazan </w:t>
      </w:r>
      <w:proofErr w:type="gramStart"/>
      <w:r w:rsidRPr="006C0C73">
        <w:rPr>
          <w:rFonts w:ascii="Times New Roman" w:hAnsi="Times New Roman" w:cs="Times New Roman"/>
          <w:b/>
          <w:sz w:val="24"/>
          <w:szCs w:val="24"/>
        </w:rPr>
        <w:t>Keskin</w:t>
      </w:r>
      <w:r w:rsidRPr="006C0C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0C73">
        <w:rPr>
          <w:rFonts w:ascii="Times New Roman" w:hAnsi="Times New Roman" w:cs="Times New Roman"/>
          <w:sz w:val="24"/>
          <w:szCs w:val="24"/>
        </w:rPr>
        <w:t xml:space="preserve"> Fikret Sari, (2016)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Investigation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particulate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matters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on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leaves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Platanus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sp. in Denizli,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Turkey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bCs/>
          <w:sz w:val="24"/>
          <w:szCs w:val="24"/>
        </w:rPr>
        <w:t>using</w:t>
      </w:r>
      <w:proofErr w:type="spellEnd"/>
      <w:r w:rsidRPr="006C0C73">
        <w:rPr>
          <w:rFonts w:ascii="Times New Roman" w:eastAsia="Calibri" w:hAnsi="Times New Roman" w:cs="Times New Roman"/>
          <w:bCs/>
          <w:sz w:val="24"/>
          <w:szCs w:val="24"/>
        </w:rPr>
        <w:t xml:space="preserve"> FESEM-EDS,</w:t>
      </w:r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Fresenius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Environmental</w:t>
      </w:r>
      <w:proofErr w:type="spellEnd"/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/>
          <w:sz w:val="24"/>
          <w:szCs w:val="24"/>
        </w:rPr>
        <w:t>Bulletin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2016 Volume 25</w:t>
      </w:r>
      <w:r w:rsidR="00325707">
        <w:rPr>
          <w:rFonts w:ascii="Times New Roman" w:hAnsi="Times New Roman" w:cs="Times New Roman"/>
          <w:sz w:val="24"/>
          <w:szCs w:val="24"/>
        </w:rPr>
        <w:t>-</w:t>
      </w:r>
      <w:r w:rsidRPr="006C0C73">
        <w:rPr>
          <w:rFonts w:ascii="Times New Roman" w:hAnsi="Times New Roman" w:cs="Times New Roman"/>
          <w:sz w:val="24"/>
          <w:szCs w:val="24"/>
        </w:rPr>
        <w:t xml:space="preserve">No. 7/2016,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2393-2403.</w:t>
      </w:r>
    </w:p>
    <w:p w14:paraId="0A6BDA22" w14:textId="77777777" w:rsidR="006C0C73" w:rsidRPr="00E713BF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13BF">
        <w:rPr>
          <w:rFonts w:ascii="Times New Roman" w:hAnsi="Times New Roman" w:cs="Times New Roman"/>
          <w:sz w:val="24"/>
          <w:szCs w:val="24"/>
        </w:rPr>
        <w:t xml:space="preserve">Ali Erdem Öztürk, Mustafa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Bodu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Mustafa Numan Bucak, Vahit Ağır, Ayşe Özcan, </w:t>
      </w:r>
      <w:r w:rsidRPr="00E713BF">
        <w:rPr>
          <w:rFonts w:ascii="Times New Roman" w:hAnsi="Times New Roman" w:cs="Times New Roman"/>
          <w:b/>
          <w:sz w:val="24"/>
          <w:szCs w:val="24"/>
        </w:rPr>
        <w:t>Nazan Keskin</w:t>
      </w:r>
      <w:r w:rsidRPr="00E71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Pinar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Tohid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Rezaei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Topraggaleh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Hümeyra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Sidal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Başpinar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Şükrü Dursun. (2020)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synergistic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cryoprotectants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thaw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ram sperm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3BF">
        <w:rPr>
          <w:rFonts w:ascii="Times New Roman" w:hAnsi="Times New Roman" w:cs="Times New Roman"/>
          <w:i/>
          <w:sz w:val="24"/>
          <w:szCs w:val="24"/>
        </w:rPr>
        <w:t>Cryobiology</w:t>
      </w:r>
      <w:proofErr w:type="spellEnd"/>
      <w:r w:rsidRPr="00E713BF">
        <w:rPr>
          <w:rFonts w:ascii="Times New Roman" w:hAnsi="Times New Roman" w:cs="Times New Roman"/>
          <w:i/>
          <w:sz w:val="24"/>
          <w:szCs w:val="24"/>
        </w:rPr>
        <w:t>,</w:t>
      </w:r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r w:rsidRPr="00E713BF">
        <w:rPr>
          <w:rFonts w:ascii="Times New Roman" w:hAnsi="Times New Roman" w:cs="Times New Roman"/>
          <w:iCs/>
          <w:sz w:val="24"/>
          <w:szCs w:val="24"/>
        </w:rPr>
        <w:t xml:space="preserve">Volume 95, </w:t>
      </w:r>
      <w:proofErr w:type="spellStart"/>
      <w:r w:rsidRPr="00E713BF">
        <w:rPr>
          <w:rFonts w:ascii="Times New Roman" w:hAnsi="Times New Roman" w:cs="Times New Roman"/>
          <w:iCs/>
          <w:sz w:val="24"/>
          <w:szCs w:val="24"/>
        </w:rPr>
        <w:t>August</w:t>
      </w:r>
      <w:proofErr w:type="spellEnd"/>
      <w:r w:rsidRPr="00E713BF">
        <w:rPr>
          <w:rFonts w:ascii="Times New Roman" w:hAnsi="Times New Roman" w:cs="Times New Roman"/>
          <w:iCs/>
          <w:sz w:val="24"/>
          <w:szCs w:val="24"/>
        </w:rPr>
        <w:t xml:space="preserve"> 2020, </w:t>
      </w:r>
      <w:proofErr w:type="spellStart"/>
      <w:r w:rsidRPr="00E713BF">
        <w:rPr>
          <w:rFonts w:ascii="Times New Roman" w:hAnsi="Times New Roman" w:cs="Times New Roman"/>
          <w:iCs/>
          <w:sz w:val="24"/>
          <w:szCs w:val="24"/>
        </w:rPr>
        <w:t>Pages</w:t>
      </w:r>
      <w:proofErr w:type="spellEnd"/>
      <w:r w:rsidRPr="00E713BF">
        <w:rPr>
          <w:rFonts w:ascii="Times New Roman" w:hAnsi="Times New Roman" w:cs="Times New Roman"/>
          <w:iCs/>
          <w:sz w:val="24"/>
          <w:szCs w:val="24"/>
        </w:rPr>
        <w:t xml:space="preserve"> 157-163. </w:t>
      </w:r>
      <w:hyperlink r:id="rId5" w:history="1">
        <w:r w:rsidRPr="00E713BF">
          <w:rPr>
            <w:rFonts w:ascii="Times New Roman" w:hAnsi="Times New Roman" w:cs="Times New Roman"/>
            <w:iCs/>
            <w:sz w:val="24"/>
            <w:szCs w:val="24"/>
          </w:rPr>
          <w:t>doi.org/10.1016/j.cryobiol.2020.03.008</w:t>
        </w:r>
      </w:hyperlink>
    </w:p>
    <w:p w14:paraId="669BF3DC" w14:textId="77777777" w:rsidR="006C0C73" w:rsidRPr="00E713BF" w:rsidRDefault="006C0C73" w:rsidP="006C0C7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BF">
        <w:rPr>
          <w:rFonts w:ascii="Times New Roman" w:hAnsi="Times New Roman" w:cs="Times New Roman"/>
          <w:b/>
          <w:sz w:val="24"/>
          <w:szCs w:val="24"/>
        </w:rPr>
        <w:t xml:space="preserve">Nazan </w:t>
      </w:r>
      <w:proofErr w:type="gramStart"/>
      <w:r w:rsidRPr="00E713BF">
        <w:rPr>
          <w:rFonts w:ascii="Times New Roman" w:hAnsi="Times New Roman" w:cs="Times New Roman"/>
          <w:b/>
          <w:sz w:val="24"/>
          <w:szCs w:val="24"/>
        </w:rPr>
        <w:t xml:space="preserve">Keskin,  </w:t>
      </w:r>
      <w:r w:rsidRPr="00E713BF">
        <w:rPr>
          <w:rFonts w:ascii="Times New Roman" w:hAnsi="Times New Roman" w:cs="Times New Roman"/>
          <w:sz w:val="24"/>
          <w:szCs w:val="24"/>
        </w:rPr>
        <w:t>Cennet</w:t>
      </w:r>
      <w:proofErr w:type="gram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 Mustafa Numan Bucak,  Ali Erdem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Ozturk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Mustafa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Bodu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Pınar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Nuri 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Baspinar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Sukru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Dursun (2020)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Cryopreservation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 on ram sperm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ultrastructure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3BF">
        <w:rPr>
          <w:rFonts w:ascii="Times New Roman" w:hAnsi="Times New Roman" w:cs="Times New Roman"/>
          <w:i/>
          <w:sz w:val="24"/>
          <w:szCs w:val="24"/>
        </w:rPr>
        <w:t>Biopreservation</w:t>
      </w:r>
      <w:proofErr w:type="spellEnd"/>
      <w:r w:rsidRPr="00E71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E71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i/>
          <w:sz w:val="24"/>
          <w:szCs w:val="24"/>
        </w:rPr>
        <w:t>Biobanking</w:t>
      </w:r>
      <w:proofErr w:type="spellEnd"/>
      <w:r w:rsidRPr="00E713BF">
        <w:rPr>
          <w:rFonts w:ascii="Times New Roman" w:hAnsi="Times New Roman" w:cs="Times New Roman"/>
          <w:i/>
          <w:sz w:val="24"/>
          <w:szCs w:val="24"/>
        </w:rPr>
        <w:t>,</w:t>
      </w:r>
      <w:r w:rsidRPr="00E7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 xml:space="preserve">: 18, </w:t>
      </w:r>
      <w:proofErr w:type="spellStart"/>
      <w:r w:rsidRPr="00E713B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713BF">
        <w:rPr>
          <w:rFonts w:ascii="Times New Roman" w:hAnsi="Times New Roman" w:cs="Times New Roman"/>
          <w:sz w:val="24"/>
          <w:szCs w:val="24"/>
        </w:rPr>
        <w:t>: 5, p: 441-448, 2020,</w:t>
      </w:r>
      <w:r w:rsidRPr="00E713BF">
        <w:rPr>
          <w:rFonts w:ascii="Arial" w:hAnsi="Arial" w:cs="Arial"/>
          <w:shd w:val="clear" w:color="auto" w:fill="FFFFFF"/>
        </w:rPr>
        <w:t> </w:t>
      </w:r>
      <w:r w:rsidRPr="00E713BF">
        <w:rPr>
          <w:rFonts w:ascii="Times New Roman" w:hAnsi="Times New Roman" w:cs="Times New Roman"/>
          <w:sz w:val="24"/>
          <w:szCs w:val="24"/>
        </w:rPr>
        <w:t>DOI: 10.1089/bio.2020.0056</w:t>
      </w:r>
    </w:p>
    <w:p w14:paraId="07E730E4" w14:textId="77777777" w:rsidR="006C0C73" w:rsidRPr="006C0C73" w:rsidRDefault="006C0C73" w:rsidP="006C0C73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Mustafa Numan Bucak, </w:t>
      </w:r>
      <w:r w:rsidRPr="006C0C73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Nazan Keskin</w:t>
      </w:r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Pinar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Mustafa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Bodu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Pınar Peker Akalın, Ali Erdem Öztürk,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Huseyin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Özkan, Fikret Sarı, Nuri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Başpınar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, Şükrü Dursun (2020),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Decreasing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glycerol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content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by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co-supplementation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trehalose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taxifolin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hydrate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in ram semen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extender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Microscopic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oxidative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stress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gene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expression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analyses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eastAsiaTheme="majorEastAsia" w:hAnsi="Times New Roman" w:cs="Times New Roman"/>
          <w:i/>
          <w:sz w:val="24"/>
          <w:szCs w:val="24"/>
        </w:rPr>
        <w:t>Cryobiology</w:t>
      </w:r>
      <w:proofErr w:type="spellEnd"/>
      <w:r w:rsidRPr="006C0C73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2020, </w:t>
      </w:r>
      <w:hyperlink r:id="rId6" w:tooltip="Go to table of contents for this volume/issue" w:history="1">
        <w:r w:rsidRPr="006C0C73">
          <w:rPr>
            <w:rFonts w:ascii="Times New Roman" w:eastAsiaTheme="majorEastAsia" w:hAnsi="Times New Roman" w:cs="Times New Roman"/>
            <w:sz w:val="24"/>
            <w:szCs w:val="24"/>
          </w:rPr>
          <w:t>Volume 96</w:t>
        </w:r>
      </w:hyperlink>
      <w:r w:rsidRPr="006C0C73">
        <w:rPr>
          <w:rFonts w:ascii="Times New Roman" w:eastAsiaTheme="majorEastAsia" w:hAnsi="Times New Roman" w:cs="Times New Roman"/>
          <w:sz w:val="24"/>
          <w:szCs w:val="24"/>
        </w:rPr>
        <w:t>, 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October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2020, </w:t>
      </w:r>
      <w:proofErr w:type="spellStart"/>
      <w:r w:rsidRPr="006C0C73">
        <w:rPr>
          <w:rFonts w:ascii="Times New Roman" w:eastAsiaTheme="majorEastAsia" w:hAnsi="Times New Roman" w:cs="Times New Roman"/>
          <w:sz w:val="24"/>
          <w:szCs w:val="24"/>
        </w:rPr>
        <w:t>Pages</w:t>
      </w:r>
      <w:proofErr w:type="spellEnd"/>
      <w:r w:rsidRPr="006C0C73">
        <w:rPr>
          <w:rFonts w:ascii="Times New Roman" w:eastAsiaTheme="majorEastAsia" w:hAnsi="Times New Roman" w:cs="Times New Roman"/>
          <w:sz w:val="24"/>
          <w:szCs w:val="24"/>
        </w:rPr>
        <w:t xml:space="preserve"> 19-29 </w:t>
      </w:r>
      <w:hyperlink r:id="rId7" w:tgtFrame="_blank" w:tooltip="Persistent link using digital object identifier" w:history="1">
        <w:r w:rsidRPr="006C0C73">
          <w:rPr>
            <w:rFonts w:ascii="Times New Roman" w:eastAsiaTheme="majorEastAsia" w:hAnsi="Times New Roman" w:cs="Times New Roman"/>
            <w:sz w:val="24"/>
            <w:szCs w:val="24"/>
          </w:rPr>
          <w:t>doi.org/10.1016/j.cryobiol.2020.09.001</w:t>
        </w:r>
      </w:hyperlink>
    </w:p>
    <w:p w14:paraId="4B4B58DE" w14:textId="77777777" w:rsidR="00E713BF" w:rsidRDefault="00E713BF" w:rsidP="006C0C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D25C6" w14:textId="77777777" w:rsidR="006C0C73" w:rsidRPr="006C0C73" w:rsidRDefault="006C0C73" w:rsidP="006C0C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C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Mustafa Numan Bucak, Pınar Peker Akalın, </w:t>
      </w:r>
      <w:r w:rsidRPr="006C0C73">
        <w:rPr>
          <w:rFonts w:ascii="Times New Roman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Mustafa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Ali Erdem Öztürk,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Hüseyin Özkan,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Tohid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Rezaei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Topraggaleh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Halil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Ozancan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Arslan, Nuri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Başpınar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Sükrü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Dursun (2021) Combination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fetuin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trehalose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in presence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low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glycerol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improves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post-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thawed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microscopic-oxidative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stressparameters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DNA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integrity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antioxidant-related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genes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0C73">
        <w:rPr>
          <w:rFonts w:ascii="Times New Roman" w:hAnsi="Times New Roman" w:cs="Times New Roman"/>
          <w:bCs/>
          <w:i/>
          <w:iCs/>
          <w:sz w:val="24"/>
          <w:szCs w:val="24"/>
        </w:rPr>
        <w:t>Andrology</w:t>
      </w:r>
      <w:proofErr w:type="spellEnd"/>
      <w:r w:rsidRPr="006C0C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6C0C73">
        <w:rPr>
          <w:rFonts w:ascii="Times New Roman" w:hAnsi="Times New Roman" w:cs="Times New Roman"/>
          <w:bCs/>
          <w:sz w:val="24"/>
          <w:szCs w:val="24"/>
        </w:rPr>
        <w:t>2021, DOI: 10.1111/andr.12974</w:t>
      </w:r>
    </w:p>
    <w:p w14:paraId="3BBEF0B3" w14:textId="77777777" w:rsidR="006C0C73" w:rsidRDefault="006C0C73" w:rsidP="006C0C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C73">
        <w:rPr>
          <w:rFonts w:ascii="Times New Roman" w:hAnsi="Times New Roman" w:cs="Times New Roman"/>
          <w:bCs/>
          <w:sz w:val="24"/>
          <w:szCs w:val="24"/>
        </w:rPr>
        <w:t xml:space="preserve">Mustafa Numan Bucak, </w:t>
      </w:r>
      <w:r w:rsidRPr="006C0C73">
        <w:rPr>
          <w:rFonts w:ascii="Times New Roman" w:hAnsi="Times New Roman" w:cs="Times New Roman"/>
          <w:b/>
          <w:bCs/>
          <w:sz w:val="24"/>
          <w:szCs w:val="24"/>
        </w:rPr>
        <w:t>Nazan Keskin</w:t>
      </w:r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Mustafa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Bülent Bülbül, Mesut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Kırbaş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Ali Erdem Öztürk,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Fatime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Frotan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Pinar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Hüseyin Özkan, Nuri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Başpınar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Sükrü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Dursun (2021) Combination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trehalose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low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boron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precence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decreased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glycerol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improves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post-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thawed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ram sperm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parameters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: A model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boron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C0C7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C0C73">
        <w:rPr>
          <w:rFonts w:ascii="Times New Roman" w:hAnsi="Times New Roman" w:cs="Times New Roman"/>
          <w:bCs/>
          <w:i/>
          <w:sz w:val="24"/>
          <w:szCs w:val="24"/>
        </w:rPr>
        <w:t>Andrology,</w:t>
      </w:r>
      <w:r w:rsidRPr="006C0C73">
        <w:rPr>
          <w:rFonts w:ascii="Times New Roman" w:hAnsi="Times New Roman" w:cs="Times New Roman"/>
          <w:bCs/>
          <w:sz w:val="24"/>
          <w:szCs w:val="24"/>
        </w:rPr>
        <w:t>2021,</w:t>
      </w:r>
      <w:r w:rsidRPr="006C0C7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C0C73">
        <w:rPr>
          <w:rFonts w:ascii="Times New Roman" w:hAnsi="Times New Roman" w:cs="Times New Roman"/>
          <w:bCs/>
          <w:sz w:val="24"/>
          <w:szCs w:val="24"/>
        </w:rPr>
        <w:t>DOI: 10.1111/andr.13130</w:t>
      </w:r>
    </w:p>
    <w:p w14:paraId="2724DFB7" w14:textId="77777777" w:rsidR="006C0C73" w:rsidRDefault="006C0C73" w:rsidP="006C0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Baykara T,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Keskin 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(2019)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Effects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Laser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Hardening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Treatment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Wear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Properties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Vanadis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Extra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Vanadis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Tool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Steels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C0C73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6C0C73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Pr="006C0C73">
        <w:rPr>
          <w:rFonts w:ascii="Times New Roman" w:hAnsi="Times New Roman" w:cs="Times New Roman"/>
          <w:i/>
          <w:iCs/>
          <w:sz w:val="24"/>
          <w:szCs w:val="24"/>
        </w:rPr>
        <w:t>Metall</w:t>
      </w:r>
      <w:proofErr w:type="spellEnd"/>
      <w:r w:rsidRPr="006C0C73">
        <w:rPr>
          <w:rFonts w:ascii="Times New Roman" w:hAnsi="Times New Roman" w:cs="Times New Roman"/>
          <w:i/>
          <w:iCs/>
          <w:sz w:val="24"/>
          <w:szCs w:val="24"/>
        </w:rPr>
        <w:t xml:space="preserve"> Met </w:t>
      </w:r>
      <w:proofErr w:type="spellStart"/>
      <w:r w:rsidRPr="006C0C73">
        <w:rPr>
          <w:rFonts w:ascii="Times New Roman" w:hAnsi="Times New Roman" w:cs="Times New Roman"/>
          <w:i/>
          <w:iCs/>
          <w:sz w:val="24"/>
          <w:szCs w:val="24"/>
        </w:rPr>
        <w:t>Phys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4:029.</w:t>
      </w:r>
    </w:p>
    <w:p w14:paraId="4CA73D68" w14:textId="77777777" w:rsidR="00E713BF" w:rsidRPr="006C0C73" w:rsidRDefault="00E713BF" w:rsidP="00E713BF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Pınar İli (2011) Denizli Horozu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Genital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Sistemi Üzerinde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Araştırmalar. Atatürk Üniversitesi Vet. Bil.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Derg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>., 2011, 6(3): 231-237.</w:t>
      </w:r>
    </w:p>
    <w:p w14:paraId="46EB9506" w14:textId="77777777" w:rsidR="00E713BF" w:rsidRPr="006C0C73" w:rsidRDefault="00E713BF" w:rsidP="00E713BF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Ramazan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Mammadov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Pınar İli (2012)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Crataegus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aronia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var.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dentata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Browicz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ekstraktının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dalak üzerindeki etkilerinin araştırılması: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çalışma. Pamukkale Tıp Dergisi, 5(2):68-74.</w:t>
      </w:r>
    </w:p>
    <w:p w14:paraId="56C0E3A4" w14:textId="77777777" w:rsidR="00E713BF" w:rsidRPr="006C0C73" w:rsidRDefault="00E713BF" w:rsidP="00E713BF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Pınar İli, </w:t>
      </w:r>
      <w:r w:rsidRPr="006C0C73">
        <w:rPr>
          <w:rFonts w:ascii="Times New Roman" w:eastAsia="Calibri" w:hAnsi="Times New Roman" w:cs="Times New Roman"/>
          <w:b/>
          <w:sz w:val="24"/>
          <w:szCs w:val="24"/>
        </w:rPr>
        <w:t>Nazan Keskin</w:t>
      </w:r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Ramazan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Mammadov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, Fikret Sarı,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Cyclamen</w:t>
      </w:r>
      <w:proofErr w:type="spellEnd"/>
      <w:r w:rsidRPr="006C0C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i/>
          <w:sz w:val="24"/>
          <w:szCs w:val="24"/>
        </w:rPr>
        <w:t>graecum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ekstraktlarının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sıçan alt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gastrointestinal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sistem üzerindeki etkilerinin </w:t>
      </w:r>
      <w:proofErr w:type="spellStart"/>
      <w:r w:rsidRPr="006C0C73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6C0C73">
        <w:rPr>
          <w:rFonts w:ascii="Times New Roman" w:eastAsia="Calibri" w:hAnsi="Times New Roman" w:cs="Times New Roman"/>
          <w:sz w:val="24"/>
          <w:szCs w:val="24"/>
        </w:rPr>
        <w:t xml:space="preserve"> olarak araştırılması. SDÜ Sağlık Bilimleri Enstitüsü Dergisi, Cilt 5 / Sayı 3 / 2014.</w:t>
      </w:r>
    </w:p>
    <w:p w14:paraId="40E9E9F6" w14:textId="77777777" w:rsidR="00E713BF" w:rsidRDefault="00E713BF" w:rsidP="00E7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73">
        <w:rPr>
          <w:rFonts w:ascii="Times New Roman" w:hAnsi="Times New Roman" w:cs="Times New Roman"/>
          <w:sz w:val="24"/>
          <w:szCs w:val="24"/>
        </w:rPr>
        <w:t xml:space="preserve">Murat ULU, Mehmet Burak KAPILI, Utku Kürşat ERCAN, Fatma İBİŞ, Işıl AYDEMİR, </w:t>
      </w:r>
      <w:r w:rsidRPr="006C0C73">
        <w:rPr>
          <w:rFonts w:ascii="Times New Roman" w:hAnsi="Times New Roman" w:cs="Times New Roman"/>
          <w:b/>
          <w:sz w:val="24"/>
          <w:szCs w:val="24"/>
        </w:rPr>
        <w:t>Nazan KESKİN</w:t>
      </w:r>
      <w:r w:rsidRPr="006C0C73">
        <w:rPr>
          <w:rFonts w:ascii="Times New Roman" w:hAnsi="Times New Roman" w:cs="Times New Roman"/>
          <w:sz w:val="24"/>
          <w:szCs w:val="24"/>
        </w:rPr>
        <w:t xml:space="preserve">, Mehmet İbrahim TUĞLU, Atmosferik Soğuk Plazma ile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Modifiye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Edilen Titanyum Yüzeylerde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Osteojenik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Hücre Aktivitelerinin Değerlendirilmesi. Süleyman Demirel</w:t>
      </w:r>
      <w:r w:rsidRPr="006C0C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C73">
        <w:rPr>
          <w:rFonts w:ascii="Times New Roman" w:hAnsi="Times New Roman" w:cs="Times New Roman"/>
          <w:sz w:val="24"/>
          <w:szCs w:val="24"/>
        </w:rPr>
        <w:t>Üniversitesi Fen Bilimleri Enstitüsü Dergisi, 2017.</w:t>
      </w:r>
    </w:p>
    <w:p w14:paraId="68C164F8" w14:textId="77777777" w:rsidR="00325707" w:rsidRDefault="00325707" w:rsidP="00325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4B7FCB" w14:textId="77777777" w:rsidR="00325707" w:rsidRDefault="00325707" w:rsidP="00325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C73">
        <w:rPr>
          <w:rFonts w:ascii="Times New Roman" w:hAnsi="Times New Roman" w:cs="Times New Roman"/>
          <w:iCs/>
          <w:sz w:val="24"/>
          <w:szCs w:val="24"/>
        </w:rPr>
        <w:t xml:space="preserve">Ali Erdem Öztürk, Mustafa Numan Bucak, Mustafa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Bodu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, Nuri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Başpınar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, İlhami Çelik,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Zhiquan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Shu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>,</w:t>
      </w:r>
      <w:r w:rsidRPr="006C0C73">
        <w:rPr>
          <w:rFonts w:ascii="Times New Roman" w:hAnsi="Times New Roman" w:cs="Times New Roman"/>
          <w:b/>
          <w:iCs/>
          <w:sz w:val="24"/>
          <w:szCs w:val="24"/>
        </w:rPr>
        <w:t xml:space="preserve"> Nazan Keskin</w:t>
      </w:r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Dayong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iCs/>
          <w:sz w:val="24"/>
          <w:szCs w:val="24"/>
        </w:rPr>
        <w:t>Gao</w:t>
      </w:r>
      <w:proofErr w:type="spellEnd"/>
      <w:r w:rsidRPr="006C0C73">
        <w:rPr>
          <w:rFonts w:ascii="Times New Roman" w:hAnsi="Times New Roman" w:cs="Times New Roman"/>
          <w:iCs/>
          <w:sz w:val="24"/>
          <w:szCs w:val="24"/>
        </w:rPr>
        <w:t>, 2019.</w:t>
      </w:r>
      <w:r w:rsidRPr="006C0C73">
        <w:rPr>
          <w:rFonts w:ascii="Times New Roman" w:hAnsi="Times New Roman" w:cs="Times New Roman"/>
          <w:sz w:val="24"/>
          <w:szCs w:val="24"/>
        </w:rPr>
        <w:t xml:space="preserve">Cryobiology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Cryopreservation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 of Sperm. </w:t>
      </w:r>
      <w:proofErr w:type="spellStart"/>
      <w:r w:rsidRPr="00325707">
        <w:rPr>
          <w:rFonts w:ascii="Times New Roman" w:hAnsi="Times New Roman" w:cs="Times New Roman"/>
          <w:sz w:val="24"/>
          <w:szCs w:val="24"/>
          <w:u w:val="single"/>
        </w:rPr>
        <w:t>Chapter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C73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Pr="006C0C73">
        <w:rPr>
          <w:rFonts w:ascii="Times New Roman" w:hAnsi="Times New Roman" w:cs="Times New Roman"/>
          <w:sz w:val="24"/>
          <w:szCs w:val="24"/>
        </w:rPr>
        <w:t>.</w:t>
      </w:r>
    </w:p>
    <w:p w14:paraId="117278B3" w14:textId="77777777" w:rsidR="00325707" w:rsidRPr="006C0C73" w:rsidRDefault="00325707" w:rsidP="00325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D185B" w14:textId="77777777" w:rsidR="00325707" w:rsidRDefault="00325707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EC5725" w14:textId="77777777" w:rsidR="0055294E" w:rsidRPr="00B34602" w:rsidRDefault="006C0C73" w:rsidP="005529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Önemli projeler:</w:t>
      </w:r>
    </w:p>
    <w:p w14:paraId="0FD7D221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Embriyoda Cinsiyetin Belirlendiği Süreçte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Antimüller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Hormonda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Sialik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Asit Değişiklikleri ile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Müller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Kanalında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Apoptozis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İlişkisinin Araştırılması, TÜBİTAK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1001 </w:t>
      </w:r>
      <w:r w:rsidRPr="00570FD0">
        <w:rPr>
          <w:rFonts w:ascii="Times New Roman" w:eastAsia="Calibri" w:hAnsi="Times New Roman" w:cs="Times New Roman"/>
          <w:sz w:val="24"/>
          <w:szCs w:val="24"/>
        </w:rPr>
        <w:t>Bilimsel Araştırma Projesi (Yardımcı Araştırıcı)</w:t>
      </w:r>
    </w:p>
    <w:p w14:paraId="65A4EB7E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Nepeta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cadmea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Boiss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>.’in UV ile oluşan deri hasarları üzerindeki etkisinin histolojik araştırılması, Pamukkale Üniversitesi Rektörlüğü Araştırma Fonu (Yürütücü)</w:t>
      </w:r>
    </w:p>
    <w:p w14:paraId="02EB20C3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r w:rsidRPr="00570FD0">
        <w:rPr>
          <w:rFonts w:ascii="Times New Roman" w:eastAsia="Calibri" w:hAnsi="Times New Roman" w:cs="Times New Roman"/>
          <w:sz w:val="24"/>
          <w:szCs w:val="24"/>
        </w:rPr>
        <w:t>’un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Deri’de UV Radyasyonu Hasarları Üzerindeki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Sitolojik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Etkilerinin Araştırılması, Pamukkale Üniversitesi Rektörlüğü Araştırma Fonu (Yürütücü) </w:t>
      </w:r>
    </w:p>
    <w:p w14:paraId="1154801B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Ultraviyole-B radyasyonu uygulanan fare derisinde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yağının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apoptozis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üzerine etkisinin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immünohistokimyasal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araştırılması, Pamukkale Üniversitesi Rektörlüğü Araştırma Fonu (Yardımcı Araştırıcı)</w:t>
      </w:r>
    </w:p>
    <w:p w14:paraId="71C3462D" w14:textId="77777777" w:rsidR="006C0C73" w:rsidRPr="00570FD0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Ultraviyole B-Radyasyonu Uygulanan fare Derisinde </w:t>
      </w:r>
      <w:proofErr w:type="spellStart"/>
      <w:r w:rsidRPr="00F21B5B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F21B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Yağının İnce yapı ve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Apoptozis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Üzerine Etkilerinin geçirimli Elektron Mikroskobu (TEM)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0FD0">
        <w:rPr>
          <w:rFonts w:ascii="Times New Roman" w:eastAsia="Calibri" w:hAnsi="Times New Roman" w:cs="Times New Roman"/>
          <w:sz w:val="24"/>
          <w:szCs w:val="24"/>
        </w:rPr>
        <w:t>Pamukkale Üniversitesi Rektörlüğü Araştırma Fonu</w:t>
      </w:r>
      <w:r>
        <w:rPr>
          <w:rFonts w:ascii="Times New Roman" w:eastAsia="Calibri" w:hAnsi="Times New Roman" w:cs="Times New Roman"/>
          <w:sz w:val="24"/>
          <w:szCs w:val="24"/>
        </w:rPr>
        <w:t>, Hızlı Destek Projesi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(Yardımcı Araştırıcı)</w:t>
      </w:r>
    </w:p>
    <w:p w14:paraId="6B68304B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STZ-diyabetik sıçanlarda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570F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yağının pankreas ve böbrek dokuları üzerine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0FD0">
        <w:rPr>
          <w:rFonts w:ascii="Times New Roman" w:eastAsia="Calibri" w:hAnsi="Times New Roman" w:cs="Times New Roman"/>
          <w:sz w:val="24"/>
          <w:szCs w:val="24"/>
        </w:rPr>
        <w:t>immünohistokimyasal</w:t>
      </w:r>
      <w:proofErr w:type="spellEnd"/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ve biyokimyasal etkilerinin araştırılması, Pamukkale Üniversitesi Rektörlüğü Araştırma Fonu (Yürütücü)</w:t>
      </w:r>
    </w:p>
    <w:p w14:paraId="1711A882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İdiopatik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Tekrarlayan Gebelik Kaybı Olan Hastalarda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Etyolojiye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Yönelik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Endometrial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Reseptivitenin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Klinik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İmmunohistokimyasal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ve Elektron Mikroskobik Yöntemlerle Karşılaştırılmalı Değerlendirilmesi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Pamukkale Üniversitesi </w:t>
      </w:r>
      <w:r w:rsidRPr="00570FD0">
        <w:rPr>
          <w:rFonts w:ascii="Times New Roman" w:eastAsia="Calibri" w:hAnsi="Times New Roman" w:cs="Times New Roman"/>
          <w:sz w:val="24"/>
          <w:szCs w:val="24"/>
        </w:rPr>
        <w:t>Rektörlüğü Araştırma Fonu</w:t>
      </w:r>
      <w:r w:rsidR="000C5CBC">
        <w:rPr>
          <w:rFonts w:ascii="Times New Roman" w:eastAsia="Calibri" w:hAnsi="Times New Roman" w:cs="Times New Roman"/>
          <w:sz w:val="24"/>
          <w:szCs w:val="24"/>
        </w:rPr>
        <w:t>, Tıpta Uzmanlık Projesi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(Yardımcı Araştırıcı)</w:t>
      </w:r>
    </w:p>
    <w:p w14:paraId="1B7A2F10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Aluminyum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Sülfatın Sıçan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Hippokampus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Hücre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populasyonlarına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Etkisi ve Melatoninin Koruyucu Rolü. Bir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Stereoloji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ve Elektron </w:t>
      </w:r>
      <w:proofErr w:type="spellStart"/>
      <w:r w:rsidRPr="00F21B5B">
        <w:rPr>
          <w:rFonts w:ascii="Times New Roman" w:eastAsia="Calibri" w:hAnsi="Times New Roman" w:cs="Times New Roman"/>
          <w:sz w:val="24"/>
          <w:szCs w:val="24"/>
        </w:rPr>
        <w:t>Mikroskopi</w:t>
      </w:r>
      <w:proofErr w:type="spellEnd"/>
      <w:r w:rsidRPr="00F21B5B">
        <w:rPr>
          <w:rFonts w:ascii="Times New Roman" w:eastAsia="Calibri" w:hAnsi="Times New Roman" w:cs="Times New Roman"/>
          <w:sz w:val="24"/>
          <w:szCs w:val="24"/>
        </w:rPr>
        <w:t xml:space="preserve"> Çalışması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Pamukkale Üniversitesi </w:t>
      </w:r>
      <w:r w:rsidRPr="00570FD0">
        <w:rPr>
          <w:rFonts w:ascii="Times New Roman" w:eastAsia="Calibri" w:hAnsi="Times New Roman" w:cs="Times New Roman"/>
          <w:sz w:val="24"/>
          <w:szCs w:val="24"/>
        </w:rPr>
        <w:t>Rektörlüğü Araştırma Fonu</w:t>
      </w:r>
      <w:r w:rsidR="000C5CBC">
        <w:rPr>
          <w:rFonts w:ascii="Times New Roman" w:eastAsia="Calibri" w:hAnsi="Times New Roman" w:cs="Times New Roman"/>
          <w:sz w:val="24"/>
          <w:szCs w:val="24"/>
        </w:rPr>
        <w:t>, Tıpta Uzmanlık Projesi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(Yardımcı Araştırıcı)</w:t>
      </w:r>
    </w:p>
    <w:p w14:paraId="396C3641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Deneysel diyabetik dişi sıçan </w:t>
      </w:r>
      <w:proofErr w:type="spellStart"/>
      <w:r w:rsidRPr="00B07167">
        <w:rPr>
          <w:rFonts w:ascii="Times New Roman" w:eastAsia="Calibri" w:hAnsi="Times New Roman" w:cs="Times New Roman"/>
          <w:sz w:val="24"/>
          <w:szCs w:val="24"/>
        </w:rPr>
        <w:t>genital</w:t>
      </w:r>
      <w:proofErr w:type="spellEnd"/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 sisteminde </w:t>
      </w:r>
      <w:proofErr w:type="spellStart"/>
      <w:r w:rsidRPr="00E03FBE">
        <w:rPr>
          <w:rFonts w:ascii="Times New Roman" w:eastAsia="Calibri" w:hAnsi="Times New Roman" w:cs="Times New Roman"/>
          <w:i/>
          <w:sz w:val="24"/>
          <w:szCs w:val="24"/>
        </w:rPr>
        <w:t>Origanum</w:t>
      </w:r>
      <w:proofErr w:type="spellEnd"/>
      <w:r w:rsidRPr="00E03F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03FBE">
        <w:rPr>
          <w:rFonts w:ascii="Times New Roman" w:eastAsia="Calibri" w:hAnsi="Times New Roman" w:cs="Times New Roman"/>
          <w:i/>
          <w:sz w:val="24"/>
          <w:szCs w:val="24"/>
        </w:rPr>
        <w:t>hypericifolium</w:t>
      </w:r>
      <w:proofErr w:type="spellEnd"/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7167">
        <w:rPr>
          <w:rFonts w:ascii="Times New Roman" w:eastAsia="Calibri" w:hAnsi="Times New Roman" w:cs="Times New Roman"/>
          <w:sz w:val="24"/>
          <w:szCs w:val="24"/>
        </w:rPr>
        <w:t>esansiyel</w:t>
      </w:r>
      <w:proofErr w:type="spellEnd"/>
      <w:r w:rsidRPr="00B07167">
        <w:rPr>
          <w:rFonts w:ascii="Times New Roman" w:eastAsia="Calibri" w:hAnsi="Times New Roman" w:cs="Times New Roman"/>
          <w:sz w:val="24"/>
          <w:szCs w:val="24"/>
        </w:rPr>
        <w:t xml:space="preserve"> yağının etkilerinin ince yapı düzeyinde araştırılması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Pamukkale Üniversitesi </w:t>
      </w:r>
      <w:r w:rsidRPr="00570FD0">
        <w:rPr>
          <w:rFonts w:ascii="Times New Roman" w:eastAsia="Calibri" w:hAnsi="Times New Roman" w:cs="Times New Roman"/>
          <w:sz w:val="24"/>
          <w:szCs w:val="24"/>
        </w:rPr>
        <w:t>Rektörlüğü Araştırma Fonu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>(Yürütücü)</w:t>
      </w:r>
    </w:p>
    <w:p w14:paraId="076A335C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D0">
        <w:rPr>
          <w:rFonts w:ascii="Times New Roman" w:eastAsia="Calibri" w:hAnsi="Times New Roman" w:cs="Times New Roman"/>
          <w:sz w:val="24"/>
          <w:szCs w:val="24"/>
        </w:rPr>
        <w:t>Koç Spermasının Dondurulmasında Katkı Maddelerinin Etkisi, TÜBİTAK</w:t>
      </w:r>
      <w:r>
        <w:rPr>
          <w:rFonts w:ascii="Times New Roman" w:eastAsia="Calibri" w:hAnsi="Times New Roman" w:cs="Times New Roman"/>
          <w:sz w:val="24"/>
          <w:szCs w:val="24"/>
        </w:rPr>
        <w:t>-1001</w:t>
      </w:r>
      <w:r w:rsidRPr="00570FD0">
        <w:rPr>
          <w:rFonts w:ascii="Times New Roman" w:eastAsia="Calibri" w:hAnsi="Times New Roman" w:cs="Times New Roman"/>
          <w:sz w:val="24"/>
          <w:szCs w:val="24"/>
        </w:rPr>
        <w:t xml:space="preserve"> Bilimsel Araştırma Projesi (Yürütücü)</w:t>
      </w:r>
    </w:p>
    <w:p w14:paraId="1040F870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47BE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Fetuin'in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053">
        <w:rPr>
          <w:rFonts w:ascii="Times New Roman" w:eastAsia="Calibri" w:hAnsi="Times New Roman" w:cs="Times New Roman"/>
          <w:sz w:val="24"/>
          <w:szCs w:val="24"/>
        </w:rPr>
        <w:t xml:space="preserve">Dondurulmuş-Çözdürülmüş Koç Spermleri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Glikokonjugatları</w:t>
      </w:r>
      <w:proofErr w:type="spellEnd"/>
      <w:r w:rsidRPr="00D40053">
        <w:rPr>
          <w:rFonts w:ascii="Times New Roman" w:eastAsia="Calibri" w:hAnsi="Times New Roman" w:cs="Times New Roman"/>
          <w:sz w:val="24"/>
          <w:szCs w:val="24"/>
        </w:rPr>
        <w:t xml:space="preserve"> Üzerine Etkisinin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Lektin</w:t>
      </w:r>
      <w:proofErr w:type="spellEnd"/>
      <w:r w:rsidRPr="00D40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0053">
        <w:rPr>
          <w:rFonts w:ascii="Times New Roman" w:eastAsia="Calibri" w:hAnsi="Times New Roman" w:cs="Times New Roman"/>
          <w:sz w:val="24"/>
          <w:szCs w:val="24"/>
        </w:rPr>
        <w:t>Histokimyası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D40053">
        <w:rPr>
          <w:rFonts w:ascii="Times New Roman" w:eastAsia="Calibri" w:hAnsi="Times New Roman" w:cs="Times New Roman"/>
          <w:sz w:val="24"/>
          <w:szCs w:val="24"/>
        </w:rPr>
        <w:t>le Araştırılması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7BEE">
        <w:rPr>
          <w:rFonts w:ascii="Times New Roman" w:eastAsia="Calibri" w:hAnsi="Times New Roman" w:cs="Times New Roman"/>
          <w:sz w:val="24"/>
          <w:szCs w:val="24"/>
        </w:rPr>
        <w:t xml:space="preserve">Pamukkale Üniversitesi Rektörlüğü Araştırma Fonu, </w:t>
      </w:r>
      <w:r>
        <w:rPr>
          <w:rFonts w:ascii="Times New Roman" w:eastAsia="Calibri" w:hAnsi="Times New Roman" w:cs="Times New Roman"/>
          <w:sz w:val="24"/>
          <w:szCs w:val="24"/>
        </w:rPr>
        <w:t>(Yürütücü)</w:t>
      </w:r>
    </w:p>
    <w:p w14:paraId="27879404" w14:textId="77777777" w:rsidR="006C0C73" w:rsidRDefault="006C0C73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E26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2E2668">
        <w:rPr>
          <w:rFonts w:ascii="Times New Roman" w:eastAsia="Calibri" w:hAnsi="Times New Roman" w:cs="Times New Roman"/>
          <w:i/>
          <w:sz w:val="24"/>
          <w:szCs w:val="24"/>
        </w:rPr>
        <w:t>Nepeta</w:t>
      </w:r>
      <w:proofErr w:type="spellEnd"/>
      <w:r w:rsidRPr="002E26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E2668">
        <w:rPr>
          <w:rFonts w:ascii="Times New Roman" w:eastAsia="Calibri" w:hAnsi="Times New Roman" w:cs="Times New Roman"/>
          <w:i/>
          <w:sz w:val="24"/>
          <w:szCs w:val="24"/>
        </w:rPr>
        <w:t>italica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668">
        <w:rPr>
          <w:rFonts w:ascii="Times New Roman" w:eastAsia="Calibri" w:hAnsi="Times New Roman" w:cs="Times New Roman"/>
          <w:sz w:val="24"/>
          <w:szCs w:val="24"/>
        </w:rPr>
        <w:t>subsp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E2668">
        <w:rPr>
          <w:rFonts w:ascii="Times New Roman" w:eastAsia="Calibri" w:hAnsi="Times New Roman" w:cs="Times New Roman"/>
          <w:i/>
          <w:sz w:val="24"/>
          <w:szCs w:val="24"/>
        </w:rPr>
        <w:t>cadmea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2668">
        <w:rPr>
          <w:rFonts w:ascii="Times New Roman" w:eastAsia="Calibri" w:hAnsi="Times New Roman" w:cs="Times New Roman"/>
          <w:sz w:val="24"/>
          <w:szCs w:val="24"/>
        </w:rPr>
        <w:t>ekstraktının</w:t>
      </w:r>
      <w:proofErr w:type="spellEnd"/>
      <w:r w:rsidRPr="002E2668">
        <w:rPr>
          <w:rFonts w:ascii="Times New Roman" w:eastAsia="Calibri" w:hAnsi="Times New Roman" w:cs="Times New Roman"/>
          <w:sz w:val="24"/>
          <w:szCs w:val="24"/>
        </w:rPr>
        <w:t xml:space="preserve"> dondurulmuş-çözdürülmüş tavşan spermleri üzerine etkisinin araştırılması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47BEE">
        <w:rPr>
          <w:rFonts w:ascii="Times New Roman" w:eastAsia="Calibri" w:hAnsi="Times New Roman" w:cs="Times New Roman"/>
          <w:sz w:val="24"/>
          <w:szCs w:val="24"/>
        </w:rPr>
        <w:t>Pamukkale Üniversi</w:t>
      </w:r>
      <w:r w:rsidR="000C5CBC">
        <w:rPr>
          <w:rFonts w:ascii="Times New Roman" w:eastAsia="Calibri" w:hAnsi="Times New Roman" w:cs="Times New Roman"/>
          <w:sz w:val="24"/>
          <w:szCs w:val="24"/>
        </w:rPr>
        <w:t xml:space="preserve">tesi Rektörlüğü Araştırma Fonu </w:t>
      </w:r>
      <w:r>
        <w:rPr>
          <w:rFonts w:ascii="Times New Roman" w:eastAsia="Calibri" w:hAnsi="Times New Roman" w:cs="Times New Roman"/>
          <w:sz w:val="24"/>
          <w:szCs w:val="24"/>
        </w:rPr>
        <w:t>(Yürütücü)</w:t>
      </w:r>
    </w:p>
    <w:p w14:paraId="17462131" w14:textId="77777777" w:rsidR="00E713BF" w:rsidRDefault="00E713BF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41011" w14:textId="77777777" w:rsidR="00E713BF" w:rsidRDefault="00E713BF" w:rsidP="006C0C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95005" w14:textId="77777777" w:rsidR="00B34602" w:rsidRDefault="00B34602" w:rsidP="00B346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602">
        <w:rPr>
          <w:rFonts w:ascii="Times New Roman" w:eastAsia="Calibri" w:hAnsi="Times New Roman" w:cs="Times New Roman"/>
          <w:b/>
          <w:sz w:val="24"/>
          <w:szCs w:val="24"/>
          <w:u w:val="single"/>
        </w:rPr>
        <w:t>H indeksi</w:t>
      </w:r>
      <w:r w:rsidRPr="00B3460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B34602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14:paraId="6F9F7C65" w14:textId="77777777" w:rsidR="0055294E" w:rsidRDefault="0055294E" w:rsidP="00B34602">
      <w:pPr>
        <w:rPr>
          <w:rFonts w:ascii="Times New Roman" w:hAnsi="Times New Roman" w:cs="Times New Roman"/>
          <w:sz w:val="24"/>
          <w:szCs w:val="24"/>
        </w:rPr>
      </w:pPr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Yabancı Dil</w:t>
      </w:r>
      <w:r w:rsidR="006C0C73">
        <w:rPr>
          <w:rFonts w:ascii="Times New Roman" w:hAnsi="Times New Roman" w:cs="Times New Roman"/>
          <w:sz w:val="24"/>
          <w:szCs w:val="24"/>
        </w:rPr>
        <w:t>: İngilizce</w:t>
      </w:r>
    </w:p>
    <w:p w14:paraId="547431D1" w14:textId="77777777" w:rsidR="00B75F1A" w:rsidRDefault="0055294E" w:rsidP="00B34602">
      <w:pPr>
        <w:rPr>
          <w:rFonts w:ascii="Times New Roman" w:hAnsi="Times New Roman" w:cs="Times New Roman"/>
          <w:sz w:val="24"/>
          <w:szCs w:val="24"/>
        </w:rPr>
      </w:pPr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Uluslararası deneyim</w:t>
      </w:r>
      <w:r w:rsidR="006C0C73" w:rsidRPr="00B346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C0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0C73" w:rsidRPr="006C0C7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C0C73" w:rsidRPr="006C0C73">
        <w:rPr>
          <w:rFonts w:ascii="Times New Roman" w:hAnsi="Times New Roman" w:cs="Times New Roman"/>
          <w:sz w:val="24"/>
          <w:szCs w:val="24"/>
        </w:rPr>
        <w:t xml:space="preserve"> ders verme </w:t>
      </w:r>
      <w:r w:rsidR="00B34602">
        <w:rPr>
          <w:rFonts w:ascii="Times New Roman" w:hAnsi="Times New Roman" w:cs="Times New Roman"/>
          <w:sz w:val="24"/>
          <w:szCs w:val="24"/>
        </w:rPr>
        <w:t>h</w:t>
      </w:r>
      <w:r w:rsidR="006C0C73" w:rsidRPr="006C0C73">
        <w:rPr>
          <w:rFonts w:ascii="Times New Roman" w:hAnsi="Times New Roman" w:cs="Times New Roman"/>
          <w:sz w:val="24"/>
          <w:szCs w:val="24"/>
        </w:rPr>
        <w:t>areketliliği-Helsinki/Finlandiya-2011</w:t>
      </w:r>
    </w:p>
    <w:p w14:paraId="08A7F3F9" w14:textId="77777777" w:rsidR="006958B7" w:rsidRPr="00420B4E" w:rsidRDefault="0055294E" w:rsidP="00B75F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Orchid</w:t>
      </w:r>
      <w:proofErr w:type="spellEnd"/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34602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proofErr w:type="spellEnd"/>
      <w:r w:rsidR="006C0C73" w:rsidRPr="00B346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C0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B4E" w:rsidRPr="00420B4E">
        <w:rPr>
          <w:rFonts w:ascii="Times New Roman" w:hAnsi="Times New Roman" w:cs="Times New Roman"/>
          <w:sz w:val="24"/>
          <w:szCs w:val="24"/>
        </w:rPr>
        <w:t>6701912489</w:t>
      </w:r>
    </w:p>
    <w:sectPr w:rsidR="006958B7" w:rsidRPr="0042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arnockPro-LightDisp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4E"/>
    <w:rsid w:val="0007395A"/>
    <w:rsid w:val="000C5CBC"/>
    <w:rsid w:val="00325707"/>
    <w:rsid w:val="004008FE"/>
    <w:rsid w:val="00420B4E"/>
    <w:rsid w:val="0055294E"/>
    <w:rsid w:val="00576AD4"/>
    <w:rsid w:val="006958B7"/>
    <w:rsid w:val="006C0C73"/>
    <w:rsid w:val="00A04CEC"/>
    <w:rsid w:val="00B34602"/>
    <w:rsid w:val="00B75F1A"/>
    <w:rsid w:val="00BA14D0"/>
    <w:rsid w:val="00CA4C8B"/>
    <w:rsid w:val="00E46579"/>
    <w:rsid w:val="00E713BF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19C4"/>
  <w15:docId w15:val="{459A4B8C-AB33-4711-8774-769EBAB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BA14D0"/>
    <w:pPr>
      <w:spacing w:after="0" w:line="240" w:lineRule="auto"/>
    </w:pPr>
    <w:rPr>
      <w:rFonts w:ascii="Arial" w:hAnsi="Arial" w:cs="Arial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BA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cryobiol.2020.09.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journal/00112240/96/supp/C" TargetMode="External"/><Relationship Id="rId5" Type="http://schemas.openxmlformats.org/officeDocument/2006/relationships/hyperlink" Target="https://doi.org/10.1016/j.cryobiol.2020.03.008" TargetMode="External"/><Relationship Id="rId4" Type="http://schemas.openxmlformats.org/officeDocument/2006/relationships/hyperlink" Target="http://dx.doi.org/10.3390/ijerph1208089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revision>2</cp:revision>
  <dcterms:created xsi:type="dcterms:W3CDTF">2021-11-24T09:51:00Z</dcterms:created>
  <dcterms:modified xsi:type="dcterms:W3CDTF">2021-11-24T09:51:00Z</dcterms:modified>
</cp:coreProperties>
</file>