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0A" w:rsidRDefault="0059310A" w:rsidP="0059310A">
      <w:pPr>
        <w:shd w:val="clear" w:color="auto" w:fill="FFFFFF"/>
        <w:spacing w:before="100" w:beforeAutospacing="1" w:after="100" w:afterAutospacing="1"/>
        <w:jc w:val="center"/>
        <w:textAlignment w:val="baseline"/>
        <w:rPr>
          <w:rFonts w:ascii="Segoe UI" w:hAnsi="Segoe UI" w:cs="Segoe UI"/>
          <w:b/>
          <w:bCs/>
          <w:color w:val="201F1E"/>
        </w:rPr>
      </w:pPr>
      <w:bookmarkStart w:id="0" w:name="_GoBack"/>
      <w:bookmarkEnd w:id="0"/>
      <w:r w:rsidRPr="0059310A">
        <w:rPr>
          <w:rFonts w:ascii="Segoe UI" w:hAnsi="Segoe UI" w:cs="Segoe UI"/>
          <w:b/>
          <w:bCs/>
          <w:color w:val="201F1E"/>
        </w:rPr>
        <w:t>Akademik Özgeçmiş</w:t>
      </w:r>
    </w:p>
    <w:p w:rsidR="0059310A" w:rsidRPr="0059310A" w:rsidRDefault="0059310A" w:rsidP="0059310A">
      <w:p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color w:val="201F1E"/>
        </w:rPr>
      </w:pPr>
      <w:r>
        <w:rPr>
          <w:rFonts w:ascii="Segoe UI" w:hAnsi="Segoe UI" w:cs="Segoe UI"/>
          <w:b/>
          <w:bCs/>
          <w:color w:val="201F1E"/>
        </w:rPr>
        <w:t>Adı Soyadı:        Olga YAYLALI</w:t>
      </w:r>
    </w:p>
    <w:p w:rsidR="0059310A" w:rsidRDefault="0059310A" w:rsidP="0059310A">
      <w:p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b/>
          <w:bCs/>
          <w:color w:val="201F1E"/>
        </w:rPr>
      </w:pPr>
      <w:r w:rsidRPr="0059310A">
        <w:rPr>
          <w:rFonts w:ascii="Segoe UI" w:hAnsi="Segoe UI" w:cs="Segoe UI"/>
          <w:b/>
          <w:bCs/>
          <w:color w:val="201F1E"/>
        </w:rPr>
        <w:t xml:space="preserve">Eğitim bilgileri: </w:t>
      </w:r>
    </w:p>
    <w:p w:rsidR="0059310A" w:rsidRPr="00F2461A" w:rsidRDefault="0059310A" w:rsidP="0059310A">
      <w:pPr>
        <w:suppressLineNumbers/>
        <w:spacing w:line="360" w:lineRule="auto"/>
        <w:ind w:left="708" w:firstLine="708"/>
        <w:rPr>
          <w:b/>
          <w:sz w:val="24"/>
          <w:u w:val="single"/>
        </w:rPr>
      </w:pPr>
      <w:r w:rsidRPr="00F2461A">
        <w:rPr>
          <w:b/>
          <w:sz w:val="24"/>
          <w:u w:val="single"/>
        </w:rPr>
        <w:t>İLK VE ORTA ÖĞRETİM  :</w:t>
      </w:r>
    </w:p>
    <w:p w:rsidR="0059310A" w:rsidRPr="00F2461A" w:rsidRDefault="0059310A" w:rsidP="0059310A">
      <w:pPr>
        <w:suppressLineNumbers/>
        <w:spacing w:line="360" w:lineRule="auto"/>
        <w:rPr>
          <w:b/>
          <w:sz w:val="24"/>
        </w:rPr>
      </w:pPr>
      <w:r w:rsidRPr="00F2461A">
        <w:rPr>
          <w:b/>
          <w:sz w:val="24"/>
        </w:rPr>
        <w:tab/>
      </w:r>
      <w:r w:rsidRPr="00F2461A">
        <w:rPr>
          <w:b/>
          <w:sz w:val="24"/>
        </w:rPr>
        <w:tab/>
      </w:r>
      <w:r w:rsidRPr="00F2461A">
        <w:rPr>
          <w:sz w:val="24"/>
        </w:rPr>
        <w:t>Gazi İlkokulu, Denizli (1978-82)</w:t>
      </w:r>
    </w:p>
    <w:p w:rsidR="0059310A" w:rsidRPr="00F2461A" w:rsidRDefault="0059310A" w:rsidP="0059310A">
      <w:pPr>
        <w:suppressLineNumbers/>
        <w:spacing w:line="360" w:lineRule="auto"/>
        <w:ind w:left="708" w:firstLine="708"/>
        <w:rPr>
          <w:b/>
          <w:sz w:val="24"/>
        </w:rPr>
      </w:pPr>
      <w:r w:rsidRPr="00F2461A">
        <w:rPr>
          <w:sz w:val="24"/>
        </w:rPr>
        <w:t>Ankara Anadolu Lisesi, Ankara (1982-83)</w:t>
      </w:r>
    </w:p>
    <w:p w:rsidR="0059310A" w:rsidRPr="00F2461A" w:rsidRDefault="0059310A" w:rsidP="0059310A">
      <w:pPr>
        <w:suppressLineNumbers/>
        <w:spacing w:line="360" w:lineRule="auto"/>
        <w:ind w:left="708" w:firstLine="708"/>
        <w:rPr>
          <w:b/>
          <w:sz w:val="24"/>
        </w:rPr>
      </w:pPr>
      <w:r w:rsidRPr="00F2461A">
        <w:rPr>
          <w:sz w:val="24"/>
        </w:rPr>
        <w:t>Pamukkale Ortaokulu, Denizli (1984-85)</w:t>
      </w:r>
    </w:p>
    <w:p w:rsidR="0059310A" w:rsidRPr="00F2461A" w:rsidRDefault="0059310A" w:rsidP="0059310A">
      <w:pPr>
        <w:suppressLineNumbers/>
        <w:spacing w:line="360" w:lineRule="auto"/>
        <w:ind w:left="708" w:firstLine="708"/>
        <w:rPr>
          <w:sz w:val="24"/>
        </w:rPr>
      </w:pPr>
      <w:r w:rsidRPr="00F2461A">
        <w:rPr>
          <w:sz w:val="24"/>
        </w:rPr>
        <w:t>Denizli Lisesi, Denizli (1986-88)</w:t>
      </w:r>
    </w:p>
    <w:p w:rsidR="0059310A" w:rsidRPr="00F2461A" w:rsidRDefault="0059310A" w:rsidP="0059310A">
      <w:pPr>
        <w:suppressLineNumbers/>
        <w:spacing w:line="360" w:lineRule="auto"/>
        <w:ind w:left="708" w:firstLine="708"/>
        <w:rPr>
          <w:b/>
          <w:sz w:val="24"/>
        </w:rPr>
      </w:pPr>
    </w:p>
    <w:p w:rsidR="0059310A" w:rsidRPr="00F2461A" w:rsidRDefault="0059310A" w:rsidP="0059310A">
      <w:pPr>
        <w:suppressLineNumbers/>
        <w:spacing w:line="360" w:lineRule="auto"/>
        <w:ind w:left="720" w:firstLine="720"/>
        <w:rPr>
          <w:sz w:val="24"/>
          <w:u w:val="single"/>
        </w:rPr>
      </w:pPr>
      <w:r w:rsidRPr="00F2461A">
        <w:rPr>
          <w:b/>
          <w:sz w:val="24"/>
          <w:u w:val="single"/>
        </w:rPr>
        <w:t xml:space="preserve">ÜNİVERSİTE :      </w:t>
      </w:r>
      <w:r w:rsidRPr="00F2461A">
        <w:rPr>
          <w:sz w:val="24"/>
          <w:u w:val="single"/>
        </w:rPr>
        <w:t xml:space="preserve"> </w:t>
      </w:r>
    </w:p>
    <w:p w:rsidR="0059310A" w:rsidRPr="00F2461A" w:rsidRDefault="0059310A" w:rsidP="0059310A">
      <w:pPr>
        <w:suppressLineNumbers/>
        <w:spacing w:line="360" w:lineRule="auto"/>
        <w:ind w:left="708" w:firstLine="708"/>
        <w:rPr>
          <w:sz w:val="24"/>
        </w:rPr>
      </w:pPr>
      <w:r w:rsidRPr="00F2461A">
        <w:rPr>
          <w:sz w:val="24"/>
        </w:rPr>
        <w:t>Akdeniz Üniversitesi Tıp Fakültesi, Antalya (1989-95)</w:t>
      </w:r>
    </w:p>
    <w:p w:rsidR="0059310A" w:rsidRPr="00F2461A" w:rsidRDefault="0059310A" w:rsidP="0059310A">
      <w:pPr>
        <w:suppressLineNumbers/>
        <w:spacing w:line="360" w:lineRule="auto"/>
        <w:ind w:left="708" w:firstLine="708"/>
        <w:rPr>
          <w:b/>
          <w:sz w:val="24"/>
        </w:rPr>
      </w:pPr>
    </w:p>
    <w:p w:rsidR="0059310A" w:rsidRPr="00A47E08" w:rsidRDefault="0059310A" w:rsidP="0059310A">
      <w:pPr>
        <w:pStyle w:val="Balk6"/>
        <w:spacing w:line="360" w:lineRule="auto"/>
        <w:ind w:left="708" w:firstLine="708"/>
        <w:rPr>
          <w:sz w:val="24"/>
          <w:szCs w:val="24"/>
        </w:rPr>
      </w:pPr>
      <w:r w:rsidRPr="00A47E08">
        <w:rPr>
          <w:sz w:val="24"/>
          <w:szCs w:val="24"/>
        </w:rPr>
        <w:t>UZMANLIK EĞİTİMİ:</w:t>
      </w:r>
    </w:p>
    <w:p w:rsidR="0059310A" w:rsidRPr="00A47E08" w:rsidRDefault="0059310A" w:rsidP="0059310A">
      <w:pPr>
        <w:spacing w:line="360" w:lineRule="auto"/>
        <w:ind w:left="708" w:firstLine="708"/>
        <w:jc w:val="both"/>
        <w:rPr>
          <w:sz w:val="24"/>
        </w:rPr>
      </w:pPr>
      <w:r w:rsidRPr="00A47E08">
        <w:rPr>
          <w:sz w:val="24"/>
        </w:rPr>
        <w:t>Araştırma Görevlisi olarak; Pamukkale Üniversitesi Tıp Fakültesi  Araştırma ve Uygulama Hastanesi Nükleer Tıp A.D. (altı ayı Akdeniz Üniversitesi Tıp Fakültesi Nükleer Tıp AD’ da rotasyondur.) (1999-2003)</w:t>
      </w:r>
    </w:p>
    <w:p w:rsidR="0059310A" w:rsidRPr="0059310A" w:rsidRDefault="0059310A" w:rsidP="0059310A">
      <w:p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b/>
          <w:bCs/>
          <w:color w:val="201F1E"/>
        </w:rPr>
      </w:pPr>
    </w:p>
    <w:p w:rsidR="0059310A" w:rsidRDefault="0059310A" w:rsidP="0059310A">
      <w:p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b/>
          <w:bCs/>
          <w:color w:val="201F1E"/>
        </w:rPr>
      </w:pPr>
      <w:r w:rsidRPr="0059310A">
        <w:rPr>
          <w:rFonts w:ascii="Segoe UI" w:hAnsi="Segoe UI" w:cs="Segoe UI"/>
          <w:b/>
          <w:bCs/>
          <w:color w:val="201F1E"/>
        </w:rPr>
        <w:t>Akademik / idari deneyim:</w:t>
      </w:r>
    </w:p>
    <w:p w:rsidR="0059310A" w:rsidRDefault="0059310A" w:rsidP="0059310A">
      <w:p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b/>
          <w:bCs/>
          <w:color w:val="201F1E"/>
        </w:rPr>
      </w:pPr>
      <w:r>
        <w:rPr>
          <w:rFonts w:ascii="Segoe UI" w:hAnsi="Segoe UI" w:cs="Segoe UI"/>
          <w:b/>
          <w:bCs/>
          <w:color w:val="201F1E"/>
        </w:rPr>
        <w:t xml:space="preserve">2017-….         : </w:t>
      </w:r>
      <w:r w:rsidRPr="00A47E08">
        <w:rPr>
          <w:bCs/>
          <w:sz w:val="24"/>
          <w:szCs w:val="24"/>
        </w:rPr>
        <w:t xml:space="preserve">Pamukkale Üniversitesi Tıp Fak. Nükleer Tıp AD, </w:t>
      </w:r>
      <w:r>
        <w:rPr>
          <w:bCs/>
          <w:sz w:val="24"/>
          <w:szCs w:val="24"/>
        </w:rPr>
        <w:t>Prof</w:t>
      </w:r>
      <w:r w:rsidRPr="00A47E08">
        <w:rPr>
          <w:bCs/>
          <w:sz w:val="24"/>
          <w:szCs w:val="24"/>
        </w:rPr>
        <w:t xml:space="preserve"> Dr.</w:t>
      </w:r>
    </w:p>
    <w:p w:rsidR="0059310A" w:rsidRPr="00A47E08" w:rsidRDefault="0059310A" w:rsidP="0059310A">
      <w:pPr>
        <w:spacing w:line="360" w:lineRule="auto"/>
        <w:jc w:val="both"/>
        <w:rPr>
          <w:b/>
          <w:sz w:val="24"/>
          <w:szCs w:val="24"/>
        </w:rPr>
      </w:pPr>
      <w:r w:rsidRPr="00A47E0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A47E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- 2011</w:t>
      </w:r>
      <w:r w:rsidRPr="00A47E08">
        <w:rPr>
          <w:b/>
          <w:sz w:val="24"/>
          <w:szCs w:val="24"/>
        </w:rPr>
        <w:t xml:space="preserve">  : </w:t>
      </w:r>
      <w:r w:rsidRPr="00A47E08">
        <w:rPr>
          <w:bCs/>
          <w:sz w:val="24"/>
          <w:szCs w:val="24"/>
        </w:rPr>
        <w:t>Pamukkale Üniversitesi Tıp Fak. Nükleer Tıp AD, Doç Dr.</w:t>
      </w:r>
    </w:p>
    <w:p w:rsidR="0059310A" w:rsidRPr="00A47E08" w:rsidRDefault="0059310A" w:rsidP="0059310A">
      <w:pPr>
        <w:spacing w:line="360" w:lineRule="auto"/>
        <w:jc w:val="both"/>
        <w:rPr>
          <w:b/>
          <w:sz w:val="24"/>
          <w:szCs w:val="24"/>
        </w:rPr>
      </w:pPr>
      <w:r w:rsidRPr="00A47E08">
        <w:rPr>
          <w:b/>
          <w:sz w:val="24"/>
          <w:szCs w:val="24"/>
        </w:rPr>
        <w:t xml:space="preserve">2011 - 2006 : </w:t>
      </w:r>
      <w:r w:rsidRPr="00A47E08">
        <w:rPr>
          <w:bCs/>
          <w:sz w:val="24"/>
          <w:szCs w:val="24"/>
        </w:rPr>
        <w:t>Pamukkale Üniversitesi Tıp Fak. Nükleer Tıp AD, Yrd. Doç Dr.</w:t>
      </w:r>
    </w:p>
    <w:p w:rsidR="0059310A" w:rsidRPr="00A47E08" w:rsidRDefault="0059310A" w:rsidP="0059310A">
      <w:pPr>
        <w:spacing w:line="360" w:lineRule="auto"/>
        <w:jc w:val="both"/>
        <w:rPr>
          <w:b/>
          <w:sz w:val="24"/>
          <w:szCs w:val="24"/>
        </w:rPr>
      </w:pPr>
      <w:r w:rsidRPr="00A47E08">
        <w:rPr>
          <w:b/>
          <w:sz w:val="24"/>
          <w:szCs w:val="24"/>
        </w:rPr>
        <w:t>2006 - 200</w:t>
      </w:r>
      <w:r>
        <w:rPr>
          <w:b/>
          <w:sz w:val="24"/>
          <w:szCs w:val="24"/>
        </w:rPr>
        <w:t>3</w:t>
      </w:r>
      <w:r w:rsidRPr="00A47E08">
        <w:rPr>
          <w:b/>
          <w:sz w:val="24"/>
          <w:szCs w:val="24"/>
        </w:rPr>
        <w:t xml:space="preserve"> : </w:t>
      </w:r>
      <w:r w:rsidRPr="00A47E08">
        <w:rPr>
          <w:bCs/>
          <w:sz w:val="24"/>
          <w:szCs w:val="24"/>
        </w:rPr>
        <w:t>Pamukkale Üniversitesi Tıp Fak. Nükleer Tıp AD, Öğretim Görevlisi</w:t>
      </w:r>
    </w:p>
    <w:p w:rsidR="0059310A" w:rsidRPr="00A47E08" w:rsidRDefault="0059310A" w:rsidP="0059310A">
      <w:pPr>
        <w:spacing w:line="360" w:lineRule="auto"/>
        <w:jc w:val="both"/>
        <w:rPr>
          <w:bCs/>
          <w:sz w:val="24"/>
          <w:szCs w:val="24"/>
        </w:rPr>
      </w:pPr>
      <w:r w:rsidRPr="00A47E08">
        <w:rPr>
          <w:b/>
          <w:sz w:val="24"/>
          <w:szCs w:val="24"/>
        </w:rPr>
        <w:t xml:space="preserve">2003 - 1999  : </w:t>
      </w:r>
      <w:r w:rsidRPr="00A47E08">
        <w:rPr>
          <w:bCs/>
          <w:sz w:val="24"/>
          <w:szCs w:val="24"/>
        </w:rPr>
        <w:t>Pamukkale Üniversitesi Tıp Fak. Nükleer Tıp AD, Araştırma Görevlisi</w:t>
      </w:r>
    </w:p>
    <w:p w:rsidR="0059310A" w:rsidRDefault="0059310A" w:rsidP="0059310A">
      <w:pPr>
        <w:spacing w:line="360" w:lineRule="auto"/>
        <w:jc w:val="both"/>
        <w:rPr>
          <w:bCs/>
          <w:sz w:val="24"/>
          <w:szCs w:val="24"/>
        </w:rPr>
      </w:pPr>
      <w:r w:rsidRPr="00A47E08">
        <w:rPr>
          <w:b/>
          <w:sz w:val="24"/>
          <w:szCs w:val="24"/>
        </w:rPr>
        <w:t xml:space="preserve">1999 - 1998  : </w:t>
      </w:r>
      <w:r w:rsidRPr="00A47E08">
        <w:rPr>
          <w:bCs/>
          <w:sz w:val="24"/>
          <w:szCs w:val="24"/>
        </w:rPr>
        <w:t>Pamukkale Üniversitesi Mediko Sosyal, Pratisyen Hekim</w:t>
      </w:r>
    </w:p>
    <w:p w:rsidR="0059310A" w:rsidRDefault="0059310A" w:rsidP="0059310A">
      <w:pPr>
        <w:spacing w:line="360" w:lineRule="auto"/>
        <w:jc w:val="both"/>
        <w:rPr>
          <w:bCs/>
          <w:sz w:val="24"/>
          <w:szCs w:val="24"/>
        </w:rPr>
      </w:pPr>
    </w:p>
    <w:p w:rsidR="00A712B4" w:rsidRPr="00A47E08" w:rsidRDefault="0059310A" w:rsidP="00A712B4">
      <w:pPr>
        <w:spacing w:line="360" w:lineRule="auto"/>
        <w:jc w:val="both"/>
        <w:rPr>
          <w:b/>
          <w:sz w:val="24"/>
          <w:szCs w:val="24"/>
        </w:rPr>
      </w:pPr>
      <w:r w:rsidRPr="0059310A">
        <w:rPr>
          <w:b/>
          <w:sz w:val="24"/>
          <w:szCs w:val="24"/>
        </w:rPr>
        <w:t>2011-……</w:t>
      </w:r>
      <w:r w:rsidR="00A712B4">
        <w:rPr>
          <w:b/>
          <w:sz w:val="24"/>
          <w:szCs w:val="24"/>
        </w:rPr>
        <w:t xml:space="preserve">  </w:t>
      </w:r>
      <w:r w:rsidRPr="0059310A">
        <w:rPr>
          <w:b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A712B4" w:rsidRPr="00A47E08">
        <w:rPr>
          <w:sz w:val="24"/>
          <w:szCs w:val="24"/>
        </w:rPr>
        <w:t>Hastaların Değerlendirilmesi, Laboratuar Değerlendirme, Tanısal Görüntüleme Komitesi Üyesi</w:t>
      </w:r>
    </w:p>
    <w:p w:rsidR="00A712B4" w:rsidRPr="00A47E08" w:rsidRDefault="00A712B4" w:rsidP="00A712B4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47E08">
        <w:rPr>
          <w:sz w:val="24"/>
          <w:szCs w:val="24"/>
        </w:rPr>
        <w:t>Pamukkale Üniversitesi Tıp Fakültesi Akreditasyon Bölüm Temsilcisi</w:t>
      </w:r>
    </w:p>
    <w:p w:rsidR="0059310A" w:rsidRDefault="0059310A" w:rsidP="0059310A">
      <w:pPr>
        <w:spacing w:line="360" w:lineRule="auto"/>
        <w:jc w:val="both"/>
        <w:rPr>
          <w:bCs/>
          <w:sz w:val="24"/>
          <w:szCs w:val="24"/>
        </w:rPr>
      </w:pPr>
    </w:p>
    <w:p w:rsidR="0059310A" w:rsidRPr="00A47E08" w:rsidRDefault="0059310A" w:rsidP="0059310A">
      <w:pPr>
        <w:spacing w:line="360" w:lineRule="auto"/>
        <w:jc w:val="both"/>
        <w:rPr>
          <w:b/>
          <w:sz w:val="24"/>
          <w:szCs w:val="24"/>
        </w:rPr>
      </w:pPr>
      <w:r w:rsidRPr="0059310A">
        <w:rPr>
          <w:b/>
          <w:sz w:val="24"/>
          <w:szCs w:val="24"/>
        </w:rPr>
        <w:t>2021:</w:t>
      </w:r>
      <w:r>
        <w:rPr>
          <w:bCs/>
          <w:sz w:val="24"/>
          <w:szCs w:val="24"/>
        </w:rPr>
        <w:t xml:space="preserve">          Fakülte kurulu Profesör Temsilcisi</w:t>
      </w:r>
    </w:p>
    <w:p w:rsidR="0059310A" w:rsidRPr="0059310A" w:rsidRDefault="0059310A" w:rsidP="0059310A">
      <w:p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b/>
          <w:bCs/>
          <w:color w:val="201F1E"/>
        </w:rPr>
      </w:pPr>
    </w:p>
    <w:p w:rsidR="0059310A" w:rsidRPr="0059310A" w:rsidRDefault="0059310A" w:rsidP="0059310A">
      <w:p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b/>
          <w:bCs/>
          <w:color w:val="201F1E"/>
        </w:rPr>
      </w:pPr>
      <w:r w:rsidRPr="0059310A">
        <w:rPr>
          <w:rFonts w:ascii="Segoe UI" w:hAnsi="Segoe UI" w:cs="Segoe UI"/>
          <w:b/>
          <w:bCs/>
          <w:color w:val="201F1E"/>
        </w:rPr>
        <w:t>Araştırma / ilgi alanları, Yayınlar / eserler</w:t>
      </w:r>
      <w:r w:rsidR="00A712B4">
        <w:rPr>
          <w:rFonts w:ascii="Segoe UI" w:hAnsi="Segoe UI" w:cs="Segoe UI"/>
          <w:b/>
          <w:bCs/>
          <w:color w:val="201F1E"/>
        </w:rPr>
        <w:t>:</w:t>
      </w:r>
    </w:p>
    <w:p w:rsidR="00A712B4" w:rsidRPr="00A712B4" w:rsidRDefault="00A712B4" w:rsidP="00A712B4">
      <w:pPr>
        <w:spacing w:before="100" w:beforeAutospacing="1" w:after="100" w:afterAutospacing="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A. </w:t>
      </w:r>
      <w:r w:rsidRPr="00024159">
        <w:rPr>
          <w:b/>
          <w:sz w:val="24"/>
          <w:szCs w:val="24"/>
          <w:u w:val="single"/>
        </w:rPr>
        <w:t>Uluslararası hakemli dergilerde yayımlanan makaleler :</w:t>
      </w:r>
    </w:p>
    <w:p w:rsidR="00A712B4" w:rsidRPr="008A597F" w:rsidRDefault="00A712B4" w:rsidP="00A712B4">
      <w:pPr>
        <w:spacing w:before="120" w:line="360" w:lineRule="auto"/>
        <w:ind w:right="335"/>
        <w:jc w:val="both"/>
        <w:rPr>
          <w:sz w:val="24"/>
          <w:szCs w:val="24"/>
        </w:rPr>
      </w:pPr>
      <w:r w:rsidRPr="008A597F">
        <w:rPr>
          <w:b/>
          <w:bCs/>
          <w:sz w:val="24"/>
          <w:szCs w:val="24"/>
        </w:rPr>
        <w:t>A1</w:t>
      </w:r>
      <w:r>
        <w:rPr>
          <w:sz w:val="24"/>
          <w:szCs w:val="24"/>
        </w:rPr>
        <w:t xml:space="preserve">. </w:t>
      </w:r>
      <w:r w:rsidRPr="008A597F">
        <w:rPr>
          <w:sz w:val="24"/>
          <w:szCs w:val="24"/>
        </w:rPr>
        <w:t>Kıraç</w:t>
      </w:r>
      <w:r>
        <w:rPr>
          <w:sz w:val="24"/>
          <w:szCs w:val="24"/>
        </w:rPr>
        <w:t xml:space="preserve"> FS</w:t>
      </w:r>
      <w:r w:rsidRPr="008A597F">
        <w:rPr>
          <w:sz w:val="24"/>
          <w:szCs w:val="24"/>
        </w:rPr>
        <w:t>, Yüksel</w:t>
      </w:r>
      <w:r>
        <w:rPr>
          <w:sz w:val="24"/>
          <w:szCs w:val="24"/>
        </w:rPr>
        <w:t xml:space="preserve"> D</w:t>
      </w:r>
      <w:r w:rsidRPr="008A597F">
        <w:rPr>
          <w:sz w:val="24"/>
          <w:szCs w:val="24"/>
        </w:rPr>
        <w:t xml:space="preserve">, </w:t>
      </w:r>
      <w:r w:rsidRPr="008A597F">
        <w:rPr>
          <w:b/>
          <w:sz w:val="24"/>
          <w:szCs w:val="24"/>
        </w:rPr>
        <w:t>Yaylalı</w:t>
      </w:r>
      <w:r>
        <w:rPr>
          <w:b/>
          <w:sz w:val="24"/>
          <w:szCs w:val="24"/>
        </w:rPr>
        <w:t xml:space="preserve"> O</w:t>
      </w:r>
      <w:r w:rsidRPr="008A597F">
        <w:rPr>
          <w:sz w:val="24"/>
          <w:szCs w:val="24"/>
        </w:rPr>
        <w:t>. Pitfalls in the measurement of bone mineral density by the dual-energy x-ray absorptiometric method. Clin Nucl Med 2001; 26(10):874-875</w:t>
      </w:r>
    </w:p>
    <w:p w:rsidR="00A712B4" w:rsidRPr="008A597F" w:rsidRDefault="00A712B4" w:rsidP="00A712B4">
      <w:pPr>
        <w:tabs>
          <w:tab w:val="num" w:pos="0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8A597F">
        <w:rPr>
          <w:b/>
          <w:sz w:val="24"/>
          <w:szCs w:val="24"/>
        </w:rPr>
        <w:t>A2</w:t>
      </w:r>
      <w:r>
        <w:rPr>
          <w:sz w:val="24"/>
          <w:szCs w:val="24"/>
        </w:rPr>
        <w:t xml:space="preserve">. </w:t>
      </w:r>
      <w:r w:rsidRPr="008A597F">
        <w:rPr>
          <w:sz w:val="24"/>
          <w:szCs w:val="24"/>
        </w:rPr>
        <w:t>Yüksel</w:t>
      </w:r>
      <w:r>
        <w:rPr>
          <w:sz w:val="24"/>
          <w:szCs w:val="24"/>
        </w:rPr>
        <w:t xml:space="preserve"> D</w:t>
      </w:r>
      <w:r w:rsidRPr="008A597F">
        <w:rPr>
          <w:sz w:val="24"/>
          <w:szCs w:val="24"/>
        </w:rPr>
        <w:t xml:space="preserve">, </w:t>
      </w:r>
      <w:r w:rsidRPr="008A597F">
        <w:rPr>
          <w:b/>
          <w:sz w:val="24"/>
          <w:szCs w:val="24"/>
        </w:rPr>
        <w:t>Yaylalı</w:t>
      </w:r>
      <w:r>
        <w:rPr>
          <w:b/>
          <w:sz w:val="24"/>
          <w:szCs w:val="24"/>
        </w:rPr>
        <w:t xml:space="preserve"> O</w:t>
      </w:r>
      <w:r w:rsidRPr="008A597F">
        <w:rPr>
          <w:sz w:val="24"/>
          <w:szCs w:val="24"/>
        </w:rPr>
        <w:t>, Serdaş</w:t>
      </w:r>
      <w:r>
        <w:rPr>
          <w:sz w:val="24"/>
          <w:szCs w:val="24"/>
        </w:rPr>
        <w:t xml:space="preserve"> T</w:t>
      </w:r>
      <w:r w:rsidRPr="008A597F">
        <w:rPr>
          <w:sz w:val="24"/>
          <w:szCs w:val="24"/>
        </w:rPr>
        <w:t>, Kıraç</w:t>
      </w:r>
      <w:r>
        <w:rPr>
          <w:sz w:val="24"/>
          <w:szCs w:val="24"/>
        </w:rPr>
        <w:t xml:space="preserve"> FS</w:t>
      </w:r>
      <w:r w:rsidRPr="008A597F">
        <w:rPr>
          <w:sz w:val="24"/>
          <w:szCs w:val="24"/>
        </w:rPr>
        <w:t>, Kılıç</w:t>
      </w:r>
      <w:r>
        <w:rPr>
          <w:sz w:val="24"/>
          <w:szCs w:val="24"/>
        </w:rPr>
        <w:t xml:space="preserve"> M</w:t>
      </w:r>
      <w:r w:rsidRPr="008A597F">
        <w:rPr>
          <w:sz w:val="24"/>
          <w:szCs w:val="24"/>
        </w:rPr>
        <w:t>. Non-cardiac Tl-201 uptake on myocardial perfusion SPECT study. Anadolu Kardiyol Derg. 2005 Jun;5(2):140-141.</w:t>
      </w:r>
    </w:p>
    <w:p w:rsidR="00A712B4" w:rsidRPr="008A597F" w:rsidRDefault="00A712B4" w:rsidP="00A712B4">
      <w:pPr>
        <w:spacing w:before="120" w:line="360" w:lineRule="auto"/>
        <w:ind w:right="335"/>
        <w:jc w:val="both"/>
        <w:rPr>
          <w:sz w:val="24"/>
          <w:szCs w:val="24"/>
        </w:rPr>
      </w:pPr>
      <w:r w:rsidRPr="008A597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3</w:t>
      </w:r>
      <w:r w:rsidRPr="008A597F">
        <w:rPr>
          <w:b/>
          <w:sz w:val="24"/>
          <w:szCs w:val="24"/>
        </w:rPr>
        <w:t>.</w:t>
      </w:r>
      <w:r w:rsidRPr="008A597F">
        <w:rPr>
          <w:sz w:val="24"/>
          <w:szCs w:val="24"/>
        </w:rPr>
        <w:t xml:space="preserve"> </w:t>
      </w:r>
      <w:r w:rsidRPr="008A597F">
        <w:rPr>
          <w:b/>
          <w:sz w:val="24"/>
          <w:szCs w:val="24"/>
        </w:rPr>
        <w:t>Yaylalı</w:t>
      </w:r>
      <w:r>
        <w:rPr>
          <w:b/>
          <w:sz w:val="24"/>
          <w:szCs w:val="24"/>
        </w:rPr>
        <w:t xml:space="preserve"> O</w:t>
      </w:r>
      <w:r>
        <w:rPr>
          <w:sz w:val="24"/>
          <w:szCs w:val="24"/>
        </w:rPr>
        <w:t xml:space="preserve">, </w:t>
      </w:r>
      <w:r w:rsidRPr="008A597F">
        <w:rPr>
          <w:sz w:val="24"/>
          <w:szCs w:val="24"/>
        </w:rPr>
        <w:t>Kıraç</w:t>
      </w:r>
      <w:r>
        <w:rPr>
          <w:sz w:val="24"/>
          <w:szCs w:val="24"/>
        </w:rPr>
        <w:t xml:space="preserve"> FS</w:t>
      </w:r>
      <w:r w:rsidRPr="008A597F">
        <w:rPr>
          <w:sz w:val="24"/>
          <w:szCs w:val="24"/>
        </w:rPr>
        <w:t>, Yaylalı</w:t>
      </w:r>
      <w:r>
        <w:rPr>
          <w:sz w:val="24"/>
          <w:szCs w:val="24"/>
        </w:rPr>
        <w:t xml:space="preserve"> V</w:t>
      </w:r>
      <w:r w:rsidRPr="008A597F">
        <w:rPr>
          <w:sz w:val="24"/>
          <w:szCs w:val="24"/>
        </w:rPr>
        <w:t>, Gündüz</w:t>
      </w:r>
      <w:r>
        <w:rPr>
          <w:sz w:val="24"/>
          <w:szCs w:val="24"/>
        </w:rPr>
        <w:t xml:space="preserve"> K</w:t>
      </w:r>
      <w:r w:rsidRPr="008A597F">
        <w:rPr>
          <w:sz w:val="24"/>
          <w:szCs w:val="24"/>
        </w:rPr>
        <w:t>, Düzcan</w:t>
      </w:r>
      <w:r>
        <w:rPr>
          <w:sz w:val="24"/>
          <w:szCs w:val="24"/>
        </w:rPr>
        <w:t xml:space="preserve"> E</w:t>
      </w:r>
      <w:r w:rsidRPr="008A597F">
        <w:rPr>
          <w:sz w:val="24"/>
          <w:szCs w:val="24"/>
        </w:rPr>
        <w:t>. Gallium-67 citrate scintigraphy and marginal zone lymphoma of the mucosa-associated lymphoid tissue. Ocular MALT. Hell J Nucl Med 2007 : 10: 160-163.</w:t>
      </w:r>
    </w:p>
    <w:p w:rsidR="00A712B4" w:rsidRPr="008A597F" w:rsidRDefault="00A712B4" w:rsidP="00A712B4">
      <w:pPr>
        <w:spacing w:before="120" w:line="360" w:lineRule="auto"/>
        <w:ind w:right="335"/>
        <w:jc w:val="both"/>
        <w:rPr>
          <w:sz w:val="24"/>
          <w:szCs w:val="24"/>
        </w:rPr>
      </w:pPr>
      <w:r w:rsidRPr="008A597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4</w:t>
      </w:r>
      <w:r w:rsidRPr="008A597F">
        <w:rPr>
          <w:b/>
          <w:sz w:val="24"/>
          <w:szCs w:val="24"/>
        </w:rPr>
        <w:t>.</w:t>
      </w:r>
      <w:r w:rsidRPr="008A597F">
        <w:rPr>
          <w:sz w:val="24"/>
          <w:szCs w:val="24"/>
        </w:rPr>
        <w:t xml:space="preserve"> </w:t>
      </w:r>
      <w:r w:rsidRPr="008A597F">
        <w:rPr>
          <w:b/>
          <w:sz w:val="24"/>
          <w:szCs w:val="24"/>
        </w:rPr>
        <w:t>Yaylalı</w:t>
      </w:r>
      <w:r>
        <w:rPr>
          <w:b/>
          <w:sz w:val="24"/>
          <w:szCs w:val="24"/>
        </w:rPr>
        <w:t xml:space="preserve"> O</w:t>
      </w:r>
      <w:r>
        <w:rPr>
          <w:sz w:val="24"/>
          <w:szCs w:val="24"/>
        </w:rPr>
        <w:t xml:space="preserve">, </w:t>
      </w:r>
      <w:r w:rsidRPr="008A597F">
        <w:rPr>
          <w:sz w:val="24"/>
          <w:szCs w:val="24"/>
        </w:rPr>
        <w:t>Yılmaz</w:t>
      </w:r>
      <w:r>
        <w:rPr>
          <w:sz w:val="24"/>
          <w:szCs w:val="24"/>
        </w:rPr>
        <w:t xml:space="preserve"> M</w:t>
      </w:r>
      <w:r w:rsidRPr="008A597F">
        <w:rPr>
          <w:sz w:val="24"/>
          <w:szCs w:val="24"/>
        </w:rPr>
        <w:t>, Kıraç</w:t>
      </w:r>
      <w:r>
        <w:rPr>
          <w:sz w:val="24"/>
          <w:szCs w:val="24"/>
        </w:rPr>
        <w:t xml:space="preserve"> FS</w:t>
      </w:r>
      <w:r w:rsidRPr="008A597F">
        <w:rPr>
          <w:sz w:val="24"/>
          <w:szCs w:val="24"/>
        </w:rPr>
        <w:t>, Değirmencioğlu</w:t>
      </w:r>
      <w:r>
        <w:rPr>
          <w:sz w:val="24"/>
          <w:szCs w:val="24"/>
        </w:rPr>
        <w:t xml:space="preserve"> S</w:t>
      </w:r>
      <w:r w:rsidRPr="008A597F">
        <w:rPr>
          <w:sz w:val="24"/>
          <w:szCs w:val="24"/>
        </w:rPr>
        <w:t>, Akbulut</w:t>
      </w:r>
      <w:r>
        <w:rPr>
          <w:sz w:val="24"/>
          <w:szCs w:val="24"/>
        </w:rPr>
        <w:t xml:space="preserve"> M</w:t>
      </w:r>
      <w:r w:rsidRPr="008A597F">
        <w:rPr>
          <w:sz w:val="24"/>
          <w:szCs w:val="24"/>
        </w:rPr>
        <w:t>. Scintigraphic evaluation of gallbladder motor functions in H pylori positive and negative patients in the stomach with dyspepsia. World J Gastroenterol 2008; 14: 1406-1410</w:t>
      </w:r>
    </w:p>
    <w:p w:rsidR="00A712B4" w:rsidRPr="008A597F" w:rsidRDefault="00A712B4" w:rsidP="00A712B4">
      <w:pPr>
        <w:spacing w:before="120" w:line="360" w:lineRule="auto"/>
        <w:ind w:right="335"/>
        <w:jc w:val="both"/>
        <w:rPr>
          <w:sz w:val="24"/>
          <w:szCs w:val="24"/>
        </w:rPr>
      </w:pPr>
      <w:r w:rsidRPr="008A597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5</w:t>
      </w:r>
      <w:r w:rsidRPr="008A597F">
        <w:rPr>
          <w:b/>
          <w:sz w:val="24"/>
          <w:szCs w:val="24"/>
        </w:rPr>
        <w:t>.</w:t>
      </w:r>
      <w:r w:rsidRPr="008A597F">
        <w:rPr>
          <w:sz w:val="24"/>
          <w:szCs w:val="24"/>
        </w:rPr>
        <w:t xml:space="preserve"> </w:t>
      </w:r>
      <w:r w:rsidRPr="008A597F">
        <w:rPr>
          <w:b/>
          <w:sz w:val="24"/>
          <w:szCs w:val="24"/>
        </w:rPr>
        <w:t xml:space="preserve">Yaylalı </w:t>
      </w:r>
      <w:r>
        <w:rPr>
          <w:b/>
          <w:sz w:val="24"/>
          <w:szCs w:val="24"/>
        </w:rPr>
        <w:t>O</w:t>
      </w:r>
      <w:r w:rsidRPr="008A597F">
        <w:rPr>
          <w:sz w:val="24"/>
          <w:szCs w:val="24"/>
        </w:rPr>
        <w:t xml:space="preserve">. </w:t>
      </w:r>
      <w:r w:rsidRPr="008A597F">
        <w:rPr>
          <w:sz w:val="24"/>
          <w:szCs w:val="24"/>
          <w:vertAlign w:val="superscript"/>
        </w:rPr>
        <w:t>18</w:t>
      </w:r>
      <w:r w:rsidRPr="008A597F">
        <w:rPr>
          <w:sz w:val="24"/>
          <w:szCs w:val="24"/>
        </w:rPr>
        <w:t>F-FDG-PET, gallium-67 and somatostatin receptor scintigraphy, in ocular MALT lymphoma:Author’s reply. Hell J Nucl Med 2008; 11(1):50</w:t>
      </w:r>
    </w:p>
    <w:p w:rsidR="00A712B4" w:rsidRPr="008A597F" w:rsidRDefault="00A712B4" w:rsidP="00A712B4">
      <w:pPr>
        <w:spacing w:before="120" w:line="360" w:lineRule="auto"/>
        <w:ind w:right="335"/>
        <w:jc w:val="both"/>
        <w:rPr>
          <w:sz w:val="24"/>
          <w:szCs w:val="24"/>
        </w:rPr>
      </w:pPr>
      <w:r w:rsidRPr="008A597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6</w:t>
      </w:r>
      <w:r w:rsidRPr="008A597F">
        <w:rPr>
          <w:b/>
          <w:sz w:val="24"/>
          <w:szCs w:val="24"/>
        </w:rPr>
        <w:t>.</w:t>
      </w:r>
      <w:r w:rsidRPr="008A597F">
        <w:rPr>
          <w:sz w:val="24"/>
          <w:szCs w:val="24"/>
        </w:rPr>
        <w:t xml:space="preserve"> Öncel</w:t>
      </w:r>
      <w:r>
        <w:rPr>
          <w:sz w:val="24"/>
          <w:szCs w:val="24"/>
        </w:rPr>
        <w:t xml:space="preserve"> Ç</w:t>
      </w:r>
      <w:r w:rsidRPr="008A597F">
        <w:rPr>
          <w:sz w:val="24"/>
          <w:szCs w:val="24"/>
        </w:rPr>
        <w:t xml:space="preserve">, </w:t>
      </w:r>
      <w:r w:rsidRPr="008A597F">
        <w:rPr>
          <w:b/>
          <w:sz w:val="24"/>
          <w:szCs w:val="24"/>
        </w:rPr>
        <w:t>Yaylalı</w:t>
      </w:r>
      <w:r>
        <w:rPr>
          <w:b/>
          <w:sz w:val="24"/>
          <w:szCs w:val="24"/>
        </w:rPr>
        <w:t xml:space="preserve"> O</w:t>
      </w:r>
      <w:r w:rsidRPr="008A597F">
        <w:rPr>
          <w:sz w:val="24"/>
          <w:szCs w:val="24"/>
        </w:rPr>
        <w:t>, Kıroğlu</w:t>
      </w:r>
      <w:r>
        <w:rPr>
          <w:sz w:val="24"/>
          <w:szCs w:val="24"/>
        </w:rPr>
        <w:t xml:space="preserve"> Y</w:t>
      </w:r>
      <w:r w:rsidRPr="008A597F">
        <w:rPr>
          <w:sz w:val="24"/>
          <w:szCs w:val="24"/>
        </w:rPr>
        <w:t>, Can</w:t>
      </w:r>
      <w:r>
        <w:rPr>
          <w:sz w:val="24"/>
          <w:szCs w:val="24"/>
        </w:rPr>
        <w:t xml:space="preserve"> I</w:t>
      </w:r>
      <w:r w:rsidRPr="008A597F">
        <w:rPr>
          <w:sz w:val="24"/>
          <w:szCs w:val="24"/>
        </w:rPr>
        <w:t>. Sudden Akathisia and Parkinsonism in a Uremic Patient. J Neurol Sci (Turk) 2009; 26(2):259-262</w:t>
      </w:r>
    </w:p>
    <w:p w:rsidR="00A712B4" w:rsidRPr="008A597F" w:rsidRDefault="00A712B4" w:rsidP="00A712B4">
      <w:pPr>
        <w:spacing w:before="120" w:line="360" w:lineRule="auto"/>
        <w:ind w:right="335"/>
        <w:jc w:val="both"/>
        <w:rPr>
          <w:sz w:val="24"/>
          <w:szCs w:val="24"/>
        </w:rPr>
      </w:pPr>
      <w:r>
        <w:rPr>
          <w:b/>
          <w:sz w:val="24"/>
          <w:szCs w:val="24"/>
        </w:rPr>
        <w:t>A7</w:t>
      </w:r>
      <w:r w:rsidRPr="008A597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A597F">
        <w:rPr>
          <w:b/>
          <w:sz w:val="24"/>
          <w:szCs w:val="24"/>
        </w:rPr>
        <w:t>Yaylalı</w:t>
      </w:r>
      <w:r>
        <w:rPr>
          <w:b/>
          <w:sz w:val="24"/>
          <w:szCs w:val="24"/>
        </w:rPr>
        <w:t xml:space="preserve"> O</w:t>
      </w:r>
      <w:r w:rsidRPr="008A597F">
        <w:rPr>
          <w:sz w:val="24"/>
          <w:szCs w:val="24"/>
        </w:rPr>
        <w:t>, Kıraç</w:t>
      </w:r>
      <w:r>
        <w:rPr>
          <w:sz w:val="24"/>
          <w:szCs w:val="24"/>
        </w:rPr>
        <w:t xml:space="preserve"> FS</w:t>
      </w:r>
      <w:r w:rsidRPr="008A597F">
        <w:rPr>
          <w:sz w:val="24"/>
          <w:szCs w:val="24"/>
        </w:rPr>
        <w:t>, Yüksel</w:t>
      </w:r>
      <w:r>
        <w:rPr>
          <w:sz w:val="24"/>
          <w:szCs w:val="24"/>
        </w:rPr>
        <w:t xml:space="preserve"> D</w:t>
      </w:r>
      <w:r w:rsidRPr="008A597F">
        <w:rPr>
          <w:sz w:val="24"/>
          <w:szCs w:val="24"/>
        </w:rPr>
        <w:t>. Performance of technetium-99m mercaptoacetyltriglycine scintigraphy in evaluation of renal parenchymal lesions: A comparative study with technetium-99m dimercaptosuccinic  acid. Journal of Chinese Clinical Medicine 2009; 4:481-487</w:t>
      </w:r>
    </w:p>
    <w:p w:rsidR="00A712B4" w:rsidRPr="008A597F" w:rsidRDefault="00A712B4" w:rsidP="00A712B4">
      <w:pPr>
        <w:spacing w:before="120" w:line="360" w:lineRule="auto"/>
        <w:ind w:right="335"/>
        <w:jc w:val="both"/>
        <w:rPr>
          <w:sz w:val="24"/>
          <w:szCs w:val="24"/>
        </w:rPr>
      </w:pPr>
      <w:r>
        <w:rPr>
          <w:b/>
          <w:sz w:val="24"/>
          <w:szCs w:val="24"/>
        </w:rPr>
        <w:t>A8</w:t>
      </w:r>
      <w:r w:rsidRPr="008A597F">
        <w:rPr>
          <w:b/>
          <w:sz w:val="24"/>
          <w:szCs w:val="24"/>
        </w:rPr>
        <w:t>.</w:t>
      </w:r>
      <w:r w:rsidRPr="008A597F">
        <w:rPr>
          <w:sz w:val="24"/>
          <w:szCs w:val="24"/>
        </w:rPr>
        <w:t xml:space="preserve"> </w:t>
      </w:r>
      <w:r w:rsidRPr="008A597F">
        <w:rPr>
          <w:b/>
          <w:sz w:val="24"/>
          <w:szCs w:val="24"/>
        </w:rPr>
        <w:t>Yaylalı</w:t>
      </w:r>
      <w:r>
        <w:rPr>
          <w:b/>
          <w:sz w:val="24"/>
          <w:szCs w:val="24"/>
        </w:rPr>
        <w:t xml:space="preserve"> O</w:t>
      </w:r>
      <w:r w:rsidRPr="008A597F">
        <w:rPr>
          <w:sz w:val="24"/>
          <w:szCs w:val="24"/>
        </w:rPr>
        <w:t>, Kıraç</w:t>
      </w:r>
      <w:r>
        <w:rPr>
          <w:sz w:val="24"/>
          <w:szCs w:val="24"/>
        </w:rPr>
        <w:t xml:space="preserve"> FS</w:t>
      </w:r>
      <w:r w:rsidRPr="008A597F">
        <w:rPr>
          <w:sz w:val="24"/>
          <w:szCs w:val="24"/>
        </w:rPr>
        <w:t>, Yüksel</w:t>
      </w:r>
      <w:r>
        <w:rPr>
          <w:sz w:val="24"/>
          <w:szCs w:val="24"/>
        </w:rPr>
        <w:t xml:space="preserve"> D, </w:t>
      </w:r>
      <w:r w:rsidRPr="008A597F">
        <w:rPr>
          <w:sz w:val="24"/>
          <w:szCs w:val="24"/>
        </w:rPr>
        <w:t>Kılıç</w:t>
      </w:r>
      <w:r>
        <w:rPr>
          <w:sz w:val="24"/>
          <w:szCs w:val="24"/>
        </w:rPr>
        <w:t xml:space="preserve"> İ</w:t>
      </w:r>
      <w:r w:rsidRPr="008A597F">
        <w:rPr>
          <w:sz w:val="24"/>
          <w:szCs w:val="24"/>
        </w:rPr>
        <w:t>. Tc-99m-Mercaptoacetyltriglycine and Tc-99m-Dimercaptosuccinic Acid Scintigraphies for the Evaluation of Renal Parenchymal Lesions in Infants. Turkiye Klinikleri J Med Sci 2009; 29(5):1206-1211</w:t>
      </w:r>
    </w:p>
    <w:p w:rsidR="00A712B4" w:rsidRPr="008A597F" w:rsidRDefault="00A712B4" w:rsidP="00A712B4">
      <w:pPr>
        <w:tabs>
          <w:tab w:val="left" w:pos="1000"/>
        </w:tabs>
        <w:spacing w:before="120" w:line="360" w:lineRule="auto"/>
        <w:ind w:right="335"/>
        <w:jc w:val="both"/>
        <w:rPr>
          <w:sz w:val="24"/>
          <w:szCs w:val="24"/>
        </w:rPr>
      </w:pPr>
      <w:r w:rsidRPr="008A597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9</w:t>
      </w:r>
      <w:r w:rsidRPr="008A597F">
        <w:rPr>
          <w:b/>
          <w:sz w:val="24"/>
          <w:szCs w:val="24"/>
        </w:rPr>
        <w:t>.</w:t>
      </w:r>
      <w:r w:rsidRPr="008A597F">
        <w:rPr>
          <w:sz w:val="24"/>
          <w:szCs w:val="24"/>
        </w:rPr>
        <w:t xml:space="preserve"> </w:t>
      </w:r>
      <w:r w:rsidRPr="008A597F">
        <w:rPr>
          <w:b/>
          <w:sz w:val="24"/>
          <w:szCs w:val="24"/>
        </w:rPr>
        <w:t>Yaylali</w:t>
      </w:r>
      <w:r>
        <w:rPr>
          <w:b/>
          <w:sz w:val="24"/>
          <w:szCs w:val="24"/>
        </w:rPr>
        <w:t xml:space="preserve"> O</w:t>
      </w:r>
      <w:r>
        <w:rPr>
          <w:sz w:val="24"/>
          <w:szCs w:val="24"/>
        </w:rPr>
        <w:t xml:space="preserve">, </w:t>
      </w:r>
      <w:r w:rsidRPr="008A597F">
        <w:rPr>
          <w:sz w:val="24"/>
          <w:szCs w:val="24"/>
        </w:rPr>
        <w:t>Kirac</w:t>
      </w:r>
      <w:r>
        <w:rPr>
          <w:sz w:val="24"/>
          <w:szCs w:val="24"/>
        </w:rPr>
        <w:t xml:space="preserve"> S</w:t>
      </w:r>
      <w:r w:rsidRPr="008A597F">
        <w:rPr>
          <w:sz w:val="24"/>
          <w:szCs w:val="24"/>
        </w:rPr>
        <w:t>, Yilmaz</w:t>
      </w:r>
      <w:r>
        <w:rPr>
          <w:sz w:val="24"/>
          <w:szCs w:val="24"/>
        </w:rPr>
        <w:t xml:space="preserve"> M</w:t>
      </w:r>
      <w:r w:rsidRPr="008A597F">
        <w:rPr>
          <w:sz w:val="24"/>
          <w:szCs w:val="24"/>
        </w:rPr>
        <w:t>, Akin</w:t>
      </w:r>
      <w:r>
        <w:rPr>
          <w:sz w:val="24"/>
          <w:szCs w:val="24"/>
        </w:rPr>
        <w:t xml:space="preserve"> F</w:t>
      </w:r>
      <w:r w:rsidRPr="008A597F">
        <w:rPr>
          <w:sz w:val="24"/>
          <w:szCs w:val="24"/>
        </w:rPr>
        <w:t>, Yuksel</w:t>
      </w:r>
      <w:r>
        <w:rPr>
          <w:sz w:val="24"/>
          <w:szCs w:val="24"/>
        </w:rPr>
        <w:t xml:space="preserve"> D</w:t>
      </w:r>
      <w:r w:rsidRPr="008A597F">
        <w:rPr>
          <w:sz w:val="24"/>
          <w:szCs w:val="24"/>
        </w:rPr>
        <w:t>, Demirkan</w:t>
      </w:r>
      <w:r>
        <w:rPr>
          <w:sz w:val="24"/>
          <w:szCs w:val="24"/>
        </w:rPr>
        <w:t xml:space="preserve"> N</w:t>
      </w:r>
      <w:r w:rsidRPr="008A597F">
        <w:rPr>
          <w:sz w:val="24"/>
          <w:szCs w:val="24"/>
        </w:rPr>
        <w:t>, Akdag</w:t>
      </w:r>
      <w:r>
        <w:rPr>
          <w:sz w:val="24"/>
          <w:szCs w:val="24"/>
        </w:rPr>
        <w:t xml:space="preserve"> B</w:t>
      </w:r>
      <w:r w:rsidRPr="008A597F">
        <w:rPr>
          <w:sz w:val="24"/>
          <w:szCs w:val="24"/>
        </w:rPr>
        <w:t>. Does Hypothyroidism Affect Gastrointestinal Motility? Gastroenterology Research And Practice 2009; Article ID 529802, 7 Pages, doi: 10.1155/2009/529802</w:t>
      </w:r>
    </w:p>
    <w:p w:rsidR="00A712B4" w:rsidRPr="008A597F" w:rsidRDefault="00A712B4" w:rsidP="00A712B4">
      <w:pPr>
        <w:spacing w:before="120" w:line="360" w:lineRule="auto"/>
        <w:ind w:right="335"/>
        <w:jc w:val="both"/>
        <w:rPr>
          <w:sz w:val="24"/>
          <w:szCs w:val="24"/>
        </w:rPr>
      </w:pPr>
      <w:r w:rsidRPr="008A597F">
        <w:rPr>
          <w:b/>
          <w:sz w:val="24"/>
          <w:szCs w:val="24"/>
        </w:rPr>
        <w:t>A1</w:t>
      </w:r>
      <w:r>
        <w:rPr>
          <w:b/>
          <w:sz w:val="24"/>
          <w:szCs w:val="24"/>
        </w:rPr>
        <w:t>0</w:t>
      </w:r>
      <w:r w:rsidRPr="008A597F">
        <w:rPr>
          <w:b/>
          <w:sz w:val="24"/>
          <w:szCs w:val="24"/>
        </w:rPr>
        <w:t>.</w:t>
      </w:r>
      <w:r w:rsidRPr="008A597F">
        <w:rPr>
          <w:sz w:val="24"/>
          <w:szCs w:val="24"/>
        </w:rPr>
        <w:t xml:space="preserve">  </w:t>
      </w:r>
      <w:r w:rsidRPr="008A597F">
        <w:rPr>
          <w:color w:val="000000"/>
          <w:sz w:val="24"/>
          <w:szCs w:val="24"/>
        </w:rPr>
        <w:t>Yüksel</w:t>
      </w:r>
      <w:r>
        <w:rPr>
          <w:color w:val="000000"/>
          <w:sz w:val="24"/>
          <w:szCs w:val="24"/>
        </w:rPr>
        <w:t xml:space="preserve"> D</w:t>
      </w:r>
      <w:r w:rsidRPr="008A597F">
        <w:rPr>
          <w:color w:val="000000"/>
          <w:sz w:val="24"/>
          <w:szCs w:val="24"/>
        </w:rPr>
        <w:t>, Fenkçi</w:t>
      </w:r>
      <w:r>
        <w:rPr>
          <w:color w:val="000000"/>
          <w:sz w:val="24"/>
          <w:szCs w:val="24"/>
        </w:rPr>
        <w:t xml:space="preserve"> S</w:t>
      </w:r>
      <w:r w:rsidRPr="008A597F">
        <w:rPr>
          <w:color w:val="000000"/>
          <w:sz w:val="24"/>
          <w:szCs w:val="24"/>
        </w:rPr>
        <w:t>, Kıraç</w:t>
      </w:r>
      <w:r>
        <w:rPr>
          <w:color w:val="000000"/>
          <w:sz w:val="24"/>
          <w:szCs w:val="24"/>
        </w:rPr>
        <w:t xml:space="preserve"> FS</w:t>
      </w:r>
      <w:r w:rsidRPr="008A597F">
        <w:rPr>
          <w:color w:val="000000"/>
          <w:sz w:val="24"/>
          <w:szCs w:val="24"/>
        </w:rPr>
        <w:t>, Akalın</w:t>
      </w:r>
      <w:r>
        <w:rPr>
          <w:color w:val="000000"/>
          <w:sz w:val="24"/>
          <w:szCs w:val="24"/>
        </w:rPr>
        <w:t xml:space="preserve"> EN</w:t>
      </w:r>
      <w:r w:rsidRPr="008A597F">
        <w:rPr>
          <w:color w:val="000000"/>
          <w:sz w:val="24"/>
          <w:szCs w:val="24"/>
        </w:rPr>
        <w:t xml:space="preserve">, </w:t>
      </w:r>
      <w:r w:rsidRPr="008A597F">
        <w:rPr>
          <w:b/>
          <w:color w:val="000000"/>
          <w:sz w:val="24"/>
          <w:szCs w:val="24"/>
        </w:rPr>
        <w:t>Yaylalı</w:t>
      </w:r>
      <w:r>
        <w:rPr>
          <w:b/>
          <w:color w:val="000000"/>
          <w:sz w:val="24"/>
          <w:szCs w:val="24"/>
        </w:rPr>
        <w:t xml:space="preserve"> O</w:t>
      </w:r>
      <w:r w:rsidRPr="008A597F">
        <w:rPr>
          <w:color w:val="000000"/>
          <w:sz w:val="24"/>
          <w:szCs w:val="24"/>
        </w:rPr>
        <w:t xml:space="preserve">. Changes of Thyroidal Tc-99m Tetrofosmin Uptake and Wash-Out in Patients with Hashimoto’s Thyroiditis. </w:t>
      </w:r>
      <w:r w:rsidRPr="008A597F">
        <w:rPr>
          <w:sz w:val="24"/>
          <w:szCs w:val="24"/>
        </w:rPr>
        <w:t>Turkiye Klinikleri J Med Sci 2010; 30(1):115-122</w:t>
      </w:r>
    </w:p>
    <w:p w:rsidR="00A712B4" w:rsidRPr="008A597F" w:rsidRDefault="00A712B4" w:rsidP="00A712B4">
      <w:pPr>
        <w:spacing w:before="120" w:line="360" w:lineRule="auto"/>
        <w:ind w:right="335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A11</w:t>
      </w:r>
      <w:r w:rsidRPr="008A597F">
        <w:rPr>
          <w:b/>
          <w:sz w:val="24"/>
          <w:szCs w:val="24"/>
        </w:rPr>
        <w:t>.</w:t>
      </w:r>
      <w:r w:rsidRPr="008A597F">
        <w:rPr>
          <w:b/>
          <w:sz w:val="24"/>
          <w:szCs w:val="24"/>
        </w:rPr>
        <w:tab/>
      </w:r>
      <w:r w:rsidRPr="008A597F">
        <w:rPr>
          <w:sz w:val="24"/>
          <w:szCs w:val="24"/>
        </w:rPr>
        <w:t>Susam</w:t>
      </w:r>
      <w:r>
        <w:rPr>
          <w:sz w:val="24"/>
          <w:szCs w:val="24"/>
        </w:rPr>
        <w:t xml:space="preserve"> İ</w:t>
      </w:r>
      <w:r w:rsidRPr="008A597F">
        <w:rPr>
          <w:sz w:val="24"/>
          <w:szCs w:val="24"/>
        </w:rPr>
        <w:t>, Yaylali</w:t>
      </w:r>
      <w:r>
        <w:rPr>
          <w:sz w:val="24"/>
          <w:szCs w:val="24"/>
        </w:rPr>
        <w:t xml:space="preserve"> YT</w:t>
      </w:r>
      <w:r w:rsidRPr="008A597F">
        <w:rPr>
          <w:sz w:val="24"/>
          <w:szCs w:val="24"/>
        </w:rPr>
        <w:t>, Dursunoğlu</w:t>
      </w:r>
      <w:r>
        <w:rPr>
          <w:sz w:val="24"/>
          <w:szCs w:val="24"/>
        </w:rPr>
        <w:t xml:space="preserve"> D</w:t>
      </w:r>
      <w:r w:rsidRPr="008A597F">
        <w:rPr>
          <w:sz w:val="24"/>
          <w:szCs w:val="24"/>
        </w:rPr>
        <w:t>, Göksoy</w:t>
      </w:r>
      <w:r>
        <w:rPr>
          <w:sz w:val="24"/>
          <w:szCs w:val="24"/>
        </w:rPr>
        <w:t xml:space="preserve"> H</w:t>
      </w:r>
      <w:r w:rsidRPr="008A597F">
        <w:rPr>
          <w:sz w:val="24"/>
          <w:szCs w:val="24"/>
        </w:rPr>
        <w:t>, Öztürk</w:t>
      </w:r>
      <w:r>
        <w:rPr>
          <w:sz w:val="24"/>
          <w:szCs w:val="24"/>
        </w:rPr>
        <w:t xml:space="preserve"> M</w:t>
      </w:r>
      <w:r w:rsidRPr="008A597F">
        <w:rPr>
          <w:sz w:val="24"/>
          <w:szCs w:val="24"/>
        </w:rPr>
        <w:t xml:space="preserve">, </w:t>
      </w:r>
      <w:r w:rsidRPr="008A597F">
        <w:rPr>
          <w:b/>
          <w:sz w:val="24"/>
          <w:szCs w:val="24"/>
        </w:rPr>
        <w:t>Yaylalı</w:t>
      </w:r>
      <w:r>
        <w:rPr>
          <w:b/>
          <w:sz w:val="24"/>
          <w:szCs w:val="24"/>
        </w:rPr>
        <w:t xml:space="preserve"> O</w:t>
      </w:r>
      <w:r w:rsidRPr="008A597F">
        <w:rPr>
          <w:b/>
          <w:sz w:val="24"/>
          <w:szCs w:val="24"/>
        </w:rPr>
        <w:t xml:space="preserve">, </w:t>
      </w:r>
      <w:r w:rsidRPr="008A597F">
        <w:rPr>
          <w:sz w:val="24"/>
          <w:szCs w:val="24"/>
        </w:rPr>
        <w:t>Semiz</w:t>
      </w:r>
      <w:r>
        <w:rPr>
          <w:sz w:val="24"/>
          <w:szCs w:val="24"/>
        </w:rPr>
        <w:t xml:space="preserve"> E</w:t>
      </w:r>
      <w:r w:rsidRPr="008A597F">
        <w:rPr>
          <w:sz w:val="24"/>
          <w:szCs w:val="24"/>
        </w:rPr>
        <w:t xml:space="preserve">. Decreased plasma adiponectin concentrations in patients with syndrome X. Acta Cardiol 2010; 65(2): 217-220 </w:t>
      </w:r>
    </w:p>
    <w:p w:rsidR="00A712B4" w:rsidRDefault="00A712B4" w:rsidP="00A712B4">
      <w:pPr>
        <w:tabs>
          <w:tab w:val="num" w:pos="0"/>
        </w:tabs>
        <w:spacing w:before="100" w:beforeAutospacing="1" w:after="100" w:afterAutospacing="1" w:line="360" w:lineRule="auto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A12</w:t>
      </w:r>
      <w:r w:rsidRPr="008A597F">
        <w:rPr>
          <w:b/>
          <w:sz w:val="24"/>
          <w:szCs w:val="24"/>
        </w:rPr>
        <w:t xml:space="preserve">. </w:t>
      </w:r>
      <w:r w:rsidRPr="008A597F">
        <w:rPr>
          <w:bCs/>
          <w:color w:val="000000"/>
          <w:sz w:val="24"/>
          <w:szCs w:val="24"/>
        </w:rPr>
        <w:t xml:space="preserve">Yüksel D, Kıraç FS, </w:t>
      </w:r>
      <w:r w:rsidRPr="008A597F">
        <w:rPr>
          <w:b/>
          <w:bCs/>
          <w:color w:val="000000"/>
          <w:sz w:val="24"/>
          <w:szCs w:val="24"/>
        </w:rPr>
        <w:t>Yaylalı O</w:t>
      </w:r>
      <w:r w:rsidRPr="008A597F">
        <w:rPr>
          <w:bCs/>
          <w:color w:val="000000"/>
          <w:sz w:val="24"/>
          <w:szCs w:val="24"/>
        </w:rPr>
        <w:t>, Uğuz I. Prognostic Role of Tc-99m pertechnetate thyroid scintigraphy prior to fixed dose radioiodine therapy of toxic multinudular goiters. Turk J Med Sci 2011; 41:981-8</w:t>
      </w:r>
    </w:p>
    <w:p w:rsidR="00A712B4" w:rsidRPr="005C337F" w:rsidRDefault="00A712B4" w:rsidP="00A712B4">
      <w:pPr>
        <w:tabs>
          <w:tab w:val="num" w:pos="0"/>
        </w:tabs>
        <w:spacing w:before="100" w:beforeAutospacing="1" w:after="100" w:afterAutospacing="1" w:line="360" w:lineRule="auto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A13</w:t>
      </w:r>
      <w:r w:rsidRPr="005C337F">
        <w:rPr>
          <w:b/>
          <w:bCs/>
          <w:color w:val="000000"/>
          <w:sz w:val="24"/>
          <w:szCs w:val="24"/>
        </w:rPr>
        <w:t xml:space="preserve">. </w:t>
      </w:r>
      <w:r w:rsidRPr="005C337F">
        <w:rPr>
          <w:bCs/>
          <w:color w:val="000000"/>
          <w:sz w:val="24"/>
          <w:szCs w:val="24"/>
        </w:rPr>
        <w:t xml:space="preserve">Yaylali YT, </w:t>
      </w:r>
      <w:r w:rsidRPr="005C337F">
        <w:rPr>
          <w:b/>
          <w:bCs/>
          <w:color w:val="000000"/>
          <w:sz w:val="24"/>
          <w:szCs w:val="24"/>
        </w:rPr>
        <w:t>Yaylali O</w:t>
      </w:r>
      <w:r w:rsidRPr="005C337F">
        <w:rPr>
          <w:bCs/>
          <w:color w:val="000000"/>
          <w:sz w:val="24"/>
          <w:szCs w:val="24"/>
        </w:rPr>
        <w:t>, Kirac S. Impact of caffeine ingestion on ventricular function in coronary artery disease. Int J Cardiol 2013; 163:337-9 doi:10.1016/j.ijcard.2012.06.85</w:t>
      </w:r>
    </w:p>
    <w:p w:rsidR="00A712B4" w:rsidRPr="005C337F" w:rsidRDefault="00A712B4" w:rsidP="00A712B4">
      <w:pPr>
        <w:tabs>
          <w:tab w:val="num" w:pos="0"/>
        </w:tabs>
        <w:spacing w:before="100" w:beforeAutospacing="1" w:after="100" w:afterAutospacing="1" w:line="360" w:lineRule="auto"/>
        <w:jc w:val="both"/>
        <w:rPr>
          <w:rFonts w:eastAsia="Arial Unicode MS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A14</w:t>
      </w:r>
      <w:r w:rsidRPr="005C337F">
        <w:rPr>
          <w:b/>
          <w:bCs/>
          <w:color w:val="000000"/>
          <w:sz w:val="24"/>
          <w:szCs w:val="24"/>
        </w:rPr>
        <w:t>. Yaylali O</w:t>
      </w:r>
      <w:r w:rsidRPr="005C337F">
        <w:rPr>
          <w:bCs/>
          <w:color w:val="000000"/>
          <w:sz w:val="24"/>
          <w:szCs w:val="24"/>
        </w:rPr>
        <w:t xml:space="preserve">, Yaylali YT, Kirac S, Serteser M, Yuksel D, Akdag B. </w:t>
      </w:r>
      <w:r w:rsidRPr="005C337F">
        <w:rPr>
          <w:rFonts w:eastAsia="Arial Unicode MS"/>
          <w:sz w:val="24"/>
          <w:szCs w:val="24"/>
        </w:rPr>
        <w:t>Impact of caffeine ingestion on dipyridamole myocardial perfusion gated SPECT study. Journal of Indian College of Cardiology 2013; 3(3):111-119</w:t>
      </w:r>
    </w:p>
    <w:p w:rsidR="00A712B4" w:rsidRDefault="00A712B4" w:rsidP="00A712B4">
      <w:pPr>
        <w:tabs>
          <w:tab w:val="num" w:pos="0"/>
        </w:tabs>
        <w:spacing w:before="100" w:beforeAutospacing="1" w:after="100" w:afterAutospacing="1"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A15</w:t>
      </w:r>
      <w:r w:rsidRPr="005C337F">
        <w:rPr>
          <w:rFonts w:eastAsia="Arial Unicode MS"/>
          <w:b/>
          <w:sz w:val="24"/>
          <w:szCs w:val="24"/>
        </w:rPr>
        <w:t>. Yaylali O</w:t>
      </w:r>
      <w:r w:rsidRPr="005C337F">
        <w:rPr>
          <w:rFonts w:eastAsia="Arial Unicode MS"/>
          <w:sz w:val="24"/>
          <w:szCs w:val="24"/>
        </w:rPr>
        <w:t>, Kirac FS, Yuksel D, Marangoz E. Evaluation of focal thyroid lesions incidentally detected in fluorine-18-fluorodeoxyglucose positron emission tomography/computed tomography images. Indian Journal of Cancer 2014;51(3):236-240.</w:t>
      </w:r>
      <w:r>
        <w:rPr>
          <w:rFonts w:eastAsia="Arial Unicode MS"/>
          <w:sz w:val="24"/>
          <w:szCs w:val="24"/>
        </w:rPr>
        <w:t xml:space="preserve"> </w:t>
      </w:r>
    </w:p>
    <w:p w:rsidR="00A712B4" w:rsidRDefault="00A712B4" w:rsidP="00A712B4">
      <w:pPr>
        <w:tabs>
          <w:tab w:val="num" w:pos="0"/>
        </w:tabs>
        <w:spacing w:before="100" w:beforeAutospacing="1" w:after="100" w:afterAutospacing="1" w:line="360" w:lineRule="auto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A16</w:t>
      </w:r>
      <w:r w:rsidRPr="005C337F">
        <w:rPr>
          <w:b/>
          <w:sz w:val="24"/>
          <w:szCs w:val="24"/>
          <w:shd w:val="clear" w:color="auto" w:fill="FFFFFF"/>
        </w:rPr>
        <w:t>.</w:t>
      </w:r>
      <w:r w:rsidRPr="005C337F">
        <w:rPr>
          <w:sz w:val="24"/>
          <w:szCs w:val="24"/>
          <w:shd w:val="clear" w:color="auto" w:fill="FFFFFF"/>
        </w:rPr>
        <w:t xml:space="preserve"> Yuksel D, Kirac S, </w:t>
      </w:r>
      <w:r w:rsidRPr="005C337F">
        <w:rPr>
          <w:b/>
          <w:sz w:val="24"/>
          <w:szCs w:val="24"/>
          <w:shd w:val="clear" w:color="auto" w:fill="FFFFFF"/>
        </w:rPr>
        <w:t>Yaylali O</w:t>
      </w:r>
      <w:r w:rsidRPr="005C337F">
        <w:rPr>
          <w:sz w:val="24"/>
          <w:szCs w:val="24"/>
          <w:shd w:val="clear" w:color="auto" w:fill="FFFFFF"/>
        </w:rPr>
        <w:t>, Akdag B, Dursunoglu D. The role of oral dipyridamole stres gated SPECT in assessing the response of the left ventricle to stres: Re-evaluation of an old method. Iran J Nucl Med 2015; 23(2):116-123</w:t>
      </w:r>
    </w:p>
    <w:p w:rsidR="00A712B4" w:rsidRDefault="00A712B4" w:rsidP="00A712B4">
      <w:pPr>
        <w:tabs>
          <w:tab w:val="num" w:pos="0"/>
        </w:tabs>
        <w:spacing w:before="100" w:beforeAutospacing="1" w:after="100" w:afterAutospacing="1" w:line="360" w:lineRule="auto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A17</w:t>
      </w:r>
      <w:r w:rsidRPr="005C337F">
        <w:rPr>
          <w:b/>
          <w:sz w:val="24"/>
          <w:szCs w:val="24"/>
          <w:shd w:val="clear" w:color="auto" w:fill="FFFFFF"/>
        </w:rPr>
        <w:t>.</w:t>
      </w:r>
      <w:r w:rsidRPr="005C337F">
        <w:rPr>
          <w:sz w:val="24"/>
          <w:szCs w:val="24"/>
          <w:shd w:val="clear" w:color="auto" w:fill="FFFFFF"/>
        </w:rPr>
        <w:t xml:space="preserve"> </w:t>
      </w:r>
      <w:r w:rsidRPr="005C337F">
        <w:rPr>
          <w:rFonts w:eastAsia="Arial Unicode MS"/>
          <w:b/>
          <w:sz w:val="24"/>
          <w:szCs w:val="24"/>
        </w:rPr>
        <w:t>Yaylali O</w:t>
      </w:r>
      <w:r w:rsidRPr="005C337F">
        <w:rPr>
          <w:rFonts w:eastAsia="Arial Unicode MS"/>
          <w:sz w:val="24"/>
          <w:szCs w:val="24"/>
        </w:rPr>
        <w:t>, Kirac FS, Yuksel D</w:t>
      </w:r>
      <w:r w:rsidRPr="005C337F">
        <w:rPr>
          <w:sz w:val="24"/>
          <w:szCs w:val="24"/>
          <w:shd w:val="clear" w:color="auto" w:fill="FFFFFF"/>
        </w:rPr>
        <w:t>. The role of 18F-FDG PET-CT in the detection of unknown primary malignancy: a retrospective study. Turk J Med Sci 2016; 46:474-482.</w:t>
      </w:r>
    </w:p>
    <w:p w:rsidR="00A712B4" w:rsidRDefault="00A712B4" w:rsidP="00A712B4">
      <w:pPr>
        <w:tabs>
          <w:tab w:val="num" w:pos="0"/>
        </w:tabs>
        <w:spacing w:before="100" w:beforeAutospacing="1" w:after="100" w:afterAutospacing="1" w:line="360" w:lineRule="auto"/>
        <w:jc w:val="both"/>
        <w:rPr>
          <w:sz w:val="24"/>
          <w:szCs w:val="24"/>
          <w:shd w:val="clear" w:color="auto" w:fill="FFFFFF"/>
        </w:rPr>
      </w:pPr>
      <w:r w:rsidRPr="008D627A">
        <w:rPr>
          <w:b/>
          <w:sz w:val="24"/>
          <w:szCs w:val="24"/>
          <w:shd w:val="clear" w:color="auto" w:fill="FFFFFF"/>
        </w:rPr>
        <w:t xml:space="preserve">A18. </w:t>
      </w:r>
      <w:r w:rsidRPr="00725708">
        <w:rPr>
          <w:sz w:val="24"/>
          <w:szCs w:val="24"/>
          <w:shd w:val="clear" w:color="auto" w:fill="FFFFFF"/>
        </w:rPr>
        <w:t>Güzin Fidan Yaylalı,</w:t>
      </w:r>
      <w:r>
        <w:rPr>
          <w:b/>
          <w:sz w:val="24"/>
          <w:szCs w:val="24"/>
          <w:shd w:val="clear" w:color="auto" w:fill="FFFFFF"/>
        </w:rPr>
        <w:t xml:space="preserve"> Olga Yaylalı, </w:t>
      </w:r>
      <w:r w:rsidRPr="00725708">
        <w:rPr>
          <w:sz w:val="24"/>
          <w:szCs w:val="24"/>
          <w:shd w:val="clear" w:color="auto" w:fill="FFFFFF"/>
        </w:rPr>
        <w:t xml:space="preserve">Doğangün Yüksel, Şenay Topsakal, Burhan Kabay, Neşe Dursunoğlu. </w:t>
      </w:r>
      <w:r>
        <w:rPr>
          <w:sz w:val="24"/>
          <w:szCs w:val="24"/>
          <w:shd w:val="clear" w:color="auto" w:fill="FFFFFF"/>
        </w:rPr>
        <w:t>Tuberculosis with Adrenal Insufficiency Mımıckıng Malignancy In FDG-PET Images. Nobel Med 2016; 12(3):73-76.</w:t>
      </w:r>
    </w:p>
    <w:p w:rsidR="00A712B4" w:rsidRPr="005A1979" w:rsidRDefault="00A712B4" w:rsidP="00A712B4">
      <w:pPr>
        <w:spacing w:line="360" w:lineRule="auto"/>
        <w:rPr>
          <w:sz w:val="24"/>
          <w:szCs w:val="24"/>
        </w:rPr>
      </w:pPr>
      <w:r w:rsidRPr="001C7703">
        <w:rPr>
          <w:rStyle w:val="fontstyle01"/>
          <w:rFonts w:ascii="Times New Roman" w:hAnsi="Times New Roman"/>
          <w:b/>
          <w:sz w:val="24"/>
          <w:szCs w:val="24"/>
        </w:rPr>
        <w:t>A19.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5A1979">
        <w:rPr>
          <w:rStyle w:val="fontstyle01"/>
          <w:rFonts w:ascii="Times New Roman" w:hAnsi="Times New Roman"/>
          <w:sz w:val="24"/>
          <w:szCs w:val="24"/>
        </w:rPr>
        <w:t xml:space="preserve">Tarık Şengöz, </w:t>
      </w:r>
      <w:r w:rsidRPr="005A1979">
        <w:rPr>
          <w:sz w:val="24"/>
          <w:szCs w:val="24"/>
        </w:rPr>
        <w:t>Olga Yaylalı, Doğangün Yüksel, Gamze Gököz Doğu, Ferda Bir. Role of pathologic prognostic factors in breast cancer patients with isolated bone metastasis and relationship between SUVmax and prognostic factors. Iran J Nucl Med 2020; 28(2):12-19.</w:t>
      </w:r>
    </w:p>
    <w:p w:rsidR="00A712B4" w:rsidRDefault="00A712B4" w:rsidP="00A712B4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CA1B40">
        <w:rPr>
          <w:b/>
          <w:sz w:val="24"/>
          <w:szCs w:val="24"/>
          <w:shd w:val="clear" w:color="auto" w:fill="FFFFFF"/>
        </w:rPr>
        <w:t>A</w:t>
      </w:r>
      <w:r>
        <w:rPr>
          <w:b/>
          <w:sz w:val="24"/>
          <w:szCs w:val="24"/>
          <w:shd w:val="clear" w:color="auto" w:fill="FFFFFF"/>
        </w:rPr>
        <w:t>20</w:t>
      </w:r>
      <w:r w:rsidRPr="00CA1B40">
        <w:rPr>
          <w:b/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C95F93">
        <w:rPr>
          <w:sz w:val="24"/>
          <w:szCs w:val="24"/>
          <w:shd w:val="clear" w:color="auto" w:fill="FFFFFF"/>
        </w:rPr>
        <w:t xml:space="preserve">Emine Kilic Toprak, </w:t>
      </w:r>
      <w:r w:rsidRPr="00C95F93">
        <w:rPr>
          <w:b/>
          <w:sz w:val="24"/>
          <w:szCs w:val="24"/>
          <w:shd w:val="clear" w:color="auto" w:fill="FFFFFF"/>
        </w:rPr>
        <w:t>Olga Yaylali</w:t>
      </w:r>
      <w:r w:rsidRPr="00C95F93">
        <w:rPr>
          <w:sz w:val="24"/>
          <w:szCs w:val="24"/>
          <w:shd w:val="clear" w:color="auto" w:fill="FFFFFF"/>
        </w:rPr>
        <w:t xml:space="preserve">, Yalin Tolga Yaylali, Yasin Özdemir, Dogangun Yuksel, Hande Senol, Tarık Sengoz, Melek Bor Kucukatay. Hemorheological dysfunction in cardiac syndrome X. Acta Cardiologica </w:t>
      </w:r>
      <w:r w:rsidRPr="00C95F93">
        <w:rPr>
          <w:color w:val="000000"/>
          <w:sz w:val="24"/>
          <w:szCs w:val="24"/>
        </w:rPr>
        <w:t>2018 Jun;73(3):257-265. doi: 10.1080/00015385.2017.1373967. Epub 2017 Sep 11.</w:t>
      </w:r>
    </w:p>
    <w:p w:rsidR="00A712B4" w:rsidRPr="00180A05" w:rsidRDefault="00A712B4" w:rsidP="00A712B4">
      <w:pPr>
        <w:shd w:val="clear" w:color="auto" w:fill="FFFFFF"/>
        <w:spacing w:line="360" w:lineRule="auto"/>
        <w:rPr>
          <w:sz w:val="24"/>
          <w:szCs w:val="24"/>
        </w:rPr>
      </w:pPr>
      <w:r w:rsidRPr="00315750">
        <w:rPr>
          <w:b/>
          <w:color w:val="000000"/>
          <w:sz w:val="24"/>
          <w:szCs w:val="24"/>
        </w:rPr>
        <w:lastRenderedPageBreak/>
        <w:t>A2</w:t>
      </w:r>
      <w:r>
        <w:rPr>
          <w:b/>
          <w:color w:val="000000"/>
          <w:sz w:val="24"/>
          <w:szCs w:val="24"/>
        </w:rPr>
        <w:t>1</w:t>
      </w:r>
      <w:r w:rsidRPr="00315750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Tarik Sengoz </w:t>
      </w:r>
      <w:r w:rsidRPr="00315750">
        <w:rPr>
          <w:sz w:val="24"/>
          <w:szCs w:val="24"/>
        </w:rPr>
        <w:t xml:space="preserve">, </w:t>
      </w:r>
      <w:r w:rsidRPr="00951B96">
        <w:rPr>
          <w:b/>
          <w:sz w:val="24"/>
          <w:szCs w:val="24"/>
        </w:rPr>
        <w:t xml:space="preserve">Olga Yaylali, </w:t>
      </w:r>
      <w:r w:rsidRPr="00315750">
        <w:rPr>
          <w:sz w:val="24"/>
          <w:szCs w:val="24"/>
        </w:rPr>
        <w:t>Dogangun Yuksel, Fahir Demirkan</w:t>
      </w:r>
      <w:r>
        <w:rPr>
          <w:sz w:val="24"/>
          <w:szCs w:val="24"/>
        </w:rPr>
        <w:t xml:space="preserve">, Ozlem Uluyol. </w:t>
      </w:r>
      <w:r w:rsidRPr="00315750">
        <w:rPr>
          <w:sz w:val="24"/>
          <w:szCs w:val="24"/>
        </w:rPr>
        <w:t>The clinical contribution of SPECT/CT with 99mTc-HMPAO-labeled leukocyte scintigraphy in hip and knee prosthetic infections</w:t>
      </w:r>
      <w:r>
        <w:rPr>
          <w:sz w:val="24"/>
          <w:szCs w:val="24"/>
        </w:rPr>
        <w:t xml:space="preserve">. </w:t>
      </w:r>
      <w:r w:rsidRPr="00315750">
        <w:rPr>
          <w:sz w:val="24"/>
          <w:szCs w:val="24"/>
        </w:rPr>
        <w:t>Rev Esp Med Nucl Imagen Mol. 2019;</w:t>
      </w:r>
      <w:r w:rsidRPr="00180A05">
        <w:t xml:space="preserve"> </w:t>
      </w:r>
      <w:r w:rsidRPr="00180A05">
        <w:rPr>
          <w:sz w:val="24"/>
          <w:szCs w:val="24"/>
        </w:rPr>
        <w:t>38(4):212–217</w:t>
      </w:r>
    </w:p>
    <w:p w:rsidR="00A712B4" w:rsidRDefault="00A712B4" w:rsidP="00A712B4">
      <w:pPr>
        <w:shd w:val="clear" w:color="auto" w:fill="FFFFFF"/>
        <w:spacing w:line="360" w:lineRule="auto"/>
        <w:rPr>
          <w:sz w:val="24"/>
          <w:szCs w:val="24"/>
        </w:rPr>
      </w:pPr>
      <w:r w:rsidRPr="00315750">
        <w:rPr>
          <w:sz w:val="24"/>
          <w:szCs w:val="24"/>
        </w:rPr>
        <w:t>doi.org/10.1016/j.remn.2019.01.005</w:t>
      </w:r>
    </w:p>
    <w:p w:rsidR="00A712B4" w:rsidRDefault="00A712B4" w:rsidP="00A712B4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A22</w:t>
      </w:r>
      <w:r w:rsidRPr="00B2591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Selda Sayın Kutlu, Murat Kutlu, Duygu Herek, Derya Dirim Erdoğan, Kevser Özdemir, Nilay Şen Türk, </w:t>
      </w:r>
      <w:r w:rsidRPr="00951B96">
        <w:rPr>
          <w:b/>
          <w:sz w:val="24"/>
          <w:szCs w:val="24"/>
        </w:rPr>
        <w:t xml:space="preserve">Olga Yaylalı, </w:t>
      </w:r>
      <w:r>
        <w:rPr>
          <w:sz w:val="24"/>
          <w:szCs w:val="24"/>
        </w:rPr>
        <w:t>Sibel Hacıoğlu, Hüseyin Turgut. Multiple Nodular Lesions in Spleen and Liver in Visceral Leishmaniasis. Infect Dis Clin Microbiol 2019; 1(2): 70-77</w:t>
      </w:r>
    </w:p>
    <w:p w:rsidR="00A712B4" w:rsidRDefault="00A712B4" w:rsidP="00A712B4">
      <w:pPr>
        <w:shd w:val="clear" w:color="auto" w:fill="FFFFFF"/>
        <w:spacing w:line="360" w:lineRule="auto"/>
        <w:rPr>
          <w:sz w:val="24"/>
          <w:szCs w:val="24"/>
        </w:rPr>
      </w:pPr>
      <w:r w:rsidRPr="00951B96">
        <w:rPr>
          <w:b/>
          <w:sz w:val="24"/>
          <w:szCs w:val="24"/>
        </w:rPr>
        <w:t>A2</w:t>
      </w:r>
      <w:r>
        <w:rPr>
          <w:b/>
          <w:sz w:val="24"/>
          <w:szCs w:val="24"/>
        </w:rPr>
        <w:t>3</w:t>
      </w:r>
      <w:r w:rsidRPr="00951B9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Tarik Sengoz</w:t>
      </w:r>
      <w:r w:rsidRPr="00315750">
        <w:rPr>
          <w:sz w:val="24"/>
          <w:szCs w:val="24"/>
        </w:rPr>
        <w:t>,</w:t>
      </w:r>
      <w:r w:rsidRPr="00951B96">
        <w:rPr>
          <w:sz w:val="24"/>
          <w:szCs w:val="24"/>
        </w:rPr>
        <w:t xml:space="preserve"> </w:t>
      </w:r>
      <w:r w:rsidRPr="00315750">
        <w:rPr>
          <w:sz w:val="24"/>
          <w:szCs w:val="24"/>
        </w:rPr>
        <w:t>Dogangun Yuksel,</w:t>
      </w:r>
      <w:r>
        <w:rPr>
          <w:sz w:val="24"/>
          <w:szCs w:val="24"/>
        </w:rPr>
        <w:t xml:space="preserve"> </w:t>
      </w:r>
      <w:r w:rsidRPr="00951B96">
        <w:rPr>
          <w:b/>
          <w:sz w:val="24"/>
          <w:szCs w:val="24"/>
        </w:rPr>
        <w:t>Olga Yaylalı,</w:t>
      </w:r>
      <w:r>
        <w:rPr>
          <w:sz w:val="24"/>
          <w:szCs w:val="24"/>
        </w:rPr>
        <w:t xml:space="preserve"> Haydar Arslan, Ferda Bir. Quantitative volumetric metabolic measurement os solitary pulmonary nodules by F-18 fluorodeoxyglucose positron emission tomography-computed tomography.  Turkısh Journal of Thoracic and Cardiovasculary Surgery 2019;27(4):557-564</w:t>
      </w:r>
    </w:p>
    <w:p w:rsidR="00A712B4" w:rsidRDefault="00A712B4" w:rsidP="00A712B4">
      <w:pPr>
        <w:shd w:val="clear" w:color="auto" w:fill="FFFFFF"/>
        <w:spacing w:line="360" w:lineRule="auto"/>
        <w:rPr>
          <w:sz w:val="24"/>
          <w:szCs w:val="24"/>
        </w:rPr>
      </w:pPr>
      <w:r w:rsidRPr="00D44C93">
        <w:rPr>
          <w:b/>
          <w:sz w:val="24"/>
          <w:szCs w:val="24"/>
        </w:rPr>
        <w:t>A2</w:t>
      </w:r>
      <w:r>
        <w:rPr>
          <w:b/>
          <w:sz w:val="24"/>
          <w:szCs w:val="24"/>
        </w:rPr>
        <w:t>4</w:t>
      </w:r>
      <w:r w:rsidRPr="00D44C93">
        <w:rPr>
          <w:b/>
          <w:sz w:val="24"/>
          <w:szCs w:val="24"/>
        </w:rPr>
        <w:t>.</w:t>
      </w:r>
      <w:r w:rsidRPr="00D44C93">
        <w:rPr>
          <w:sz w:val="24"/>
          <w:szCs w:val="24"/>
        </w:rPr>
        <w:t xml:space="preserve"> Aziz Gültekin, </w:t>
      </w:r>
      <w:r w:rsidRPr="00D44C93">
        <w:rPr>
          <w:b/>
          <w:sz w:val="24"/>
          <w:szCs w:val="24"/>
        </w:rPr>
        <w:t>Olga Yaylalı</w:t>
      </w:r>
      <w:r w:rsidRPr="00D44C93">
        <w:rPr>
          <w:sz w:val="24"/>
          <w:szCs w:val="24"/>
        </w:rPr>
        <w:t>, Tarık Şengöz, Doğangün Yüksel, Beyza Şahin. Intraobserver and interobserver agreement for the interpretation of 68Ga–prostate-specific membrane antigen-I&amp;T positron emission tomography/computed tomography imaging. Nucl Med Commun 2019, 40:1250–1255. DOI: 10.1097/MNM.0000000000001097</w:t>
      </w:r>
    </w:p>
    <w:p w:rsidR="00A712B4" w:rsidRPr="00783A75" w:rsidRDefault="00A712B4" w:rsidP="00A712B4">
      <w:pPr>
        <w:shd w:val="clear" w:color="auto" w:fill="FFFFFF"/>
        <w:spacing w:line="360" w:lineRule="auto"/>
        <w:rPr>
          <w:sz w:val="24"/>
          <w:szCs w:val="24"/>
          <w:shd w:val="clear" w:color="auto" w:fill="FFFFFF"/>
        </w:rPr>
      </w:pPr>
      <w:r w:rsidRPr="00125CEC">
        <w:rPr>
          <w:b/>
          <w:sz w:val="24"/>
          <w:szCs w:val="24"/>
        </w:rPr>
        <w:t>A2</w:t>
      </w:r>
      <w:r>
        <w:rPr>
          <w:b/>
          <w:sz w:val="24"/>
          <w:szCs w:val="24"/>
        </w:rPr>
        <w:t>5</w:t>
      </w:r>
      <w:r w:rsidRPr="00125CE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83A75">
        <w:rPr>
          <w:sz w:val="24"/>
          <w:szCs w:val="24"/>
        </w:rPr>
        <w:t xml:space="preserve">Tarik Sengoz, </w:t>
      </w:r>
      <w:r w:rsidRPr="00783A75">
        <w:rPr>
          <w:sz w:val="24"/>
          <w:szCs w:val="24"/>
          <w:shd w:val="clear" w:color="auto" w:fill="FFFFFF"/>
        </w:rPr>
        <w:t xml:space="preserve">Emine Kilic Toprak, Olga Yaylali, </w:t>
      </w:r>
      <w:r w:rsidRPr="00783A75">
        <w:rPr>
          <w:sz w:val="24"/>
          <w:szCs w:val="24"/>
        </w:rPr>
        <w:t>Ozgen Kilic-Erkek, Yasin Ozdemir, Burak Oymak, Hande Senol , Dogangun Yuksel , Vural Kucukatay and Melek Bor-Kucukatay. Hemorheology and oxidative stress in patients with differentiated thyroid cancer following I-131 ablation/metastasis treatment. Clinical Hemorheology and Microcirculation 2020;74(2):209-221.</w:t>
      </w:r>
      <w:r w:rsidRPr="00783A75">
        <w:rPr>
          <w:sz w:val="24"/>
          <w:szCs w:val="24"/>
          <w:shd w:val="clear" w:color="auto" w:fill="FFFFFF"/>
        </w:rPr>
        <w:t> doi: 10.3233/CH-190717.</w:t>
      </w:r>
    </w:p>
    <w:p w:rsidR="00A712B4" w:rsidRDefault="00A712B4" w:rsidP="00A712B4">
      <w:pPr>
        <w:shd w:val="clear" w:color="auto" w:fill="FFFFFF"/>
        <w:spacing w:line="360" w:lineRule="auto"/>
        <w:rPr>
          <w:sz w:val="24"/>
          <w:szCs w:val="24"/>
        </w:rPr>
      </w:pPr>
      <w:r w:rsidRPr="00125CEC">
        <w:rPr>
          <w:b/>
          <w:sz w:val="24"/>
          <w:szCs w:val="24"/>
        </w:rPr>
        <w:t>A2</w:t>
      </w:r>
      <w:r>
        <w:rPr>
          <w:b/>
          <w:sz w:val="24"/>
          <w:szCs w:val="24"/>
        </w:rPr>
        <w:t>6</w:t>
      </w:r>
      <w:r w:rsidRPr="00125CE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25CEC">
        <w:rPr>
          <w:iCs/>
          <w:color w:val="111111"/>
          <w:sz w:val="24"/>
          <w:szCs w:val="24"/>
        </w:rPr>
        <w:t xml:space="preserve">Ozlem Uluyol, Tarik Sengoz, Aziz Gultekin, Olga Yaylali, Dogangun Yuksel. </w:t>
      </w:r>
      <w:r w:rsidRPr="00125CEC">
        <w:rPr>
          <w:sz w:val="24"/>
          <w:szCs w:val="24"/>
        </w:rPr>
        <w:t>The Labeling Efficiency of Invitro F-18 Fluorodeoxyglucose</w:t>
      </w:r>
      <w:r>
        <w:rPr>
          <w:sz w:val="24"/>
          <w:szCs w:val="24"/>
        </w:rPr>
        <w:t xml:space="preserve"> </w:t>
      </w:r>
      <w:r w:rsidRPr="00125CEC">
        <w:rPr>
          <w:sz w:val="24"/>
          <w:szCs w:val="24"/>
        </w:rPr>
        <w:t>Leukocyte</w:t>
      </w:r>
      <w:r w:rsidRPr="00F42F22">
        <w:rPr>
          <w:sz w:val="24"/>
          <w:szCs w:val="24"/>
        </w:rPr>
        <w:t>. International Journal of Scientific and Technological Research www.iiste.org ISSN 2422-8702 (Online), DOI: 10.7176/JSTR/6-03-18 Special Issue of Health Sciences, Vol.6, No.3, 2020</w:t>
      </w:r>
    </w:p>
    <w:p w:rsidR="00A712B4" w:rsidRDefault="00A712B4" w:rsidP="00A712B4">
      <w:pPr>
        <w:pStyle w:val="Balk3"/>
        <w:shd w:val="clear" w:color="auto" w:fill="FFFFFF"/>
        <w:spacing w:after="60" w:line="360" w:lineRule="auto"/>
        <w:ind w:right="240"/>
        <w:rPr>
          <w:sz w:val="24"/>
          <w:szCs w:val="24"/>
        </w:rPr>
      </w:pPr>
      <w:r w:rsidRPr="00F42F22">
        <w:rPr>
          <w:b/>
          <w:sz w:val="24"/>
          <w:szCs w:val="24"/>
        </w:rPr>
        <w:t>A2</w:t>
      </w:r>
      <w:r>
        <w:rPr>
          <w:b/>
          <w:sz w:val="24"/>
          <w:szCs w:val="24"/>
        </w:rPr>
        <w:t>7</w:t>
      </w:r>
      <w:r w:rsidRPr="00F42F2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42F22">
        <w:rPr>
          <w:iCs/>
          <w:color w:val="111111"/>
          <w:sz w:val="24"/>
          <w:szCs w:val="24"/>
        </w:rPr>
        <w:t xml:space="preserve">Isil Demiray Uguz, Dogangun Yuksel, Olga Yaylali, Fatma Suna Kirac, Beyza Akdag. </w:t>
      </w:r>
      <w:r w:rsidRPr="00F42F22">
        <w:rPr>
          <w:bCs/>
          <w:color w:val="111111"/>
          <w:sz w:val="24"/>
          <w:szCs w:val="24"/>
        </w:rPr>
        <w:t>Identification of Optimal Fixed Radioactive Iodine Dose for Radioactive Iodine Treatment in the Patients with Benign Thyroid Disease Associated with Hyperthyroidism: Retrospective study</w:t>
      </w:r>
      <w:r>
        <w:rPr>
          <w:bCs/>
          <w:color w:val="111111"/>
          <w:sz w:val="24"/>
          <w:szCs w:val="24"/>
        </w:rPr>
        <w:t xml:space="preserve">. </w:t>
      </w:r>
      <w:r w:rsidRPr="00F42F22">
        <w:rPr>
          <w:sz w:val="24"/>
          <w:szCs w:val="24"/>
        </w:rPr>
        <w:t>International Journal of Scientific and Technological Research www.iiste.org ISSN 2422-8702 (Online), DOI: 10.7176/JSTR/6-03-17 Special Issue of Health Sciences, Vol.6, No.3, 2020</w:t>
      </w:r>
    </w:p>
    <w:p w:rsidR="00A712B4" w:rsidRDefault="00A712B4" w:rsidP="00A712B4">
      <w:pPr>
        <w:spacing w:line="360" w:lineRule="auto"/>
        <w:rPr>
          <w:sz w:val="24"/>
          <w:szCs w:val="24"/>
        </w:rPr>
      </w:pPr>
      <w:r w:rsidRPr="005A1979">
        <w:rPr>
          <w:b/>
          <w:sz w:val="24"/>
          <w:szCs w:val="24"/>
        </w:rPr>
        <w:t>A2</w:t>
      </w:r>
      <w:r>
        <w:rPr>
          <w:b/>
          <w:sz w:val="24"/>
          <w:szCs w:val="24"/>
        </w:rPr>
        <w:t>8</w:t>
      </w:r>
      <w:r w:rsidRPr="005A1979">
        <w:rPr>
          <w:b/>
          <w:sz w:val="24"/>
          <w:szCs w:val="24"/>
        </w:rPr>
        <w:t xml:space="preserve">. </w:t>
      </w:r>
      <w:r w:rsidRPr="005A1979">
        <w:rPr>
          <w:rStyle w:val="fontstyle01"/>
          <w:rFonts w:ascii="Times New Roman" w:hAnsi="Times New Roman"/>
          <w:sz w:val="24"/>
          <w:szCs w:val="24"/>
        </w:rPr>
        <w:t xml:space="preserve">Tarık Şengöz, </w:t>
      </w:r>
      <w:r w:rsidRPr="005A1979">
        <w:rPr>
          <w:sz w:val="24"/>
          <w:szCs w:val="24"/>
        </w:rPr>
        <w:t xml:space="preserve">Olga Yaylalı, Doğangün Yüksel, Gamze Gököz Doğu, Ferda Bir. Role of pathologic prognostic factors in breast cancer patients with isolated bone metastasis and </w:t>
      </w:r>
      <w:r>
        <w:rPr>
          <w:sz w:val="24"/>
          <w:szCs w:val="24"/>
        </w:rPr>
        <w:t xml:space="preserve"> </w:t>
      </w:r>
      <w:r w:rsidRPr="005A1979">
        <w:rPr>
          <w:sz w:val="24"/>
          <w:szCs w:val="24"/>
        </w:rPr>
        <w:t>relationship between SUVmax and prognostic factors. Iran J Nucl Med 2020; 28(2):12-19.</w:t>
      </w:r>
    </w:p>
    <w:p w:rsidR="00A712B4" w:rsidRDefault="00A712B4" w:rsidP="00A712B4">
      <w:pPr>
        <w:spacing w:line="360" w:lineRule="auto"/>
        <w:jc w:val="both"/>
        <w:rPr>
          <w:color w:val="212121"/>
          <w:sz w:val="24"/>
          <w:szCs w:val="24"/>
          <w:shd w:val="clear" w:color="auto" w:fill="FFFFFF"/>
        </w:rPr>
      </w:pPr>
      <w:r w:rsidRPr="000A0BFE">
        <w:rPr>
          <w:b/>
          <w:sz w:val="24"/>
          <w:szCs w:val="24"/>
        </w:rPr>
        <w:lastRenderedPageBreak/>
        <w:t xml:space="preserve">A29. </w:t>
      </w:r>
      <w:r w:rsidRPr="000A0BFE">
        <w:rPr>
          <w:color w:val="212121"/>
          <w:sz w:val="24"/>
          <w:szCs w:val="24"/>
          <w:shd w:val="clear" w:color="auto" w:fill="FFFFFF"/>
        </w:rPr>
        <w:t>Gültekin A</w:t>
      </w:r>
      <w:r w:rsidRPr="00CC5DC0">
        <w:rPr>
          <w:color w:val="212121"/>
          <w:sz w:val="24"/>
          <w:szCs w:val="24"/>
          <w:shd w:val="clear" w:color="auto" w:fill="FFFFFF"/>
        </w:rPr>
        <w:t>, Aydoğmuş Ü, Arifoğlu H, Bir F, Yaylalı O. An intrathoracic schwannoma case in </w:t>
      </w:r>
      <w:r w:rsidRPr="00CC5DC0">
        <w:rPr>
          <w:color w:val="212121"/>
          <w:sz w:val="24"/>
          <w:szCs w:val="24"/>
          <w:shd w:val="clear" w:color="auto" w:fill="FFFFFF"/>
          <w:vertAlign w:val="superscript"/>
        </w:rPr>
        <w:t>18</w:t>
      </w:r>
      <w:r w:rsidRPr="00CC5DC0">
        <w:rPr>
          <w:color w:val="212121"/>
          <w:sz w:val="24"/>
          <w:szCs w:val="24"/>
          <w:shd w:val="clear" w:color="auto" w:fill="FFFFFF"/>
        </w:rPr>
        <w:t>F-FDG PET/CT scan [published online ahead of print, 2020 Jul 27]. </w:t>
      </w:r>
      <w:r w:rsidRPr="00D167FE">
        <w:rPr>
          <w:iCs/>
          <w:color w:val="212121"/>
          <w:sz w:val="24"/>
          <w:szCs w:val="24"/>
          <w:shd w:val="clear" w:color="auto" w:fill="FFFFFF"/>
        </w:rPr>
        <w:t>Hell J Nucl Med</w:t>
      </w:r>
      <w:r w:rsidRPr="00D167FE">
        <w:rPr>
          <w:color w:val="212121"/>
          <w:sz w:val="24"/>
          <w:szCs w:val="24"/>
          <w:shd w:val="clear" w:color="auto" w:fill="FFFFFF"/>
        </w:rPr>
        <w:t>.</w:t>
      </w:r>
      <w:r w:rsidRPr="00CC5DC0">
        <w:rPr>
          <w:color w:val="212121"/>
          <w:sz w:val="24"/>
          <w:szCs w:val="24"/>
          <w:shd w:val="clear" w:color="auto" w:fill="FFFFFF"/>
        </w:rPr>
        <w:t xml:space="preserve"> 2020;s002449912111. doi:10.1967/s002449912111</w:t>
      </w:r>
    </w:p>
    <w:p w:rsidR="00A712B4" w:rsidRDefault="00A712B4" w:rsidP="00A712B4">
      <w:pPr>
        <w:spacing w:line="360" w:lineRule="auto"/>
        <w:jc w:val="both"/>
        <w:rPr>
          <w:sz w:val="24"/>
          <w:szCs w:val="24"/>
        </w:rPr>
      </w:pPr>
      <w:r w:rsidRPr="00D41B22">
        <w:rPr>
          <w:b/>
          <w:bCs/>
          <w:color w:val="212121"/>
          <w:sz w:val="24"/>
          <w:szCs w:val="24"/>
          <w:shd w:val="clear" w:color="auto" w:fill="FFFFFF"/>
        </w:rPr>
        <w:t>A30.</w:t>
      </w:r>
      <w:r>
        <w:rPr>
          <w:color w:val="212121"/>
          <w:sz w:val="24"/>
          <w:szCs w:val="24"/>
          <w:shd w:val="clear" w:color="auto" w:fill="FFFFFF"/>
        </w:rPr>
        <w:t xml:space="preserve"> </w:t>
      </w:r>
      <w:r w:rsidRPr="00696C39">
        <w:rPr>
          <w:sz w:val="24"/>
          <w:szCs w:val="24"/>
        </w:rPr>
        <w:t xml:space="preserve">Aziz Gültekin, Hatice Arifoğlu, Esin Avcı, Tarık Şengöz, Fikri Selçuk Şimşek, </w:t>
      </w:r>
      <w:r w:rsidRPr="00045444">
        <w:rPr>
          <w:b/>
          <w:bCs/>
          <w:sz w:val="24"/>
          <w:szCs w:val="24"/>
        </w:rPr>
        <w:t>Olga Yaylalı</w:t>
      </w:r>
      <w:r w:rsidRPr="00696C39">
        <w:rPr>
          <w:sz w:val="24"/>
          <w:szCs w:val="24"/>
        </w:rPr>
        <w:t>, Doğangün Yüksel</w:t>
      </w:r>
      <w:r>
        <w:rPr>
          <w:sz w:val="24"/>
          <w:szCs w:val="24"/>
        </w:rPr>
        <w:t xml:space="preserve">. </w:t>
      </w:r>
      <w:r w:rsidRPr="00696C39">
        <w:rPr>
          <w:sz w:val="24"/>
          <w:szCs w:val="24"/>
        </w:rPr>
        <w:t>A</w:t>
      </w:r>
      <w:r>
        <w:rPr>
          <w:sz w:val="24"/>
          <w:szCs w:val="24"/>
        </w:rPr>
        <w:t>re</w:t>
      </w:r>
      <w:r w:rsidRPr="00696C39">
        <w:rPr>
          <w:sz w:val="24"/>
          <w:szCs w:val="24"/>
        </w:rPr>
        <w:t xml:space="preserve"> P</w:t>
      </w:r>
      <w:r>
        <w:rPr>
          <w:sz w:val="24"/>
          <w:szCs w:val="24"/>
        </w:rPr>
        <w:t>arathyroid</w:t>
      </w:r>
      <w:r w:rsidRPr="00696C39">
        <w:rPr>
          <w:sz w:val="24"/>
          <w:szCs w:val="24"/>
        </w:rPr>
        <w:t xml:space="preserve"> F</w:t>
      </w:r>
      <w:r>
        <w:rPr>
          <w:sz w:val="24"/>
          <w:szCs w:val="24"/>
        </w:rPr>
        <w:t>unctions</w:t>
      </w:r>
      <w:r w:rsidRPr="00696C39">
        <w:rPr>
          <w:sz w:val="24"/>
          <w:szCs w:val="24"/>
        </w:rPr>
        <w:t xml:space="preserve"> A</w:t>
      </w:r>
      <w:r>
        <w:rPr>
          <w:sz w:val="24"/>
          <w:szCs w:val="24"/>
        </w:rPr>
        <w:t>ffected</w:t>
      </w:r>
      <w:r w:rsidRPr="00696C39">
        <w:rPr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 w:rsidRPr="00696C39">
        <w:rPr>
          <w:sz w:val="24"/>
          <w:szCs w:val="24"/>
        </w:rPr>
        <w:t xml:space="preserve"> P</w:t>
      </w:r>
      <w:r>
        <w:rPr>
          <w:sz w:val="24"/>
          <w:szCs w:val="24"/>
        </w:rPr>
        <w:t>atients</w:t>
      </w:r>
      <w:r w:rsidRPr="00696C39">
        <w:rPr>
          <w:sz w:val="24"/>
          <w:szCs w:val="24"/>
        </w:rPr>
        <w:t xml:space="preserve"> W</w:t>
      </w:r>
      <w:r>
        <w:rPr>
          <w:sz w:val="24"/>
          <w:szCs w:val="24"/>
        </w:rPr>
        <w:t>ith</w:t>
      </w:r>
      <w:r w:rsidRPr="00696C39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ifferentiated </w:t>
      </w:r>
      <w:r w:rsidRPr="00696C39">
        <w:rPr>
          <w:sz w:val="24"/>
          <w:szCs w:val="24"/>
        </w:rPr>
        <w:t xml:space="preserve"> T</w:t>
      </w:r>
      <w:r>
        <w:rPr>
          <w:sz w:val="24"/>
          <w:szCs w:val="24"/>
        </w:rPr>
        <w:t>hyroid</w:t>
      </w:r>
      <w:r w:rsidRPr="00696C39">
        <w:rPr>
          <w:sz w:val="24"/>
          <w:szCs w:val="24"/>
        </w:rPr>
        <w:t xml:space="preserve"> C</w:t>
      </w:r>
      <w:r>
        <w:rPr>
          <w:sz w:val="24"/>
          <w:szCs w:val="24"/>
        </w:rPr>
        <w:t>ancer</w:t>
      </w:r>
      <w:r w:rsidRPr="00696C39">
        <w:rPr>
          <w:sz w:val="24"/>
          <w:szCs w:val="24"/>
        </w:rPr>
        <w:t xml:space="preserve"> W</w:t>
      </w:r>
      <w:r>
        <w:rPr>
          <w:sz w:val="24"/>
          <w:szCs w:val="24"/>
        </w:rPr>
        <w:t>ho</w:t>
      </w:r>
      <w:r w:rsidRPr="00696C39">
        <w:rPr>
          <w:sz w:val="24"/>
          <w:szCs w:val="24"/>
        </w:rPr>
        <w:t xml:space="preserve"> H</w:t>
      </w:r>
      <w:r>
        <w:rPr>
          <w:sz w:val="24"/>
          <w:szCs w:val="24"/>
        </w:rPr>
        <w:t>ave</w:t>
      </w:r>
      <w:r w:rsidRPr="00696C39">
        <w:rPr>
          <w:sz w:val="24"/>
          <w:szCs w:val="24"/>
        </w:rPr>
        <w:t xml:space="preserve"> R</w:t>
      </w:r>
      <w:r>
        <w:rPr>
          <w:sz w:val="24"/>
          <w:szCs w:val="24"/>
        </w:rPr>
        <w:t>eceived</w:t>
      </w:r>
      <w:r w:rsidRPr="00696C39">
        <w:rPr>
          <w:sz w:val="24"/>
          <w:szCs w:val="24"/>
        </w:rPr>
        <w:t xml:space="preserve"> R</w:t>
      </w:r>
      <w:r>
        <w:rPr>
          <w:sz w:val="24"/>
          <w:szCs w:val="24"/>
        </w:rPr>
        <w:t>adioactive</w:t>
      </w:r>
      <w:r w:rsidRPr="00696C39">
        <w:rPr>
          <w:sz w:val="24"/>
          <w:szCs w:val="24"/>
        </w:rPr>
        <w:t xml:space="preserve"> I</w:t>
      </w:r>
      <w:r>
        <w:rPr>
          <w:sz w:val="24"/>
          <w:szCs w:val="24"/>
        </w:rPr>
        <w:t>odine</w:t>
      </w:r>
      <w:r w:rsidRPr="00696C39">
        <w:rPr>
          <w:sz w:val="24"/>
          <w:szCs w:val="24"/>
        </w:rPr>
        <w:t xml:space="preserve"> T</w:t>
      </w:r>
      <w:r>
        <w:rPr>
          <w:sz w:val="24"/>
          <w:szCs w:val="24"/>
        </w:rPr>
        <w:t>herapy</w:t>
      </w:r>
      <w:r w:rsidRPr="00696C39">
        <w:rPr>
          <w:sz w:val="24"/>
          <w:szCs w:val="24"/>
        </w:rPr>
        <w:t>: T</w:t>
      </w:r>
      <w:r>
        <w:rPr>
          <w:sz w:val="24"/>
          <w:szCs w:val="24"/>
        </w:rPr>
        <w:t>wo</w:t>
      </w:r>
      <w:r w:rsidRPr="00696C39">
        <w:rPr>
          <w:sz w:val="24"/>
          <w:szCs w:val="24"/>
        </w:rPr>
        <w:t>-Y</w:t>
      </w:r>
      <w:r>
        <w:rPr>
          <w:sz w:val="24"/>
          <w:szCs w:val="24"/>
        </w:rPr>
        <w:t>ear</w:t>
      </w:r>
      <w:r w:rsidRPr="00696C39">
        <w:rPr>
          <w:sz w:val="24"/>
          <w:szCs w:val="24"/>
        </w:rPr>
        <w:t xml:space="preserve"> F</w:t>
      </w:r>
      <w:r>
        <w:rPr>
          <w:sz w:val="24"/>
          <w:szCs w:val="24"/>
        </w:rPr>
        <w:t>ollow</w:t>
      </w:r>
      <w:r w:rsidRPr="00696C39">
        <w:rPr>
          <w:sz w:val="24"/>
          <w:szCs w:val="24"/>
        </w:rPr>
        <w:t>-</w:t>
      </w:r>
      <w:r>
        <w:rPr>
          <w:sz w:val="24"/>
          <w:szCs w:val="24"/>
        </w:rPr>
        <w:t>Up</w:t>
      </w:r>
      <w:r w:rsidRPr="00696C39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esults. </w:t>
      </w:r>
      <w:r w:rsidRPr="00696C39">
        <w:rPr>
          <w:sz w:val="24"/>
          <w:szCs w:val="24"/>
        </w:rPr>
        <w:t xml:space="preserve">International Journal of Current Research Vol. 12, Issue, 09, pp.13655-13658, September, 2020 DOI: </w:t>
      </w:r>
      <w:hyperlink r:id="rId8" w:history="1">
        <w:r w:rsidRPr="0022015F">
          <w:rPr>
            <w:rStyle w:val="Kpr"/>
            <w:sz w:val="24"/>
            <w:szCs w:val="24"/>
          </w:rPr>
          <w:t>https://doi.org/10.24941/ijcr.39613.09.2020</w:t>
        </w:r>
      </w:hyperlink>
    </w:p>
    <w:p w:rsidR="00A712B4" w:rsidRDefault="00A712B4" w:rsidP="00A712B4">
      <w:pPr>
        <w:spacing w:line="360" w:lineRule="auto"/>
        <w:jc w:val="both"/>
        <w:rPr>
          <w:color w:val="3B3030"/>
          <w:sz w:val="24"/>
          <w:szCs w:val="24"/>
          <w:shd w:val="clear" w:color="auto" w:fill="FFFFFF"/>
        </w:rPr>
      </w:pPr>
      <w:r w:rsidRPr="00D9314C">
        <w:rPr>
          <w:b/>
          <w:bCs/>
          <w:sz w:val="24"/>
          <w:szCs w:val="24"/>
        </w:rPr>
        <w:t>A31.</w:t>
      </w:r>
      <w:r>
        <w:rPr>
          <w:sz w:val="24"/>
          <w:szCs w:val="24"/>
        </w:rPr>
        <w:t xml:space="preserve"> </w:t>
      </w:r>
      <w:r w:rsidRPr="00D9314C">
        <w:rPr>
          <w:sz w:val="24"/>
          <w:szCs w:val="24"/>
        </w:rPr>
        <w:t xml:space="preserve">Ayşe Uğur, </w:t>
      </w:r>
      <w:r w:rsidRPr="00045444">
        <w:rPr>
          <w:b/>
          <w:bCs/>
          <w:sz w:val="24"/>
          <w:szCs w:val="24"/>
        </w:rPr>
        <w:t>Olga Yaylalı</w:t>
      </w:r>
      <w:r w:rsidRPr="00D9314C">
        <w:rPr>
          <w:sz w:val="24"/>
          <w:szCs w:val="24"/>
        </w:rPr>
        <w:t>, Doğangün Yüksel. Examination of metallic impurities of 68Ge/68Ga generators used for radioactive labeling of peptides in clinical PET applications. Nucl Med Commun, 202</w:t>
      </w:r>
      <w:r>
        <w:rPr>
          <w:sz w:val="24"/>
          <w:szCs w:val="24"/>
        </w:rPr>
        <w:t>1</w:t>
      </w:r>
      <w:r w:rsidRPr="00D9314C">
        <w:rPr>
          <w:sz w:val="24"/>
          <w:szCs w:val="24"/>
        </w:rPr>
        <w:t xml:space="preserve">, </w:t>
      </w:r>
      <w:r>
        <w:rPr>
          <w:sz w:val="24"/>
          <w:szCs w:val="24"/>
        </w:rPr>
        <w:t>jan</w:t>
      </w:r>
      <w:r w:rsidRPr="00D9314C">
        <w:rPr>
          <w:sz w:val="24"/>
          <w:szCs w:val="24"/>
        </w:rPr>
        <w:t xml:space="preserve">, </w:t>
      </w:r>
      <w:r w:rsidRPr="00D9314C">
        <w:rPr>
          <w:color w:val="3B3030"/>
          <w:sz w:val="24"/>
          <w:szCs w:val="24"/>
          <w:shd w:val="clear" w:color="auto" w:fill="FFFFFF"/>
        </w:rPr>
        <w:t>doi: 10.1097/MNM.0000000000001307</w:t>
      </w:r>
    </w:p>
    <w:p w:rsidR="00A712B4" w:rsidRDefault="00A712B4" w:rsidP="00A712B4">
      <w:pPr>
        <w:spacing w:line="360" w:lineRule="auto"/>
        <w:jc w:val="both"/>
        <w:rPr>
          <w:sz w:val="24"/>
          <w:szCs w:val="24"/>
        </w:rPr>
      </w:pPr>
      <w:r w:rsidRPr="00100CF7">
        <w:rPr>
          <w:b/>
          <w:bCs/>
          <w:color w:val="3B3030"/>
          <w:sz w:val="24"/>
          <w:szCs w:val="24"/>
          <w:shd w:val="clear" w:color="auto" w:fill="FFFFFF"/>
        </w:rPr>
        <w:t xml:space="preserve">A32. </w:t>
      </w:r>
      <w:r w:rsidRPr="00045444">
        <w:rPr>
          <w:sz w:val="24"/>
          <w:szCs w:val="24"/>
        </w:rPr>
        <w:t xml:space="preserve">Tarik Sengoz, Yeliz Arman Karakaya, Aziz Gultekin, </w:t>
      </w:r>
      <w:r w:rsidRPr="00045444">
        <w:rPr>
          <w:b/>
          <w:bCs/>
          <w:sz w:val="24"/>
          <w:szCs w:val="24"/>
        </w:rPr>
        <w:t>Olga Yaylali</w:t>
      </w:r>
      <w:r w:rsidRPr="00045444">
        <w:rPr>
          <w:sz w:val="24"/>
          <w:szCs w:val="24"/>
        </w:rPr>
        <w:t xml:space="preserve">, Hande Senol, Dogangun Yuksel. Relationships of 18F-FDG uptake by primary tumors with prognostic factors and molecular subtype in ductal breast cancer. Rev Esp Med Nucl Imagen Mol. 2021;xxx(xx):xxx–xxx Original Article </w:t>
      </w:r>
    </w:p>
    <w:p w:rsidR="00A712B4" w:rsidRDefault="00A712B4" w:rsidP="00A712B4">
      <w:pPr>
        <w:spacing w:line="360" w:lineRule="auto"/>
        <w:jc w:val="both"/>
        <w:rPr>
          <w:sz w:val="24"/>
          <w:szCs w:val="24"/>
        </w:rPr>
      </w:pPr>
      <w:r w:rsidRPr="00160CBA">
        <w:rPr>
          <w:b/>
          <w:bCs/>
          <w:sz w:val="24"/>
          <w:szCs w:val="24"/>
        </w:rPr>
        <w:t xml:space="preserve">A33. </w:t>
      </w:r>
      <w:r w:rsidRPr="00160CBA">
        <w:rPr>
          <w:sz w:val="24"/>
          <w:szCs w:val="24"/>
        </w:rPr>
        <w:t xml:space="preserve">Aziz Gültekin, Selda Kutlu, Bilgin Emrecan, Tarık Şengöz, </w:t>
      </w:r>
      <w:r w:rsidRPr="00160CBA">
        <w:rPr>
          <w:b/>
          <w:bCs/>
          <w:sz w:val="24"/>
          <w:szCs w:val="24"/>
        </w:rPr>
        <w:t>Olga Yaylalı</w:t>
      </w:r>
      <w:r>
        <w:rPr>
          <w:sz w:val="24"/>
          <w:szCs w:val="24"/>
        </w:rPr>
        <w:t xml:space="preserve">. </w:t>
      </w:r>
      <w:r w:rsidRPr="00160CBA">
        <w:rPr>
          <w:sz w:val="24"/>
          <w:szCs w:val="24"/>
        </w:rPr>
        <w:t>Relapsing polychondritis with aortic involvement in fluorine-18 fluorodeoxyglucose positron emission tomography/computed tomography: A case report Cardiovasc Surg Int 2021;8(1):58-62 http://dx.doi.org/DOI: 10.5606/e-cvsi.2021.927</w:t>
      </w:r>
      <w:r>
        <w:rPr>
          <w:sz w:val="24"/>
          <w:szCs w:val="24"/>
        </w:rPr>
        <w:t>.</w:t>
      </w:r>
    </w:p>
    <w:p w:rsidR="00A712B4" w:rsidRDefault="00A712B4" w:rsidP="00A712B4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Segoe UI" w:hAnsi="Segoe UI" w:cs="Segoe UI"/>
          <w:color w:val="201F1E"/>
        </w:rPr>
      </w:pPr>
      <w:r w:rsidRPr="008D5D8E">
        <w:rPr>
          <w:b/>
          <w:bCs/>
          <w:sz w:val="24"/>
          <w:szCs w:val="24"/>
        </w:rPr>
        <w:t>A34.</w:t>
      </w:r>
      <w:r>
        <w:rPr>
          <w:sz w:val="24"/>
          <w:szCs w:val="24"/>
        </w:rPr>
        <w:t xml:space="preserve"> </w:t>
      </w:r>
      <w:r w:rsidRPr="00FF6ED1">
        <w:rPr>
          <w:sz w:val="24"/>
          <w:szCs w:val="24"/>
        </w:rPr>
        <w:t>Fikri Selcuk Simsek</w:t>
      </w:r>
      <w:r>
        <w:rPr>
          <w:sz w:val="24"/>
          <w:szCs w:val="24"/>
        </w:rPr>
        <w:t>,</w:t>
      </w:r>
      <w:r w:rsidRPr="00FF6ED1">
        <w:rPr>
          <w:sz w:val="24"/>
          <w:szCs w:val="24"/>
        </w:rPr>
        <w:t xml:space="preserve"> Dogangun Yuksel</w:t>
      </w:r>
      <w:r>
        <w:rPr>
          <w:sz w:val="24"/>
          <w:szCs w:val="24"/>
        </w:rPr>
        <w:t>,</w:t>
      </w:r>
      <w:r w:rsidRPr="00FF6ED1">
        <w:rPr>
          <w:sz w:val="24"/>
          <w:szCs w:val="24"/>
        </w:rPr>
        <w:t xml:space="preserve"> </w:t>
      </w:r>
      <w:r w:rsidRPr="00FF6ED1">
        <w:rPr>
          <w:b/>
          <w:bCs/>
          <w:sz w:val="24"/>
          <w:szCs w:val="24"/>
        </w:rPr>
        <w:t>Olga Yaylali,</w:t>
      </w:r>
      <w:r w:rsidRPr="00FF6ED1">
        <w:rPr>
          <w:sz w:val="24"/>
          <w:szCs w:val="24"/>
        </w:rPr>
        <w:t xml:space="preserve"> Halil Serdar Aslan</w:t>
      </w:r>
      <w:r>
        <w:rPr>
          <w:sz w:val="24"/>
          <w:szCs w:val="24"/>
        </w:rPr>
        <w:t xml:space="preserve">, </w:t>
      </w:r>
      <w:r w:rsidRPr="00FF6ED1">
        <w:rPr>
          <w:sz w:val="24"/>
          <w:szCs w:val="24"/>
        </w:rPr>
        <w:t>Emel Kılıçarslan</w:t>
      </w:r>
      <w:r>
        <w:rPr>
          <w:sz w:val="24"/>
          <w:szCs w:val="24"/>
        </w:rPr>
        <w:t>,</w:t>
      </w:r>
      <w:r w:rsidRPr="00FF6ED1">
        <w:rPr>
          <w:sz w:val="24"/>
          <w:szCs w:val="24"/>
        </w:rPr>
        <w:t xml:space="preserve"> Ferda Bir</w:t>
      </w:r>
      <w:r>
        <w:rPr>
          <w:sz w:val="24"/>
          <w:szCs w:val="24"/>
        </w:rPr>
        <w:t>,</w:t>
      </w:r>
      <w:r w:rsidRPr="00FF6ED1">
        <w:rPr>
          <w:sz w:val="24"/>
          <w:szCs w:val="24"/>
        </w:rPr>
        <w:t xml:space="preserve"> Muhammet Arslan</w:t>
      </w:r>
      <w:r>
        <w:rPr>
          <w:sz w:val="24"/>
          <w:szCs w:val="24"/>
        </w:rPr>
        <w:t>,</w:t>
      </w:r>
      <w:r w:rsidRPr="00FF6ED1">
        <w:rPr>
          <w:sz w:val="24"/>
          <w:szCs w:val="24"/>
        </w:rPr>
        <w:t xml:space="preserve"> Fatma Ezgi Can</w:t>
      </w:r>
      <w:r>
        <w:rPr>
          <w:sz w:val="24"/>
          <w:szCs w:val="24"/>
        </w:rPr>
        <w:t>,</w:t>
      </w:r>
      <w:r w:rsidRPr="00FF6ED1">
        <w:rPr>
          <w:sz w:val="24"/>
          <w:szCs w:val="24"/>
        </w:rPr>
        <w:t xml:space="preserve"> Erhan Ugurlu</w:t>
      </w:r>
      <w:r>
        <w:rPr>
          <w:sz w:val="24"/>
          <w:szCs w:val="24"/>
        </w:rPr>
        <w:t>.</w:t>
      </w:r>
      <w:r w:rsidRPr="00FF6ED1">
        <w:rPr>
          <w:sz w:val="24"/>
          <w:szCs w:val="24"/>
        </w:rPr>
        <w:t xml:space="preserve"> Can PET/CT be used more efectively in pleural efusion evaluation? Japanese Journal of Radiology https://doi.org/10.1007/s11604-021-01155-z ORIGINAL ARTICLE</w:t>
      </w:r>
    </w:p>
    <w:p w:rsidR="00A712B4" w:rsidRDefault="00A712B4" w:rsidP="0059310A">
      <w:p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color w:val="201F1E"/>
        </w:rPr>
      </w:pPr>
    </w:p>
    <w:p w:rsidR="0059310A" w:rsidRPr="00A712B4" w:rsidRDefault="0059310A" w:rsidP="0059310A">
      <w:p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b/>
          <w:bCs/>
          <w:color w:val="201F1E"/>
        </w:rPr>
      </w:pPr>
      <w:r w:rsidRPr="0059310A">
        <w:rPr>
          <w:rFonts w:ascii="Segoe UI" w:hAnsi="Segoe UI" w:cs="Segoe UI"/>
          <w:b/>
          <w:bCs/>
          <w:color w:val="201F1E"/>
        </w:rPr>
        <w:t>Önemli projeler</w:t>
      </w:r>
      <w:r w:rsidR="00A712B4" w:rsidRPr="00A712B4">
        <w:rPr>
          <w:rFonts w:ascii="Segoe UI" w:hAnsi="Segoe UI" w:cs="Segoe UI"/>
          <w:b/>
          <w:bCs/>
          <w:color w:val="201F1E"/>
        </w:rPr>
        <w:t>:</w:t>
      </w:r>
    </w:p>
    <w:p w:rsidR="00A712B4" w:rsidRPr="00A47E08" w:rsidRDefault="00A712B4" w:rsidP="00A712B4">
      <w:pPr>
        <w:spacing w:line="360" w:lineRule="auto"/>
        <w:jc w:val="both"/>
        <w:rPr>
          <w:sz w:val="24"/>
          <w:szCs w:val="24"/>
        </w:rPr>
      </w:pPr>
      <w:r w:rsidRPr="00A47E08">
        <w:rPr>
          <w:sz w:val="24"/>
          <w:szCs w:val="24"/>
        </w:rPr>
        <w:t>Hipotiroidizmin Gastrointestinal Sistem Motilitesi ve Hepatobiliyer Sistem Üzerine Etkilerinin Sintigrafik Olarak Değerlendirilmesi, 2006 (Yürütücü)</w:t>
      </w:r>
    </w:p>
    <w:p w:rsidR="00A712B4" w:rsidRPr="00A47E08" w:rsidRDefault="00A712B4" w:rsidP="00A712B4">
      <w:pPr>
        <w:spacing w:line="360" w:lineRule="auto"/>
        <w:jc w:val="both"/>
        <w:rPr>
          <w:sz w:val="24"/>
          <w:szCs w:val="24"/>
        </w:rPr>
      </w:pPr>
      <w:r w:rsidRPr="00A47E08">
        <w:rPr>
          <w:sz w:val="24"/>
          <w:szCs w:val="24"/>
        </w:rPr>
        <w:t>-Dipridamol Miyokard Perfüzyon Gated SPECT Çalışması                                          Parametrelerine Kafeinin Olası Etkisi, 2009 (Yürütücü)</w:t>
      </w:r>
    </w:p>
    <w:p w:rsidR="00A712B4" w:rsidRPr="00A47E08" w:rsidRDefault="00A712B4" w:rsidP="00A712B4">
      <w:pPr>
        <w:spacing w:line="360" w:lineRule="auto"/>
        <w:jc w:val="both"/>
        <w:rPr>
          <w:sz w:val="24"/>
          <w:szCs w:val="24"/>
        </w:rPr>
      </w:pPr>
      <w:r w:rsidRPr="00A47E08">
        <w:rPr>
          <w:sz w:val="24"/>
          <w:szCs w:val="24"/>
        </w:rPr>
        <w:t>-Hipertiroidi  ile seyreden benign tiroit hastalarında radyoaktif iyot tedavisi için optimum radyoaktif iyot dozunun belirlenmesi, BAP No:2007KRM004; 2010 (Yardımcı araştırmacı)</w:t>
      </w:r>
    </w:p>
    <w:p w:rsidR="00A712B4" w:rsidRPr="00A47E08" w:rsidRDefault="00A712B4" w:rsidP="00A712B4">
      <w:pPr>
        <w:spacing w:line="360" w:lineRule="auto"/>
        <w:jc w:val="both"/>
        <w:rPr>
          <w:sz w:val="24"/>
          <w:szCs w:val="24"/>
        </w:rPr>
      </w:pPr>
      <w:r w:rsidRPr="00A47E08">
        <w:rPr>
          <w:sz w:val="24"/>
          <w:szCs w:val="24"/>
        </w:rPr>
        <w:lastRenderedPageBreak/>
        <w:t>-Tc-99m Miyokard Perfüzyon Sintigrafisi Parametresi Olarak Toplam Stres Skorunun Prognostik Değeri, 2011 (Yardımcı araştırmacı)</w:t>
      </w:r>
    </w:p>
    <w:p w:rsidR="00A712B4" w:rsidRDefault="00A712B4" w:rsidP="00A712B4">
      <w:pPr>
        <w:spacing w:line="360" w:lineRule="auto"/>
        <w:jc w:val="both"/>
        <w:rPr>
          <w:sz w:val="24"/>
          <w:szCs w:val="24"/>
        </w:rPr>
      </w:pPr>
      <w:r w:rsidRPr="00A47E08">
        <w:rPr>
          <w:sz w:val="24"/>
          <w:szCs w:val="24"/>
        </w:rPr>
        <w:t>-Pamukkale Üniversitesi Tıp Fakültesi BAP kapsamında 2015HZL019 numaralı “Kardiyak Sendrom X Hastalarında Hemoreolojik Yanıtlar ve Bunların Oksidatif Stresle İl</w:t>
      </w:r>
      <w:r>
        <w:rPr>
          <w:sz w:val="24"/>
          <w:szCs w:val="24"/>
        </w:rPr>
        <w:t>i</w:t>
      </w:r>
      <w:r w:rsidRPr="00A47E08">
        <w:rPr>
          <w:sz w:val="24"/>
          <w:szCs w:val="24"/>
        </w:rPr>
        <w:t>şkisi” isimli Hızlı Destek Projesinde,2015 (Yürütücü)</w:t>
      </w:r>
    </w:p>
    <w:p w:rsidR="00A712B4" w:rsidRPr="00D167FE" w:rsidRDefault="00A712B4" w:rsidP="00A712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167FE">
        <w:rPr>
          <w:sz w:val="24"/>
          <w:szCs w:val="24"/>
        </w:rPr>
        <w:t xml:space="preserve"> </w:t>
      </w:r>
      <w:r w:rsidRPr="00A47E08">
        <w:rPr>
          <w:sz w:val="24"/>
          <w:szCs w:val="24"/>
        </w:rPr>
        <w:t xml:space="preserve">Pamukkale Üniversitesi Tıp Fakültesi BAP kapsamında </w:t>
      </w:r>
      <w:r w:rsidRPr="00D167FE">
        <w:rPr>
          <w:sz w:val="24"/>
          <w:szCs w:val="24"/>
        </w:rPr>
        <w:t>2019HZDP022</w:t>
      </w:r>
      <w:r>
        <w:rPr>
          <w:sz w:val="24"/>
          <w:szCs w:val="24"/>
        </w:rPr>
        <w:t xml:space="preserve">. </w:t>
      </w:r>
      <w:r w:rsidRPr="00D167FE">
        <w:rPr>
          <w:sz w:val="24"/>
          <w:szCs w:val="24"/>
        </w:rPr>
        <w:t>Farklı 68Ge/68Ga jeneratörlerinden elüe edilen elüsyonlarda ağır metal kirlilik muhtevasının belirlenmesi</w:t>
      </w:r>
      <w:r>
        <w:rPr>
          <w:sz w:val="24"/>
          <w:szCs w:val="24"/>
        </w:rPr>
        <w:t xml:space="preserve"> (Yürütücü; 2020)</w:t>
      </w:r>
    </w:p>
    <w:p w:rsidR="00A712B4" w:rsidRPr="0059310A" w:rsidRDefault="00A712B4" w:rsidP="0059310A">
      <w:p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color w:val="201F1E"/>
        </w:rPr>
      </w:pPr>
    </w:p>
    <w:p w:rsidR="0059310A" w:rsidRPr="00A712B4" w:rsidRDefault="0059310A" w:rsidP="0059310A">
      <w:p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b/>
          <w:bCs/>
          <w:color w:val="201F1E"/>
        </w:rPr>
      </w:pPr>
      <w:r w:rsidRPr="0059310A">
        <w:rPr>
          <w:rFonts w:ascii="Segoe UI" w:hAnsi="Segoe UI" w:cs="Segoe UI"/>
          <w:b/>
          <w:bCs/>
          <w:color w:val="201F1E"/>
        </w:rPr>
        <w:t>Ödüller</w:t>
      </w:r>
      <w:r w:rsidR="00A712B4" w:rsidRPr="00A712B4">
        <w:rPr>
          <w:rFonts w:ascii="Segoe UI" w:hAnsi="Segoe UI" w:cs="Segoe UI"/>
          <w:b/>
          <w:bCs/>
          <w:color w:val="201F1E"/>
        </w:rPr>
        <w:t>:</w:t>
      </w:r>
    </w:p>
    <w:p w:rsidR="00A712B4" w:rsidRDefault="00A712B4" w:rsidP="00A712B4">
      <w:pPr>
        <w:tabs>
          <w:tab w:val="left" w:pos="600"/>
          <w:tab w:val="left" w:pos="1100"/>
        </w:tabs>
        <w:spacing w:before="120" w:line="360" w:lineRule="auto"/>
        <w:ind w:right="3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Tarık Şengöz, Yeliz Arman Karakaya, Aziz Gültekin, </w:t>
      </w:r>
      <w:r w:rsidRPr="007C6351">
        <w:rPr>
          <w:b/>
          <w:bCs/>
          <w:sz w:val="24"/>
          <w:szCs w:val="24"/>
        </w:rPr>
        <w:t>Olga Yaylalı</w:t>
      </w:r>
      <w:r>
        <w:rPr>
          <w:sz w:val="24"/>
          <w:szCs w:val="24"/>
        </w:rPr>
        <w:t>, Doğangün Yüksel. Meme Kanseri Olgularında Primer Tümörün F-18 Florodeoksiglukoz Uptake ile Prognostik Faktörler ve Moleküler Subtip Arasındaki İlişki (PO-002). 32. Ulusal Nükleer Tıp Kongresi. Akıllı ve Akılcı Radyasyon, 20-21 Kasım 2020 SANAL KONGRE (En iyi Poster Ödülü)</w:t>
      </w:r>
    </w:p>
    <w:p w:rsidR="00A712B4" w:rsidRPr="00D926D2" w:rsidRDefault="00A712B4" w:rsidP="00A712B4">
      <w:pPr>
        <w:spacing w:line="360" w:lineRule="auto"/>
        <w:ind w:left="2160"/>
        <w:rPr>
          <w:b/>
          <w:sz w:val="24"/>
          <w:szCs w:val="24"/>
          <w:u w:val="single"/>
        </w:rPr>
      </w:pPr>
    </w:p>
    <w:p w:rsidR="00A712B4" w:rsidRPr="0059310A" w:rsidRDefault="00A712B4" w:rsidP="0059310A">
      <w:p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color w:val="201F1E"/>
        </w:rPr>
      </w:pPr>
    </w:p>
    <w:p w:rsidR="0059310A" w:rsidRDefault="0059310A" w:rsidP="0059310A">
      <w:p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b/>
          <w:bCs/>
          <w:color w:val="201F1E"/>
        </w:rPr>
      </w:pPr>
      <w:r w:rsidRPr="0059310A">
        <w:rPr>
          <w:rFonts w:ascii="Segoe UI" w:hAnsi="Segoe UI" w:cs="Segoe UI"/>
          <w:b/>
          <w:bCs/>
          <w:color w:val="201F1E"/>
        </w:rPr>
        <w:t>Yabancı Dil</w:t>
      </w:r>
      <w:r w:rsidR="00A712B4">
        <w:rPr>
          <w:rFonts w:ascii="Segoe UI" w:hAnsi="Segoe UI" w:cs="Segoe UI"/>
          <w:b/>
          <w:bCs/>
          <w:color w:val="201F1E"/>
        </w:rPr>
        <w:t>:</w:t>
      </w:r>
    </w:p>
    <w:p w:rsidR="00A712B4" w:rsidRPr="00A47E08" w:rsidRDefault="00A712B4" w:rsidP="00A712B4">
      <w:pPr>
        <w:spacing w:line="360" w:lineRule="auto"/>
        <w:jc w:val="both"/>
        <w:rPr>
          <w:sz w:val="24"/>
          <w:szCs w:val="24"/>
        </w:rPr>
      </w:pPr>
      <w:r w:rsidRPr="00A47E08">
        <w:rPr>
          <w:sz w:val="24"/>
          <w:szCs w:val="24"/>
        </w:rPr>
        <w:t>İngilizce ( ÜDS  Aralık 2005, Puan : 73.750)</w:t>
      </w:r>
    </w:p>
    <w:p w:rsidR="00A712B4" w:rsidRPr="00A47E08" w:rsidRDefault="00A712B4" w:rsidP="00A712B4">
      <w:pPr>
        <w:spacing w:line="360" w:lineRule="auto"/>
        <w:jc w:val="both"/>
        <w:rPr>
          <w:sz w:val="24"/>
          <w:szCs w:val="24"/>
        </w:rPr>
      </w:pPr>
      <w:r w:rsidRPr="00A47E08">
        <w:rPr>
          <w:sz w:val="24"/>
          <w:szCs w:val="24"/>
        </w:rPr>
        <w:t>Almanca</w:t>
      </w:r>
    </w:p>
    <w:p w:rsidR="00A712B4" w:rsidRDefault="00A712B4" w:rsidP="0059310A">
      <w:p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b/>
          <w:bCs/>
          <w:color w:val="201F1E"/>
        </w:rPr>
      </w:pPr>
    </w:p>
    <w:p w:rsidR="0059310A" w:rsidRPr="0059310A" w:rsidRDefault="0059310A" w:rsidP="0059310A">
      <w:p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color w:val="201F1E"/>
          <w:sz w:val="22"/>
          <w:szCs w:val="22"/>
        </w:rPr>
      </w:pPr>
      <w:r w:rsidRPr="0059310A">
        <w:rPr>
          <w:rFonts w:ascii="Segoe UI" w:hAnsi="Segoe UI" w:cs="Segoe UI"/>
          <w:b/>
          <w:bCs/>
          <w:color w:val="201F1E"/>
        </w:rPr>
        <w:t>Orchid no</w:t>
      </w:r>
      <w:r w:rsidR="00A712B4">
        <w:rPr>
          <w:rFonts w:ascii="Segoe UI" w:hAnsi="Segoe UI" w:cs="Segoe UI"/>
          <w:b/>
          <w:bCs/>
          <w:color w:val="201F1E"/>
          <w:sz w:val="22"/>
          <w:szCs w:val="22"/>
        </w:rPr>
        <w:t xml:space="preserve"> </w:t>
      </w:r>
      <w:r w:rsidR="00A712B4">
        <w:rPr>
          <w:rFonts w:ascii="Segoe UI" w:hAnsi="Segoe UI" w:cs="Segoe UI"/>
          <w:b/>
          <w:bCs/>
          <w:color w:val="201F1E"/>
          <w:sz w:val="24"/>
          <w:szCs w:val="24"/>
        </w:rPr>
        <w:t xml:space="preserve">: </w:t>
      </w:r>
      <w:r w:rsidR="00A712B4" w:rsidRPr="00A712B4">
        <w:rPr>
          <w:rFonts w:ascii="Segoe UI" w:hAnsi="Segoe UI" w:cs="Segoe UI"/>
          <w:color w:val="201F1E"/>
          <w:sz w:val="22"/>
          <w:szCs w:val="22"/>
        </w:rPr>
        <w:t>0000-0002-4920-865X</w:t>
      </w:r>
    </w:p>
    <w:p w:rsidR="0071284B" w:rsidRPr="00CA7EBC" w:rsidRDefault="0059310A" w:rsidP="00A712B4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59310A">
        <w:rPr>
          <w:rFonts w:ascii="Segoe UI" w:hAnsi="Segoe UI" w:cs="Segoe UI"/>
          <w:color w:val="201F1E"/>
        </w:rPr>
        <w:t> </w:t>
      </w:r>
    </w:p>
    <w:sectPr w:rsidR="0071284B" w:rsidRPr="00CA7EBC" w:rsidSect="00F8126B">
      <w:footerReference w:type="even" r:id="rId9"/>
      <w:footerReference w:type="default" r:id="rId10"/>
      <w:pgSz w:w="11906" w:h="16838"/>
      <w:pgMar w:top="1417" w:right="1273" w:bottom="284" w:left="1273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01" w:rsidRDefault="00E02001">
      <w:r>
        <w:separator/>
      </w:r>
    </w:p>
  </w:endnote>
  <w:endnote w:type="continuationSeparator" w:id="0">
    <w:p w:rsidR="00E02001" w:rsidRDefault="00E0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dvOTb83ee1dd.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92" w:rsidRDefault="00570E92" w:rsidP="0088301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70E92" w:rsidRDefault="00570E92" w:rsidP="00570E9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92" w:rsidRDefault="00570E92" w:rsidP="0088301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A68CE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570E92" w:rsidRDefault="00570E92" w:rsidP="00570E9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01" w:rsidRDefault="00E02001">
      <w:r>
        <w:separator/>
      </w:r>
    </w:p>
  </w:footnote>
  <w:footnote w:type="continuationSeparator" w:id="0">
    <w:p w:rsidR="00E02001" w:rsidRDefault="00E0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8EB"/>
    <w:multiLevelType w:val="multilevel"/>
    <w:tmpl w:val="8382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1C63B0"/>
    <w:multiLevelType w:val="multilevel"/>
    <w:tmpl w:val="2000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2E1071"/>
    <w:multiLevelType w:val="multilevel"/>
    <w:tmpl w:val="F1D8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A52765"/>
    <w:multiLevelType w:val="multilevel"/>
    <w:tmpl w:val="15A4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D4B4C"/>
    <w:multiLevelType w:val="multilevel"/>
    <w:tmpl w:val="D6F0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156FC"/>
    <w:multiLevelType w:val="hybridMultilevel"/>
    <w:tmpl w:val="888E4E40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A2FDE"/>
    <w:multiLevelType w:val="multilevel"/>
    <w:tmpl w:val="4E7E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F4B47"/>
    <w:multiLevelType w:val="multilevel"/>
    <w:tmpl w:val="69AE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B660E"/>
    <w:multiLevelType w:val="multilevel"/>
    <w:tmpl w:val="C90A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23D92"/>
    <w:multiLevelType w:val="hybridMultilevel"/>
    <w:tmpl w:val="971EE95A"/>
    <w:lvl w:ilvl="0" w:tplc="BD1A24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D31EC"/>
    <w:multiLevelType w:val="multilevel"/>
    <w:tmpl w:val="F15E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43394"/>
    <w:multiLevelType w:val="multilevel"/>
    <w:tmpl w:val="D446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786187"/>
    <w:multiLevelType w:val="hybridMultilevel"/>
    <w:tmpl w:val="7B3C27A4"/>
    <w:lvl w:ilvl="0" w:tplc="620265CA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B76F5"/>
    <w:multiLevelType w:val="hybridMultilevel"/>
    <w:tmpl w:val="E802493E"/>
    <w:lvl w:ilvl="0" w:tplc="479C8BD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91525F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7117F4"/>
    <w:multiLevelType w:val="multilevel"/>
    <w:tmpl w:val="4638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786CB9"/>
    <w:multiLevelType w:val="multilevel"/>
    <w:tmpl w:val="7DD2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1402D7"/>
    <w:multiLevelType w:val="multilevel"/>
    <w:tmpl w:val="3712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373B66"/>
    <w:multiLevelType w:val="multilevel"/>
    <w:tmpl w:val="D054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876ADA"/>
    <w:multiLevelType w:val="multilevel"/>
    <w:tmpl w:val="0118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E10998"/>
    <w:multiLevelType w:val="hybridMultilevel"/>
    <w:tmpl w:val="6D8E80C0"/>
    <w:lvl w:ilvl="0" w:tplc="FFFFFFFF">
      <w:start w:val="5"/>
      <w:numFmt w:val="bullet"/>
      <w:lvlText w:val="-"/>
      <w:lvlJc w:val="left"/>
      <w:pPr>
        <w:tabs>
          <w:tab w:val="num" w:pos="2705"/>
        </w:tabs>
        <w:ind w:left="2705" w:hanging="54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60"/>
        </w:tabs>
        <w:ind w:left="6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80"/>
        </w:tabs>
        <w:ind w:left="7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00"/>
        </w:tabs>
        <w:ind w:left="8300" w:hanging="360"/>
      </w:pPr>
      <w:rPr>
        <w:rFonts w:ascii="Wingdings" w:hAnsi="Wingdings" w:hint="default"/>
      </w:rPr>
    </w:lvl>
  </w:abstractNum>
  <w:abstractNum w:abstractNumId="20" w15:restartNumberingAfterBreak="0">
    <w:nsid w:val="72C37869"/>
    <w:multiLevelType w:val="multilevel"/>
    <w:tmpl w:val="6576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17"/>
  </w:num>
  <w:num w:numId="13">
    <w:abstractNumId w:val="3"/>
  </w:num>
  <w:num w:numId="14">
    <w:abstractNumId w:val="15"/>
  </w:num>
  <w:num w:numId="15">
    <w:abstractNumId w:val="16"/>
  </w:num>
  <w:num w:numId="16">
    <w:abstractNumId w:val="18"/>
  </w:num>
  <w:num w:numId="17">
    <w:abstractNumId w:val="4"/>
  </w:num>
  <w:num w:numId="18">
    <w:abstractNumId w:val="14"/>
  </w:num>
  <w:num w:numId="19">
    <w:abstractNumId w:val="6"/>
  </w:num>
  <w:num w:numId="20">
    <w:abstractNumId w:val="20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65"/>
    <w:rsid w:val="0000329A"/>
    <w:rsid w:val="00003A14"/>
    <w:rsid w:val="00014831"/>
    <w:rsid w:val="000155B5"/>
    <w:rsid w:val="0001734F"/>
    <w:rsid w:val="00024159"/>
    <w:rsid w:val="0002667A"/>
    <w:rsid w:val="00026F90"/>
    <w:rsid w:val="00043E9A"/>
    <w:rsid w:val="00045444"/>
    <w:rsid w:val="000460B4"/>
    <w:rsid w:val="0005251B"/>
    <w:rsid w:val="0005534B"/>
    <w:rsid w:val="00055903"/>
    <w:rsid w:val="0006251A"/>
    <w:rsid w:val="00066636"/>
    <w:rsid w:val="00066EF0"/>
    <w:rsid w:val="00074EA3"/>
    <w:rsid w:val="00080A24"/>
    <w:rsid w:val="00081C56"/>
    <w:rsid w:val="00082029"/>
    <w:rsid w:val="00084D4B"/>
    <w:rsid w:val="00085033"/>
    <w:rsid w:val="00085CB8"/>
    <w:rsid w:val="00087973"/>
    <w:rsid w:val="00092910"/>
    <w:rsid w:val="00092E46"/>
    <w:rsid w:val="00097C88"/>
    <w:rsid w:val="000A0BFE"/>
    <w:rsid w:val="000A2B46"/>
    <w:rsid w:val="000A31B4"/>
    <w:rsid w:val="000A4260"/>
    <w:rsid w:val="000A4BFD"/>
    <w:rsid w:val="000A5ABB"/>
    <w:rsid w:val="000B0A00"/>
    <w:rsid w:val="000B11F9"/>
    <w:rsid w:val="000B61B5"/>
    <w:rsid w:val="000C4627"/>
    <w:rsid w:val="000C7863"/>
    <w:rsid w:val="000D1BB3"/>
    <w:rsid w:val="000D227F"/>
    <w:rsid w:val="000D7E7E"/>
    <w:rsid w:val="000F403C"/>
    <w:rsid w:val="000F412D"/>
    <w:rsid w:val="000F52A7"/>
    <w:rsid w:val="00100CF7"/>
    <w:rsid w:val="001010A0"/>
    <w:rsid w:val="00104A4A"/>
    <w:rsid w:val="00110419"/>
    <w:rsid w:val="0011763A"/>
    <w:rsid w:val="001224E8"/>
    <w:rsid w:val="00125CEC"/>
    <w:rsid w:val="0013004F"/>
    <w:rsid w:val="00130B14"/>
    <w:rsid w:val="00132452"/>
    <w:rsid w:val="00132540"/>
    <w:rsid w:val="00133F81"/>
    <w:rsid w:val="00145E44"/>
    <w:rsid w:val="00156254"/>
    <w:rsid w:val="00160CBA"/>
    <w:rsid w:val="00160D66"/>
    <w:rsid w:val="001652F5"/>
    <w:rsid w:val="001660DB"/>
    <w:rsid w:val="00166CEA"/>
    <w:rsid w:val="00171A56"/>
    <w:rsid w:val="00180A05"/>
    <w:rsid w:val="00181333"/>
    <w:rsid w:val="00182645"/>
    <w:rsid w:val="00184587"/>
    <w:rsid w:val="00186408"/>
    <w:rsid w:val="00187CA5"/>
    <w:rsid w:val="00191502"/>
    <w:rsid w:val="00191D4E"/>
    <w:rsid w:val="00192C59"/>
    <w:rsid w:val="001A2E7A"/>
    <w:rsid w:val="001A4443"/>
    <w:rsid w:val="001A7AEA"/>
    <w:rsid w:val="001B70C3"/>
    <w:rsid w:val="001B7A86"/>
    <w:rsid w:val="001C098D"/>
    <w:rsid w:val="001C3DC2"/>
    <w:rsid w:val="001C487E"/>
    <w:rsid w:val="001C4AB2"/>
    <w:rsid w:val="001C5393"/>
    <w:rsid w:val="001C7703"/>
    <w:rsid w:val="001D0B65"/>
    <w:rsid w:val="001D18CB"/>
    <w:rsid w:val="001D5250"/>
    <w:rsid w:val="001D75CD"/>
    <w:rsid w:val="001E2C72"/>
    <w:rsid w:val="001E3F1F"/>
    <w:rsid w:val="001E441E"/>
    <w:rsid w:val="00203B81"/>
    <w:rsid w:val="00203DC9"/>
    <w:rsid w:val="00210887"/>
    <w:rsid w:val="00210C55"/>
    <w:rsid w:val="00213E6A"/>
    <w:rsid w:val="002146C7"/>
    <w:rsid w:val="00215694"/>
    <w:rsid w:val="0022166D"/>
    <w:rsid w:val="002221CE"/>
    <w:rsid w:val="00225A2E"/>
    <w:rsid w:val="00235089"/>
    <w:rsid w:val="00242AEF"/>
    <w:rsid w:val="002460BB"/>
    <w:rsid w:val="00262380"/>
    <w:rsid w:val="00262653"/>
    <w:rsid w:val="002732AD"/>
    <w:rsid w:val="00273FE7"/>
    <w:rsid w:val="002744F0"/>
    <w:rsid w:val="00277BFB"/>
    <w:rsid w:val="00290B17"/>
    <w:rsid w:val="002928F3"/>
    <w:rsid w:val="00293DD5"/>
    <w:rsid w:val="0029788E"/>
    <w:rsid w:val="002A6FEE"/>
    <w:rsid w:val="002A7639"/>
    <w:rsid w:val="002B12D1"/>
    <w:rsid w:val="002C595D"/>
    <w:rsid w:val="002D2118"/>
    <w:rsid w:val="002D6828"/>
    <w:rsid w:val="002E1E66"/>
    <w:rsid w:val="002E6007"/>
    <w:rsid w:val="002F1FAB"/>
    <w:rsid w:val="002F565D"/>
    <w:rsid w:val="002F6317"/>
    <w:rsid w:val="00300D1C"/>
    <w:rsid w:val="0030223B"/>
    <w:rsid w:val="003024B6"/>
    <w:rsid w:val="00304158"/>
    <w:rsid w:val="00305AA0"/>
    <w:rsid w:val="00307723"/>
    <w:rsid w:val="003148B3"/>
    <w:rsid w:val="0031490A"/>
    <w:rsid w:val="00315144"/>
    <w:rsid w:val="00315750"/>
    <w:rsid w:val="00316ACF"/>
    <w:rsid w:val="00316B09"/>
    <w:rsid w:val="003215FC"/>
    <w:rsid w:val="00340AF2"/>
    <w:rsid w:val="003423D8"/>
    <w:rsid w:val="00352706"/>
    <w:rsid w:val="003549BF"/>
    <w:rsid w:val="00356EDF"/>
    <w:rsid w:val="00357331"/>
    <w:rsid w:val="00357A00"/>
    <w:rsid w:val="00363D30"/>
    <w:rsid w:val="00365411"/>
    <w:rsid w:val="003678C5"/>
    <w:rsid w:val="00371B1D"/>
    <w:rsid w:val="00373F2E"/>
    <w:rsid w:val="003757CD"/>
    <w:rsid w:val="003766EB"/>
    <w:rsid w:val="003777E4"/>
    <w:rsid w:val="003841A2"/>
    <w:rsid w:val="00393011"/>
    <w:rsid w:val="0039496A"/>
    <w:rsid w:val="0039512F"/>
    <w:rsid w:val="003A68CE"/>
    <w:rsid w:val="003A6CF9"/>
    <w:rsid w:val="003B3D8E"/>
    <w:rsid w:val="003B6447"/>
    <w:rsid w:val="003C0CC2"/>
    <w:rsid w:val="003C7224"/>
    <w:rsid w:val="003D51CD"/>
    <w:rsid w:val="003E34CE"/>
    <w:rsid w:val="003F0A5C"/>
    <w:rsid w:val="003F3E17"/>
    <w:rsid w:val="003F5575"/>
    <w:rsid w:val="003F5F14"/>
    <w:rsid w:val="00404AC7"/>
    <w:rsid w:val="00407D71"/>
    <w:rsid w:val="00410A35"/>
    <w:rsid w:val="00414509"/>
    <w:rsid w:val="0041712C"/>
    <w:rsid w:val="00424454"/>
    <w:rsid w:val="00427692"/>
    <w:rsid w:val="00443523"/>
    <w:rsid w:val="004438BF"/>
    <w:rsid w:val="00450722"/>
    <w:rsid w:val="004510C4"/>
    <w:rsid w:val="00456D2C"/>
    <w:rsid w:val="00457E9F"/>
    <w:rsid w:val="00470E15"/>
    <w:rsid w:val="0047406B"/>
    <w:rsid w:val="00475E87"/>
    <w:rsid w:val="004764B0"/>
    <w:rsid w:val="0048048D"/>
    <w:rsid w:val="004825A5"/>
    <w:rsid w:val="00482F3E"/>
    <w:rsid w:val="00492196"/>
    <w:rsid w:val="00492C32"/>
    <w:rsid w:val="00497366"/>
    <w:rsid w:val="004A0233"/>
    <w:rsid w:val="004A3608"/>
    <w:rsid w:val="004A43B9"/>
    <w:rsid w:val="004A4D9A"/>
    <w:rsid w:val="004A5408"/>
    <w:rsid w:val="004A6CC1"/>
    <w:rsid w:val="004B177C"/>
    <w:rsid w:val="004B71C2"/>
    <w:rsid w:val="004C1194"/>
    <w:rsid w:val="004C59AA"/>
    <w:rsid w:val="004C5C7B"/>
    <w:rsid w:val="004D476E"/>
    <w:rsid w:val="004D4C6E"/>
    <w:rsid w:val="004E0890"/>
    <w:rsid w:val="004E40FB"/>
    <w:rsid w:val="004E5B39"/>
    <w:rsid w:val="004F4695"/>
    <w:rsid w:val="004F682B"/>
    <w:rsid w:val="004F6FC8"/>
    <w:rsid w:val="005002DF"/>
    <w:rsid w:val="00501BFB"/>
    <w:rsid w:val="00505FDB"/>
    <w:rsid w:val="00506BB8"/>
    <w:rsid w:val="005114CB"/>
    <w:rsid w:val="00522DD2"/>
    <w:rsid w:val="00522FE2"/>
    <w:rsid w:val="00524CF2"/>
    <w:rsid w:val="005255C4"/>
    <w:rsid w:val="005261B2"/>
    <w:rsid w:val="0053038D"/>
    <w:rsid w:val="0053147F"/>
    <w:rsid w:val="00537472"/>
    <w:rsid w:val="00537898"/>
    <w:rsid w:val="00540073"/>
    <w:rsid w:val="0054397B"/>
    <w:rsid w:val="00552168"/>
    <w:rsid w:val="00556A6C"/>
    <w:rsid w:val="00561B2C"/>
    <w:rsid w:val="00562A4E"/>
    <w:rsid w:val="005652A6"/>
    <w:rsid w:val="00567353"/>
    <w:rsid w:val="00570E92"/>
    <w:rsid w:val="00571F0F"/>
    <w:rsid w:val="005734E1"/>
    <w:rsid w:val="00574DF3"/>
    <w:rsid w:val="0057783C"/>
    <w:rsid w:val="00580997"/>
    <w:rsid w:val="00580BA2"/>
    <w:rsid w:val="00587DCC"/>
    <w:rsid w:val="00590F5C"/>
    <w:rsid w:val="0059310A"/>
    <w:rsid w:val="0059448E"/>
    <w:rsid w:val="0059485B"/>
    <w:rsid w:val="005A1979"/>
    <w:rsid w:val="005A27CD"/>
    <w:rsid w:val="005A343B"/>
    <w:rsid w:val="005A3A95"/>
    <w:rsid w:val="005A4FC6"/>
    <w:rsid w:val="005A59E3"/>
    <w:rsid w:val="005A59F4"/>
    <w:rsid w:val="005A62E0"/>
    <w:rsid w:val="005B0E2F"/>
    <w:rsid w:val="005B631C"/>
    <w:rsid w:val="005C186E"/>
    <w:rsid w:val="005C29B1"/>
    <w:rsid w:val="005C337F"/>
    <w:rsid w:val="005D0E63"/>
    <w:rsid w:val="005D1175"/>
    <w:rsid w:val="005D3D41"/>
    <w:rsid w:val="005D78B6"/>
    <w:rsid w:val="005E5A42"/>
    <w:rsid w:val="005F5EA9"/>
    <w:rsid w:val="00600278"/>
    <w:rsid w:val="006017F5"/>
    <w:rsid w:val="00604891"/>
    <w:rsid w:val="00605C0C"/>
    <w:rsid w:val="00615BB4"/>
    <w:rsid w:val="00626C89"/>
    <w:rsid w:val="0064477D"/>
    <w:rsid w:val="00645CD6"/>
    <w:rsid w:val="00652C7A"/>
    <w:rsid w:val="00656D51"/>
    <w:rsid w:val="00657627"/>
    <w:rsid w:val="006619F6"/>
    <w:rsid w:val="00661B92"/>
    <w:rsid w:val="00662648"/>
    <w:rsid w:val="00665A26"/>
    <w:rsid w:val="00666341"/>
    <w:rsid w:val="00674F6F"/>
    <w:rsid w:val="006760FD"/>
    <w:rsid w:val="006768DC"/>
    <w:rsid w:val="00681305"/>
    <w:rsid w:val="00681B9B"/>
    <w:rsid w:val="00682425"/>
    <w:rsid w:val="00685AEF"/>
    <w:rsid w:val="00686744"/>
    <w:rsid w:val="00691B0C"/>
    <w:rsid w:val="00695805"/>
    <w:rsid w:val="00695D2A"/>
    <w:rsid w:val="00696C39"/>
    <w:rsid w:val="006A087A"/>
    <w:rsid w:val="006A1D37"/>
    <w:rsid w:val="006A4D53"/>
    <w:rsid w:val="006A709C"/>
    <w:rsid w:val="006B4833"/>
    <w:rsid w:val="006B5F7C"/>
    <w:rsid w:val="006C03EA"/>
    <w:rsid w:val="006C09D4"/>
    <w:rsid w:val="006C0E2A"/>
    <w:rsid w:val="006C2A00"/>
    <w:rsid w:val="006C31C8"/>
    <w:rsid w:val="006C5288"/>
    <w:rsid w:val="006C5C50"/>
    <w:rsid w:val="006C7A89"/>
    <w:rsid w:val="006D09B8"/>
    <w:rsid w:val="006D1E35"/>
    <w:rsid w:val="006D5D00"/>
    <w:rsid w:val="006E2A6A"/>
    <w:rsid w:val="006F402A"/>
    <w:rsid w:val="006F519F"/>
    <w:rsid w:val="006F51BE"/>
    <w:rsid w:val="006F5577"/>
    <w:rsid w:val="007009BB"/>
    <w:rsid w:val="0070273F"/>
    <w:rsid w:val="00704464"/>
    <w:rsid w:val="00704F8D"/>
    <w:rsid w:val="007050CC"/>
    <w:rsid w:val="00707DEC"/>
    <w:rsid w:val="0071284B"/>
    <w:rsid w:val="00713184"/>
    <w:rsid w:val="00716D72"/>
    <w:rsid w:val="00721DE3"/>
    <w:rsid w:val="007251CC"/>
    <w:rsid w:val="00725708"/>
    <w:rsid w:val="00726837"/>
    <w:rsid w:val="00727B83"/>
    <w:rsid w:val="0073359C"/>
    <w:rsid w:val="007439D7"/>
    <w:rsid w:val="00743BDA"/>
    <w:rsid w:val="00744945"/>
    <w:rsid w:val="0074610A"/>
    <w:rsid w:val="0074766D"/>
    <w:rsid w:val="00747804"/>
    <w:rsid w:val="00750C9E"/>
    <w:rsid w:val="007550DC"/>
    <w:rsid w:val="007558B9"/>
    <w:rsid w:val="00757AF5"/>
    <w:rsid w:val="00763856"/>
    <w:rsid w:val="00770675"/>
    <w:rsid w:val="00771DE4"/>
    <w:rsid w:val="00771EAF"/>
    <w:rsid w:val="007759A6"/>
    <w:rsid w:val="00776694"/>
    <w:rsid w:val="00777A9A"/>
    <w:rsid w:val="00777E59"/>
    <w:rsid w:val="00780C19"/>
    <w:rsid w:val="0078390D"/>
    <w:rsid w:val="00783A75"/>
    <w:rsid w:val="0079233F"/>
    <w:rsid w:val="00792A13"/>
    <w:rsid w:val="007964E1"/>
    <w:rsid w:val="007A288A"/>
    <w:rsid w:val="007A7202"/>
    <w:rsid w:val="007B6248"/>
    <w:rsid w:val="007C17D4"/>
    <w:rsid w:val="007C354B"/>
    <w:rsid w:val="007C6351"/>
    <w:rsid w:val="007D2D0D"/>
    <w:rsid w:val="007D3F13"/>
    <w:rsid w:val="007E05A0"/>
    <w:rsid w:val="007E30B2"/>
    <w:rsid w:val="007E7658"/>
    <w:rsid w:val="007F029A"/>
    <w:rsid w:val="007F3D26"/>
    <w:rsid w:val="007F58AB"/>
    <w:rsid w:val="007F7F4A"/>
    <w:rsid w:val="00811961"/>
    <w:rsid w:val="008134C4"/>
    <w:rsid w:val="00813C7B"/>
    <w:rsid w:val="0081583A"/>
    <w:rsid w:val="00817ECF"/>
    <w:rsid w:val="0082136D"/>
    <w:rsid w:val="00840BF0"/>
    <w:rsid w:val="008615EC"/>
    <w:rsid w:val="00861EE9"/>
    <w:rsid w:val="00862B12"/>
    <w:rsid w:val="00882DE2"/>
    <w:rsid w:val="0088301E"/>
    <w:rsid w:val="00885B5F"/>
    <w:rsid w:val="008878FB"/>
    <w:rsid w:val="008912D3"/>
    <w:rsid w:val="00893BB9"/>
    <w:rsid w:val="00893DA6"/>
    <w:rsid w:val="008A2A2E"/>
    <w:rsid w:val="008A597F"/>
    <w:rsid w:val="008B1461"/>
    <w:rsid w:val="008B25BA"/>
    <w:rsid w:val="008B4760"/>
    <w:rsid w:val="008B69CD"/>
    <w:rsid w:val="008C4702"/>
    <w:rsid w:val="008C5C50"/>
    <w:rsid w:val="008C7BDA"/>
    <w:rsid w:val="008D2497"/>
    <w:rsid w:val="008D3086"/>
    <w:rsid w:val="008D36B1"/>
    <w:rsid w:val="008D4D79"/>
    <w:rsid w:val="008D5D8E"/>
    <w:rsid w:val="008D627A"/>
    <w:rsid w:val="008D7867"/>
    <w:rsid w:val="008E05B5"/>
    <w:rsid w:val="008E08CE"/>
    <w:rsid w:val="008E4AD8"/>
    <w:rsid w:val="008F1A22"/>
    <w:rsid w:val="008F4BBA"/>
    <w:rsid w:val="008F6489"/>
    <w:rsid w:val="008F7223"/>
    <w:rsid w:val="0090720D"/>
    <w:rsid w:val="00912D75"/>
    <w:rsid w:val="00915EFB"/>
    <w:rsid w:val="00917840"/>
    <w:rsid w:val="00917E86"/>
    <w:rsid w:val="00926748"/>
    <w:rsid w:val="00926A4B"/>
    <w:rsid w:val="009300CD"/>
    <w:rsid w:val="009334D1"/>
    <w:rsid w:val="00933648"/>
    <w:rsid w:val="00933975"/>
    <w:rsid w:val="00934A38"/>
    <w:rsid w:val="00936476"/>
    <w:rsid w:val="00937E84"/>
    <w:rsid w:val="00942AC1"/>
    <w:rsid w:val="00943852"/>
    <w:rsid w:val="00943DD7"/>
    <w:rsid w:val="0094435A"/>
    <w:rsid w:val="00947BB8"/>
    <w:rsid w:val="00950F66"/>
    <w:rsid w:val="00951136"/>
    <w:rsid w:val="00951B96"/>
    <w:rsid w:val="00952C7F"/>
    <w:rsid w:val="0095349F"/>
    <w:rsid w:val="00957746"/>
    <w:rsid w:val="00965386"/>
    <w:rsid w:val="00972C6C"/>
    <w:rsid w:val="00976C42"/>
    <w:rsid w:val="009816EF"/>
    <w:rsid w:val="00987200"/>
    <w:rsid w:val="0099196F"/>
    <w:rsid w:val="00992E4B"/>
    <w:rsid w:val="009958BC"/>
    <w:rsid w:val="009A1284"/>
    <w:rsid w:val="009A4BC6"/>
    <w:rsid w:val="009B5A37"/>
    <w:rsid w:val="009B5AA6"/>
    <w:rsid w:val="009B76AA"/>
    <w:rsid w:val="009B7963"/>
    <w:rsid w:val="009C063D"/>
    <w:rsid w:val="009C32E8"/>
    <w:rsid w:val="009C3D57"/>
    <w:rsid w:val="009C4F2F"/>
    <w:rsid w:val="009C5AA0"/>
    <w:rsid w:val="009C75D4"/>
    <w:rsid w:val="009D043B"/>
    <w:rsid w:val="009D0686"/>
    <w:rsid w:val="009D64A5"/>
    <w:rsid w:val="009D6A62"/>
    <w:rsid w:val="009E3446"/>
    <w:rsid w:val="009E57FA"/>
    <w:rsid w:val="009E61AC"/>
    <w:rsid w:val="009E62E1"/>
    <w:rsid w:val="009E634A"/>
    <w:rsid w:val="009F0D49"/>
    <w:rsid w:val="009F4736"/>
    <w:rsid w:val="009F565F"/>
    <w:rsid w:val="009F7871"/>
    <w:rsid w:val="00A00DB0"/>
    <w:rsid w:val="00A023C3"/>
    <w:rsid w:val="00A07D01"/>
    <w:rsid w:val="00A13030"/>
    <w:rsid w:val="00A15366"/>
    <w:rsid w:val="00A215C3"/>
    <w:rsid w:val="00A25D14"/>
    <w:rsid w:val="00A305A5"/>
    <w:rsid w:val="00A31F5E"/>
    <w:rsid w:val="00A33235"/>
    <w:rsid w:val="00A33DF6"/>
    <w:rsid w:val="00A34EB6"/>
    <w:rsid w:val="00A352B8"/>
    <w:rsid w:val="00A36039"/>
    <w:rsid w:val="00A42620"/>
    <w:rsid w:val="00A42CA2"/>
    <w:rsid w:val="00A43285"/>
    <w:rsid w:val="00A435C3"/>
    <w:rsid w:val="00A449A9"/>
    <w:rsid w:val="00A4553A"/>
    <w:rsid w:val="00A45F21"/>
    <w:rsid w:val="00A47E08"/>
    <w:rsid w:val="00A54AF0"/>
    <w:rsid w:val="00A55D77"/>
    <w:rsid w:val="00A5618A"/>
    <w:rsid w:val="00A66554"/>
    <w:rsid w:val="00A67B88"/>
    <w:rsid w:val="00A7123F"/>
    <w:rsid w:val="00A712B4"/>
    <w:rsid w:val="00A7182B"/>
    <w:rsid w:val="00A71E94"/>
    <w:rsid w:val="00A86523"/>
    <w:rsid w:val="00A86D2E"/>
    <w:rsid w:val="00A9376A"/>
    <w:rsid w:val="00A9581D"/>
    <w:rsid w:val="00A96FE0"/>
    <w:rsid w:val="00AA22D0"/>
    <w:rsid w:val="00AA45EB"/>
    <w:rsid w:val="00AA4C9D"/>
    <w:rsid w:val="00AA5AF1"/>
    <w:rsid w:val="00AB2D6E"/>
    <w:rsid w:val="00AB5D3C"/>
    <w:rsid w:val="00AB790F"/>
    <w:rsid w:val="00AC09D8"/>
    <w:rsid w:val="00AC4EEE"/>
    <w:rsid w:val="00AC571E"/>
    <w:rsid w:val="00AC59D4"/>
    <w:rsid w:val="00AD7E58"/>
    <w:rsid w:val="00AF0327"/>
    <w:rsid w:val="00AF2325"/>
    <w:rsid w:val="00B0125E"/>
    <w:rsid w:val="00B01FDC"/>
    <w:rsid w:val="00B03C2C"/>
    <w:rsid w:val="00B17B54"/>
    <w:rsid w:val="00B24327"/>
    <w:rsid w:val="00B2591A"/>
    <w:rsid w:val="00B25C89"/>
    <w:rsid w:val="00B30436"/>
    <w:rsid w:val="00B30788"/>
    <w:rsid w:val="00B370F5"/>
    <w:rsid w:val="00B37A2F"/>
    <w:rsid w:val="00B37F58"/>
    <w:rsid w:val="00B453E1"/>
    <w:rsid w:val="00B46F0D"/>
    <w:rsid w:val="00B53924"/>
    <w:rsid w:val="00B578A6"/>
    <w:rsid w:val="00B57EBA"/>
    <w:rsid w:val="00B61403"/>
    <w:rsid w:val="00B6148E"/>
    <w:rsid w:val="00B62B9D"/>
    <w:rsid w:val="00B714E4"/>
    <w:rsid w:val="00B80B06"/>
    <w:rsid w:val="00B83415"/>
    <w:rsid w:val="00B83BB0"/>
    <w:rsid w:val="00B93268"/>
    <w:rsid w:val="00B933BC"/>
    <w:rsid w:val="00B941F7"/>
    <w:rsid w:val="00B942E6"/>
    <w:rsid w:val="00B96760"/>
    <w:rsid w:val="00BA0A7D"/>
    <w:rsid w:val="00BA395B"/>
    <w:rsid w:val="00BB285B"/>
    <w:rsid w:val="00BB5686"/>
    <w:rsid w:val="00BC0E1B"/>
    <w:rsid w:val="00BC17EE"/>
    <w:rsid w:val="00BC1BBF"/>
    <w:rsid w:val="00BC4CC3"/>
    <w:rsid w:val="00BC647C"/>
    <w:rsid w:val="00BE0DF0"/>
    <w:rsid w:val="00BE56A0"/>
    <w:rsid w:val="00BE6B49"/>
    <w:rsid w:val="00BF0456"/>
    <w:rsid w:val="00BF0B14"/>
    <w:rsid w:val="00BF5717"/>
    <w:rsid w:val="00C031E8"/>
    <w:rsid w:val="00C115B3"/>
    <w:rsid w:val="00C1283A"/>
    <w:rsid w:val="00C14976"/>
    <w:rsid w:val="00C21A82"/>
    <w:rsid w:val="00C2336F"/>
    <w:rsid w:val="00C26357"/>
    <w:rsid w:val="00C352E2"/>
    <w:rsid w:val="00C371A6"/>
    <w:rsid w:val="00C44B23"/>
    <w:rsid w:val="00C5223D"/>
    <w:rsid w:val="00C53540"/>
    <w:rsid w:val="00C6199F"/>
    <w:rsid w:val="00C7269E"/>
    <w:rsid w:val="00C73671"/>
    <w:rsid w:val="00C743F4"/>
    <w:rsid w:val="00C74C36"/>
    <w:rsid w:val="00C839C6"/>
    <w:rsid w:val="00C84801"/>
    <w:rsid w:val="00C86AC5"/>
    <w:rsid w:val="00C87782"/>
    <w:rsid w:val="00C87BE3"/>
    <w:rsid w:val="00C93F10"/>
    <w:rsid w:val="00C95F93"/>
    <w:rsid w:val="00C971CF"/>
    <w:rsid w:val="00CA1B40"/>
    <w:rsid w:val="00CA7EBC"/>
    <w:rsid w:val="00CB0262"/>
    <w:rsid w:val="00CB0575"/>
    <w:rsid w:val="00CB59B5"/>
    <w:rsid w:val="00CC500D"/>
    <w:rsid w:val="00CC78BF"/>
    <w:rsid w:val="00CD1EBA"/>
    <w:rsid w:val="00CF4E1C"/>
    <w:rsid w:val="00CF5BD0"/>
    <w:rsid w:val="00CF6111"/>
    <w:rsid w:val="00D02315"/>
    <w:rsid w:val="00D03FBD"/>
    <w:rsid w:val="00D070D9"/>
    <w:rsid w:val="00D1104F"/>
    <w:rsid w:val="00D140B8"/>
    <w:rsid w:val="00D167FE"/>
    <w:rsid w:val="00D212E9"/>
    <w:rsid w:val="00D23091"/>
    <w:rsid w:val="00D23367"/>
    <w:rsid w:val="00D30EDA"/>
    <w:rsid w:val="00D34950"/>
    <w:rsid w:val="00D35310"/>
    <w:rsid w:val="00D36A9C"/>
    <w:rsid w:val="00D40550"/>
    <w:rsid w:val="00D41B22"/>
    <w:rsid w:val="00D44C93"/>
    <w:rsid w:val="00D46ADF"/>
    <w:rsid w:val="00D47E0D"/>
    <w:rsid w:val="00D520D7"/>
    <w:rsid w:val="00D53541"/>
    <w:rsid w:val="00D54279"/>
    <w:rsid w:val="00D562DE"/>
    <w:rsid w:val="00D60B03"/>
    <w:rsid w:val="00D6109D"/>
    <w:rsid w:val="00D63225"/>
    <w:rsid w:val="00D63C3A"/>
    <w:rsid w:val="00D7072D"/>
    <w:rsid w:val="00D7324B"/>
    <w:rsid w:val="00D732B3"/>
    <w:rsid w:val="00D80D65"/>
    <w:rsid w:val="00D85083"/>
    <w:rsid w:val="00D87F16"/>
    <w:rsid w:val="00D926D2"/>
    <w:rsid w:val="00D9314C"/>
    <w:rsid w:val="00D96140"/>
    <w:rsid w:val="00D9773C"/>
    <w:rsid w:val="00DA1259"/>
    <w:rsid w:val="00DA3F24"/>
    <w:rsid w:val="00DA45A3"/>
    <w:rsid w:val="00DA745F"/>
    <w:rsid w:val="00DC154C"/>
    <w:rsid w:val="00DC1B94"/>
    <w:rsid w:val="00DC2AE0"/>
    <w:rsid w:val="00DC4041"/>
    <w:rsid w:val="00DC63A2"/>
    <w:rsid w:val="00DD1256"/>
    <w:rsid w:val="00DD1CFA"/>
    <w:rsid w:val="00DD3761"/>
    <w:rsid w:val="00DD5EAB"/>
    <w:rsid w:val="00DE1F04"/>
    <w:rsid w:val="00DE4AD3"/>
    <w:rsid w:val="00DF067D"/>
    <w:rsid w:val="00DF69F5"/>
    <w:rsid w:val="00E0026B"/>
    <w:rsid w:val="00E02001"/>
    <w:rsid w:val="00E03C4F"/>
    <w:rsid w:val="00E12370"/>
    <w:rsid w:val="00E1239F"/>
    <w:rsid w:val="00E15532"/>
    <w:rsid w:val="00E23B17"/>
    <w:rsid w:val="00E25E8F"/>
    <w:rsid w:val="00E2788F"/>
    <w:rsid w:val="00E27BE7"/>
    <w:rsid w:val="00E3353E"/>
    <w:rsid w:val="00E37D1A"/>
    <w:rsid w:val="00E40251"/>
    <w:rsid w:val="00E50DBC"/>
    <w:rsid w:val="00E50F6A"/>
    <w:rsid w:val="00E618EC"/>
    <w:rsid w:val="00E619A3"/>
    <w:rsid w:val="00E629C5"/>
    <w:rsid w:val="00E649B1"/>
    <w:rsid w:val="00E67619"/>
    <w:rsid w:val="00E71ABA"/>
    <w:rsid w:val="00E75F8D"/>
    <w:rsid w:val="00E8426D"/>
    <w:rsid w:val="00EA03A4"/>
    <w:rsid w:val="00EA1E15"/>
    <w:rsid w:val="00EA74B4"/>
    <w:rsid w:val="00EA7EE7"/>
    <w:rsid w:val="00EB1CC7"/>
    <w:rsid w:val="00EB38D7"/>
    <w:rsid w:val="00EB4247"/>
    <w:rsid w:val="00EB4990"/>
    <w:rsid w:val="00EB4AFC"/>
    <w:rsid w:val="00EC0F7E"/>
    <w:rsid w:val="00EC573E"/>
    <w:rsid w:val="00ED0995"/>
    <w:rsid w:val="00ED14B2"/>
    <w:rsid w:val="00ED21A5"/>
    <w:rsid w:val="00ED29F2"/>
    <w:rsid w:val="00ED5A12"/>
    <w:rsid w:val="00EE0D14"/>
    <w:rsid w:val="00EE5346"/>
    <w:rsid w:val="00EF033E"/>
    <w:rsid w:val="00EF0593"/>
    <w:rsid w:val="00EF7E73"/>
    <w:rsid w:val="00F009EB"/>
    <w:rsid w:val="00F01870"/>
    <w:rsid w:val="00F02160"/>
    <w:rsid w:val="00F07490"/>
    <w:rsid w:val="00F11F59"/>
    <w:rsid w:val="00F12D49"/>
    <w:rsid w:val="00F17431"/>
    <w:rsid w:val="00F2305C"/>
    <w:rsid w:val="00F233F2"/>
    <w:rsid w:val="00F2461A"/>
    <w:rsid w:val="00F25842"/>
    <w:rsid w:val="00F25A15"/>
    <w:rsid w:val="00F365FB"/>
    <w:rsid w:val="00F42F22"/>
    <w:rsid w:val="00F50AAD"/>
    <w:rsid w:val="00F55552"/>
    <w:rsid w:val="00F56A42"/>
    <w:rsid w:val="00F60C40"/>
    <w:rsid w:val="00F61882"/>
    <w:rsid w:val="00F63E26"/>
    <w:rsid w:val="00F645AF"/>
    <w:rsid w:val="00F757B3"/>
    <w:rsid w:val="00F80B88"/>
    <w:rsid w:val="00F80E9C"/>
    <w:rsid w:val="00F8126B"/>
    <w:rsid w:val="00F818CE"/>
    <w:rsid w:val="00F91F2B"/>
    <w:rsid w:val="00F95401"/>
    <w:rsid w:val="00F95DC7"/>
    <w:rsid w:val="00FA3630"/>
    <w:rsid w:val="00FA3F8F"/>
    <w:rsid w:val="00FA46C4"/>
    <w:rsid w:val="00FA62CA"/>
    <w:rsid w:val="00FA6EBB"/>
    <w:rsid w:val="00FA7B6D"/>
    <w:rsid w:val="00FC00A3"/>
    <w:rsid w:val="00FC114A"/>
    <w:rsid w:val="00FC3F02"/>
    <w:rsid w:val="00FC5F86"/>
    <w:rsid w:val="00FD04ED"/>
    <w:rsid w:val="00FD6030"/>
    <w:rsid w:val="00FE2D0B"/>
    <w:rsid w:val="00FE4175"/>
    <w:rsid w:val="00FE44A5"/>
    <w:rsid w:val="00FE6697"/>
    <w:rsid w:val="00FF2A50"/>
    <w:rsid w:val="00FF2F33"/>
    <w:rsid w:val="00FF4124"/>
    <w:rsid w:val="00FF4498"/>
    <w:rsid w:val="00FF4688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D4677-FB44-40C2-8CD5-6C746336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6D2"/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360"/>
      <w:jc w:val="both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  <w:sz w:val="28"/>
      <w:u w:val="single"/>
    </w:rPr>
  </w:style>
  <w:style w:type="paragraph" w:styleId="Balk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sz w:val="28"/>
      <w:u w:val="single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ind w:left="284"/>
      <w:jc w:val="both"/>
      <w:outlineLvl w:val="8"/>
    </w:pPr>
    <w:rPr>
      <w:sz w:val="28"/>
      <w:lang w:val="fr-F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center"/>
    </w:pPr>
    <w:rPr>
      <w:b/>
      <w:sz w:val="32"/>
    </w:rPr>
  </w:style>
  <w:style w:type="paragraph" w:styleId="GvdeMetni2">
    <w:name w:val="Body Text 2"/>
    <w:basedOn w:val="Normal"/>
    <w:pPr>
      <w:jc w:val="both"/>
    </w:pPr>
    <w:rPr>
      <w:sz w:val="32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character" w:styleId="Vurgu">
    <w:name w:val="Emphasis"/>
    <w:uiPriority w:val="20"/>
    <w:qFormat/>
    <w:rPr>
      <w:i/>
    </w:rPr>
  </w:style>
  <w:style w:type="paragraph" w:customStyle="1" w:styleId="DefinitionList">
    <w:name w:val="Definition List"/>
    <w:basedOn w:val="Normal"/>
    <w:next w:val="Normal"/>
    <w:pPr>
      <w:ind w:left="360"/>
    </w:pPr>
    <w:rPr>
      <w:snapToGrid w:val="0"/>
      <w:sz w:val="24"/>
      <w:lang w:eastAsia="en-US"/>
    </w:rPr>
  </w:style>
  <w:style w:type="character" w:styleId="Kpr">
    <w:name w:val="Hyperlink"/>
    <w:rPr>
      <w:color w:val="0000FF"/>
      <w:u w:val="single"/>
    </w:rPr>
  </w:style>
  <w:style w:type="paragraph" w:styleId="KonuBal">
    <w:name w:val="Title"/>
    <w:basedOn w:val="Normal"/>
    <w:qFormat/>
    <w:pPr>
      <w:jc w:val="center"/>
    </w:pPr>
    <w:rPr>
      <w:b/>
      <w:sz w:val="28"/>
    </w:rPr>
  </w:style>
  <w:style w:type="paragraph" w:styleId="HTMLncedenBiimlendirilmi">
    <w:name w:val="HTML Preformatted"/>
    <w:basedOn w:val="Normal"/>
    <w:link w:val="HTMLncedenBiimlendirilmi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val="x-none" w:eastAsia="x-none"/>
    </w:rPr>
  </w:style>
  <w:style w:type="character" w:styleId="HTMLDaktilo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GvdeMetniGirintisi">
    <w:name w:val="Body Text Indent"/>
    <w:basedOn w:val="Normal"/>
    <w:pPr>
      <w:ind w:left="426"/>
    </w:pPr>
    <w:rPr>
      <w:sz w:val="28"/>
    </w:rPr>
  </w:style>
  <w:style w:type="character" w:customStyle="1" w:styleId="HTMLDaktilo2">
    <w:name w:val="HTML Daktilo2"/>
    <w:rsid w:val="00BA0A7D"/>
    <w:rPr>
      <w:rFonts w:ascii="Courier New" w:eastAsia="Times New Roman" w:hAnsi="Courier New" w:cs="Courier New"/>
      <w:sz w:val="20"/>
      <w:szCs w:val="20"/>
    </w:rPr>
  </w:style>
  <w:style w:type="character" w:customStyle="1" w:styleId="spelle">
    <w:name w:val="spelle"/>
    <w:basedOn w:val="VarsaylanParagrafYazTipi"/>
    <w:rsid w:val="008B69CD"/>
  </w:style>
  <w:style w:type="paragraph" w:styleId="Altbilgi">
    <w:name w:val="Altbilgi"/>
    <w:basedOn w:val="Normal"/>
    <w:rsid w:val="00570E9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70E92"/>
  </w:style>
  <w:style w:type="paragraph" w:styleId="NormalWeb">
    <w:name w:val="Normal (Web)"/>
    <w:basedOn w:val="Normal"/>
    <w:uiPriority w:val="99"/>
    <w:rsid w:val="00AF232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title">
    <w:name w:val="title"/>
    <w:basedOn w:val="Normal"/>
    <w:rsid w:val="00E619A3"/>
    <w:pPr>
      <w:spacing w:before="100" w:beforeAutospacing="1" w:after="100" w:afterAutospacing="1"/>
    </w:pPr>
    <w:rPr>
      <w:sz w:val="24"/>
      <w:szCs w:val="24"/>
    </w:rPr>
  </w:style>
  <w:style w:type="paragraph" w:customStyle="1" w:styleId="rprtbody">
    <w:name w:val="rprtbody"/>
    <w:basedOn w:val="Normal"/>
    <w:rsid w:val="00E619A3"/>
    <w:pPr>
      <w:spacing w:before="100" w:beforeAutospacing="1" w:after="100" w:afterAutospacing="1"/>
    </w:pPr>
    <w:rPr>
      <w:sz w:val="24"/>
      <w:szCs w:val="24"/>
    </w:rPr>
  </w:style>
  <w:style w:type="character" w:customStyle="1" w:styleId="src">
    <w:name w:val="src"/>
    <w:basedOn w:val="VarsaylanParagrafYazTipi"/>
    <w:rsid w:val="00E619A3"/>
  </w:style>
  <w:style w:type="character" w:customStyle="1" w:styleId="jrnl">
    <w:name w:val="jrnl"/>
    <w:basedOn w:val="VarsaylanParagrafYazTipi"/>
    <w:rsid w:val="00E619A3"/>
  </w:style>
  <w:style w:type="paragraph" w:styleId="GvdeMetniGirintisi2">
    <w:name w:val="Body Text Indent 2"/>
    <w:basedOn w:val="Normal"/>
    <w:rsid w:val="00727B83"/>
    <w:pPr>
      <w:spacing w:after="120" w:line="480" w:lineRule="auto"/>
      <w:ind w:left="360"/>
    </w:pPr>
  </w:style>
  <w:style w:type="paragraph" w:customStyle="1" w:styleId="citation">
    <w:name w:val="citation"/>
    <w:basedOn w:val="Normal"/>
    <w:rsid w:val="003841A2"/>
    <w:pPr>
      <w:spacing w:before="100" w:beforeAutospacing="1" w:after="100" w:afterAutospacing="1"/>
    </w:pPr>
    <w:rPr>
      <w:sz w:val="24"/>
      <w:szCs w:val="24"/>
    </w:rPr>
  </w:style>
  <w:style w:type="paragraph" w:customStyle="1" w:styleId="authlist">
    <w:name w:val="auth_list"/>
    <w:basedOn w:val="Normal"/>
    <w:rsid w:val="003841A2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65A26"/>
    <w:pPr>
      <w:ind w:left="708"/>
    </w:pPr>
  </w:style>
  <w:style w:type="character" w:styleId="AklamaBavurusu">
    <w:name w:val="annotation reference"/>
    <w:rsid w:val="00811961"/>
    <w:rPr>
      <w:sz w:val="16"/>
      <w:szCs w:val="16"/>
    </w:rPr>
  </w:style>
  <w:style w:type="paragraph" w:styleId="AklamaMetni">
    <w:name w:val="annotation text"/>
    <w:basedOn w:val="Normal"/>
    <w:link w:val="AklamaMetniChar"/>
    <w:rsid w:val="00811961"/>
  </w:style>
  <w:style w:type="character" w:customStyle="1" w:styleId="AklamaMetniChar">
    <w:name w:val="Açıklama Metni Char"/>
    <w:basedOn w:val="VarsaylanParagrafYazTipi"/>
    <w:link w:val="AklamaMetni"/>
    <w:rsid w:val="00811961"/>
  </w:style>
  <w:style w:type="paragraph" w:styleId="AklamaKonusu">
    <w:name w:val="annotation subject"/>
    <w:basedOn w:val="AklamaMetni"/>
    <w:next w:val="AklamaMetni"/>
    <w:link w:val="AklamaKonusuChar"/>
    <w:rsid w:val="00811961"/>
    <w:rPr>
      <w:b/>
      <w:bCs/>
      <w:lang w:val="x-none" w:eastAsia="x-none"/>
    </w:rPr>
  </w:style>
  <w:style w:type="character" w:customStyle="1" w:styleId="AklamaKonusuChar">
    <w:name w:val="Açıklama Konusu Char"/>
    <w:link w:val="AklamaKonusu"/>
    <w:rsid w:val="00811961"/>
    <w:rPr>
      <w:b/>
      <w:bCs/>
    </w:rPr>
  </w:style>
  <w:style w:type="paragraph" w:styleId="BalonMetni">
    <w:name w:val="Balloon Text"/>
    <w:basedOn w:val="Normal"/>
    <w:link w:val="BalonMetniChar"/>
    <w:rsid w:val="00811961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rsid w:val="00811961"/>
    <w:rPr>
      <w:rFonts w:ascii="Segoe UI" w:hAnsi="Segoe UI" w:cs="Segoe UI"/>
      <w:sz w:val="18"/>
      <w:szCs w:val="18"/>
    </w:rPr>
  </w:style>
  <w:style w:type="character" w:styleId="SatrNumaras">
    <w:name w:val="line number"/>
    <w:basedOn w:val="VarsaylanParagrafYazTipi"/>
    <w:rsid w:val="0071284B"/>
  </w:style>
  <w:style w:type="paragraph" w:customStyle="1" w:styleId="details">
    <w:name w:val="details"/>
    <w:basedOn w:val="Normal"/>
    <w:rsid w:val="0071284B"/>
    <w:pPr>
      <w:spacing w:before="100" w:beforeAutospacing="1" w:after="100" w:afterAutospacing="1"/>
    </w:pPr>
    <w:rPr>
      <w:sz w:val="24"/>
      <w:szCs w:val="24"/>
    </w:rPr>
  </w:style>
  <w:style w:type="character" w:customStyle="1" w:styleId="label">
    <w:name w:val="label"/>
    <w:basedOn w:val="VarsaylanParagrafYazTipi"/>
    <w:rsid w:val="0071284B"/>
  </w:style>
  <w:style w:type="character" w:customStyle="1" w:styleId="apple-converted-space">
    <w:name w:val="apple-converted-space"/>
    <w:basedOn w:val="VarsaylanParagrafYazTipi"/>
    <w:rsid w:val="0071284B"/>
  </w:style>
  <w:style w:type="character" w:customStyle="1" w:styleId="databold">
    <w:name w:val="data_bold"/>
    <w:basedOn w:val="VarsaylanParagrafYazTipi"/>
    <w:rsid w:val="0071284B"/>
  </w:style>
  <w:style w:type="character" w:customStyle="1" w:styleId="highlight">
    <w:name w:val="highlight"/>
    <w:basedOn w:val="VarsaylanParagrafYazTipi"/>
    <w:rsid w:val="0071284B"/>
  </w:style>
  <w:style w:type="paragraph" w:customStyle="1" w:styleId="nova-e-paragraph">
    <w:name w:val="nova-e-paragraph"/>
    <w:basedOn w:val="Normal"/>
    <w:rsid w:val="0071284B"/>
    <w:pPr>
      <w:spacing w:before="100" w:beforeAutospacing="1" w:after="100" w:afterAutospacing="1"/>
    </w:pPr>
    <w:rPr>
      <w:sz w:val="24"/>
      <w:szCs w:val="24"/>
    </w:rPr>
  </w:style>
  <w:style w:type="character" w:customStyle="1" w:styleId="publication-meta-journal">
    <w:name w:val="publication-meta-journal"/>
    <w:basedOn w:val="VarsaylanParagrafYazTipi"/>
    <w:rsid w:val="0071284B"/>
  </w:style>
  <w:style w:type="character" w:styleId="Gl">
    <w:name w:val="Strong"/>
    <w:uiPriority w:val="22"/>
    <w:qFormat/>
    <w:rsid w:val="0071284B"/>
    <w:rPr>
      <w:b/>
      <w:bCs/>
    </w:rPr>
  </w:style>
  <w:style w:type="paragraph" w:customStyle="1" w:styleId="desc">
    <w:name w:val="desc"/>
    <w:basedOn w:val="Normal"/>
    <w:rsid w:val="0071284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title">
    <w:name w:val="sourcetitle"/>
    <w:basedOn w:val="Normal"/>
    <w:rsid w:val="00262380"/>
    <w:pPr>
      <w:spacing w:before="100" w:beforeAutospacing="1" w:after="100" w:afterAutospacing="1"/>
    </w:pPr>
    <w:rPr>
      <w:sz w:val="24"/>
      <w:szCs w:val="24"/>
    </w:rPr>
  </w:style>
  <w:style w:type="paragraph" w:customStyle="1" w:styleId="frfield">
    <w:name w:val="fr_field"/>
    <w:basedOn w:val="Normal"/>
    <w:rsid w:val="00262380"/>
    <w:pPr>
      <w:spacing w:before="100" w:beforeAutospacing="1" w:after="100" w:afterAutospacing="1"/>
    </w:pPr>
    <w:rPr>
      <w:sz w:val="24"/>
      <w:szCs w:val="24"/>
    </w:rPr>
  </w:style>
  <w:style w:type="character" w:customStyle="1" w:styleId="frlabel">
    <w:name w:val="fr_label"/>
    <w:basedOn w:val="VarsaylanParagrafYazTipi"/>
    <w:rsid w:val="00262380"/>
  </w:style>
  <w:style w:type="character" w:customStyle="1" w:styleId="HTMLncedenBiimlendirilmiChar">
    <w:name w:val="HTML Önceden Biçimlendirilmiş Char"/>
    <w:link w:val="HTMLncedenBiimlendirilmi"/>
    <w:uiPriority w:val="99"/>
    <w:rsid w:val="00F63E26"/>
    <w:rPr>
      <w:rFonts w:ascii="Arial Unicode MS" w:eastAsia="Arial Unicode MS" w:hAnsi="Arial Unicode MS" w:cs="Arial Unicode MS"/>
    </w:rPr>
  </w:style>
  <w:style w:type="character" w:customStyle="1" w:styleId="title-text">
    <w:name w:val="title-text"/>
    <w:basedOn w:val="VarsaylanParagrafYazTipi"/>
    <w:rsid w:val="00587DCC"/>
  </w:style>
  <w:style w:type="character" w:customStyle="1" w:styleId="text">
    <w:name w:val="text"/>
    <w:basedOn w:val="VarsaylanParagrafYazTipi"/>
    <w:rsid w:val="00587DCC"/>
  </w:style>
  <w:style w:type="character" w:customStyle="1" w:styleId="author-ref">
    <w:name w:val="author-ref"/>
    <w:basedOn w:val="VarsaylanParagrafYazTipi"/>
    <w:rsid w:val="00587DCC"/>
  </w:style>
  <w:style w:type="character" w:customStyle="1" w:styleId="separator">
    <w:name w:val="separator"/>
    <w:basedOn w:val="VarsaylanParagrafYazTipi"/>
    <w:rsid w:val="00293DD5"/>
  </w:style>
  <w:style w:type="character" w:customStyle="1" w:styleId="hidden-author">
    <w:name w:val="hidden-author"/>
    <w:basedOn w:val="VarsaylanParagrafYazTipi"/>
    <w:rsid w:val="00293DD5"/>
  </w:style>
  <w:style w:type="character" w:customStyle="1" w:styleId="fontstyle01">
    <w:name w:val="fontstyle01"/>
    <w:rsid w:val="005A1979"/>
    <w:rPr>
      <w:rFonts w:ascii="AdvOTb83ee1dd.B" w:hAnsi="AdvOTb83ee1dd.B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ctive">
    <w:name w:val="active"/>
    <w:rsid w:val="00F2305C"/>
  </w:style>
  <w:style w:type="character" w:customStyle="1" w:styleId="inline-block-list-item">
    <w:name w:val="inline-block-list-item"/>
    <w:rsid w:val="00F2305C"/>
  </w:style>
  <w:style w:type="paragraph" w:customStyle="1" w:styleId="item-date-area">
    <w:name w:val="item-date-area"/>
    <w:basedOn w:val="Normal"/>
    <w:rsid w:val="00F2305C"/>
    <w:pPr>
      <w:spacing w:before="100" w:beforeAutospacing="1" w:after="100" w:afterAutospacing="1"/>
    </w:pPr>
    <w:rPr>
      <w:sz w:val="24"/>
      <w:szCs w:val="24"/>
    </w:rPr>
  </w:style>
  <w:style w:type="character" w:customStyle="1" w:styleId="date-detail-txt">
    <w:name w:val="date-detail-txt"/>
    <w:rsid w:val="00F2305C"/>
  </w:style>
  <w:style w:type="character" w:customStyle="1" w:styleId="zmlenmeyenBahsetme">
    <w:name w:val="Çözümlenmeyen Bahsetme"/>
    <w:uiPriority w:val="99"/>
    <w:semiHidden/>
    <w:unhideWhenUsed/>
    <w:rsid w:val="006C5288"/>
    <w:rPr>
      <w:color w:val="605E5C"/>
      <w:shd w:val="clear" w:color="auto" w:fill="E1DFDD"/>
    </w:rPr>
  </w:style>
  <w:style w:type="character" w:customStyle="1" w:styleId="wat-search-results-publications-sourceitem-label">
    <w:name w:val="wat-search-results-publications-source__item-label"/>
    <w:rsid w:val="00DA745F"/>
  </w:style>
  <w:style w:type="paragraph" w:customStyle="1" w:styleId="frlabel1">
    <w:name w:val="fr_label1"/>
    <w:basedOn w:val="Normal"/>
    <w:rsid w:val="001D18CB"/>
    <w:pPr>
      <w:spacing w:before="100" w:beforeAutospacing="1" w:after="100" w:afterAutospacing="1"/>
    </w:pPr>
    <w:rPr>
      <w:sz w:val="24"/>
      <w:szCs w:val="24"/>
    </w:rPr>
  </w:style>
  <w:style w:type="character" w:customStyle="1" w:styleId="abstract-text">
    <w:name w:val="abstract-text"/>
    <w:rsid w:val="00352706"/>
  </w:style>
  <w:style w:type="character" w:customStyle="1" w:styleId="endatabold">
    <w:name w:val="en_data_bold"/>
    <w:rsid w:val="00352706"/>
  </w:style>
  <w:style w:type="character" w:customStyle="1" w:styleId="visuallyhidden">
    <w:name w:val="visuallyhidden"/>
    <w:rsid w:val="00352706"/>
  </w:style>
  <w:style w:type="character" w:customStyle="1" w:styleId="cit">
    <w:name w:val="cit"/>
    <w:rsid w:val="00783A75"/>
  </w:style>
  <w:style w:type="character" w:customStyle="1" w:styleId="citation-doi">
    <w:name w:val="citation-doi"/>
    <w:rsid w:val="00783A75"/>
  </w:style>
  <w:style w:type="paragraph" w:customStyle="1" w:styleId="nova-e-listitem">
    <w:name w:val="nova-e-list__item"/>
    <w:basedOn w:val="Normal"/>
    <w:rsid w:val="00D53541"/>
    <w:pPr>
      <w:spacing w:before="100" w:beforeAutospacing="1" w:after="100" w:afterAutospacing="1"/>
    </w:pPr>
    <w:rPr>
      <w:sz w:val="24"/>
      <w:szCs w:val="24"/>
    </w:rPr>
  </w:style>
  <w:style w:type="paragraph" w:customStyle="1" w:styleId="nova-legacy-e-listitem">
    <w:name w:val="nova-legacy-e-list__item"/>
    <w:basedOn w:val="Normal"/>
    <w:rsid w:val="007964E1"/>
    <w:pPr>
      <w:spacing w:before="100" w:beforeAutospacing="1" w:after="100" w:afterAutospacing="1"/>
    </w:pPr>
    <w:rPr>
      <w:sz w:val="24"/>
      <w:szCs w:val="24"/>
    </w:rPr>
  </w:style>
  <w:style w:type="character" w:customStyle="1" w:styleId="research-detail-author">
    <w:name w:val="research-detail-author"/>
    <w:rsid w:val="0007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3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85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8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158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094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708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195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00370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4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9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94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7709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312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177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618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489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42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41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70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2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77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1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78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70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3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6643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882584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44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18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9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8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3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071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6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0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5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5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52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6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5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6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0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5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006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184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3788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0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916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7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7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73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922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70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941/ijcr.39613.09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9571-6FE5-4C7B-8459-6EC16262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Zübeyde Hanım Doğumevi</Company>
  <LinksUpToDate>false</LinksUpToDate>
  <CharactersWithSpaces>11461</CharactersWithSpaces>
  <SharedDoc>false</SharedDoc>
  <HLinks>
    <vt:vector size="6" baseType="variant">
      <vt:variant>
        <vt:i4>3932277</vt:i4>
      </vt:variant>
      <vt:variant>
        <vt:i4>0</vt:i4>
      </vt:variant>
      <vt:variant>
        <vt:i4>0</vt:i4>
      </vt:variant>
      <vt:variant>
        <vt:i4>5</vt:i4>
      </vt:variant>
      <vt:variant>
        <vt:lpwstr>https://doi.org/10.24941/ijcr.39613.09.2020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revision>2</cp:revision>
  <cp:lastPrinted>2017-01-14T10:20:00Z</cp:lastPrinted>
  <dcterms:created xsi:type="dcterms:W3CDTF">2021-12-03T13:11:00Z</dcterms:created>
  <dcterms:modified xsi:type="dcterms:W3CDTF">2021-12-03T13:11:00Z</dcterms:modified>
</cp:coreProperties>
</file>