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8FB1" w14:textId="77777777" w:rsidR="00CB29EE" w:rsidRPr="009B4DB3" w:rsidRDefault="00CB29EE" w:rsidP="009B4DB3">
      <w:pPr>
        <w:pStyle w:val="GvdeMetni2"/>
        <w:spacing w:after="120" w:line="360" w:lineRule="auto"/>
        <w:jc w:val="both"/>
        <w:rPr>
          <w:rFonts w:ascii="Arial" w:hAnsi="Arial" w:cs="Arial"/>
          <w:b w:val="0"/>
          <w:bCs w:val="0"/>
          <w:sz w:val="22"/>
          <w:szCs w:val="22"/>
        </w:rPr>
      </w:pPr>
      <w:r w:rsidRPr="009B4DB3">
        <w:rPr>
          <w:rFonts w:ascii="Arial" w:hAnsi="Arial" w:cs="Arial"/>
          <w:b w:val="0"/>
          <w:bCs w:val="0"/>
          <w:sz w:val="22"/>
          <w:szCs w:val="22"/>
        </w:rPr>
        <w:t>ÖZGEÇMİŞ</w:t>
      </w:r>
    </w:p>
    <w:p w14:paraId="702E706F" w14:textId="77777777" w:rsidR="00CB29EE" w:rsidRPr="009B4DB3" w:rsidRDefault="00CB29EE" w:rsidP="009B4DB3">
      <w:pPr>
        <w:rPr>
          <w:rFonts w:ascii="Arial" w:hAnsi="Arial" w:cs="Arial"/>
          <w:b/>
        </w:rPr>
      </w:pPr>
      <w:r w:rsidRPr="009B4DB3">
        <w:rPr>
          <w:rFonts w:ascii="Arial" w:hAnsi="Arial" w:cs="Arial"/>
          <w:b/>
        </w:rPr>
        <w:t>1. KİŞİSEL BİLGİLER</w:t>
      </w:r>
    </w:p>
    <w:p w14:paraId="409C4B55" w14:textId="77777777" w:rsidR="00CB29EE" w:rsidRPr="009B4DB3" w:rsidRDefault="00CB29EE" w:rsidP="009B4DB3">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380"/>
      </w:tblGrid>
      <w:tr w:rsidR="00CB29EE" w:rsidRPr="009B4DB3" w14:paraId="44A1A6A9" w14:textId="77777777" w:rsidTr="00E74754">
        <w:tblPrEx>
          <w:tblCellMar>
            <w:top w:w="0" w:type="dxa"/>
            <w:bottom w:w="0" w:type="dxa"/>
          </w:tblCellMar>
        </w:tblPrEx>
        <w:tc>
          <w:tcPr>
            <w:tcW w:w="2160" w:type="dxa"/>
          </w:tcPr>
          <w:p w14:paraId="4702E334" w14:textId="77777777" w:rsidR="00CB29EE" w:rsidRPr="009B4DB3" w:rsidRDefault="00CB29EE" w:rsidP="009B4DB3">
            <w:pPr>
              <w:spacing w:before="100" w:after="100"/>
              <w:rPr>
                <w:rFonts w:ascii="Arial" w:hAnsi="Arial" w:cs="Arial"/>
              </w:rPr>
            </w:pPr>
            <w:r w:rsidRPr="009B4DB3">
              <w:rPr>
                <w:rFonts w:ascii="Arial" w:hAnsi="Arial" w:cs="Arial"/>
              </w:rPr>
              <w:t xml:space="preserve">ADI, SOYADI: </w:t>
            </w:r>
          </w:p>
        </w:tc>
        <w:tc>
          <w:tcPr>
            <w:tcW w:w="7380" w:type="dxa"/>
          </w:tcPr>
          <w:p w14:paraId="54D32E3C" w14:textId="77777777" w:rsidR="00CB29EE" w:rsidRPr="009B4DB3" w:rsidRDefault="00E74754" w:rsidP="009B4DB3">
            <w:pPr>
              <w:spacing w:before="100" w:after="100"/>
              <w:rPr>
                <w:rFonts w:ascii="Arial" w:hAnsi="Arial" w:cs="Arial"/>
              </w:rPr>
            </w:pPr>
            <w:r w:rsidRPr="009B4DB3">
              <w:rPr>
                <w:rFonts w:ascii="Arial" w:hAnsi="Arial" w:cs="Arial"/>
              </w:rPr>
              <w:t>Selda Sayın Kutlu</w:t>
            </w:r>
          </w:p>
        </w:tc>
      </w:tr>
      <w:tr w:rsidR="00CB29EE" w:rsidRPr="009B4DB3" w14:paraId="30D9B518" w14:textId="77777777" w:rsidTr="00CB29EE">
        <w:tblPrEx>
          <w:tblCellMar>
            <w:top w:w="0" w:type="dxa"/>
            <w:bottom w:w="0" w:type="dxa"/>
          </w:tblCellMar>
        </w:tblPrEx>
        <w:trPr>
          <w:trHeight w:val="1659"/>
        </w:trPr>
        <w:tc>
          <w:tcPr>
            <w:tcW w:w="9540" w:type="dxa"/>
            <w:gridSpan w:val="2"/>
          </w:tcPr>
          <w:p w14:paraId="08838CB2" w14:textId="77777777" w:rsidR="00CB29EE" w:rsidRPr="009B4DB3" w:rsidRDefault="00CB29EE" w:rsidP="009B4DB3">
            <w:pPr>
              <w:rPr>
                <w:rFonts w:ascii="Arial" w:hAnsi="Arial" w:cs="Arial"/>
                <w:lang w:val="pt-BR"/>
              </w:rPr>
            </w:pPr>
            <w:r w:rsidRPr="009B4DB3">
              <w:rPr>
                <w:rFonts w:ascii="Arial" w:hAnsi="Arial" w:cs="Arial"/>
              </w:rPr>
              <w:t>ÇALIŞTIĞI KURUM ve BİRİMİ:</w:t>
            </w:r>
            <w:r w:rsidR="00E74754" w:rsidRPr="009B4DB3">
              <w:rPr>
                <w:rFonts w:ascii="Arial" w:hAnsi="Arial" w:cs="Arial"/>
              </w:rPr>
              <w:t xml:space="preserve"> Pamukkale Üniversitesi Tıp Fakültesi, </w:t>
            </w:r>
            <w:r w:rsidR="0021723D" w:rsidRPr="009B4DB3">
              <w:rPr>
                <w:rFonts w:ascii="Arial" w:hAnsi="Arial" w:cs="Arial"/>
                <w:lang w:val="pt-BR"/>
              </w:rPr>
              <w:t>Enfeksiyon Hastalıkları ve Klinik Mikrobiyoloji Anabilim Dalı</w:t>
            </w:r>
          </w:p>
          <w:p w14:paraId="39B94056" w14:textId="77777777" w:rsidR="00CB29EE" w:rsidRPr="009B4DB3" w:rsidRDefault="00E74754" w:rsidP="009B4DB3">
            <w:pPr>
              <w:spacing w:before="100" w:after="100"/>
              <w:rPr>
                <w:rFonts w:ascii="Arial" w:hAnsi="Arial" w:cs="Arial"/>
              </w:rPr>
            </w:pPr>
            <w:r w:rsidRPr="009B4DB3">
              <w:rPr>
                <w:rFonts w:ascii="Arial" w:hAnsi="Arial" w:cs="Arial"/>
              </w:rPr>
              <w:t>AKADEMİK ÜNVANI</w:t>
            </w:r>
            <w:r w:rsidR="00CB29EE" w:rsidRPr="009B4DB3">
              <w:rPr>
                <w:rFonts w:ascii="Arial" w:hAnsi="Arial" w:cs="Arial"/>
              </w:rPr>
              <w:t>:</w:t>
            </w:r>
            <w:r w:rsidRPr="009B4DB3">
              <w:rPr>
                <w:rFonts w:ascii="Arial" w:hAnsi="Arial" w:cs="Arial"/>
              </w:rPr>
              <w:t xml:space="preserve"> Doçent</w:t>
            </w:r>
          </w:p>
          <w:p w14:paraId="12E5FB83" w14:textId="77777777" w:rsidR="0021723D" w:rsidRPr="009B4DB3" w:rsidRDefault="00CB29EE" w:rsidP="009B4DB3">
            <w:pPr>
              <w:rPr>
                <w:rFonts w:ascii="Arial" w:hAnsi="Arial" w:cs="Arial"/>
                <w:lang w:val="pt-BR"/>
              </w:rPr>
            </w:pPr>
            <w:r w:rsidRPr="009B4DB3">
              <w:rPr>
                <w:rFonts w:ascii="Arial" w:hAnsi="Arial" w:cs="Arial"/>
              </w:rPr>
              <w:t xml:space="preserve">YAZIŞMA ADRESİ: </w:t>
            </w:r>
            <w:r w:rsidR="00E74754" w:rsidRPr="009B4DB3">
              <w:rPr>
                <w:rFonts w:ascii="Arial" w:hAnsi="Arial" w:cs="Arial"/>
              </w:rPr>
              <w:t xml:space="preserve">Pamukkale Üniversitesi Tıp Fakültesi, </w:t>
            </w:r>
            <w:r w:rsidR="0021723D" w:rsidRPr="009B4DB3">
              <w:rPr>
                <w:rFonts w:ascii="Arial" w:hAnsi="Arial" w:cs="Arial"/>
                <w:lang w:val="pt-BR"/>
              </w:rPr>
              <w:t>Enfeksiyon Hastalıkları ve Klinik Mikrobiyoloji Anabilim Dalı</w:t>
            </w:r>
          </w:p>
          <w:p w14:paraId="1BEE8305" w14:textId="77777777" w:rsidR="00CB29EE" w:rsidRPr="009B4DB3" w:rsidRDefault="00E74754" w:rsidP="009B4DB3">
            <w:pPr>
              <w:spacing w:before="100" w:after="100"/>
              <w:ind w:left="2232" w:hanging="1800"/>
              <w:rPr>
                <w:rFonts w:ascii="Arial" w:hAnsi="Arial" w:cs="Arial"/>
              </w:rPr>
            </w:pPr>
            <w:r w:rsidRPr="009B4DB3">
              <w:rPr>
                <w:rFonts w:ascii="Arial" w:hAnsi="Arial" w:cs="Arial"/>
              </w:rPr>
              <w:t>Kınıklı, Denizli</w:t>
            </w:r>
          </w:p>
          <w:p w14:paraId="282513A9" w14:textId="77777777" w:rsidR="00CB29EE" w:rsidRPr="009B4DB3" w:rsidRDefault="00CB29EE" w:rsidP="009B4DB3">
            <w:pPr>
              <w:spacing w:before="100" w:after="100"/>
              <w:rPr>
                <w:rFonts w:ascii="Arial" w:hAnsi="Arial" w:cs="Arial"/>
                <w:lang w:val="de-DE"/>
              </w:rPr>
            </w:pPr>
            <w:r w:rsidRPr="009B4DB3">
              <w:rPr>
                <w:rFonts w:ascii="Arial" w:hAnsi="Arial" w:cs="Arial"/>
                <w:lang w:val="de-DE"/>
              </w:rPr>
              <w:t xml:space="preserve">TELEFON: </w:t>
            </w:r>
            <w:r w:rsidR="00E74754" w:rsidRPr="009B4DB3">
              <w:rPr>
                <w:rFonts w:ascii="Arial" w:hAnsi="Arial" w:cs="Arial"/>
                <w:lang w:val="de-DE"/>
              </w:rPr>
              <w:t>0536 6014596</w:t>
            </w:r>
          </w:p>
          <w:p w14:paraId="317000C1" w14:textId="77777777" w:rsidR="00CB29EE" w:rsidRPr="009B4DB3" w:rsidRDefault="00CB29EE" w:rsidP="009B4DB3">
            <w:pPr>
              <w:spacing w:before="100" w:after="100"/>
              <w:rPr>
                <w:rFonts w:ascii="Arial" w:hAnsi="Arial" w:cs="Arial"/>
                <w:lang w:val="de-DE"/>
              </w:rPr>
            </w:pPr>
            <w:r w:rsidRPr="009B4DB3">
              <w:rPr>
                <w:rFonts w:ascii="Arial" w:hAnsi="Arial" w:cs="Arial"/>
                <w:lang w:val="de-DE"/>
              </w:rPr>
              <w:t xml:space="preserve">E-MAIL: </w:t>
            </w:r>
            <w:r w:rsidR="00E74754" w:rsidRPr="009B4DB3">
              <w:rPr>
                <w:rFonts w:ascii="Arial" w:hAnsi="Arial" w:cs="Arial"/>
                <w:lang w:val="de-DE"/>
              </w:rPr>
              <w:t>sayinkutlu@yahoo.com</w:t>
            </w:r>
          </w:p>
        </w:tc>
      </w:tr>
    </w:tbl>
    <w:p w14:paraId="2B05306A" w14:textId="77777777" w:rsidR="00CB29EE" w:rsidRPr="009B4DB3" w:rsidRDefault="00CB29EE" w:rsidP="009B4DB3">
      <w:pPr>
        <w:rPr>
          <w:rFonts w:ascii="Arial" w:hAnsi="Arial" w:cs="Arial"/>
          <w:lang w:val="de-DE"/>
        </w:rPr>
      </w:pPr>
    </w:p>
    <w:p w14:paraId="011F0C0F" w14:textId="77777777" w:rsidR="00CB29EE" w:rsidRPr="009B4DB3" w:rsidRDefault="00CB29EE" w:rsidP="009B4DB3">
      <w:pPr>
        <w:rPr>
          <w:rFonts w:ascii="Arial" w:hAnsi="Arial" w:cs="Arial"/>
          <w:b/>
        </w:rPr>
      </w:pPr>
      <w:r w:rsidRPr="009B4DB3">
        <w:rPr>
          <w:rFonts w:ascii="Arial" w:hAnsi="Arial" w:cs="Arial"/>
          <w:b/>
        </w:rPr>
        <w:t>2. EĞİTİM (Mezun olduğu üniversite ve sonrası)</w:t>
      </w:r>
    </w:p>
    <w:p w14:paraId="1F1E3BBF" w14:textId="77777777" w:rsidR="00CB29EE" w:rsidRPr="009B4DB3" w:rsidRDefault="00CB29EE" w:rsidP="009B4DB3">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700"/>
        <w:gridCol w:w="3600"/>
      </w:tblGrid>
      <w:tr w:rsidR="00CB29EE" w:rsidRPr="009B4DB3" w14:paraId="4B997683" w14:textId="77777777" w:rsidTr="00CB29EE">
        <w:tblPrEx>
          <w:tblCellMar>
            <w:top w:w="0" w:type="dxa"/>
            <w:bottom w:w="0" w:type="dxa"/>
          </w:tblCellMar>
        </w:tblPrEx>
        <w:tc>
          <w:tcPr>
            <w:tcW w:w="1440" w:type="dxa"/>
          </w:tcPr>
          <w:p w14:paraId="65E6CCE0" w14:textId="77777777" w:rsidR="00CB29EE" w:rsidRPr="009B4DB3" w:rsidRDefault="00CB29EE" w:rsidP="009B4DB3">
            <w:pPr>
              <w:spacing w:before="100" w:after="100"/>
              <w:rPr>
                <w:rFonts w:ascii="Arial" w:hAnsi="Arial" w:cs="Arial"/>
              </w:rPr>
            </w:pPr>
            <w:r w:rsidRPr="009B4DB3">
              <w:rPr>
                <w:rFonts w:ascii="Arial" w:hAnsi="Arial" w:cs="Arial"/>
              </w:rPr>
              <w:t>YILI</w:t>
            </w:r>
          </w:p>
        </w:tc>
        <w:tc>
          <w:tcPr>
            <w:tcW w:w="1800" w:type="dxa"/>
          </w:tcPr>
          <w:p w14:paraId="624EA572" w14:textId="77777777" w:rsidR="00CB29EE" w:rsidRPr="009B4DB3" w:rsidRDefault="00CB29EE" w:rsidP="009B4DB3">
            <w:pPr>
              <w:spacing w:before="100" w:after="100"/>
              <w:rPr>
                <w:rFonts w:ascii="Arial" w:hAnsi="Arial" w:cs="Arial"/>
              </w:rPr>
            </w:pPr>
            <w:r w:rsidRPr="009B4DB3">
              <w:rPr>
                <w:rFonts w:ascii="Arial" w:hAnsi="Arial" w:cs="Arial"/>
              </w:rPr>
              <w:t>DERECESİ</w:t>
            </w:r>
          </w:p>
        </w:tc>
        <w:tc>
          <w:tcPr>
            <w:tcW w:w="2700" w:type="dxa"/>
          </w:tcPr>
          <w:p w14:paraId="7E2DF681" w14:textId="77777777" w:rsidR="00CB29EE" w:rsidRPr="009B4DB3" w:rsidRDefault="00CB29EE" w:rsidP="009B4DB3">
            <w:pPr>
              <w:spacing w:before="100" w:after="100"/>
              <w:rPr>
                <w:rFonts w:ascii="Arial" w:hAnsi="Arial" w:cs="Arial"/>
              </w:rPr>
            </w:pPr>
            <w:r w:rsidRPr="009B4DB3">
              <w:rPr>
                <w:rFonts w:ascii="Arial" w:hAnsi="Arial" w:cs="Arial"/>
              </w:rPr>
              <w:t>ÜNİVERSİTE</w:t>
            </w:r>
          </w:p>
        </w:tc>
        <w:tc>
          <w:tcPr>
            <w:tcW w:w="3600" w:type="dxa"/>
          </w:tcPr>
          <w:p w14:paraId="4456A8E0" w14:textId="77777777" w:rsidR="00CB29EE" w:rsidRPr="009B4DB3" w:rsidRDefault="00CB29EE" w:rsidP="009B4DB3">
            <w:pPr>
              <w:spacing w:before="100" w:after="100"/>
              <w:ind w:right="843"/>
              <w:rPr>
                <w:rFonts w:ascii="Arial" w:hAnsi="Arial" w:cs="Arial"/>
              </w:rPr>
            </w:pPr>
            <w:r w:rsidRPr="009B4DB3">
              <w:rPr>
                <w:rFonts w:ascii="Arial" w:hAnsi="Arial" w:cs="Arial"/>
              </w:rPr>
              <w:t>ÖĞRENİM ALANI</w:t>
            </w:r>
          </w:p>
        </w:tc>
      </w:tr>
      <w:tr w:rsidR="00CB29EE" w:rsidRPr="009B4DB3" w14:paraId="42FD82CE" w14:textId="77777777" w:rsidTr="00CB29EE">
        <w:tblPrEx>
          <w:tblCellMar>
            <w:top w:w="0" w:type="dxa"/>
            <w:bottom w:w="0" w:type="dxa"/>
          </w:tblCellMar>
        </w:tblPrEx>
        <w:tc>
          <w:tcPr>
            <w:tcW w:w="1440" w:type="dxa"/>
          </w:tcPr>
          <w:p w14:paraId="596450F6" w14:textId="77777777" w:rsidR="00CB29EE" w:rsidRPr="009B4DB3" w:rsidRDefault="00E74754" w:rsidP="009B4DB3">
            <w:pPr>
              <w:spacing w:before="100" w:after="100"/>
              <w:rPr>
                <w:rFonts w:ascii="Arial" w:hAnsi="Arial" w:cs="Arial"/>
              </w:rPr>
            </w:pPr>
            <w:r w:rsidRPr="009B4DB3">
              <w:rPr>
                <w:rFonts w:ascii="Arial" w:hAnsi="Arial" w:cs="Arial"/>
              </w:rPr>
              <w:t>1990-97</w:t>
            </w:r>
          </w:p>
        </w:tc>
        <w:tc>
          <w:tcPr>
            <w:tcW w:w="1800" w:type="dxa"/>
          </w:tcPr>
          <w:p w14:paraId="7882D13E" w14:textId="77777777" w:rsidR="00CB29EE" w:rsidRPr="009B4DB3" w:rsidRDefault="00CB29EE" w:rsidP="009B4DB3">
            <w:pPr>
              <w:spacing w:before="100" w:after="100"/>
              <w:rPr>
                <w:rFonts w:ascii="Arial" w:hAnsi="Arial" w:cs="Arial"/>
              </w:rPr>
            </w:pPr>
          </w:p>
        </w:tc>
        <w:tc>
          <w:tcPr>
            <w:tcW w:w="2700" w:type="dxa"/>
          </w:tcPr>
          <w:p w14:paraId="4DA23C98" w14:textId="77777777" w:rsidR="00CB29EE" w:rsidRPr="009B4DB3" w:rsidRDefault="00E74754" w:rsidP="009B4DB3">
            <w:pPr>
              <w:spacing w:before="100" w:after="100"/>
              <w:ind w:firstLine="0"/>
              <w:rPr>
                <w:rFonts w:ascii="Arial" w:hAnsi="Arial" w:cs="Arial"/>
              </w:rPr>
            </w:pPr>
            <w:r w:rsidRPr="009B4DB3">
              <w:rPr>
                <w:rFonts w:ascii="Arial" w:hAnsi="Arial" w:cs="Arial"/>
              </w:rPr>
              <w:t>Hacettepe Üniversitesi</w:t>
            </w:r>
          </w:p>
        </w:tc>
        <w:tc>
          <w:tcPr>
            <w:tcW w:w="3600" w:type="dxa"/>
          </w:tcPr>
          <w:p w14:paraId="63FB83D6" w14:textId="77777777" w:rsidR="00CB29EE" w:rsidRPr="009B4DB3" w:rsidRDefault="00E74754" w:rsidP="009B4DB3">
            <w:pPr>
              <w:spacing w:before="100" w:after="100"/>
              <w:ind w:right="843"/>
              <w:rPr>
                <w:rFonts w:ascii="Arial" w:hAnsi="Arial" w:cs="Arial"/>
              </w:rPr>
            </w:pPr>
            <w:r w:rsidRPr="009B4DB3">
              <w:rPr>
                <w:rFonts w:ascii="Arial" w:hAnsi="Arial" w:cs="Arial"/>
              </w:rPr>
              <w:t>Tıp</w:t>
            </w:r>
          </w:p>
        </w:tc>
      </w:tr>
      <w:tr w:rsidR="00CB29EE" w:rsidRPr="009B4DB3" w14:paraId="7D6C0DA9" w14:textId="77777777" w:rsidTr="00CB29EE">
        <w:tblPrEx>
          <w:tblCellMar>
            <w:top w:w="0" w:type="dxa"/>
            <w:bottom w:w="0" w:type="dxa"/>
          </w:tblCellMar>
        </w:tblPrEx>
        <w:tc>
          <w:tcPr>
            <w:tcW w:w="1440" w:type="dxa"/>
          </w:tcPr>
          <w:p w14:paraId="128FFF6A" w14:textId="77777777" w:rsidR="00CB29EE" w:rsidRPr="009B4DB3" w:rsidRDefault="00E74754" w:rsidP="009B4DB3">
            <w:pPr>
              <w:spacing w:before="100" w:after="100"/>
              <w:ind w:firstLine="0"/>
              <w:rPr>
                <w:rFonts w:ascii="Arial" w:hAnsi="Arial" w:cs="Arial"/>
              </w:rPr>
            </w:pPr>
            <w:r w:rsidRPr="009B4DB3">
              <w:rPr>
                <w:rFonts w:ascii="Arial" w:hAnsi="Arial" w:cs="Arial"/>
              </w:rPr>
              <w:t>1998-200</w:t>
            </w:r>
            <w:r w:rsidR="0086562A" w:rsidRPr="009B4DB3">
              <w:rPr>
                <w:rFonts w:ascii="Arial" w:hAnsi="Arial" w:cs="Arial"/>
              </w:rPr>
              <w:t>2</w:t>
            </w:r>
          </w:p>
        </w:tc>
        <w:tc>
          <w:tcPr>
            <w:tcW w:w="1800" w:type="dxa"/>
          </w:tcPr>
          <w:p w14:paraId="39465289" w14:textId="77777777" w:rsidR="00CB29EE" w:rsidRPr="009B4DB3" w:rsidRDefault="00CB29EE" w:rsidP="009B4DB3">
            <w:pPr>
              <w:spacing w:before="100" w:after="100"/>
              <w:rPr>
                <w:rFonts w:ascii="Arial" w:hAnsi="Arial" w:cs="Arial"/>
              </w:rPr>
            </w:pPr>
          </w:p>
        </w:tc>
        <w:tc>
          <w:tcPr>
            <w:tcW w:w="2700" w:type="dxa"/>
          </w:tcPr>
          <w:p w14:paraId="59D9211E" w14:textId="77777777" w:rsidR="00CB29EE" w:rsidRPr="009B4DB3" w:rsidRDefault="00E74754" w:rsidP="009B4DB3">
            <w:pPr>
              <w:spacing w:before="100" w:after="100"/>
              <w:rPr>
                <w:rFonts w:ascii="Arial" w:hAnsi="Arial" w:cs="Arial"/>
              </w:rPr>
            </w:pPr>
            <w:r w:rsidRPr="009B4DB3">
              <w:rPr>
                <w:rFonts w:ascii="Arial" w:hAnsi="Arial" w:cs="Arial"/>
              </w:rPr>
              <w:t>ANEAH, Ankara</w:t>
            </w:r>
          </w:p>
        </w:tc>
        <w:tc>
          <w:tcPr>
            <w:tcW w:w="3600" w:type="dxa"/>
          </w:tcPr>
          <w:p w14:paraId="79D86372" w14:textId="77777777" w:rsidR="00CB29EE" w:rsidRPr="009B4DB3" w:rsidRDefault="00E74754" w:rsidP="009B4DB3">
            <w:pPr>
              <w:spacing w:before="100" w:after="100"/>
              <w:ind w:right="843"/>
              <w:rPr>
                <w:rFonts w:ascii="Arial" w:hAnsi="Arial" w:cs="Arial"/>
              </w:rPr>
            </w:pPr>
            <w:r w:rsidRPr="009B4DB3">
              <w:rPr>
                <w:rFonts w:ascii="Arial" w:hAnsi="Arial" w:cs="Arial"/>
              </w:rPr>
              <w:t>Uzmanlık Eğitimi</w:t>
            </w:r>
          </w:p>
        </w:tc>
      </w:tr>
      <w:tr w:rsidR="00CB29EE" w:rsidRPr="009B4DB3" w14:paraId="04907B8B" w14:textId="77777777" w:rsidTr="00CB29EE">
        <w:tblPrEx>
          <w:tblCellMar>
            <w:top w:w="0" w:type="dxa"/>
            <w:bottom w:w="0" w:type="dxa"/>
          </w:tblCellMar>
        </w:tblPrEx>
        <w:tc>
          <w:tcPr>
            <w:tcW w:w="1440" w:type="dxa"/>
          </w:tcPr>
          <w:p w14:paraId="35551956" w14:textId="77777777" w:rsidR="00CB29EE" w:rsidRPr="009B4DB3" w:rsidRDefault="00CB29EE" w:rsidP="009B4DB3">
            <w:pPr>
              <w:spacing w:before="100" w:after="100"/>
              <w:rPr>
                <w:rFonts w:ascii="Arial" w:hAnsi="Arial" w:cs="Arial"/>
              </w:rPr>
            </w:pPr>
          </w:p>
        </w:tc>
        <w:tc>
          <w:tcPr>
            <w:tcW w:w="1800" w:type="dxa"/>
          </w:tcPr>
          <w:p w14:paraId="1CB9C559" w14:textId="77777777" w:rsidR="00CB29EE" w:rsidRPr="009B4DB3" w:rsidRDefault="00CB29EE" w:rsidP="009B4DB3">
            <w:pPr>
              <w:spacing w:before="100" w:after="100"/>
              <w:rPr>
                <w:rFonts w:ascii="Arial" w:hAnsi="Arial" w:cs="Arial"/>
              </w:rPr>
            </w:pPr>
          </w:p>
        </w:tc>
        <w:tc>
          <w:tcPr>
            <w:tcW w:w="2700" w:type="dxa"/>
          </w:tcPr>
          <w:p w14:paraId="1DD4974A" w14:textId="77777777" w:rsidR="00CB29EE" w:rsidRPr="009B4DB3" w:rsidRDefault="00CB29EE" w:rsidP="009B4DB3">
            <w:pPr>
              <w:spacing w:before="100" w:after="100"/>
              <w:rPr>
                <w:rFonts w:ascii="Arial" w:hAnsi="Arial" w:cs="Arial"/>
              </w:rPr>
            </w:pPr>
          </w:p>
        </w:tc>
        <w:tc>
          <w:tcPr>
            <w:tcW w:w="3600" w:type="dxa"/>
          </w:tcPr>
          <w:p w14:paraId="7FBCAEF2" w14:textId="77777777" w:rsidR="00CB29EE" w:rsidRPr="009B4DB3" w:rsidRDefault="00CB29EE" w:rsidP="009B4DB3">
            <w:pPr>
              <w:spacing w:before="100" w:after="100"/>
              <w:ind w:right="843"/>
              <w:rPr>
                <w:rFonts w:ascii="Arial" w:hAnsi="Arial" w:cs="Arial"/>
              </w:rPr>
            </w:pPr>
          </w:p>
        </w:tc>
      </w:tr>
    </w:tbl>
    <w:p w14:paraId="35E04044" w14:textId="77777777" w:rsidR="00CB29EE" w:rsidRPr="009B4DB3" w:rsidRDefault="00CB29EE" w:rsidP="009B4DB3">
      <w:pPr>
        <w:rPr>
          <w:rFonts w:ascii="Arial" w:hAnsi="Arial" w:cs="Arial"/>
        </w:rPr>
      </w:pPr>
    </w:p>
    <w:p w14:paraId="770E3017" w14:textId="77777777" w:rsidR="00CB29EE" w:rsidRPr="009B4DB3" w:rsidRDefault="00CB29EE" w:rsidP="009B4DB3">
      <w:pPr>
        <w:rPr>
          <w:rFonts w:ascii="Arial" w:hAnsi="Arial" w:cs="Arial"/>
          <w:b/>
        </w:rPr>
      </w:pPr>
      <w:r w:rsidRPr="009B4DB3">
        <w:rPr>
          <w:rFonts w:ascii="Arial" w:hAnsi="Arial" w:cs="Arial"/>
          <w:b/>
        </w:rPr>
        <w:t>3. AKADEMİK DENEYİM</w:t>
      </w:r>
    </w:p>
    <w:p w14:paraId="7657D5D1" w14:textId="77777777" w:rsidR="00CB29EE" w:rsidRPr="009B4DB3" w:rsidRDefault="00CB29EE" w:rsidP="009B4DB3">
      <w:pPr>
        <w:rPr>
          <w:rFonts w:ascii="Arial" w:hAnsi="Arial" w:cs="Arial"/>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2489"/>
        <w:gridCol w:w="3147"/>
      </w:tblGrid>
      <w:tr w:rsidR="00CB29EE" w:rsidRPr="009B4DB3" w14:paraId="395070F2" w14:textId="77777777" w:rsidTr="00CB29EE">
        <w:tblPrEx>
          <w:tblCellMar>
            <w:top w:w="0" w:type="dxa"/>
            <w:bottom w:w="0" w:type="dxa"/>
          </w:tblCellMar>
        </w:tblPrEx>
        <w:tc>
          <w:tcPr>
            <w:tcW w:w="2700" w:type="dxa"/>
          </w:tcPr>
          <w:p w14:paraId="22B2AFAF" w14:textId="77777777" w:rsidR="00CB29EE" w:rsidRPr="009B4DB3" w:rsidRDefault="00CB29EE" w:rsidP="009B4DB3">
            <w:pPr>
              <w:spacing w:before="100" w:after="100"/>
              <w:rPr>
                <w:rFonts w:ascii="Arial" w:hAnsi="Arial" w:cs="Arial"/>
              </w:rPr>
            </w:pPr>
            <w:r w:rsidRPr="009B4DB3">
              <w:rPr>
                <w:rFonts w:ascii="Arial" w:hAnsi="Arial" w:cs="Arial"/>
              </w:rPr>
              <w:t>GÖREV DÖNEMİ</w:t>
            </w:r>
          </w:p>
        </w:tc>
        <w:tc>
          <w:tcPr>
            <w:tcW w:w="1440" w:type="dxa"/>
          </w:tcPr>
          <w:p w14:paraId="3C0A90AF" w14:textId="77777777" w:rsidR="00CB29EE" w:rsidRPr="009B4DB3" w:rsidRDefault="00CB29EE" w:rsidP="009B4DB3">
            <w:pPr>
              <w:spacing w:before="100" w:after="100"/>
              <w:rPr>
                <w:rFonts w:ascii="Arial" w:hAnsi="Arial" w:cs="Arial"/>
              </w:rPr>
            </w:pPr>
            <w:r w:rsidRPr="009B4DB3">
              <w:rPr>
                <w:rFonts w:ascii="Arial" w:hAnsi="Arial" w:cs="Arial"/>
              </w:rPr>
              <w:t>ÜNVAN</w:t>
            </w:r>
          </w:p>
        </w:tc>
        <w:tc>
          <w:tcPr>
            <w:tcW w:w="2489" w:type="dxa"/>
          </w:tcPr>
          <w:p w14:paraId="7C5D67AE" w14:textId="77777777" w:rsidR="00CB29EE" w:rsidRPr="009B4DB3" w:rsidRDefault="00CB29EE" w:rsidP="009B4DB3">
            <w:pPr>
              <w:spacing w:before="100" w:after="100"/>
              <w:rPr>
                <w:rFonts w:ascii="Arial" w:hAnsi="Arial" w:cs="Arial"/>
              </w:rPr>
            </w:pPr>
            <w:r w:rsidRPr="009B4DB3">
              <w:rPr>
                <w:rFonts w:ascii="Arial" w:hAnsi="Arial" w:cs="Arial"/>
              </w:rPr>
              <w:t>BÖLÜM</w:t>
            </w:r>
          </w:p>
        </w:tc>
        <w:tc>
          <w:tcPr>
            <w:tcW w:w="3147" w:type="dxa"/>
          </w:tcPr>
          <w:p w14:paraId="265F83CF" w14:textId="77777777" w:rsidR="00CB29EE" w:rsidRPr="009B4DB3" w:rsidRDefault="00CB29EE" w:rsidP="009B4DB3">
            <w:pPr>
              <w:spacing w:before="100" w:after="100"/>
              <w:rPr>
                <w:rFonts w:ascii="Arial" w:hAnsi="Arial" w:cs="Arial"/>
              </w:rPr>
            </w:pPr>
            <w:r w:rsidRPr="009B4DB3">
              <w:rPr>
                <w:rFonts w:ascii="Arial" w:hAnsi="Arial" w:cs="Arial"/>
              </w:rPr>
              <w:t>ÜNİVERSİTE</w:t>
            </w:r>
          </w:p>
        </w:tc>
      </w:tr>
      <w:tr w:rsidR="00E74754" w:rsidRPr="009B4DB3" w14:paraId="0D2ACEA1" w14:textId="77777777" w:rsidTr="00CB29EE">
        <w:tblPrEx>
          <w:tblCellMar>
            <w:top w:w="0" w:type="dxa"/>
            <w:bottom w:w="0" w:type="dxa"/>
          </w:tblCellMar>
        </w:tblPrEx>
        <w:tc>
          <w:tcPr>
            <w:tcW w:w="2700" w:type="dxa"/>
          </w:tcPr>
          <w:p w14:paraId="5E09B819" w14:textId="77777777" w:rsidR="00E74754" w:rsidRPr="009B4DB3" w:rsidRDefault="0021723D" w:rsidP="009B4DB3">
            <w:pPr>
              <w:spacing w:before="100" w:after="100"/>
              <w:rPr>
                <w:rFonts w:ascii="Arial" w:hAnsi="Arial" w:cs="Arial"/>
              </w:rPr>
            </w:pPr>
            <w:r w:rsidRPr="009B4DB3">
              <w:rPr>
                <w:rFonts w:ascii="Arial" w:hAnsi="Arial" w:cs="Arial"/>
              </w:rPr>
              <w:t>2005-201</w:t>
            </w:r>
            <w:r w:rsidR="005D2AAE" w:rsidRPr="009B4DB3">
              <w:rPr>
                <w:rFonts w:ascii="Arial" w:hAnsi="Arial" w:cs="Arial"/>
              </w:rPr>
              <w:t>3</w:t>
            </w:r>
          </w:p>
        </w:tc>
        <w:tc>
          <w:tcPr>
            <w:tcW w:w="1440" w:type="dxa"/>
          </w:tcPr>
          <w:p w14:paraId="35E87C29" w14:textId="77777777" w:rsidR="00E74754" w:rsidRPr="009B4DB3" w:rsidRDefault="00E74754" w:rsidP="009B4DB3">
            <w:pPr>
              <w:spacing w:before="100" w:after="100"/>
              <w:ind w:firstLine="72"/>
              <w:rPr>
                <w:rFonts w:ascii="Arial" w:hAnsi="Arial" w:cs="Arial"/>
              </w:rPr>
            </w:pPr>
            <w:proofErr w:type="spellStart"/>
            <w:r w:rsidRPr="009B4DB3">
              <w:rPr>
                <w:rFonts w:ascii="Arial" w:hAnsi="Arial" w:cs="Arial"/>
              </w:rPr>
              <w:t>Yard</w:t>
            </w:r>
            <w:proofErr w:type="spellEnd"/>
            <w:r w:rsidRPr="009B4DB3">
              <w:rPr>
                <w:rFonts w:ascii="Arial" w:hAnsi="Arial" w:cs="Arial"/>
              </w:rPr>
              <w:t xml:space="preserve">. </w:t>
            </w:r>
            <w:proofErr w:type="spellStart"/>
            <w:r w:rsidRPr="009B4DB3">
              <w:rPr>
                <w:rFonts w:ascii="Arial" w:hAnsi="Arial" w:cs="Arial"/>
              </w:rPr>
              <w:t>Doç.</w:t>
            </w:r>
            <w:r w:rsidR="00C947D2" w:rsidRPr="009B4DB3">
              <w:rPr>
                <w:rFonts w:ascii="Arial" w:hAnsi="Arial" w:cs="Arial"/>
              </w:rPr>
              <w:t>Dr</w:t>
            </w:r>
            <w:proofErr w:type="spellEnd"/>
            <w:r w:rsidR="00C947D2" w:rsidRPr="009B4DB3">
              <w:rPr>
                <w:rFonts w:ascii="Arial" w:hAnsi="Arial" w:cs="Arial"/>
              </w:rPr>
              <w:t>.</w:t>
            </w:r>
          </w:p>
        </w:tc>
        <w:tc>
          <w:tcPr>
            <w:tcW w:w="2489" w:type="dxa"/>
          </w:tcPr>
          <w:p w14:paraId="32F00C02" w14:textId="77777777" w:rsidR="00E74754" w:rsidRPr="009B4DB3" w:rsidRDefault="0021723D" w:rsidP="009B4DB3">
            <w:pPr>
              <w:spacing w:before="100" w:after="100"/>
              <w:ind w:firstLine="0"/>
              <w:rPr>
                <w:rFonts w:ascii="Arial" w:hAnsi="Arial" w:cs="Arial"/>
              </w:rPr>
            </w:pPr>
            <w:r w:rsidRPr="009B4DB3">
              <w:rPr>
                <w:rFonts w:ascii="Arial" w:hAnsi="Arial" w:cs="Arial"/>
                <w:lang w:val="pt-BR"/>
              </w:rPr>
              <w:t>Enfeksiyon Hastalıkları ve Klinik Mikrobiyoloji Anabilim Dalı</w:t>
            </w:r>
          </w:p>
        </w:tc>
        <w:tc>
          <w:tcPr>
            <w:tcW w:w="3147" w:type="dxa"/>
          </w:tcPr>
          <w:p w14:paraId="3E097DC5" w14:textId="77777777" w:rsidR="00E74754" w:rsidRPr="009B4DB3" w:rsidRDefault="00E74754" w:rsidP="009B4DB3">
            <w:pPr>
              <w:spacing w:before="100" w:after="100"/>
              <w:ind w:firstLine="0"/>
              <w:rPr>
                <w:rFonts w:ascii="Arial" w:hAnsi="Arial" w:cs="Arial"/>
              </w:rPr>
            </w:pPr>
            <w:r w:rsidRPr="009B4DB3">
              <w:rPr>
                <w:rFonts w:ascii="Arial" w:hAnsi="Arial" w:cs="Arial"/>
              </w:rPr>
              <w:t>Pamukkale Üniversitesi</w:t>
            </w:r>
            <w:r w:rsidR="0021723D" w:rsidRPr="009B4DB3">
              <w:rPr>
                <w:rFonts w:ascii="Arial" w:hAnsi="Arial" w:cs="Arial"/>
              </w:rPr>
              <w:t xml:space="preserve"> Tıp Fakültesi</w:t>
            </w:r>
          </w:p>
        </w:tc>
      </w:tr>
      <w:tr w:rsidR="00091BA7" w:rsidRPr="009B4DB3" w14:paraId="10FB8E86" w14:textId="77777777" w:rsidTr="00CB29EE">
        <w:tblPrEx>
          <w:tblCellMar>
            <w:top w:w="0" w:type="dxa"/>
            <w:bottom w:w="0" w:type="dxa"/>
          </w:tblCellMar>
        </w:tblPrEx>
        <w:tc>
          <w:tcPr>
            <w:tcW w:w="2700" w:type="dxa"/>
          </w:tcPr>
          <w:p w14:paraId="3E45A4B8" w14:textId="77777777" w:rsidR="00091BA7" w:rsidRPr="009B4DB3" w:rsidRDefault="00091BA7" w:rsidP="009B4DB3">
            <w:pPr>
              <w:spacing w:before="100" w:after="100"/>
              <w:rPr>
                <w:rFonts w:ascii="Arial" w:hAnsi="Arial" w:cs="Arial"/>
              </w:rPr>
            </w:pPr>
            <w:r w:rsidRPr="009B4DB3">
              <w:rPr>
                <w:rFonts w:ascii="Arial" w:hAnsi="Arial" w:cs="Arial"/>
              </w:rPr>
              <w:t>2013-</w:t>
            </w:r>
            <w:r w:rsidR="00C947D2" w:rsidRPr="009B4DB3">
              <w:rPr>
                <w:rFonts w:ascii="Arial" w:hAnsi="Arial" w:cs="Arial"/>
              </w:rPr>
              <w:t>2018</w:t>
            </w:r>
          </w:p>
        </w:tc>
        <w:tc>
          <w:tcPr>
            <w:tcW w:w="1440" w:type="dxa"/>
          </w:tcPr>
          <w:p w14:paraId="10CD0375" w14:textId="77777777" w:rsidR="00091BA7" w:rsidRPr="009B4DB3" w:rsidRDefault="00091BA7" w:rsidP="009B4DB3">
            <w:pPr>
              <w:spacing w:before="100" w:after="100"/>
              <w:ind w:firstLine="72"/>
              <w:rPr>
                <w:rFonts w:ascii="Arial" w:hAnsi="Arial" w:cs="Arial"/>
              </w:rPr>
            </w:pPr>
            <w:proofErr w:type="spellStart"/>
            <w:r w:rsidRPr="009B4DB3">
              <w:rPr>
                <w:rFonts w:ascii="Arial" w:hAnsi="Arial" w:cs="Arial"/>
              </w:rPr>
              <w:t>Doç.</w:t>
            </w:r>
            <w:r w:rsidR="00C947D2" w:rsidRPr="009B4DB3">
              <w:rPr>
                <w:rFonts w:ascii="Arial" w:hAnsi="Arial" w:cs="Arial"/>
              </w:rPr>
              <w:t>Dr</w:t>
            </w:r>
            <w:proofErr w:type="spellEnd"/>
            <w:r w:rsidR="00C947D2" w:rsidRPr="009B4DB3">
              <w:rPr>
                <w:rFonts w:ascii="Arial" w:hAnsi="Arial" w:cs="Arial"/>
              </w:rPr>
              <w:t>.</w:t>
            </w:r>
          </w:p>
        </w:tc>
        <w:tc>
          <w:tcPr>
            <w:tcW w:w="2489" w:type="dxa"/>
          </w:tcPr>
          <w:p w14:paraId="240A6677" w14:textId="77777777" w:rsidR="00091BA7" w:rsidRPr="009B4DB3" w:rsidRDefault="00091BA7" w:rsidP="009B4DB3">
            <w:pPr>
              <w:spacing w:before="100" w:after="100"/>
              <w:ind w:firstLine="0"/>
              <w:rPr>
                <w:rFonts w:ascii="Arial" w:hAnsi="Arial" w:cs="Arial"/>
                <w:lang w:val="pt-BR"/>
              </w:rPr>
            </w:pPr>
            <w:r w:rsidRPr="009B4DB3">
              <w:rPr>
                <w:rFonts w:ascii="Arial" w:hAnsi="Arial" w:cs="Arial"/>
                <w:lang w:val="pt-BR"/>
              </w:rPr>
              <w:t>Enfeksiyon Hastalıkları ve Klinik Mikrobiyoloji Anabilim Dalı</w:t>
            </w:r>
          </w:p>
        </w:tc>
        <w:tc>
          <w:tcPr>
            <w:tcW w:w="3147" w:type="dxa"/>
          </w:tcPr>
          <w:p w14:paraId="3E09973B" w14:textId="77777777" w:rsidR="00091BA7" w:rsidRPr="009B4DB3" w:rsidRDefault="00091BA7" w:rsidP="009B4DB3">
            <w:pPr>
              <w:spacing w:before="100" w:after="100"/>
              <w:ind w:firstLine="0"/>
              <w:rPr>
                <w:rFonts w:ascii="Arial" w:hAnsi="Arial" w:cs="Arial"/>
              </w:rPr>
            </w:pPr>
            <w:r w:rsidRPr="009B4DB3">
              <w:rPr>
                <w:rFonts w:ascii="Arial" w:hAnsi="Arial" w:cs="Arial"/>
              </w:rPr>
              <w:t>Pamukkale Üniversitesi Tıp Fakültesi</w:t>
            </w:r>
          </w:p>
        </w:tc>
      </w:tr>
      <w:tr w:rsidR="00C947D2" w:rsidRPr="009B4DB3" w14:paraId="6AD01113" w14:textId="77777777" w:rsidTr="00CB29EE">
        <w:tblPrEx>
          <w:tblCellMar>
            <w:top w:w="0" w:type="dxa"/>
            <w:bottom w:w="0" w:type="dxa"/>
          </w:tblCellMar>
        </w:tblPrEx>
        <w:tc>
          <w:tcPr>
            <w:tcW w:w="2700" w:type="dxa"/>
          </w:tcPr>
          <w:p w14:paraId="1D976739" w14:textId="77777777" w:rsidR="00C947D2" w:rsidRPr="009B4DB3" w:rsidRDefault="00C947D2" w:rsidP="009B4DB3">
            <w:pPr>
              <w:spacing w:before="100" w:after="100"/>
              <w:rPr>
                <w:rFonts w:ascii="Arial" w:hAnsi="Arial" w:cs="Arial"/>
              </w:rPr>
            </w:pPr>
            <w:r w:rsidRPr="009B4DB3">
              <w:rPr>
                <w:rFonts w:ascii="Arial" w:hAnsi="Arial" w:cs="Arial"/>
              </w:rPr>
              <w:t>2018-</w:t>
            </w:r>
          </w:p>
        </w:tc>
        <w:tc>
          <w:tcPr>
            <w:tcW w:w="1440" w:type="dxa"/>
          </w:tcPr>
          <w:p w14:paraId="545FC68E" w14:textId="77777777" w:rsidR="00C947D2" w:rsidRPr="009B4DB3" w:rsidRDefault="00C947D2" w:rsidP="009B4DB3">
            <w:pPr>
              <w:spacing w:before="100" w:after="100"/>
              <w:ind w:firstLine="72"/>
              <w:rPr>
                <w:rFonts w:ascii="Arial" w:hAnsi="Arial" w:cs="Arial"/>
              </w:rPr>
            </w:pPr>
            <w:r w:rsidRPr="009B4DB3">
              <w:rPr>
                <w:rFonts w:ascii="Arial" w:hAnsi="Arial" w:cs="Arial"/>
              </w:rPr>
              <w:t>Prof. Dr.</w:t>
            </w:r>
          </w:p>
        </w:tc>
        <w:tc>
          <w:tcPr>
            <w:tcW w:w="2489" w:type="dxa"/>
          </w:tcPr>
          <w:p w14:paraId="79510F0C" w14:textId="77777777" w:rsidR="00C947D2" w:rsidRPr="009B4DB3" w:rsidRDefault="00C947D2" w:rsidP="009B4DB3">
            <w:pPr>
              <w:spacing w:before="100" w:after="100"/>
              <w:ind w:firstLine="0"/>
              <w:rPr>
                <w:rFonts w:ascii="Arial" w:hAnsi="Arial" w:cs="Arial"/>
                <w:lang w:val="pt-BR"/>
              </w:rPr>
            </w:pPr>
            <w:r w:rsidRPr="009B4DB3">
              <w:rPr>
                <w:rFonts w:ascii="Arial" w:hAnsi="Arial" w:cs="Arial"/>
                <w:lang w:val="pt-BR"/>
              </w:rPr>
              <w:t>Enfeksiyon Hastalıkları ve Klinik Mikrobiyoloji Anabilim Dalı</w:t>
            </w:r>
          </w:p>
        </w:tc>
        <w:tc>
          <w:tcPr>
            <w:tcW w:w="3147" w:type="dxa"/>
          </w:tcPr>
          <w:p w14:paraId="35BB3AEB" w14:textId="77777777" w:rsidR="00C947D2" w:rsidRPr="009B4DB3" w:rsidRDefault="00C947D2" w:rsidP="009B4DB3">
            <w:pPr>
              <w:spacing w:before="100" w:after="100"/>
              <w:ind w:firstLine="0"/>
              <w:rPr>
                <w:rFonts w:ascii="Arial" w:hAnsi="Arial" w:cs="Arial"/>
              </w:rPr>
            </w:pPr>
            <w:r w:rsidRPr="009B4DB3">
              <w:rPr>
                <w:rFonts w:ascii="Arial" w:hAnsi="Arial" w:cs="Arial"/>
              </w:rPr>
              <w:t>Pamukkale Üniversitesi Tıp Fakültesi</w:t>
            </w:r>
          </w:p>
        </w:tc>
      </w:tr>
    </w:tbl>
    <w:p w14:paraId="4B2BFF96" w14:textId="77777777" w:rsidR="00CB29EE" w:rsidRPr="009B4DB3" w:rsidRDefault="00CB29EE" w:rsidP="009B4DB3">
      <w:pPr>
        <w:rPr>
          <w:rFonts w:ascii="Arial" w:hAnsi="Arial" w:cs="Arial"/>
        </w:rPr>
      </w:pPr>
    </w:p>
    <w:p w14:paraId="71F8F6BB" w14:textId="77777777" w:rsidR="00CB29EE" w:rsidRPr="009B4DB3" w:rsidRDefault="00CB29EE" w:rsidP="009B4DB3">
      <w:pPr>
        <w:rPr>
          <w:rFonts w:ascii="Arial" w:hAnsi="Arial" w:cs="Arial"/>
          <w:b/>
        </w:rPr>
      </w:pPr>
      <w:r w:rsidRPr="009B4DB3">
        <w:rPr>
          <w:rFonts w:ascii="Arial" w:hAnsi="Arial" w:cs="Arial"/>
          <w:b/>
        </w:rPr>
        <w:t>4. ÇALIŞMA ALANLARI</w:t>
      </w:r>
    </w:p>
    <w:p w14:paraId="771E4A95" w14:textId="77777777" w:rsidR="00CB29EE" w:rsidRPr="009B4DB3" w:rsidRDefault="00CB29EE" w:rsidP="009B4DB3">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CB29EE" w:rsidRPr="009B4DB3" w14:paraId="0CC266CC" w14:textId="77777777" w:rsidTr="00CB29EE">
        <w:tblPrEx>
          <w:tblCellMar>
            <w:top w:w="0" w:type="dxa"/>
            <w:bottom w:w="0" w:type="dxa"/>
          </w:tblCellMar>
        </w:tblPrEx>
        <w:tc>
          <w:tcPr>
            <w:tcW w:w="4320" w:type="dxa"/>
          </w:tcPr>
          <w:p w14:paraId="602030A3" w14:textId="77777777" w:rsidR="00CB29EE" w:rsidRPr="009B4DB3" w:rsidRDefault="00CB29EE" w:rsidP="009B4DB3">
            <w:pPr>
              <w:spacing w:before="60" w:after="60"/>
              <w:rPr>
                <w:rFonts w:ascii="Arial" w:hAnsi="Arial" w:cs="Arial"/>
              </w:rPr>
            </w:pPr>
            <w:r w:rsidRPr="009B4DB3">
              <w:rPr>
                <w:rFonts w:ascii="Arial" w:hAnsi="Arial" w:cs="Arial"/>
              </w:rPr>
              <w:t>ÇALIŞMA ALANI</w:t>
            </w:r>
          </w:p>
        </w:tc>
        <w:tc>
          <w:tcPr>
            <w:tcW w:w="5220" w:type="dxa"/>
          </w:tcPr>
          <w:p w14:paraId="4DF6B674" w14:textId="77777777" w:rsidR="00CB29EE" w:rsidRPr="009B4DB3" w:rsidRDefault="00CB29EE" w:rsidP="009B4DB3">
            <w:pPr>
              <w:spacing w:before="60" w:after="60"/>
              <w:rPr>
                <w:rFonts w:ascii="Arial" w:hAnsi="Arial" w:cs="Arial"/>
              </w:rPr>
            </w:pPr>
            <w:r w:rsidRPr="009B4DB3">
              <w:rPr>
                <w:rFonts w:ascii="Arial" w:hAnsi="Arial" w:cs="Arial"/>
              </w:rPr>
              <w:t>ANAHTAR SÖZCÜKLER</w:t>
            </w:r>
          </w:p>
        </w:tc>
      </w:tr>
      <w:tr w:rsidR="00CB29EE" w:rsidRPr="009B4DB3" w14:paraId="0E1FA82E" w14:textId="77777777" w:rsidTr="00CB29EE">
        <w:tblPrEx>
          <w:tblCellMar>
            <w:top w:w="0" w:type="dxa"/>
            <w:bottom w:w="0" w:type="dxa"/>
          </w:tblCellMar>
        </w:tblPrEx>
        <w:tc>
          <w:tcPr>
            <w:tcW w:w="4320" w:type="dxa"/>
          </w:tcPr>
          <w:p w14:paraId="18EE4DBE" w14:textId="77777777" w:rsidR="00CB29EE" w:rsidRPr="009B4DB3" w:rsidRDefault="0021723D" w:rsidP="009B4DB3">
            <w:pPr>
              <w:spacing w:before="60" w:after="60"/>
              <w:ind w:firstLine="0"/>
              <w:rPr>
                <w:rFonts w:ascii="Arial" w:hAnsi="Arial" w:cs="Arial"/>
              </w:rPr>
            </w:pPr>
            <w:r w:rsidRPr="009B4DB3">
              <w:rPr>
                <w:rFonts w:ascii="Arial" w:hAnsi="Arial" w:cs="Arial"/>
              </w:rPr>
              <w:t xml:space="preserve">Hastane </w:t>
            </w:r>
            <w:proofErr w:type="spellStart"/>
            <w:r w:rsidRPr="009B4DB3">
              <w:rPr>
                <w:rFonts w:ascii="Arial" w:hAnsi="Arial" w:cs="Arial"/>
              </w:rPr>
              <w:t>infeksiyonları</w:t>
            </w:r>
            <w:proofErr w:type="spellEnd"/>
            <w:r w:rsidRPr="009B4DB3">
              <w:rPr>
                <w:rFonts w:ascii="Arial" w:hAnsi="Arial" w:cs="Arial"/>
              </w:rPr>
              <w:t xml:space="preserve">, </w:t>
            </w:r>
            <w:proofErr w:type="spellStart"/>
            <w:r w:rsidRPr="009B4DB3">
              <w:rPr>
                <w:rFonts w:ascii="Arial" w:hAnsi="Arial" w:cs="Arial"/>
              </w:rPr>
              <w:t>fungal</w:t>
            </w:r>
            <w:proofErr w:type="spellEnd"/>
            <w:r w:rsidRPr="009B4DB3">
              <w:rPr>
                <w:rFonts w:ascii="Arial" w:hAnsi="Arial" w:cs="Arial"/>
              </w:rPr>
              <w:t xml:space="preserve"> </w:t>
            </w:r>
            <w:proofErr w:type="spellStart"/>
            <w:r w:rsidRPr="009B4DB3">
              <w:rPr>
                <w:rFonts w:ascii="Arial" w:hAnsi="Arial" w:cs="Arial"/>
              </w:rPr>
              <w:t>infeksiyonlar</w:t>
            </w:r>
            <w:proofErr w:type="spellEnd"/>
            <w:r w:rsidR="00091BA7" w:rsidRPr="009B4DB3">
              <w:rPr>
                <w:rFonts w:ascii="Arial" w:hAnsi="Arial" w:cs="Arial"/>
              </w:rPr>
              <w:t xml:space="preserve">, </w:t>
            </w:r>
            <w:proofErr w:type="spellStart"/>
            <w:r w:rsidR="00091BA7" w:rsidRPr="009B4DB3">
              <w:rPr>
                <w:rFonts w:ascii="Arial" w:hAnsi="Arial" w:cs="Arial"/>
              </w:rPr>
              <w:t>zoonotik</w:t>
            </w:r>
            <w:proofErr w:type="spellEnd"/>
            <w:r w:rsidR="00091BA7" w:rsidRPr="009B4DB3">
              <w:rPr>
                <w:rFonts w:ascii="Arial" w:hAnsi="Arial" w:cs="Arial"/>
              </w:rPr>
              <w:t xml:space="preserve"> </w:t>
            </w:r>
            <w:proofErr w:type="spellStart"/>
            <w:r w:rsidR="00091BA7" w:rsidRPr="009B4DB3">
              <w:rPr>
                <w:rFonts w:ascii="Arial" w:hAnsi="Arial" w:cs="Arial"/>
              </w:rPr>
              <w:t>infeksiyonlar</w:t>
            </w:r>
            <w:proofErr w:type="spellEnd"/>
            <w:r w:rsidR="00091BA7" w:rsidRPr="009B4DB3">
              <w:rPr>
                <w:rFonts w:ascii="Arial" w:hAnsi="Arial" w:cs="Arial"/>
              </w:rPr>
              <w:t xml:space="preserve">, </w:t>
            </w:r>
            <w:proofErr w:type="spellStart"/>
            <w:r w:rsidR="00091BA7" w:rsidRPr="009B4DB3">
              <w:rPr>
                <w:rFonts w:ascii="Arial" w:hAnsi="Arial" w:cs="Arial"/>
              </w:rPr>
              <w:t>immünsüpresif</w:t>
            </w:r>
            <w:proofErr w:type="spellEnd"/>
            <w:r w:rsidR="00091BA7" w:rsidRPr="009B4DB3">
              <w:rPr>
                <w:rFonts w:ascii="Arial" w:hAnsi="Arial" w:cs="Arial"/>
              </w:rPr>
              <w:t xml:space="preserve"> hastalarda gelişen </w:t>
            </w:r>
            <w:proofErr w:type="spellStart"/>
            <w:r w:rsidR="00091BA7" w:rsidRPr="009B4DB3">
              <w:rPr>
                <w:rFonts w:ascii="Arial" w:hAnsi="Arial" w:cs="Arial"/>
              </w:rPr>
              <w:t>infeksiyonlar</w:t>
            </w:r>
            <w:proofErr w:type="spellEnd"/>
            <w:r w:rsidR="00443EED" w:rsidRPr="009B4DB3">
              <w:rPr>
                <w:rFonts w:ascii="Arial" w:hAnsi="Arial" w:cs="Arial"/>
              </w:rPr>
              <w:t>, HIV/AIDS</w:t>
            </w:r>
          </w:p>
        </w:tc>
        <w:tc>
          <w:tcPr>
            <w:tcW w:w="5220" w:type="dxa"/>
          </w:tcPr>
          <w:p w14:paraId="09293D41" w14:textId="77777777" w:rsidR="00CB29EE" w:rsidRPr="009B4DB3" w:rsidRDefault="00CB29EE" w:rsidP="009B4DB3">
            <w:pPr>
              <w:spacing w:before="60" w:after="60"/>
              <w:rPr>
                <w:rFonts w:ascii="Arial" w:hAnsi="Arial" w:cs="Arial"/>
              </w:rPr>
            </w:pPr>
          </w:p>
        </w:tc>
      </w:tr>
    </w:tbl>
    <w:p w14:paraId="6F839DB6" w14:textId="77777777" w:rsidR="00CB29EE" w:rsidRPr="009B4DB3" w:rsidRDefault="00CB29EE" w:rsidP="009B4DB3">
      <w:pPr>
        <w:pStyle w:val="GvdeMetni2"/>
        <w:spacing w:after="120"/>
        <w:jc w:val="both"/>
        <w:rPr>
          <w:rFonts w:ascii="Arial" w:hAnsi="Arial" w:cs="Arial"/>
          <w:b w:val="0"/>
          <w:bCs w:val="0"/>
          <w:sz w:val="22"/>
          <w:szCs w:val="22"/>
          <w:lang w:val="tr-TR"/>
        </w:rPr>
      </w:pPr>
    </w:p>
    <w:p w14:paraId="27464761" w14:textId="77777777" w:rsidR="004D0790" w:rsidRDefault="004D0790" w:rsidP="009B4DB3">
      <w:pPr>
        <w:pStyle w:val="GvdeMetni2"/>
        <w:spacing w:after="120" w:line="360" w:lineRule="auto"/>
        <w:jc w:val="both"/>
        <w:rPr>
          <w:rFonts w:ascii="Arial" w:hAnsi="Arial" w:cs="Arial"/>
          <w:sz w:val="22"/>
          <w:szCs w:val="22"/>
        </w:rPr>
      </w:pPr>
    </w:p>
    <w:p w14:paraId="4E2D1C3E" w14:textId="77777777" w:rsidR="00CB29EE" w:rsidRPr="009B4DB3" w:rsidRDefault="00CB29EE" w:rsidP="009B4DB3">
      <w:pPr>
        <w:pStyle w:val="GvdeMetni2"/>
        <w:spacing w:after="120" w:line="360" w:lineRule="auto"/>
        <w:jc w:val="both"/>
        <w:rPr>
          <w:rFonts w:ascii="Arial" w:hAnsi="Arial" w:cs="Arial"/>
          <w:b w:val="0"/>
          <w:bCs w:val="0"/>
          <w:sz w:val="22"/>
          <w:szCs w:val="22"/>
          <w:lang w:val="tr-TR"/>
        </w:rPr>
      </w:pPr>
      <w:r w:rsidRPr="009B4DB3">
        <w:rPr>
          <w:rFonts w:ascii="Arial" w:hAnsi="Arial" w:cs="Arial"/>
          <w:sz w:val="22"/>
          <w:szCs w:val="22"/>
        </w:rPr>
        <w:lastRenderedPageBreak/>
        <w:t xml:space="preserve">5. </w:t>
      </w:r>
      <w:r w:rsidR="00EE1ED9">
        <w:rPr>
          <w:rFonts w:ascii="Arial" w:hAnsi="Arial" w:cs="Arial"/>
          <w:sz w:val="22"/>
          <w:szCs w:val="22"/>
        </w:rPr>
        <w:t xml:space="preserve">ULUSLARARASI </w:t>
      </w:r>
      <w:r w:rsidR="00B12957" w:rsidRPr="009B4DB3">
        <w:rPr>
          <w:rFonts w:ascii="Arial" w:hAnsi="Arial" w:cs="Arial"/>
          <w:sz w:val="22"/>
          <w:szCs w:val="22"/>
        </w:rPr>
        <w:t>YAYINLAR</w:t>
      </w:r>
      <w:r w:rsidR="008B6EA1" w:rsidRPr="009B4DB3">
        <w:rPr>
          <w:rFonts w:ascii="Arial" w:hAnsi="Arial" w:cs="Arial"/>
          <w:sz w:val="22"/>
          <w:szCs w:val="22"/>
        </w:rPr>
        <w:t>I</w:t>
      </w:r>
    </w:p>
    <w:p w14:paraId="33A165B8" w14:textId="77777777" w:rsidR="00905F69" w:rsidRPr="00905F69" w:rsidRDefault="00905F69" w:rsidP="003E6B18">
      <w:pPr>
        <w:numPr>
          <w:ilvl w:val="0"/>
          <w:numId w:val="11"/>
        </w:numPr>
        <w:shd w:val="clear" w:color="auto" w:fill="FFFFFF"/>
        <w:spacing w:line="360" w:lineRule="auto"/>
        <w:ind w:left="360"/>
        <w:jc w:val="left"/>
        <w:rPr>
          <w:rFonts w:ascii="Arial" w:eastAsia="Times New Roman" w:hAnsi="Arial" w:cs="Arial"/>
          <w:lang w:eastAsia="tr-TR"/>
        </w:rPr>
      </w:pPr>
      <w:bookmarkStart w:id="0" w:name="_Hlk88229269"/>
      <w:r w:rsidRPr="00905F69">
        <w:rPr>
          <w:rFonts w:ascii="Arial" w:hAnsi="Arial" w:cs="Arial"/>
          <w:color w:val="212121"/>
          <w:shd w:val="clear" w:color="auto" w:fill="FFFFFF"/>
        </w:rPr>
        <w:t xml:space="preserve">Korten V, </w:t>
      </w:r>
      <w:proofErr w:type="spellStart"/>
      <w:r w:rsidRPr="00905F69">
        <w:rPr>
          <w:rFonts w:ascii="Arial" w:hAnsi="Arial" w:cs="Arial"/>
          <w:color w:val="212121"/>
          <w:shd w:val="clear" w:color="auto" w:fill="FFFFFF"/>
        </w:rPr>
        <w:t>Gökengin</w:t>
      </w:r>
      <w:proofErr w:type="spellEnd"/>
      <w:r w:rsidRPr="00905F69">
        <w:rPr>
          <w:rFonts w:ascii="Arial" w:hAnsi="Arial" w:cs="Arial"/>
          <w:color w:val="212121"/>
          <w:shd w:val="clear" w:color="auto" w:fill="FFFFFF"/>
        </w:rPr>
        <w:t xml:space="preserve"> D, Eren G, Yıldırmak T, Gencer S, </w:t>
      </w:r>
      <w:proofErr w:type="spellStart"/>
      <w:r w:rsidRPr="00905F69">
        <w:rPr>
          <w:rFonts w:ascii="Arial" w:hAnsi="Arial" w:cs="Arial"/>
          <w:color w:val="212121"/>
          <w:shd w:val="clear" w:color="auto" w:fill="FFFFFF"/>
        </w:rPr>
        <w:t>Eraksoy</w:t>
      </w:r>
      <w:proofErr w:type="spellEnd"/>
      <w:r w:rsidRPr="00905F69">
        <w:rPr>
          <w:rFonts w:ascii="Arial" w:hAnsi="Arial" w:cs="Arial"/>
          <w:color w:val="212121"/>
          <w:shd w:val="clear" w:color="auto" w:fill="FFFFFF"/>
        </w:rPr>
        <w:t xml:space="preserve"> H, </w:t>
      </w:r>
      <w:proofErr w:type="spellStart"/>
      <w:r w:rsidRPr="00905F69">
        <w:rPr>
          <w:rFonts w:ascii="Arial" w:hAnsi="Arial" w:cs="Arial"/>
          <w:color w:val="212121"/>
          <w:shd w:val="clear" w:color="auto" w:fill="FFFFFF"/>
        </w:rPr>
        <w:t>Inan</w:t>
      </w:r>
      <w:proofErr w:type="spellEnd"/>
      <w:r w:rsidRPr="00905F69">
        <w:rPr>
          <w:rFonts w:ascii="Arial" w:hAnsi="Arial" w:cs="Arial"/>
          <w:color w:val="212121"/>
          <w:shd w:val="clear" w:color="auto" w:fill="FFFFFF"/>
        </w:rPr>
        <w:t xml:space="preserve"> D, Kaptan F, </w:t>
      </w:r>
      <w:proofErr w:type="spellStart"/>
      <w:r w:rsidRPr="00905F69">
        <w:rPr>
          <w:rFonts w:ascii="Arial" w:hAnsi="Arial" w:cs="Arial"/>
          <w:color w:val="212121"/>
          <w:shd w:val="clear" w:color="auto" w:fill="FFFFFF"/>
        </w:rPr>
        <w:t>Dokuzoğuz</w:t>
      </w:r>
      <w:proofErr w:type="spellEnd"/>
      <w:r w:rsidRPr="00905F69">
        <w:rPr>
          <w:rFonts w:ascii="Arial" w:hAnsi="Arial" w:cs="Arial"/>
          <w:color w:val="212121"/>
          <w:shd w:val="clear" w:color="auto" w:fill="FFFFFF"/>
        </w:rPr>
        <w:t xml:space="preserve"> B, Karaoğlan I, </w:t>
      </w:r>
      <w:proofErr w:type="spellStart"/>
      <w:r w:rsidRPr="00905F69">
        <w:rPr>
          <w:rFonts w:ascii="Arial" w:hAnsi="Arial" w:cs="Arial"/>
          <w:color w:val="212121"/>
          <w:shd w:val="clear" w:color="auto" w:fill="FFFFFF"/>
        </w:rPr>
        <w:t>Willke</w:t>
      </w:r>
      <w:proofErr w:type="spellEnd"/>
      <w:r w:rsidRPr="00905F69">
        <w:rPr>
          <w:rFonts w:ascii="Arial" w:hAnsi="Arial" w:cs="Arial"/>
          <w:color w:val="212121"/>
          <w:shd w:val="clear" w:color="auto" w:fill="FFFFFF"/>
        </w:rPr>
        <w:t xml:space="preserve"> A, Gönen M, </w:t>
      </w:r>
      <w:proofErr w:type="spellStart"/>
      <w:r w:rsidRPr="00905F69">
        <w:rPr>
          <w:rFonts w:ascii="Arial" w:hAnsi="Arial" w:cs="Arial"/>
          <w:color w:val="212121"/>
          <w:shd w:val="clear" w:color="auto" w:fill="FFFFFF"/>
        </w:rPr>
        <w:t>Ergönül</w:t>
      </w:r>
      <w:proofErr w:type="spellEnd"/>
      <w:r w:rsidRPr="00905F69">
        <w:rPr>
          <w:rFonts w:ascii="Arial" w:hAnsi="Arial" w:cs="Arial"/>
          <w:color w:val="212121"/>
          <w:shd w:val="clear" w:color="auto" w:fill="FFFFFF"/>
        </w:rPr>
        <w:t xml:space="preserve"> Ö; </w:t>
      </w:r>
      <w:r w:rsidRPr="00905F69">
        <w:rPr>
          <w:rFonts w:ascii="Arial" w:hAnsi="Arial" w:cs="Arial"/>
          <w:b/>
          <w:bCs/>
          <w:color w:val="212121"/>
          <w:shd w:val="clear" w:color="auto" w:fill="FFFFFF"/>
        </w:rPr>
        <w:t xml:space="preserve">HIV-TR </w:t>
      </w:r>
      <w:proofErr w:type="spellStart"/>
      <w:r w:rsidRPr="00905F69">
        <w:rPr>
          <w:rFonts w:ascii="Arial" w:hAnsi="Arial" w:cs="Arial"/>
          <w:b/>
          <w:bCs/>
          <w:color w:val="212121"/>
          <w:shd w:val="clear" w:color="auto" w:fill="FFFFFF"/>
        </w:rPr>
        <w:t>Study</w:t>
      </w:r>
      <w:proofErr w:type="spellEnd"/>
      <w:r w:rsidRPr="00905F69">
        <w:rPr>
          <w:rFonts w:ascii="Arial" w:hAnsi="Arial" w:cs="Arial"/>
          <w:b/>
          <w:bCs/>
          <w:color w:val="212121"/>
          <w:shd w:val="clear" w:color="auto" w:fill="FFFFFF"/>
        </w:rPr>
        <w:t xml:space="preserve"> </w:t>
      </w:r>
      <w:proofErr w:type="spellStart"/>
      <w:r w:rsidRPr="00905F69">
        <w:rPr>
          <w:rFonts w:ascii="Arial" w:hAnsi="Arial" w:cs="Arial"/>
          <w:b/>
          <w:bCs/>
          <w:color w:val="212121"/>
          <w:shd w:val="clear" w:color="auto" w:fill="FFFFFF"/>
        </w:rPr>
        <w:t>Group</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Trends</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and</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factors</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associated</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with</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modification</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or</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discontinuation</w:t>
      </w:r>
      <w:proofErr w:type="spellEnd"/>
      <w:r w:rsidRPr="00905F69">
        <w:rPr>
          <w:rFonts w:ascii="Arial" w:hAnsi="Arial" w:cs="Arial"/>
          <w:color w:val="212121"/>
          <w:shd w:val="clear" w:color="auto" w:fill="FFFFFF"/>
        </w:rPr>
        <w:t xml:space="preserve"> of </w:t>
      </w:r>
      <w:proofErr w:type="spellStart"/>
      <w:r w:rsidRPr="00905F69">
        <w:rPr>
          <w:rFonts w:ascii="Arial" w:hAnsi="Arial" w:cs="Arial"/>
          <w:color w:val="212121"/>
          <w:shd w:val="clear" w:color="auto" w:fill="FFFFFF"/>
        </w:rPr>
        <w:t>the</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initial</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antiretroviral</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regimen</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during</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the</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first</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year</w:t>
      </w:r>
      <w:proofErr w:type="spellEnd"/>
      <w:r w:rsidRPr="00905F69">
        <w:rPr>
          <w:rFonts w:ascii="Arial" w:hAnsi="Arial" w:cs="Arial"/>
          <w:color w:val="212121"/>
          <w:shd w:val="clear" w:color="auto" w:fill="FFFFFF"/>
        </w:rPr>
        <w:t xml:space="preserve"> of </w:t>
      </w:r>
      <w:proofErr w:type="spellStart"/>
      <w:r w:rsidRPr="00905F69">
        <w:rPr>
          <w:rFonts w:ascii="Arial" w:hAnsi="Arial" w:cs="Arial"/>
          <w:color w:val="212121"/>
          <w:shd w:val="clear" w:color="auto" w:fill="FFFFFF"/>
        </w:rPr>
        <w:t>treatment</w:t>
      </w:r>
      <w:proofErr w:type="spellEnd"/>
      <w:r w:rsidRPr="00905F69">
        <w:rPr>
          <w:rFonts w:ascii="Arial" w:hAnsi="Arial" w:cs="Arial"/>
          <w:color w:val="212121"/>
          <w:shd w:val="clear" w:color="auto" w:fill="FFFFFF"/>
        </w:rPr>
        <w:t xml:space="preserve"> in </w:t>
      </w:r>
      <w:proofErr w:type="spellStart"/>
      <w:r w:rsidRPr="00905F69">
        <w:rPr>
          <w:rFonts w:ascii="Arial" w:hAnsi="Arial" w:cs="Arial"/>
          <w:color w:val="212121"/>
          <w:shd w:val="clear" w:color="auto" w:fill="FFFFFF"/>
        </w:rPr>
        <w:t>the</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Turkish</w:t>
      </w:r>
      <w:proofErr w:type="spellEnd"/>
      <w:r w:rsidRPr="00905F69">
        <w:rPr>
          <w:rFonts w:ascii="Arial" w:hAnsi="Arial" w:cs="Arial"/>
          <w:color w:val="212121"/>
          <w:shd w:val="clear" w:color="auto" w:fill="FFFFFF"/>
        </w:rPr>
        <w:t xml:space="preserve"> HIV-TR </w:t>
      </w:r>
      <w:proofErr w:type="spellStart"/>
      <w:r w:rsidRPr="00905F69">
        <w:rPr>
          <w:rFonts w:ascii="Arial" w:hAnsi="Arial" w:cs="Arial"/>
          <w:color w:val="212121"/>
          <w:shd w:val="clear" w:color="auto" w:fill="FFFFFF"/>
        </w:rPr>
        <w:t>Cohort</w:t>
      </w:r>
      <w:proofErr w:type="spellEnd"/>
      <w:r w:rsidRPr="00905F69">
        <w:rPr>
          <w:rFonts w:ascii="Arial" w:hAnsi="Arial" w:cs="Arial"/>
          <w:color w:val="212121"/>
          <w:shd w:val="clear" w:color="auto" w:fill="FFFFFF"/>
        </w:rPr>
        <w:t xml:space="preserve">, 2011-2017. AIDS </w:t>
      </w:r>
      <w:proofErr w:type="spellStart"/>
      <w:r w:rsidRPr="00905F69">
        <w:rPr>
          <w:rFonts w:ascii="Arial" w:hAnsi="Arial" w:cs="Arial"/>
          <w:color w:val="212121"/>
          <w:shd w:val="clear" w:color="auto" w:fill="FFFFFF"/>
        </w:rPr>
        <w:t>Res</w:t>
      </w:r>
      <w:proofErr w:type="spellEnd"/>
      <w:r w:rsidRPr="00905F69">
        <w:rPr>
          <w:rFonts w:ascii="Arial" w:hAnsi="Arial" w:cs="Arial"/>
          <w:color w:val="212121"/>
          <w:shd w:val="clear" w:color="auto" w:fill="FFFFFF"/>
        </w:rPr>
        <w:t xml:space="preserve"> </w:t>
      </w:r>
      <w:proofErr w:type="spellStart"/>
      <w:r w:rsidRPr="00905F69">
        <w:rPr>
          <w:rFonts w:ascii="Arial" w:hAnsi="Arial" w:cs="Arial"/>
          <w:color w:val="212121"/>
          <w:shd w:val="clear" w:color="auto" w:fill="FFFFFF"/>
        </w:rPr>
        <w:t>Ther</w:t>
      </w:r>
      <w:proofErr w:type="spellEnd"/>
      <w:r w:rsidRPr="00905F69">
        <w:rPr>
          <w:rFonts w:ascii="Arial" w:hAnsi="Arial" w:cs="Arial"/>
          <w:color w:val="212121"/>
          <w:shd w:val="clear" w:color="auto" w:fill="FFFFFF"/>
        </w:rPr>
        <w:t>. 2021;18(1):4.</w:t>
      </w:r>
    </w:p>
    <w:p w14:paraId="51C80C99" w14:textId="77777777" w:rsidR="00E62193" w:rsidRPr="00E62193" w:rsidRDefault="00E62193" w:rsidP="003E6B18">
      <w:pPr>
        <w:numPr>
          <w:ilvl w:val="0"/>
          <w:numId w:val="11"/>
        </w:numPr>
        <w:shd w:val="clear" w:color="auto" w:fill="FFFFFF"/>
        <w:spacing w:line="360" w:lineRule="auto"/>
        <w:ind w:left="360"/>
        <w:jc w:val="left"/>
        <w:rPr>
          <w:rFonts w:ascii="Arial" w:eastAsia="Times New Roman" w:hAnsi="Arial" w:cs="Arial"/>
          <w:lang w:eastAsia="tr-TR"/>
        </w:rPr>
      </w:pPr>
      <w:r w:rsidRPr="00E62193">
        <w:rPr>
          <w:rFonts w:ascii="Arial" w:eastAsia="Times New Roman" w:hAnsi="Arial" w:cs="Arial"/>
          <w:lang w:eastAsia="tr-TR"/>
        </w:rPr>
        <w:t>Murat Kutlu</w:t>
      </w:r>
      <w:r w:rsidRPr="00B05ABA">
        <w:rPr>
          <w:rFonts w:ascii="Arial" w:eastAsia="Times New Roman" w:hAnsi="Arial" w:cs="Arial"/>
          <w:lang w:eastAsia="tr-TR"/>
        </w:rPr>
        <w:t xml:space="preserve">, </w:t>
      </w:r>
      <w:r w:rsidRPr="00E62193">
        <w:rPr>
          <w:rFonts w:ascii="Arial" w:eastAsia="Times New Roman" w:hAnsi="Arial" w:cs="Arial"/>
          <w:lang w:eastAsia="tr-TR"/>
        </w:rPr>
        <w:t>Çağrı Ergin</w:t>
      </w:r>
      <w:r w:rsidRPr="00B05ABA">
        <w:rPr>
          <w:rFonts w:ascii="Arial" w:eastAsia="Times New Roman" w:hAnsi="Arial" w:cs="Arial"/>
          <w:lang w:eastAsia="tr-TR"/>
        </w:rPr>
        <w:t xml:space="preserve">, </w:t>
      </w:r>
      <w:r w:rsidRPr="00E62193">
        <w:rPr>
          <w:rFonts w:ascii="Arial" w:eastAsia="Times New Roman" w:hAnsi="Arial" w:cs="Arial"/>
          <w:lang w:eastAsia="tr-TR"/>
        </w:rPr>
        <w:t>Aynur Karadenizli</w:t>
      </w:r>
      <w:r w:rsidRPr="00B05ABA">
        <w:rPr>
          <w:rFonts w:ascii="Arial" w:eastAsia="Times New Roman" w:hAnsi="Arial" w:cs="Arial"/>
          <w:lang w:eastAsia="tr-TR"/>
        </w:rPr>
        <w:t xml:space="preserve">, </w:t>
      </w:r>
      <w:r w:rsidRPr="00E62193">
        <w:rPr>
          <w:rFonts w:ascii="Arial" w:eastAsia="Times New Roman" w:hAnsi="Arial" w:cs="Arial"/>
          <w:b/>
          <w:bCs/>
          <w:lang w:eastAsia="tr-TR"/>
        </w:rPr>
        <w:t xml:space="preserve">Selda </w:t>
      </w:r>
      <w:proofErr w:type="spellStart"/>
      <w:r w:rsidRPr="00E62193">
        <w:rPr>
          <w:rFonts w:ascii="Arial" w:eastAsia="Times New Roman" w:hAnsi="Arial" w:cs="Arial"/>
          <w:b/>
          <w:bCs/>
          <w:lang w:eastAsia="tr-TR"/>
        </w:rPr>
        <w:t>Sayin</w:t>
      </w:r>
      <w:proofErr w:type="spellEnd"/>
      <w:r w:rsidRPr="00E62193">
        <w:rPr>
          <w:rFonts w:ascii="Arial" w:eastAsia="Times New Roman" w:hAnsi="Arial" w:cs="Arial"/>
          <w:b/>
          <w:bCs/>
          <w:lang w:eastAsia="tr-TR"/>
        </w:rPr>
        <w:t xml:space="preserve"> Kutlu</w:t>
      </w:r>
      <w:r w:rsidRPr="00B05ABA">
        <w:rPr>
          <w:rFonts w:ascii="Arial" w:eastAsia="Times New Roman" w:hAnsi="Arial" w:cs="Arial"/>
          <w:b/>
          <w:bCs/>
          <w:lang w:eastAsia="tr-TR"/>
        </w:rPr>
        <w:t>.</w:t>
      </w:r>
      <w:r w:rsidRPr="00B05ABA">
        <w:rPr>
          <w:rFonts w:ascii="Arial" w:eastAsia="Times New Roman" w:hAnsi="Arial" w:cs="Arial"/>
          <w:lang w:eastAsia="tr-TR"/>
        </w:rPr>
        <w:t xml:space="preserve"> </w:t>
      </w:r>
      <w:r w:rsidRPr="00E62193">
        <w:rPr>
          <w:rFonts w:ascii="Arial" w:eastAsia="Times New Roman" w:hAnsi="Arial" w:cs="Arial"/>
          <w:lang w:eastAsia="tr-TR"/>
        </w:rPr>
        <w:t xml:space="preserve">An </w:t>
      </w:r>
      <w:proofErr w:type="spellStart"/>
      <w:r w:rsidRPr="00E62193">
        <w:rPr>
          <w:rFonts w:ascii="Arial" w:eastAsia="Times New Roman" w:hAnsi="Arial" w:cs="Arial"/>
          <w:lang w:eastAsia="tr-TR"/>
        </w:rPr>
        <w:t>outbreak</w:t>
      </w:r>
      <w:proofErr w:type="spellEnd"/>
      <w:r w:rsidRPr="00E62193">
        <w:rPr>
          <w:rFonts w:ascii="Arial" w:eastAsia="Times New Roman" w:hAnsi="Arial" w:cs="Arial"/>
          <w:lang w:eastAsia="tr-TR"/>
        </w:rPr>
        <w:t xml:space="preserve"> of </w:t>
      </w:r>
      <w:proofErr w:type="spellStart"/>
      <w:r w:rsidRPr="00E62193">
        <w:rPr>
          <w:rFonts w:ascii="Arial" w:eastAsia="Times New Roman" w:hAnsi="Arial" w:cs="Arial"/>
          <w:lang w:eastAsia="tr-TR"/>
        </w:rPr>
        <w:t>tularemia</w:t>
      </w:r>
      <w:proofErr w:type="spellEnd"/>
      <w:r w:rsidRPr="00E62193">
        <w:rPr>
          <w:rFonts w:ascii="Arial" w:eastAsia="Times New Roman" w:hAnsi="Arial" w:cs="Arial"/>
          <w:lang w:eastAsia="tr-TR"/>
        </w:rPr>
        <w:t xml:space="preserve"> in </w:t>
      </w:r>
      <w:proofErr w:type="spellStart"/>
      <w:r w:rsidRPr="00E62193">
        <w:rPr>
          <w:rFonts w:ascii="Arial" w:eastAsia="Times New Roman" w:hAnsi="Arial" w:cs="Arial"/>
          <w:lang w:eastAsia="tr-TR"/>
        </w:rPr>
        <w:t>southwestern</w:t>
      </w:r>
      <w:proofErr w:type="spellEnd"/>
      <w:r w:rsidRPr="00E62193">
        <w:rPr>
          <w:rFonts w:ascii="Arial" w:eastAsia="Times New Roman" w:hAnsi="Arial" w:cs="Arial"/>
          <w:lang w:eastAsia="tr-TR"/>
        </w:rPr>
        <w:t xml:space="preserve"> </w:t>
      </w:r>
      <w:proofErr w:type="spellStart"/>
      <w:r w:rsidRPr="00E62193">
        <w:rPr>
          <w:rFonts w:ascii="Arial" w:eastAsia="Times New Roman" w:hAnsi="Arial" w:cs="Arial"/>
          <w:lang w:eastAsia="tr-TR"/>
        </w:rPr>
        <w:t>Turkey</w:t>
      </w:r>
      <w:proofErr w:type="spellEnd"/>
      <w:r w:rsidRPr="00B05ABA">
        <w:rPr>
          <w:rFonts w:ascii="Arial" w:eastAsia="Times New Roman" w:hAnsi="Arial" w:cs="Arial"/>
          <w:lang w:eastAsia="tr-TR"/>
        </w:rPr>
        <w:t xml:space="preserve">. J </w:t>
      </w:r>
      <w:proofErr w:type="spellStart"/>
      <w:r w:rsidRPr="00B05ABA">
        <w:rPr>
          <w:rFonts w:ascii="Arial" w:eastAsia="Times New Roman" w:hAnsi="Arial" w:cs="Arial"/>
          <w:lang w:eastAsia="tr-TR"/>
        </w:rPr>
        <w:t>Infect</w:t>
      </w:r>
      <w:proofErr w:type="spellEnd"/>
      <w:r w:rsidRPr="00B05ABA">
        <w:rPr>
          <w:rFonts w:ascii="Arial" w:eastAsia="Times New Roman" w:hAnsi="Arial" w:cs="Arial"/>
          <w:lang w:eastAsia="tr-TR"/>
        </w:rPr>
        <w:t xml:space="preserve"> Dev </w:t>
      </w:r>
      <w:proofErr w:type="spellStart"/>
      <w:r w:rsidRPr="00B05ABA">
        <w:rPr>
          <w:rFonts w:ascii="Arial" w:eastAsia="Times New Roman" w:hAnsi="Arial" w:cs="Arial"/>
          <w:lang w:eastAsia="tr-TR"/>
        </w:rPr>
        <w:t>Ctries</w:t>
      </w:r>
      <w:proofErr w:type="spellEnd"/>
      <w:r w:rsidRPr="00B05ABA">
        <w:rPr>
          <w:rFonts w:ascii="Arial" w:eastAsia="Times New Roman" w:hAnsi="Arial" w:cs="Arial"/>
          <w:lang w:eastAsia="tr-TR"/>
        </w:rPr>
        <w:t xml:space="preserve"> </w:t>
      </w:r>
      <w:r w:rsidRPr="00E62193">
        <w:rPr>
          <w:rFonts w:ascii="Arial" w:eastAsia="Times New Roman" w:hAnsi="Arial" w:cs="Arial"/>
          <w:lang w:eastAsia="tr-TR"/>
        </w:rPr>
        <w:t>2021; 15(6):812-817</w:t>
      </w:r>
    </w:p>
    <w:p w14:paraId="029831BD" w14:textId="77777777" w:rsidR="00B05ABA" w:rsidRDefault="00B05ABA" w:rsidP="003E6B18">
      <w:pPr>
        <w:numPr>
          <w:ilvl w:val="0"/>
          <w:numId w:val="11"/>
        </w:numPr>
        <w:shd w:val="clear" w:color="auto" w:fill="FFFFFF"/>
        <w:spacing w:line="360" w:lineRule="auto"/>
        <w:ind w:left="360"/>
        <w:jc w:val="left"/>
        <w:rPr>
          <w:rFonts w:ascii="Arial" w:eastAsia="Times New Roman" w:hAnsi="Arial" w:cs="Arial"/>
          <w:lang w:eastAsia="tr-TR"/>
        </w:rPr>
      </w:pPr>
      <w:r w:rsidRPr="00B05ABA">
        <w:rPr>
          <w:rFonts w:ascii="Arial" w:eastAsia="Times New Roman" w:hAnsi="Arial" w:cs="Arial"/>
          <w:color w:val="000000"/>
          <w:lang w:eastAsia="tr-TR"/>
        </w:rPr>
        <w:t xml:space="preserve">Murat Kutlu, Merve Arslan, Yusuf </w:t>
      </w:r>
      <w:proofErr w:type="spellStart"/>
      <w:r w:rsidRPr="00B05ABA">
        <w:rPr>
          <w:rFonts w:ascii="Arial" w:eastAsia="Times New Roman" w:hAnsi="Arial" w:cs="Arial"/>
          <w:color w:val="000000"/>
          <w:lang w:eastAsia="tr-TR"/>
        </w:rPr>
        <w:t>Ozlulerden</w:t>
      </w:r>
      <w:proofErr w:type="spellEnd"/>
      <w:r w:rsidRPr="00B05ABA">
        <w:rPr>
          <w:rFonts w:ascii="Arial" w:eastAsia="Times New Roman" w:hAnsi="Arial" w:cs="Arial"/>
          <w:color w:val="000000"/>
          <w:lang w:eastAsia="tr-TR"/>
        </w:rPr>
        <w:t xml:space="preserve">, Kevser </w:t>
      </w:r>
      <w:proofErr w:type="spellStart"/>
      <w:r w:rsidRPr="00B05ABA">
        <w:rPr>
          <w:rFonts w:ascii="Arial" w:eastAsia="Times New Roman" w:hAnsi="Arial" w:cs="Arial"/>
          <w:color w:val="000000"/>
          <w:lang w:eastAsia="tr-TR"/>
        </w:rPr>
        <w:t>Ozdemir</w:t>
      </w:r>
      <w:proofErr w:type="spellEnd"/>
      <w:r w:rsidRPr="00B05ABA">
        <w:rPr>
          <w:rFonts w:ascii="Arial" w:eastAsia="Times New Roman" w:hAnsi="Arial" w:cs="Arial"/>
          <w:color w:val="000000"/>
          <w:lang w:eastAsia="tr-TR"/>
        </w:rPr>
        <w:t xml:space="preserve">, </w:t>
      </w:r>
      <w:r w:rsidRPr="00B05ABA">
        <w:rPr>
          <w:rFonts w:ascii="Arial" w:eastAsia="Times New Roman" w:hAnsi="Arial" w:cs="Arial"/>
          <w:b/>
          <w:bCs/>
          <w:color w:val="000000"/>
          <w:lang w:eastAsia="tr-TR"/>
        </w:rPr>
        <w:t xml:space="preserve">Selda </w:t>
      </w:r>
      <w:proofErr w:type="spellStart"/>
      <w:r w:rsidRPr="00B05ABA">
        <w:rPr>
          <w:rFonts w:ascii="Arial" w:eastAsia="Times New Roman" w:hAnsi="Arial" w:cs="Arial"/>
          <w:b/>
          <w:bCs/>
          <w:color w:val="000000"/>
          <w:lang w:eastAsia="tr-TR"/>
        </w:rPr>
        <w:t>Sayin</w:t>
      </w:r>
      <w:proofErr w:type="spellEnd"/>
      <w:r w:rsidRPr="00B05ABA">
        <w:rPr>
          <w:rFonts w:ascii="Arial" w:eastAsia="Times New Roman" w:hAnsi="Arial" w:cs="Arial"/>
          <w:b/>
          <w:bCs/>
          <w:color w:val="000000"/>
          <w:lang w:eastAsia="tr-TR"/>
        </w:rPr>
        <w:t xml:space="preserve">-Kutlu, </w:t>
      </w:r>
      <w:r w:rsidRPr="00B05ABA">
        <w:rPr>
          <w:rFonts w:ascii="Arial" w:eastAsia="Times New Roman" w:hAnsi="Arial" w:cs="Arial"/>
          <w:color w:val="000000"/>
          <w:lang w:eastAsia="tr-TR"/>
        </w:rPr>
        <w:t>Zafer Aybek.</w:t>
      </w:r>
      <w:r w:rsidRPr="00B05ABA">
        <w:rPr>
          <w:rFonts w:ascii="Arial" w:eastAsia="Times New Roman" w:hAnsi="Arial" w:cs="Arial"/>
          <w:lang w:eastAsia="tr-TR"/>
        </w:rPr>
        <w:t xml:space="preserve"> </w:t>
      </w:r>
      <w:hyperlink r:id="rId5" w:history="1">
        <w:r w:rsidRPr="00B05ABA">
          <w:rPr>
            <w:rFonts w:ascii="Arial" w:eastAsia="Times New Roman" w:hAnsi="Arial" w:cs="Arial"/>
            <w:lang w:eastAsia="tr-TR"/>
          </w:rPr>
          <w:t xml:space="preserve">A </w:t>
        </w:r>
        <w:proofErr w:type="spellStart"/>
        <w:r w:rsidRPr="00B05ABA">
          <w:rPr>
            <w:rFonts w:ascii="Arial" w:eastAsia="Times New Roman" w:hAnsi="Arial" w:cs="Arial"/>
            <w:lang w:eastAsia="tr-TR"/>
          </w:rPr>
          <w:t>short</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course</w:t>
        </w:r>
        <w:proofErr w:type="spellEnd"/>
        <w:r w:rsidRPr="00B05ABA">
          <w:rPr>
            <w:rFonts w:ascii="Arial" w:eastAsia="Times New Roman" w:hAnsi="Arial" w:cs="Arial"/>
            <w:lang w:eastAsia="tr-TR"/>
          </w:rPr>
          <w:t xml:space="preserve"> of </w:t>
        </w:r>
        <w:proofErr w:type="spellStart"/>
        <w:r w:rsidRPr="00B05ABA">
          <w:rPr>
            <w:rFonts w:ascii="Arial" w:eastAsia="Times New Roman" w:hAnsi="Arial" w:cs="Arial"/>
            <w:lang w:eastAsia="tr-TR"/>
          </w:rPr>
          <w:t>antimicrobial</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therapy</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for</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asymptomatic</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bacteriuria</w:t>
        </w:r>
        <w:proofErr w:type="spellEnd"/>
        <w:r w:rsidRPr="00B05ABA">
          <w:rPr>
            <w:rFonts w:ascii="Arial" w:eastAsia="Times New Roman" w:hAnsi="Arial" w:cs="Arial"/>
            <w:lang w:eastAsia="tr-TR"/>
          </w:rPr>
          <w:t xml:space="preserve"> is </w:t>
        </w:r>
        <w:proofErr w:type="spellStart"/>
        <w:r w:rsidRPr="00B05ABA">
          <w:rPr>
            <w:rFonts w:ascii="Arial" w:eastAsia="Times New Roman" w:hAnsi="Arial" w:cs="Arial"/>
            <w:lang w:eastAsia="tr-TR"/>
          </w:rPr>
          <w:t>safe</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and</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effective</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before</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urologic</w:t>
        </w:r>
        <w:proofErr w:type="spellEnd"/>
        <w:r w:rsidRPr="00B05ABA">
          <w:rPr>
            <w:rFonts w:ascii="Arial" w:eastAsia="Times New Roman" w:hAnsi="Arial" w:cs="Arial"/>
            <w:lang w:eastAsia="tr-TR"/>
          </w:rPr>
          <w:t xml:space="preserve"> </w:t>
        </w:r>
        <w:proofErr w:type="spellStart"/>
        <w:r w:rsidRPr="00B05ABA">
          <w:rPr>
            <w:rFonts w:ascii="Arial" w:eastAsia="Times New Roman" w:hAnsi="Arial" w:cs="Arial"/>
            <w:lang w:eastAsia="tr-TR"/>
          </w:rPr>
          <w:t>procedures</w:t>
        </w:r>
        <w:proofErr w:type="spellEnd"/>
      </w:hyperlink>
      <w:r w:rsidRPr="00B05ABA">
        <w:rPr>
          <w:rFonts w:ascii="Arial" w:eastAsia="Times New Roman" w:hAnsi="Arial" w:cs="Arial"/>
          <w:lang w:eastAsia="tr-TR"/>
        </w:rPr>
        <w:t xml:space="preserve">. J </w:t>
      </w:r>
      <w:proofErr w:type="spellStart"/>
      <w:r w:rsidRPr="00B05ABA">
        <w:rPr>
          <w:rFonts w:ascii="Arial" w:eastAsia="Times New Roman" w:hAnsi="Arial" w:cs="Arial"/>
          <w:lang w:eastAsia="tr-TR"/>
        </w:rPr>
        <w:t>Infect</w:t>
      </w:r>
      <w:proofErr w:type="spellEnd"/>
      <w:r w:rsidRPr="00B05ABA">
        <w:rPr>
          <w:rFonts w:ascii="Arial" w:eastAsia="Times New Roman" w:hAnsi="Arial" w:cs="Arial"/>
          <w:lang w:eastAsia="tr-TR"/>
        </w:rPr>
        <w:t xml:space="preserve"> Dev </w:t>
      </w:r>
      <w:proofErr w:type="spellStart"/>
      <w:r w:rsidRPr="00B05ABA">
        <w:rPr>
          <w:rFonts w:ascii="Arial" w:eastAsia="Times New Roman" w:hAnsi="Arial" w:cs="Arial"/>
          <w:lang w:eastAsia="tr-TR"/>
        </w:rPr>
        <w:t>Ctries</w:t>
      </w:r>
      <w:proofErr w:type="spellEnd"/>
      <w:r w:rsidRPr="00B05ABA">
        <w:rPr>
          <w:rFonts w:ascii="Arial" w:eastAsia="Times New Roman" w:hAnsi="Arial" w:cs="Arial"/>
          <w:lang w:eastAsia="tr-TR"/>
        </w:rPr>
        <w:t xml:space="preserve"> 2021; 15(5):742-746. </w:t>
      </w:r>
    </w:p>
    <w:p w14:paraId="23B8BF35" w14:textId="77777777" w:rsidR="00E06E41" w:rsidRPr="00B05ABA" w:rsidRDefault="00E06E41" w:rsidP="003E6B18">
      <w:pPr>
        <w:numPr>
          <w:ilvl w:val="0"/>
          <w:numId w:val="11"/>
        </w:numPr>
        <w:shd w:val="clear" w:color="auto" w:fill="FFFFFF"/>
        <w:spacing w:line="360" w:lineRule="auto"/>
        <w:ind w:left="360"/>
        <w:jc w:val="left"/>
        <w:rPr>
          <w:rFonts w:ascii="Arial" w:eastAsia="Times New Roman" w:hAnsi="Arial" w:cs="Arial"/>
          <w:lang w:eastAsia="tr-TR"/>
        </w:rPr>
      </w:pPr>
      <w:r w:rsidRPr="00E06E41">
        <w:rPr>
          <w:rFonts w:ascii="Arial" w:hAnsi="Arial" w:cs="Arial"/>
          <w:color w:val="222222"/>
          <w:shd w:val="clear" w:color="auto" w:fill="FFFFFF"/>
        </w:rPr>
        <w:t xml:space="preserve">Gültekin, A., </w:t>
      </w:r>
      <w:r w:rsidRPr="00E06E41">
        <w:rPr>
          <w:rFonts w:ascii="Arial" w:hAnsi="Arial" w:cs="Arial"/>
          <w:b/>
          <w:bCs/>
          <w:color w:val="222222"/>
          <w:shd w:val="clear" w:color="auto" w:fill="FFFFFF"/>
        </w:rPr>
        <w:t>Kutlu S</w:t>
      </w:r>
      <w:r w:rsidRPr="00E06E41">
        <w:rPr>
          <w:rFonts w:ascii="Arial" w:hAnsi="Arial" w:cs="Arial"/>
          <w:color w:val="222222"/>
          <w:shd w:val="clear" w:color="auto" w:fill="FFFFFF"/>
        </w:rPr>
        <w:t xml:space="preserve">., Emrecan B., Şengöz T., Yaylalı O. </w:t>
      </w:r>
      <w:proofErr w:type="spellStart"/>
      <w:r w:rsidRPr="00E06E41">
        <w:rPr>
          <w:rFonts w:ascii="Arial" w:hAnsi="Arial" w:cs="Arial"/>
          <w:color w:val="222222"/>
          <w:shd w:val="clear" w:color="auto" w:fill="FFFFFF"/>
        </w:rPr>
        <w:t>Relapsing</w:t>
      </w:r>
      <w:proofErr w:type="spellEnd"/>
      <w:r w:rsidRPr="00E06E41">
        <w:rPr>
          <w:rFonts w:ascii="Arial" w:hAnsi="Arial" w:cs="Arial"/>
          <w:color w:val="222222"/>
          <w:shd w:val="clear" w:color="auto" w:fill="FFFFFF"/>
        </w:rPr>
        <w:t xml:space="preserve"> </w:t>
      </w:r>
      <w:proofErr w:type="spellStart"/>
      <w:r w:rsidRPr="00E06E41">
        <w:rPr>
          <w:rFonts w:ascii="Arial" w:hAnsi="Arial" w:cs="Arial"/>
          <w:color w:val="222222"/>
          <w:shd w:val="clear" w:color="auto" w:fill="FFFFFF"/>
        </w:rPr>
        <w:t>polychondritis</w:t>
      </w:r>
      <w:proofErr w:type="spellEnd"/>
      <w:r w:rsidRPr="00E06E41">
        <w:rPr>
          <w:rFonts w:ascii="Arial" w:hAnsi="Arial" w:cs="Arial"/>
          <w:color w:val="222222"/>
          <w:shd w:val="clear" w:color="auto" w:fill="FFFFFF"/>
        </w:rPr>
        <w:t xml:space="preserve"> </w:t>
      </w:r>
      <w:proofErr w:type="spellStart"/>
      <w:r w:rsidRPr="00E06E41">
        <w:rPr>
          <w:rFonts w:ascii="Arial" w:hAnsi="Arial" w:cs="Arial"/>
          <w:color w:val="222222"/>
          <w:shd w:val="clear" w:color="auto" w:fill="FFFFFF"/>
        </w:rPr>
        <w:t>with</w:t>
      </w:r>
      <w:proofErr w:type="spellEnd"/>
      <w:r w:rsidRPr="00E06E41">
        <w:rPr>
          <w:rFonts w:ascii="Arial" w:hAnsi="Arial" w:cs="Arial"/>
          <w:color w:val="222222"/>
          <w:shd w:val="clear" w:color="auto" w:fill="FFFFFF"/>
        </w:rPr>
        <w:t xml:space="preserve"> </w:t>
      </w:r>
      <w:proofErr w:type="spellStart"/>
      <w:r w:rsidRPr="00E06E41">
        <w:rPr>
          <w:rFonts w:ascii="Arial" w:hAnsi="Arial" w:cs="Arial"/>
          <w:color w:val="222222"/>
          <w:shd w:val="clear" w:color="auto" w:fill="FFFFFF"/>
        </w:rPr>
        <w:t>aortic</w:t>
      </w:r>
      <w:proofErr w:type="spellEnd"/>
      <w:r w:rsidRPr="00E06E41">
        <w:rPr>
          <w:rFonts w:ascii="Arial" w:hAnsi="Arial" w:cs="Arial"/>
          <w:color w:val="222222"/>
          <w:shd w:val="clear" w:color="auto" w:fill="FFFFFF"/>
        </w:rPr>
        <w:t xml:space="preserve"> </w:t>
      </w:r>
      <w:proofErr w:type="spellStart"/>
      <w:r w:rsidRPr="00E06E41">
        <w:rPr>
          <w:rFonts w:ascii="Arial" w:hAnsi="Arial" w:cs="Arial"/>
          <w:color w:val="222222"/>
          <w:shd w:val="clear" w:color="auto" w:fill="FFFFFF"/>
        </w:rPr>
        <w:t>involvement</w:t>
      </w:r>
      <w:proofErr w:type="spellEnd"/>
      <w:r w:rsidRPr="00E06E41">
        <w:rPr>
          <w:rFonts w:ascii="Arial" w:hAnsi="Arial" w:cs="Arial"/>
          <w:color w:val="222222"/>
          <w:shd w:val="clear" w:color="auto" w:fill="FFFFFF"/>
        </w:rPr>
        <w:t xml:space="preserve"> in fluorine-18 </w:t>
      </w:r>
      <w:proofErr w:type="spellStart"/>
      <w:r w:rsidRPr="00E06E41">
        <w:rPr>
          <w:rFonts w:ascii="Arial" w:hAnsi="Arial" w:cs="Arial"/>
          <w:color w:val="222222"/>
          <w:shd w:val="clear" w:color="auto" w:fill="FFFFFF"/>
        </w:rPr>
        <w:t>fluorodeoxyglucose</w:t>
      </w:r>
      <w:proofErr w:type="spellEnd"/>
      <w:r w:rsidRPr="00E06E41">
        <w:rPr>
          <w:rFonts w:ascii="Arial" w:hAnsi="Arial" w:cs="Arial"/>
          <w:color w:val="222222"/>
          <w:shd w:val="clear" w:color="auto" w:fill="FFFFFF"/>
        </w:rPr>
        <w:t xml:space="preserve"> </w:t>
      </w:r>
      <w:proofErr w:type="spellStart"/>
      <w:r w:rsidRPr="00E06E41">
        <w:rPr>
          <w:rFonts w:ascii="Arial" w:hAnsi="Arial" w:cs="Arial"/>
          <w:color w:val="222222"/>
          <w:shd w:val="clear" w:color="auto" w:fill="FFFFFF"/>
        </w:rPr>
        <w:t>positron</w:t>
      </w:r>
      <w:proofErr w:type="spellEnd"/>
      <w:r w:rsidRPr="00E06E41">
        <w:rPr>
          <w:rFonts w:ascii="Arial" w:hAnsi="Arial" w:cs="Arial"/>
          <w:color w:val="222222"/>
          <w:shd w:val="clear" w:color="auto" w:fill="FFFFFF"/>
        </w:rPr>
        <w:t xml:space="preserve"> </w:t>
      </w:r>
      <w:proofErr w:type="spellStart"/>
      <w:r w:rsidRPr="00E06E41">
        <w:rPr>
          <w:rFonts w:ascii="Arial" w:hAnsi="Arial" w:cs="Arial"/>
          <w:color w:val="222222"/>
          <w:shd w:val="clear" w:color="auto" w:fill="FFFFFF"/>
        </w:rPr>
        <w:t>emission</w:t>
      </w:r>
      <w:proofErr w:type="spellEnd"/>
      <w:r w:rsidRPr="00E06E41">
        <w:rPr>
          <w:rFonts w:ascii="Arial" w:hAnsi="Arial" w:cs="Arial"/>
          <w:color w:val="222222"/>
          <w:shd w:val="clear" w:color="auto" w:fill="FFFFFF"/>
        </w:rPr>
        <w:t xml:space="preserve"> </w:t>
      </w:r>
      <w:proofErr w:type="spellStart"/>
      <w:r w:rsidRPr="00E06E41">
        <w:rPr>
          <w:rFonts w:ascii="Arial" w:hAnsi="Arial" w:cs="Arial"/>
          <w:color w:val="222222"/>
          <w:shd w:val="clear" w:color="auto" w:fill="FFFFFF"/>
        </w:rPr>
        <w:t>tomography</w:t>
      </w:r>
      <w:proofErr w:type="spellEnd"/>
      <w:r w:rsidRPr="00E06E41">
        <w:rPr>
          <w:rFonts w:ascii="Arial" w:hAnsi="Arial" w:cs="Arial"/>
          <w:color w:val="222222"/>
          <w:shd w:val="clear" w:color="auto" w:fill="FFFFFF"/>
        </w:rPr>
        <w:t>/</w:t>
      </w:r>
      <w:proofErr w:type="spellStart"/>
      <w:r w:rsidRPr="00E06E41">
        <w:rPr>
          <w:rFonts w:ascii="Arial" w:hAnsi="Arial" w:cs="Arial"/>
          <w:color w:val="222222"/>
          <w:shd w:val="clear" w:color="auto" w:fill="FFFFFF"/>
        </w:rPr>
        <w:t>computed</w:t>
      </w:r>
      <w:proofErr w:type="spellEnd"/>
      <w:r w:rsidRPr="00E06E41">
        <w:rPr>
          <w:rFonts w:ascii="Arial" w:hAnsi="Arial" w:cs="Arial"/>
          <w:color w:val="222222"/>
          <w:shd w:val="clear" w:color="auto" w:fill="FFFFFF"/>
        </w:rPr>
        <w:t xml:space="preserve"> </w:t>
      </w:r>
      <w:proofErr w:type="spellStart"/>
      <w:r w:rsidRPr="00E06E41">
        <w:rPr>
          <w:rFonts w:ascii="Arial" w:hAnsi="Arial" w:cs="Arial"/>
          <w:color w:val="222222"/>
          <w:shd w:val="clear" w:color="auto" w:fill="FFFFFF"/>
        </w:rPr>
        <w:t>tomography</w:t>
      </w:r>
      <w:proofErr w:type="spellEnd"/>
      <w:r w:rsidRPr="00E06E41">
        <w:rPr>
          <w:rFonts w:ascii="Arial" w:hAnsi="Arial" w:cs="Arial"/>
          <w:color w:val="222222"/>
          <w:shd w:val="clear" w:color="auto" w:fill="FFFFFF"/>
        </w:rPr>
        <w:t xml:space="preserve">: A </w:t>
      </w:r>
      <w:proofErr w:type="spellStart"/>
      <w:r w:rsidRPr="00E06E41">
        <w:rPr>
          <w:rFonts w:ascii="Arial" w:hAnsi="Arial" w:cs="Arial"/>
          <w:color w:val="222222"/>
          <w:shd w:val="clear" w:color="auto" w:fill="FFFFFF"/>
        </w:rPr>
        <w:t>case</w:t>
      </w:r>
      <w:proofErr w:type="spellEnd"/>
      <w:r w:rsidRPr="00E06E41">
        <w:rPr>
          <w:rFonts w:ascii="Arial" w:hAnsi="Arial" w:cs="Arial"/>
          <w:color w:val="222222"/>
          <w:shd w:val="clear" w:color="auto" w:fill="FFFFFF"/>
        </w:rPr>
        <w:t xml:space="preserve"> </w:t>
      </w:r>
      <w:proofErr w:type="spellStart"/>
      <w:r w:rsidRPr="00E06E41">
        <w:rPr>
          <w:rFonts w:ascii="Arial" w:hAnsi="Arial" w:cs="Arial"/>
          <w:color w:val="222222"/>
          <w:shd w:val="clear" w:color="auto" w:fill="FFFFFF"/>
        </w:rPr>
        <w:t>report</w:t>
      </w:r>
      <w:proofErr w:type="spellEnd"/>
      <w:r w:rsidRPr="00E06E41">
        <w:rPr>
          <w:rFonts w:ascii="Arial" w:hAnsi="Arial" w:cs="Arial"/>
          <w:color w:val="222222"/>
          <w:shd w:val="clear" w:color="auto" w:fill="FFFFFF"/>
        </w:rPr>
        <w:t>. </w:t>
      </w:r>
      <w:proofErr w:type="spellStart"/>
      <w:r w:rsidRPr="00E06E41">
        <w:rPr>
          <w:rFonts w:ascii="Arial" w:hAnsi="Arial" w:cs="Arial"/>
          <w:i/>
          <w:iCs/>
          <w:color w:val="222222"/>
          <w:shd w:val="clear" w:color="auto" w:fill="FFFFFF"/>
        </w:rPr>
        <w:t>Cardiovascular</w:t>
      </w:r>
      <w:proofErr w:type="spellEnd"/>
      <w:r w:rsidRPr="00E06E41">
        <w:rPr>
          <w:rFonts w:ascii="Arial" w:hAnsi="Arial" w:cs="Arial"/>
          <w:i/>
          <w:iCs/>
          <w:color w:val="222222"/>
          <w:shd w:val="clear" w:color="auto" w:fill="FFFFFF"/>
        </w:rPr>
        <w:t xml:space="preserve"> </w:t>
      </w:r>
      <w:proofErr w:type="spellStart"/>
      <w:r w:rsidRPr="00E06E41">
        <w:rPr>
          <w:rFonts w:ascii="Arial" w:hAnsi="Arial" w:cs="Arial"/>
          <w:i/>
          <w:iCs/>
          <w:color w:val="222222"/>
          <w:shd w:val="clear" w:color="auto" w:fill="FFFFFF"/>
        </w:rPr>
        <w:t>Surgery</w:t>
      </w:r>
      <w:proofErr w:type="spellEnd"/>
      <w:r w:rsidRPr="00E06E41">
        <w:rPr>
          <w:rFonts w:ascii="Arial" w:hAnsi="Arial" w:cs="Arial"/>
          <w:i/>
          <w:iCs/>
          <w:color w:val="222222"/>
          <w:shd w:val="clear" w:color="auto" w:fill="FFFFFF"/>
        </w:rPr>
        <w:t xml:space="preserve"> </w:t>
      </w:r>
      <w:proofErr w:type="spellStart"/>
      <w:r w:rsidRPr="00E06E41">
        <w:rPr>
          <w:rFonts w:ascii="Arial" w:hAnsi="Arial" w:cs="Arial"/>
          <w:i/>
          <w:iCs/>
          <w:color w:val="222222"/>
          <w:shd w:val="clear" w:color="auto" w:fill="FFFFFF"/>
        </w:rPr>
        <w:t>and</w:t>
      </w:r>
      <w:proofErr w:type="spellEnd"/>
      <w:r w:rsidRPr="00E06E41">
        <w:rPr>
          <w:rFonts w:ascii="Arial" w:hAnsi="Arial" w:cs="Arial"/>
          <w:i/>
          <w:iCs/>
          <w:color w:val="222222"/>
          <w:shd w:val="clear" w:color="auto" w:fill="FFFFFF"/>
        </w:rPr>
        <w:t xml:space="preserve"> </w:t>
      </w:r>
      <w:proofErr w:type="spellStart"/>
      <w:r w:rsidRPr="00E06E41">
        <w:rPr>
          <w:rFonts w:ascii="Arial" w:hAnsi="Arial" w:cs="Arial"/>
          <w:i/>
          <w:iCs/>
          <w:color w:val="222222"/>
          <w:shd w:val="clear" w:color="auto" w:fill="FFFFFF"/>
        </w:rPr>
        <w:t>Interventions</w:t>
      </w:r>
      <w:proofErr w:type="spellEnd"/>
      <w:r w:rsidRPr="00E06E41">
        <w:rPr>
          <w:rFonts w:ascii="Arial" w:hAnsi="Arial" w:cs="Arial"/>
          <w:color w:val="222222"/>
          <w:shd w:val="clear" w:color="auto" w:fill="FFFFFF"/>
        </w:rPr>
        <w:t>, 2021, 8.1: 058-062</w:t>
      </w:r>
    </w:p>
    <w:p w14:paraId="018C19CB" w14:textId="77777777" w:rsidR="002F5491" w:rsidRPr="003E6B18" w:rsidRDefault="002F5491" w:rsidP="003E6B18">
      <w:pPr>
        <w:pStyle w:val="HTMLncedenBiimlendirilmi"/>
        <w:numPr>
          <w:ilvl w:val="0"/>
          <w:numId w:val="11"/>
        </w:numPr>
        <w:spacing w:line="360" w:lineRule="auto"/>
        <w:ind w:left="360"/>
        <w:jc w:val="both"/>
        <w:rPr>
          <w:rFonts w:ascii="Arial" w:hAnsi="Arial" w:cs="Arial"/>
          <w:color w:val="000000"/>
          <w:sz w:val="22"/>
          <w:szCs w:val="22"/>
          <w:lang w:val="en-US"/>
        </w:rPr>
      </w:pPr>
      <w:proofErr w:type="spellStart"/>
      <w:r w:rsidRPr="009B4DB3">
        <w:rPr>
          <w:rFonts w:ascii="Arial" w:hAnsi="Arial" w:cs="Arial"/>
          <w:color w:val="212121"/>
          <w:sz w:val="22"/>
          <w:szCs w:val="22"/>
          <w:shd w:val="clear" w:color="auto" w:fill="FFFFFF"/>
        </w:rPr>
        <w:t>Erdinc</w:t>
      </w:r>
      <w:proofErr w:type="spellEnd"/>
      <w:r w:rsidRPr="009B4DB3">
        <w:rPr>
          <w:rFonts w:ascii="Arial" w:hAnsi="Arial" w:cs="Arial"/>
          <w:color w:val="212121"/>
          <w:sz w:val="22"/>
          <w:szCs w:val="22"/>
          <w:shd w:val="clear" w:color="auto" w:fill="FFFFFF"/>
        </w:rPr>
        <w:t xml:space="preserve"> FS, </w:t>
      </w:r>
      <w:proofErr w:type="spellStart"/>
      <w:r w:rsidRPr="009B4DB3">
        <w:rPr>
          <w:rFonts w:ascii="Arial" w:hAnsi="Arial" w:cs="Arial"/>
          <w:color w:val="212121"/>
          <w:sz w:val="22"/>
          <w:szCs w:val="22"/>
          <w:shd w:val="clear" w:color="auto" w:fill="FFFFFF"/>
        </w:rPr>
        <w:t>Dokuzoguz</w:t>
      </w:r>
      <w:proofErr w:type="spellEnd"/>
      <w:r w:rsidRPr="009B4DB3">
        <w:rPr>
          <w:rFonts w:ascii="Arial" w:hAnsi="Arial" w:cs="Arial"/>
          <w:color w:val="212121"/>
          <w:sz w:val="22"/>
          <w:szCs w:val="22"/>
          <w:shd w:val="clear" w:color="auto" w:fill="FFFFFF"/>
        </w:rPr>
        <w:t xml:space="preserve"> B, </w:t>
      </w:r>
      <w:proofErr w:type="spellStart"/>
      <w:r w:rsidRPr="009B4DB3">
        <w:rPr>
          <w:rFonts w:ascii="Arial" w:hAnsi="Arial" w:cs="Arial"/>
          <w:color w:val="212121"/>
          <w:sz w:val="22"/>
          <w:szCs w:val="22"/>
          <w:shd w:val="clear" w:color="auto" w:fill="FFFFFF"/>
        </w:rPr>
        <w:t>Unal</w:t>
      </w:r>
      <w:proofErr w:type="spellEnd"/>
      <w:r w:rsidRPr="009B4DB3">
        <w:rPr>
          <w:rFonts w:ascii="Arial" w:hAnsi="Arial" w:cs="Arial"/>
          <w:color w:val="212121"/>
          <w:sz w:val="22"/>
          <w:szCs w:val="22"/>
          <w:shd w:val="clear" w:color="auto" w:fill="FFFFFF"/>
        </w:rPr>
        <w:t xml:space="preserve"> S, </w:t>
      </w:r>
      <w:proofErr w:type="spellStart"/>
      <w:r w:rsidRPr="009B4DB3">
        <w:rPr>
          <w:rFonts w:ascii="Arial" w:hAnsi="Arial" w:cs="Arial"/>
          <w:color w:val="212121"/>
          <w:sz w:val="22"/>
          <w:szCs w:val="22"/>
          <w:shd w:val="clear" w:color="auto" w:fill="FFFFFF"/>
        </w:rPr>
        <w:t>Komur</w:t>
      </w:r>
      <w:proofErr w:type="spellEnd"/>
      <w:r w:rsidRPr="009B4DB3">
        <w:rPr>
          <w:rFonts w:ascii="Arial" w:hAnsi="Arial" w:cs="Arial"/>
          <w:color w:val="212121"/>
          <w:sz w:val="22"/>
          <w:szCs w:val="22"/>
          <w:shd w:val="clear" w:color="auto" w:fill="FFFFFF"/>
        </w:rPr>
        <w:t xml:space="preserve"> S, </w:t>
      </w:r>
      <w:proofErr w:type="spellStart"/>
      <w:r w:rsidRPr="009B4DB3">
        <w:rPr>
          <w:rFonts w:ascii="Arial" w:hAnsi="Arial" w:cs="Arial"/>
          <w:color w:val="212121"/>
          <w:sz w:val="22"/>
          <w:szCs w:val="22"/>
          <w:shd w:val="clear" w:color="auto" w:fill="FFFFFF"/>
        </w:rPr>
        <w:t>Inkaya</w:t>
      </w:r>
      <w:proofErr w:type="spellEnd"/>
      <w:r w:rsidRPr="009B4DB3">
        <w:rPr>
          <w:rFonts w:ascii="Arial" w:hAnsi="Arial" w:cs="Arial"/>
          <w:color w:val="212121"/>
          <w:sz w:val="22"/>
          <w:szCs w:val="22"/>
          <w:shd w:val="clear" w:color="auto" w:fill="FFFFFF"/>
        </w:rPr>
        <w:t xml:space="preserve"> AC, </w:t>
      </w:r>
      <w:proofErr w:type="spellStart"/>
      <w:r w:rsidRPr="009B4DB3">
        <w:rPr>
          <w:rFonts w:ascii="Arial" w:hAnsi="Arial" w:cs="Arial"/>
          <w:color w:val="212121"/>
          <w:sz w:val="22"/>
          <w:szCs w:val="22"/>
          <w:shd w:val="clear" w:color="auto" w:fill="FFFFFF"/>
        </w:rPr>
        <w:t>Inan</w:t>
      </w:r>
      <w:proofErr w:type="spellEnd"/>
      <w:r w:rsidRPr="009B4DB3">
        <w:rPr>
          <w:rFonts w:ascii="Arial" w:hAnsi="Arial" w:cs="Arial"/>
          <w:color w:val="212121"/>
          <w:sz w:val="22"/>
          <w:szCs w:val="22"/>
          <w:shd w:val="clear" w:color="auto" w:fill="FFFFFF"/>
        </w:rPr>
        <w:t xml:space="preserve"> D, </w:t>
      </w:r>
      <w:proofErr w:type="spellStart"/>
      <w:r w:rsidRPr="009B4DB3">
        <w:rPr>
          <w:rFonts w:ascii="Arial" w:hAnsi="Arial" w:cs="Arial"/>
          <w:color w:val="212121"/>
          <w:sz w:val="22"/>
          <w:szCs w:val="22"/>
          <w:shd w:val="clear" w:color="auto" w:fill="FFFFFF"/>
        </w:rPr>
        <w:t>Karaoglan</w:t>
      </w:r>
      <w:proofErr w:type="spellEnd"/>
      <w:r w:rsidRPr="009B4DB3">
        <w:rPr>
          <w:rFonts w:ascii="Arial" w:hAnsi="Arial" w:cs="Arial"/>
          <w:color w:val="212121"/>
          <w:sz w:val="22"/>
          <w:szCs w:val="22"/>
          <w:shd w:val="clear" w:color="auto" w:fill="FFFFFF"/>
        </w:rPr>
        <w:t xml:space="preserve"> I, Deveci A, Celen MK, </w:t>
      </w:r>
      <w:proofErr w:type="spellStart"/>
      <w:r w:rsidRPr="009B4DB3">
        <w:rPr>
          <w:rFonts w:ascii="Arial" w:hAnsi="Arial" w:cs="Arial"/>
          <w:color w:val="212121"/>
          <w:sz w:val="22"/>
          <w:szCs w:val="22"/>
          <w:shd w:val="clear" w:color="auto" w:fill="FFFFFF"/>
        </w:rPr>
        <w:t>Kose</w:t>
      </w:r>
      <w:proofErr w:type="spellEnd"/>
      <w:r w:rsidRPr="009B4DB3">
        <w:rPr>
          <w:rFonts w:ascii="Arial" w:hAnsi="Arial" w:cs="Arial"/>
          <w:color w:val="212121"/>
          <w:sz w:val="22"/>
          <w:szCs w:val="22"/>
          <w:shd w:val="clear" w:color="auto" w:fill="FFFFFF"/>
        </w:rPr>
        <w:t xml:space="preserve"> S, </w:t>
      </w:r>
      <w:proofErr w:type="spellStart"/>
      <w:r w:rsidRPr="009B4DB3">
        <w:rPr>
          <w:rFonts w:ascii="Arial" w:hAnsi="Arial" w:cs="Arial"/>
          <w:color w:val="212121"/>
          <w:sz w:val="22"/>
          <w:szCs w:val="22"/>
          <w:shd w:val="clear" w:color="auto" w:fill="FFFFFF"/>
        </w:rPr>
        <w:t>Erben</w:t>
      </w:r>
      <w:proofErr w:type="spellEnd"/>
      <w:r w:rsidRPr="009B4DB3">
        <w:rPr>
          <w:rFonts w:ascii="Arial" w:hAnsi="Arial" w:cs="Arial"/>
          <w:color w:val="212121"/>
          <w:sz w:val="22"/>
          <w:szCs w:val="22"/>
          <w:shd w:val="clear" w:color="auto" w:fill="FFFFFF"/>
        </w:rPr>
        <w:t xml:space="preserve"> N, </w:t>
      </w:r>
      <w:proofErr w:type="spellStart"/>
      <w:r w:rsidRPr="009B4DB3">
        <w:rPr>
          <w:rFonts w:ascii="Arial" w:hAnsi="Arial" w:cs="Arial"/>
          <w:color w:val="212121"/>
          <w:sz w:val="22"/>
          <w:szCs w:val="22"/>
          <w:shd w:val="clear" w:color="auto" w:fill="FFFFFF"/>
        </w:rPr>
        <w:t>Senturk</w:t>
      </w:r>
      <w:proofErr w:type="spellEnd"/>
      <w:r w:rsidRPr="009B4DB3">
        <w:rPr>
          <w:rFonts w:ascii="Arial" w:hAnsi="Arial" w:cs="Arial"/>
          <w:color w:val="212121"/>
          <w:sz w:val="22"/>
          <w:szCs w:val="22"/>
          <w:shd w:val="clear" w:color="auto" w:fill="FFFFFF"/>
        </w:rPr>
        <w:t xml:space="preserve"> GC, Heper Y,</w:t>
      </w:r>
      <w:r w:rsidRPr="009B4DB3">
        <w:rPr>
          <w:rFonts w:ascii="Arial" w:hAnsi="Arial" w:cs="Arial"/>
          <w:b/>
          <w:bCs/>
          <w:color w:val="212121"/>
          <w:sz w:val="22"/>
          <w:szCs w:val="22"/>
          <w:shd w:val="clear" w:color="auto" w:fill="FFFFFF"/>
        </w:rPr>
        <w:t> Kutlu SS</w:t>
      </w:r>
      <w:r w:rsidRPr="009B4DB3">
        <w:rPr>
          <w:rFonts w:ascii="Arial" w:hAnsi="Arial" w:cs="Arial"/>
          <w:color w:val="212121"/>
          <w:sz w:val="22"/>
          <w:szCs w:val="22"/>
          <w:shd w:val="clear" w:color="auto" w:fill="FFFFFF"/>
        </w:rPr>
        <w:t xml:space="preserve">, </w:t>
      </w:r>
      <w:proofErr w:type="spellStart"/>
      <w:r w:rsidRPr="009B4DB3">
        <w:rPr>
          <w:rFonts w:ascii="Arial" w:hAnsi="Arial" w:cs="Arial"/>
          <w:color w:val="212121"/>
          <w:sz w:val="22"/>
          <w:szCs w:val="22"/>
          <w:shd w:val="clear" w:color="auto" w:fill="FFFFFF"/>
        </w:rPr>
        <w:t>Hatipoglu</w:t>
      </w:r>
      <w:proofErr w:type="spellEnd"/>
      <w:r w:rsidRPr="009B4DB3">
        <w:rPr>
          <w:rFonts w:ascii="Arial" w:hAnsi="Arial" w:cs="Arial"/>
          <w:color w:val="212121"/>
          <w:sz w:val="22"/>
          <w:szCs w:val="22"/>
          <w:shd w:val="clear" w:color="auto" w:fill="FFFFFF"/>
        </w:rPr>
        <w:t xml:space="preserve"> CA, </w:t>
      </w:r>
      <w:proofErr w:type="spellStart"/>
      <w:r w:rsidRPr="009B4DB3">
        <w:rPr>
          <w:rFonts w:ascii="Arial" w:hAnsi="Arial" w:cs="Arial"/>
          <w:color w:val="212121"/>
          <w:sz w:val="22"/>
          <w:szCs w:val="22"/>
          <w:shd w:val="clear" w:color="auto" w:fill="FFFFFF"/>
        </w:rPr>
        <w:t>Sumer</w:t>
      </w:r>
      <w:proofErr w:type="spellEnd"/>
      <w:r w:rsidRPr="009B4DB3">
        <w:rPr>
          <w:rFonts w:ascii="Arial" w:hAnsi="Arial" w:cs="Arial"/>
          <w:color w:val="212121"/>
          <w:sz w:val="22"/>
          <w:szCs w:val="22"/>
          <w:shd w:val="clear" w:color="auto" w:fill="FFFFFF"/>
        </w:rPr>
        <w:t xml:space="preserve"> S, Kandemir B, </w:t>
      </w:r>
      <w:proofErr w:type="spellStart"/>
      <w:r w:rsidRPr="009B4DB3">
        <w:rPr>
          <w:rFonts w:ascii="Arial" w:hAnsi="Arial" w:cs="Arial"/>
          <w:color w:val="212121"/>
          <w:sz w:val="22"/>
          <w:szCs w:val="22"/>
          <w:shd w:val="clear" w:color="auto" w:fill="FFFFFF"/>
        </w:rPr>
        <w:t>Sirmatel</w:t>
      </w:r>
      <w:proofErr w:type="spellEnd"/>
      <w:r w:rsidRPr="009B4DB3">
        <w:rPr>
          <w:rFonts w:ascii="Arial" w:hAnsi="Arial" w:cs="Arial"/>
          <w:color w:val="212121"/>
          <w:sz w:val="22"/>
          <w:szCs w:val="22"/>
          <w:shd w:val="clear" w:color="auto" w:fill="FFFFFF"/>
        </w:rPr>
        <w:t xml:space="preserve"> F, Bayindir Y, </w:t>
      </w:r>
      <w:proofErr w:type="spellStart"/>
      <w:r w:rsidRPr="009B4DB3">
        <w:rPr>
          <w:rFonts w:ascii="Arial" w:hAnsi="Arial" w:cs="Arial"/>
          <w:color w:val="212121"/>
          <w:sz w:val="22"/>
          <w:szCs w:val="22"/>
          <w:shd w:val="clear" w:color="auto" w:fill="FFFFFF"/>
        </w:rPr>
        <w:t>Yilmaz</w:t>
      </w:r>
      <w:proofErr w:type="spellEnd"/>
      <w:r w:rsidRPr="009B4DB3">
        <w:rPr>
          <w:rFonts w:ascii="Arial" w:hAnsi="Arial" w:cs="Arial"/>
          <w:color w:val="212121"/>
          <w:sz w:val="22"/>
          <w:szCs w:val="22"/>
          <w:shd w:val="clear" w:color="auto" w:fill="FFFFFF"/>
        </w:rPr>
        <w:t xml:space="preserve"> E, Ersoy Y, Kazak E, </w:t>
      </w:r>
      <w:proofErr w:type="spellStart"/>
      <w:r w:rsidRPr="009B4DB3">
        <w:rPr>
          <w:rFonts w:ascii="Arial" w:hAnsi="Arial" w:cs="Arial"/>
          <w:color w:val="212121"/>
          <w:sz w:val="22"/>
          <w:szCs w:val="22"/>
          <w:shd w:val="clear" w:color="auto" w:fill="FFFFFF"/>
        </w:rPr>
        <w:t>Yildirmak</w:t>
      </w:r>
      <w:proofErr w:type="spellEnd"/>
      <w:r w:rsidRPr="009B4DB3">
        <w:rPr>
          <w:rFonts w:ascii="Arial" w:hAnsi="Arial" w:cs="Arial"/>
          <w:color w:val="212121"/>
          <w:sz w:val="22"/>
          <w:szCs w:val="22"/>
          <w:shd w:val="clear" w:color="auto" w:fill="FFFFFF"/>
        </w:rPr>
        <w:t xml:space="preserve"> MT, </w:t>
      </w:r>
      <w:proofErr w:type="spellStart"/>
      <w:r w:rsidRPr="009B4DB3">
        <w:rPr>
          <w:rFonts w:ascii="Arial" w:hAnsi="Arial" w:cs="Arial"/>
          <w:color w:val="212121"/>
          <w:sz w:val="22"/>
          <w:szCs w:val="22"/>
          <w:shd w:val="clear" w:color="auto" w:fill="FFFFFF"/>
        </w:rPr>
        <w:t>Kayaaslan</w:t>
      </w:r>
      <w:proofErr w:type="spellEnd"/>
      <w:r w:rsidRPr="009B4DB3">
        <w:rPr>
          <w:rFonts w:ascii="Arial" w:hAnsi="Arial" w:cs="Arial"/>
          <w:color w:val="212121"/>
          <w:sz w:val="22"/>
          <w:szCs w:val="22"/>
          <w:shd w:val="clear" w:color="auto" w:fill="FFFFFF"/>
        </w:rPr>
        <w:t xml:space="preserve"> B, </w:t>
      </w:r>
      <w:proofErr w:type="spellStart"/>
      <w:r w:rsidRPr="009B4DB3">
        <w:rPr>
          <w:rFonts w:ascii="Arial" w:hAnsi="Arial" w:cs="Arial"/>
          <w:color w:val="212121"/>
          <w:sz w:val="22"/>
          <w:szCs w:val="22"/>
          <w:shd w:val="clear" w:color="auto" w:fill="FFFFFF"/>
        </w:rPr>
        <w:t>Ozden</w:t>
      </w:r>
      <w:proofErr w:type="spellEnd"/>
      <w:r w:rsidRPr="009B4DB3">
        <w:rPr>
          <w:rFonts w:ascii="Arial" w:hAnsi="Arial" w:cs="Arial"/>
          <w:color w:val="212121"/>
          <w:sz w:val="22"/>
          <w:szCs w:val="22"/>
          <w:shd w:val="clear" w:color="auto" w:fill="FFFFFF"/>
        </w:rPr>
        <w:t xml:space="preserve"> K, </w:t>
      </w:r>
      <w:proofErr w:type="spellStart"/>
      <w:r w:rsidRPr="009B4DB3">
        <w:rPr>
          <w:rFonts w:ascii="Arial" w:hAnsi="Arial" w:cs="Arial"/>
          <w:color w:val="212121"/>
          <w:sz w:val="22"/>
          <w:szCs w:val="22"/>
          <w:shd w:val="clear" w:color="auto" w:fill="FFFFFF"/>
        </w:rPr>
        <w:t>Sener</w:t>
      </w:r>
      <w:proofErr w:type="spellEnd"/>
      <w:r w:rsidRPr="009B4DB3">
        <w:rPr>
          <w:rFonts w:ascii="Arial" w:hAnsi="Arial" w:cs="Arial"/>
          <w:color w:val="212121"/>
          <w:sz w:val="22"/>
          <w:szCs w:val="22"/>
          <w:shd w:val="clear" w:color="auto" w:fill="FFFFFF"/>
        </w:rPr>
        <w:t xml:space="preserve"> A, Kara A, </w:t>
      </w:r>
      <w:proofErr w:type="spellStart"/>
      <w:r w:rsidRPr="009B4DB3">
        <w:rPr>
          <w:rFonts w:ascii="Arial" w:hAnsi="Arial" w:cs="Arial"/>
          <w:color w:val="212121"/>
          <w:sz w:val="22"/>
          <w:szCs w:val="22"/>
          <w:shd w:val="clear" w:color="auto" w:fill="FFFFFF"/>
        </w:rPr>
        <w:t>Gunal</w:t>
      </w:r>
      <w:proofErr w:type="spellEnd"/>
      <w:r w:rsidRPr="009B4DB3">
        <w:rPr>
          <w:rFonts w:ascii="Arial" w:hAnsi="Arial" w:cs="Arial"/>
          <w:color w:val="212121"/>
          <w:sz w:val="22"/>
          <w:szCs w:val="22"/>
          <w:shd w:val="clear" w:color="auto" w:fill="FFFFFF"/>
        </w:rPr>
        <w:t xml:space="preserve"> O, </w:t>
      </w:r>
      <w:proofErr w:type="spellStart"/>
      <w:r w:rsidRPr="009B4DB3">
        <w:rPr>
          <w:rFonts w:ascii="Arial" w:hAnsi="Arial" w:cs="Arial"/>
          <w:color w:val="212121"/>
          <w:sz w:val="22"/>
          <w:szCs w:val="22"/>
          <w:shd w:val="clear" w:color="auto" w:fill="FFFFFF"/>
        </w:rPr>
        <w:t>Birengel</w:t>
      </w:r>
      <w:proofErr w:type="spellEnd"/>
      <w:r w:rsidRPr="009B4DB3">
        <w:rPr>
          <w:rFonts w:ascii="Arial" w:hAnsi="Arial" w:cs="Arial"/>
          <w:color w:val="212121"/>
          <w:sz w:val="22"/>
          <w:szCs w:val="22"/>
          <w:shd w:val="clear" w:color="auto" w:fill="FFFFFF"/>
        </w:rPr>
        <w:t xml:space="preserve"> S, Akbulut A, Yetkin F, </w:t>
      </w:r>
      <w:proofErr w:type="spellStart"/>
      <w:r w:rsidRPr="009B4DB3">
        <w:rPr>
          <w:rFonts w:ascii="Arial" w:hAnsi="Arial" w:cs="Arial"/>
          <w:color w:val="212121"/>
          <w:sz w:val="22"/>
          <w:szCs w:val="22"/>
          <w:shd w:val="clear" w:color="auto" w:fill="FFFFFF"/>
        </w:rPr>
        <w:t>Cuvalci</w:t>
      </w:r>
      <w:proofErr w:type="spellEnd"/>
      <w:r w:rsidRPr="009B4DB3">
        <w:rPr>
          <w:rFonts w:ascii="Arial" w:hAnsi="Arial" w:cs="Arial"/>
          <w:color w:val="212121"/>
          <w:sz w:val="22"/>
          <w:szCs w:val="22"/>
          <w:shd w:val="clear" w:color="auto" w:fill="FFFFFF"/>
        </w:rPr>
        <w:t xml:space="preserve"> NO, </w:t>
      </w:r>
      <w:proofErr w:type="spellStart"/>
      <w:r w:rsidRPr="009B4DB3">
        <w:rPr>
          <w:rFonts w:ascii="Arial" w:hAnsi="Arial" w:cs="Arial"/>
          <w:color w:val="212121"/>
          <w:sz w:val="22"/>
          <w:szCs w:val="22"/>
          <w:shd w:val="clear" w:color="auto" w:fill="FFFFFF"/>
        </w:rPr>
        <w:t>Sargin</w:t>
      </w:r>
      <w:proofErr w:type="spellEnd"/>
      <w:r w:rsidRPr="009B4DB3">
        <w:rPr>
          <w:rFonts w:ascii="Arial" w:hAnsi="Arial" w:cs="Arial"/>
          <w:color w:val="212121"/>
          <w:sz w:val="22"/>
          <w:szCs w:val="22"/>
          <w:shd w:val="clear" w:color="auto" w:fill="FFFFFF"/>
        </w:rPr>
        <w:t xml:space="preserve"> F, </w:t>
      </w:r>
      <w:proofErr w:type="spellStart"/>
      <w:r w:rsidRPr="009B4DB3">
        <w:rPr>
          <w:rFonts w:ascii="Arial" w:hAnsi="Arial" w:cs="Arial"/>
          <w:color w:val="212121"/>
          <w:sz w:val="22"/>
          <w:szCs w:val="22"/>
          <w:shd w:val="clear" w:color="auto" w:fill="FFFFFF"/>
        </w:rPr>
        <w:t>Pullukcu</w:t>
      </w:r>
      <w:proofErr w:type="spellEnd"/>
      <w:r w:rsidRPr="009B4DB3">
        <w:rPr>
          <w:rFonts w:ascii="Arial" w:hAnsi="Arial" w:cs="Arial"/>
          <w:color w:val="212121"/>
          <w:sz w:val="22"/>
          <w:szCs w:val="22"/>
          <w:shd w:val="clear" w:color="auto" w:fill="FFFFFF"/>
        </w:rPr>
        <w:t xml:space="preserve"> H, </w:t>
      </w:r>
      <w:proofErr w:type="spellStart"/>
      <w:r w:rsidRPr="009B4DB3">
        <w:rPr>
          <w:rFonts w:ascii="Arial" w:hAnsi="Arial" w:cs="Arial"/>
          <w:color w:val="212121"/>
          <w:sz w:val="22"/>
          <w:szCs w:val="22"/>
          <w:shd w:val="clear" w:color="auto" w:fill="FFFFFF"/>
        </w:rPr>
        <w:t>Gokengin</w:t>
      </w:r>
      <w:proofErr w:type="spellEnd"/>
      <w:r w:rsidRPr="009B4DB3">
        <w:rPr>
          <w:rFonts w:ascii="Arial" w:hAnsi="Arial" w:cs="Arial"/>
          <w:color w:val="212121"/>
          <w:sz w:val="22"/>
          <w:szCs w:val="22"/>
          <w:shd w:val="clear" w:color="auto" w:fill="FFFFFF"/>
        </w:rPr>
        <w:t xml:space="preserve"> </w:t>
      </w:r>
      <w:proofErr w:type="spellStart"/>
      <w:proofErr w:type="gramStart"/>
      <w:r w:rsidRPr="009B4DB3">
        <w:rPr>
          <w:rFonts w:ascii="Arial" w:hAnsi="Arial" w:cs="Arial"/>
          <w:color w:val="212121"/>
          <w:sz w:val="22"/>
          <w:szCs w:val="22"/>
          <w:shd w:val="clear" w:color="auto" w:fill="FFFFFF"/>
        </w:rPr>
        <w:t>D.Temporal</w:t>
      </w:r>
      <w:proofErr w:type="spellEnd"/>
      <w:proofErr w:type="gramEnd"/>
      <w:r w:rsidRPr="009B4DB3">
        <w:rPr>
          <w:rFonts w:ascii="Arial" w:hAnsi="Arial" w:cs="Arial"/>
          <w:color w:val="212121"/>
          <w:sz w:val="22"/>
          <w:szCs w:val="22"/>
          <w:shd w:val="clear" w:color="auto" w:fill="FFFFFF"/>
        </w:rPr>
        <w:t xml:space="preserve"> </w:t>
      </w:r>
      <w:proofErr w:type="spellStart"/>
      <w:r w:rsidRPr="009B4DB3">
        <w:rPr>
          <w:rFonts w:ascii="Arial" w:hAnsi="Arial" w:cs="Arial"/>
          <w:color w:val="212121"/>
          <w:sz w:val="22"/>
          <w:szCs w:val="22"/>
          <w:shd w:val="clear" w:color="auto" w:fill="FFFFFF"/>
        </w:rPr>
        <w:t>trends</w:t>
      </w:r>
      <w:proofErr w:type="spellEnd"/>
      <w:r w:rsidRPr="009B4DB3">
        <w:rPr>
          <w:rFonts w:ascii="Arial" w:hAnsi="Arial" w:cs="Arial"/>
          <w:color w:val="212121"/>
          <w:sz w:val="22"/>
          <w:szCs w:val="22"/>
          <w:shd w:val="clear" w:color="auto" w:fill="FFFFFF"/>
        </w:rPr>
        <w:t xml:space="preserve"> in </w:t>
      </w:r>
      <w:proofErr w:type="spellStart"/>
      <w:r w:rsidRPr="009B4DB3">
        <w:rPr>
          <w:rFonts w:ascii="Arial" w:hAnsi="Arial" w:cs="Arial"/>
          <w:color w:val="212121"/>
          <w:sz w:val="22"/>
          <w:szCs w:val="22"/>
          <w:shd w:val="clear" w:color="auto" w:fill="FFFFFF"/>
        </w:rPr>
        <w:t>the</w:t>
      </w:r>
      <w:proofErr w:type="spellEnd"/>
      <w:r w:rsidRPr="009B4DB3">
        <w:rPr>
          <w:rFonts w:ascii="Arial" w:hAnsi="Arial" w:cs="Arial"/>
          <w:color w:val="212121"/>
          <w:sz w:val="22"/>
          <w:szCs w:val="22"/>
          <w:shd w:val="clear" w:color="auto" w:fill="FFFFFF"/>
        </w:rPr>
        <w:t xml:space="preserve"> </w:t>
      </w:r>
      <w:proofErr w:type="spellStart"/>
      <w:r w:rsidRPr="009B4DB3">
        <w:rPr>
          <w:rFonts w:ascii="Arial" w:hAnsi="Arial" w:cs="Arial"/>
          <w:color w:val="212121"/>
          <w:sz w:val="22"/>
          <w:szCs w:val="22"/>
          <w:shd w:val="clear" w:color="auto" w:fill="FFFFFF"/>
        </w:rPr>
        <w:t>epidemiology</w:t>
      </w:r>
      <w:proofErr w:type="spellEnd"/>
      <w:r w:rsidRPr="009B4DB3">
        <w:rPr>
          <w:rFonts w:ascii="Arial" w:hAnsi="Arial" w:cs="Arial"/>
          <w:color w:val="212121"/>
          <w:sz w:val="22"/>
          <w:szCs w:val="22"/>
          <w:shd w:val="clear" w:color="auto" w:fill="FFFFFF"/>
        </w:rPr>
        <w:t xml:space="preserve"> of HIV in </w:t>
      </w:r>
      <w:proofErr w:type="spellStart"/>
      <w:r w:rsidRPr="009B4DB3">
        <w:rPr>
          <w:rFonts w:ascii="Arial" w:hAnsi="Arial" w:cs="Arial"/>
          <w:color w:val="212121"/>
          <w:sz w:val="22"/>
          <w:szCs w:val="22"/>
          <w:shd w:val="clear" w:color="auto" w:fill="FFFFFF"/>
        </w:rPr>
        <w:t>Turkey</w:t>
      </w:r>
      <w:proofErr w:type="spellEnd"/>
      <w:r w:rsidRPr="009B4DB3">
        <w:rPr>
          <w:rFonts w:ascii="Arial" w:hAnsi="Arial" w:cs="Arial"/>
          <w:color w:val="212121"/>
          <w:sz w:val="22"/>
          <w:szCs w:val="22"/>
          <w:shd w:val="clear" w:color="auto" w:fill="FFFFFF"/>
        </w:rPr>
        <w:t xml:space="preserve"> [</w:t>
      </w:r>
      <w:proofErr w:type="spellStart"/>
      <w:r w:rsidRPr="009B4DB3">
        <w:rPr>
          <w:rFonts w:ascii="Arial" w:hAnsi="Arial" w:cs="Arial"/>
          <w:color w:val="212121"/>
          <w:sz w:val="22"/>
          <w:szCs w:val="22"/>
          <w:shd w:val="clear" w:color="auto" w:fill="FFFFFF"/>
        </w:rPr>
        <w:t>published</w:t>
      </w:r>
      <w:proofErr w:type="spellEnd"/>
      <w:r w:rsidRPr="009B4DB3">
        <w:rPr>
          <w:rFonts w:ascii="Arial" w:hAnsi="Arial" w:cs="Arial"/>
          <w:color w:val="212121"/>
          <w:sz w:val="22"/>
          <w:szCs w:val="22"/>
          <w:shd w:val="clear" w:color="auto" w:fill="FFFFFF"/>
        </w:rPr>
        <w:t xml:space="preserve"> online </w:t>
      </w:r>
      <w:proofErr w:type="spellStart"/>
      <w:r w:rsidRPr="009B4DB3">
        <w:rPr>
          <w:rFonts w:ascii="Arial" w:hAnsi="Arial" w:cs="Arial"/>
          <w:color w:val="212121"/>
          <w:sz w:val="22"/>
          <w:szCs w:val="22"/>
          <w:shd w:val="clear" w:color="auto" w:fill="FFFFFF"/>
        </w:rPr>
        <w:t>ahead</w:t>
      </w:r>
      <w:proofErr w:type="spellEnd"/>
      <w:r w:rsidRPr="009B4DB3">
        <w:rPr>
          <w:rFonts w:ascii="Arial" w:hAnsi="Arial" w:cs="Arial"/>
          <w:color w:val="212121"/>
          <w:sz w:val="22"/>
          <w:szCs w:val="22"/>
          <w:shd w:val="clear" w:color="auto" w:fill="FFFFFF"/>
        </w:rPr>
        <w:t xml:space="preserve"> of </w:t>
      </w:r>
      <w:proofErr w:type="spellStart"/>
      <w:r w:rsidRPr="009B4DB3">
        <w:rPr>
          <w:rFonts w:ascii="Arial" w:hAnsi="Arial" w:cs="Arial"/>
          <w:color w:val="212121"/>
          <w:sz w:val="22"/>
          <w:szCs w:val="22"/>
          <w:shd w:val="clear" w:color="auto" w:fill="FFFFFF"/>
        </w:rPr>
        <w:t>print</w:t>
      </w:r>
      <w:proofErr w:type="spellEnd"/>
      <w:r w:rsidRPr="009B4DB3">
        <w:rPr>
          <w:rFonts w:ascii="Arial" w:hAnsi="Arial" w:cs="Arial"/>
          <w:color w:val="212121"/>
          <w:sz w:val="22"/>
          <w:szCs w:val="22"/>
          <w:shd w:val="clear" w:color="auto" w:fill="FFFFFF"/>
        </w:rPr>
        <w:t xml:space="preserve">, 2020 </w:t>
      </w:r>
      <w:proofErr w:type="spellStart"/>
      <w:r w:rsidRPr="009B4DB3">
        <w:rPr>
          <w:rFonts w:ascii="Arial" w:hAnsi="Arial" w:cs="Arial"/>
          <w:color w:val="212121"/>
          <w:sz w:val="22"/>
          <w:szCs w:val="22"/>
          <w:shd w:val="clear" w:color="auto" w:fill="FFFFFF"/>
        </w:rPr>
        <w:t>Apr</w:t>
      </w:r>
      <w:proofErr w:type="spellEnd"/>
      <w:r w:rsidRPr="009B4DB3">
        <w:rPr>
          <w:rFonts w:ascii="Arial" w:hAnsi="Arial" w:cs="Arial"/>
          <w:color w:val="212121"/>
          <w:sz w:val="22"/>
          <w:szCs w:val="22"/>
          <w:shd w:val="clear" w:color="auto" w:fill="FFFFFF"/>
        </w:rPr>
        <w:t xml:space="preserve"> 27]. </w:t>
      </w:r>
      <w:proofErr w:type="spellStart"/>
      <w:r w:rsidRPr="003E6B18">
        <w:rPr>
          <w:rFonts w:ascii="Arial" w:hAnsi="Arial" w:cs="Arial"/>
          <w:i/>
          <w:iCs/>
          <w:color w:val="212121"/>
          <w:sz w:val="22"/>
          <w:szCs w:val="22"/>
          <w:shd w:val="clear" w:color="auto" w:fill="FFFFFF"/>
        </w:rPr>
        <w:t>Curr</w:t>
      </w:r>
      <w:proofErr w:type="spellEnd"/>
      <w:r w:rsidRPr="003E6B18">
        <w:rPr>
          <w:rFonts w:ascii="Arial" w:hAnsi="Arial" w:cs="Arial"/>
          <w:i/>
          <w:iCs/>
          <w:color w:val="212121"/>
          <w:sz w:val="22"/>
          <w:szCs w:val="22"/>
          <w:shd w:val="clear" w:color="auto" w:fill="FFFFFF"/>
        </w:rPr>
        <w:t xml:space="preserve"> HIV </w:t>
      </w:r>
      <w:proofErr w:type="spellStart"/>
      <w:r w:rsidRPr="003E6B18">
        <w:rPr>
          <w:rFonts w:ascii="Arial" w:hAnsi="Arial" w:cs="Arial"/>
          <w:i/>
          <w:iCs/>
          <w:color w:val="212121"/>
          <w:sz w:val="22"/>
          <w:szCs w:val="22"/>
          <w:shd w:val="clear" w:color="auto" w:fill="FFFFFF"/>
        </w:rPr>
        <w:t>Res</w:t>
      </w:r>
      <w:proofErr w:type="spellEnd"/>
      <w:r w:rsidRPr="003E6B18">
        <w:rPr>
          <w:rFonts w:ascii="Arial" w:hAnsi="Arial" w:cs="Arial"/>
          <w:color w:val="212121"/>
          <w:sz w:val="22"/>
          <w:szCs w:val="22"/>
          <w:shd w:val="clear" w:color="auto" w:fill="FFFFFF"/>
        </w:rPr>
        <w:t xml:space="preserve">. 2020;10.2174/1570162X18666200427223823. </w:t>
      </w:r>
    </w:p>
    <w:p w14:paraId="76C63A70" w14:textId="77777777" w:rsidR="002A38AD" w:rsidRPr="00EE1ED9" w:rsidRDefault="002A38AD" w:rsidP="003E6B18">
      <w:pPr>
        <w:pStyle w:val="HTMLncedenBiimlendirilmi"/>
        <w:numPr>
          <w:ilvl w:val="0"/>
          <w:numId w:val="11"/>
        </w:numPr>
        <w:spacing w:line="360" w:lineRule="auto"/>
        <w:ind w:left="360"/>
        <w:jc w:val="both"/>
        <w:rPr>
          <w:rFonts w:ascii="Arial" w:hAnsi="Arial" w:cs="Arial"/>
          <w:color w:val="000000"/>
          <w:sz w:val="22"/>
          <w:szCs w:val="22"/>
          <w:lang w:val="en-US"/>
        </w:rPr>
      </w:pPr>
      <w:r w:rsidRPr="002A38AD">
        <w:rPr>
          <w:rFonts w:ascii="Arial" w:hAnsi="Arial" w:cs="Arial"/>
          <w:color w:val="212121"/>
          <w:sz w:val="22"/>
          <w:szCs w:val="22"/>
          <w:shd w:val="clear" w:color="auto" w:fill="FFFFFF"/>
        </w:rPr>
        <w:t xml:space="preserve">Sayan M, Özgüler M, Sarıgül Yıldırım F, Yıldırmak T, Gündüz A, </w:t>
      </w:r>
      <w:proofErr w:type="spellStart"/>
      <w:r w:rsidRPr="002A38AD">
        <w:rPr>
          <w:rFonts w:ascii="Arial" w:hAnsi="Arial" w:cs="Arial"/>
          <w:color w:val="212121"/>
          <w:sz w:val="22"/>
          <w:szCs w:val="22"/>
          <w:shd w:val="clear" w:color="auto" w:fill="FFFFFF"/>
        </w:rPr>
        <w:t>Dokuzoğuz</w:t>
      </w:r>
      <w:proofErr w:type="spellEnd"/>
      <w:r w:rsidRPr="002A38AD">
        <w:rPr>
          <w:rFonts w:ascii="Arial" w:hAnsi="Arial" w:cs="Arial"/>
          <w:color w:val="212121"/>
          <w:sz w:val="22"/>
          <w:szCs w:val="22"/>
          <w:shd w:val="clear" w:color="auto" w:fill="FFFFFF"/>
        </w:rPr>
        <w:t xml:space="preserve"> B, Çelen MK, İnan D, Heper Y, Ersöz G, Karaoğlan İ, </w:t>
      </w:r>
      <w:proofErr w:type="spellStart"/>
      <w:r w:rsidRPr="002A38AD">
        <w:rPr>
          <w:rFonts w:ascii="Arial" w:hAnsi="Arial" w:cs="Arial"/>
          <w:color w:val="212121"/>
          <w:sz w:val="22"/>
          <w:szCs w:val="22"/>
          <w:shd w:val="clear" w:color="auto" w:fill="FFFFFF"/>
        </w:rPr>
        <w:t>Ceran</w:t>
      </w:r>
      <w:proofErr w:type="spellEnd"/>
      <w:r w:rsidRPr="002A38AD">
        <w:rPr>
          <w:rFonts w:ascii="Arial" w:hAnsi="Arial" w:cs="Arial"/>
          <w:color w:val="212121"/>
          <w:sz w:val="22"/>
          <w:szCs w:val="22"/>
          <w:shd w:val="clear" w:color="auto" w:fill="FFFFFF"/>
        </w:rPr>
        <w:t xml:space="preserve"> N, Deveci A, Öztürk S, </w:t>
      </w:r>
      <w:r w:rsidRPr="00104DCF">
        <w:rPr>
          <w:rFonts w:ascii="Arial" w:hAnsi="Arial" w:cs="Arial"/>
          <w:b/>
          <w:bCs/>
          <w:color w:val="212121"/>
          <w:sz w:val="22"/>
          <w:szCs w:val="22"/>
          <w:shd w:val="clear" w:color="auto" w:fill="FFFFFF"/>
        </w:rPr>
        <w:t>Sayın Kutlu S</w:t>
      </w:r>
      <w:r w:rsidRPr="002A38AD">
        <w:rPr>
          <w:rFonts w:ascii="Arial" w:hAnsi="Arial" w:cs="Arial"/>
          <w:color w:val="212121"/>
          <w:sz w:val="22"/>
          <w:szCs w:val="22"/>
          <w:shd w:val="clear" w:color="auto" w:fill="FFFFFF"/>
        </w:rPr>
        <w:t xml:space="preserve">, Özkan Özdemir H, Akbulut A, Yazıcı S, Şener A, Çağatay A, Ünal S. </w:t>
      </w:r>
      <w:proofErr w:type="spellStart"/>
      <w:r w:rsidRPr="002A38AD">
        <w:rPr>
          <w:rFonts w:ascii="Arial" w:hAnsi="Arial" w:cs="Arial"/>
          <w:color w:val="212121"/>
          <w:sz w:val="22"/>
          <w:szCs w:val="22"/>
          <w:shd w:val="clear" w:color="auto" w:fill="FFFFFF"/>
        </w:rPr>
        <w:t>Molecular</w:t>
      </w:r>
      <w:proofErr w:type="spellEnd"/>
      <w:r w:rsidRPr="002A38AD">
        <w:rPr>
          <w:rFonts w:ascii="Arial" w:hAnsi="Arial" w:cs="Arial"/>
          <w:color w:val="212121"/>
          <w:sz w:val="22"/>
          <w:szCs w:val="22"/>
          <w:shd w:val="clear" w:color="auto" w:fill="FFFFFF"/>
        </w:rPr>
        <w:t xml:space="preserve"> </w:t>
      </w:r>
      <w:proofErr w:type="spellStart"/>
      <w:r w:rsidRPr="002A38AD">
        <w:rPr>
          <w:rFonts w:ascii="Arial" w:hAnsi="Arial" w:cs="Arial"/>
          <w:color w:val="212121"/>
          <w:sz w:val="22"/>
          <w:szCs w:val="22"/>
          <w:shd w:val="clear" w:color="auto" w:fill="FFFFFF"/>
        </w:rPr>
        <w:t>Identification</w:t>
      </w:r>
      <w:proofErr w:type="spellEnd"/>
      <w:r w:rsidRPr="002A38AD">
        <w:rPr>
          <w:rFonts w:ascii="Arial" w:hAnsi="Arial" w:cs="Arial"/>
          <w:color w:val="212121"/>
          <w:sz w:val="22"/>
          <w:szCs w:val="22"/>
          <w:shd w:val="clear" w:color="auto" w:fill="FFFFFF"/>
        </w:rPr>
        <w:t xml:space="preserve"> of HIV-1 in </w:t>
      </w:r>
      <w:proofErr w:type="spellStart"/>
      <w:r w:rsidRPr="002A38AD">
        <w:rPr>
          <w:rFonts w:ascii="Arial" w:hAnsi="Arial" w:cs="Arial"/>
          <w:color w:val="212121"/>
          <w:sz w:val="22"/>
          <w:szCs w:val="22"/>
          <w:shd w:val="clear" w:color="auto" w:fill="FFFFFF"/>
        </w:rPr>
        <w:t>the</w:t>
      </w:r>
      <w:proofErr w:type="spellEnd"/>
      <w:r w:rsidRPr="002A38AD">
        <w:rPr>
          <w:rFonts w:ascii="Arial" w:hAnsi="Arial" w:cs="Arial"/>
          <w:color w:val="212121"/>
          <w:sz w:val="22"/>
          <w:szCs w:val="22"/>
          <w:shd w:val="clear" w:color="auto" w:fill="FFFFFF"/>
        </w:rPr>
        <w:t xml:space="preserve"> Presence of </w:t>
      </w:r>
      <w:proofErr w:type="spellStart"/>
      <w:r w:rsidRPr="002A38AD">
        <w:rPr>
          <w:rFonts w:ascii="Arial" w:hAnsi="Arial" w:cs="Arial"/>
          <w:color w:val="212121"/>
          <w:sz w:val="22"/>
          <w:szCs w:val="22"/>
          <w:shd w:val="clear" w:color="auto" w:fill="FFFFFF"/>
        </w:rPr>
        <w:t>Hepatitis</w:t>
      </w:r>
      <w:proofErr w:type="spellEnd"/>
      <w:r w:rsidRPr="002A38AD">
        <w:rPr>
          <w:rFonts w:ascii="Arial" w:hAnsi="Arial" w:cs="Arial"/>
          <w:color w:val="212121"/>
          <w:sz w:val="22"/>
          <w:szCs w:val="22"/>
          <w:shd w:val="clear" w:color="auto" w:fill="FFFFFF"/>
        </w:rPr>
        <w:t xml:space="preserve"> B </w:t>
      </w:r>
      <w:proofErr w:type="spellStart"/>
      <w:r w:rsidRPr="002A38AD">
        <w:rPr>
          <w:rFonts w:ascii="Arial" w:hAnsi="Arial" w:cs="Arial"/>
          <w:color w:val="212121"/>
          <w:sz w:val="22"/>
          <w:szCs w:val="22"/>
          <w:shd w:val="clear" w:color="auto" w:fill="FFFFFF"/>
        </w:rPr>
        <w:t>Virus</w:t>
      </w:r>
      <w:proofErr w:type="spellEnd"/>
      <w:r w:rsidRPr="002A38AD">
        <w:rPr>
          <w:rFonts w:ascii="Arial" w:hAnsi="Arial" w:cs="Arial"/>
          <w:color w:val="212121"/>
          <w:sz w:val="22"/>
          <w:szCs w:val="22"/>
          <w:shd w:val="clear" w:color="auto" w:fill="FFFFFF"/>
        </w:rPr>
        <w:t xml:space="preserve"> </w:t>
      </w:r>
      <w:proofErr w:type="spellStart"/>
      <w:r w:rsidRPr="002A38AD">
        <w:rPr>
          <w:rFonts w:ascii="Arial" w:hAnsi="Arial" w:cs="Arial"/>
          <w:color w:val="212121"/>
          <w:sz w:val="22"/>
          <w:szCs w:val="22"/>
          <w:shd w:val="clear" w:color="auto" w:fill="FFFFFF"/>
        </w:rPr>
        <w:t>and</w:t>
      </w:r>
      <w:proofErr w:type="spellEnd"/>
      <w:r w:rsidRPr="002A38AD">
        <w:rPr>
          <w:rFonts w:ascii="Arial" w:hAnsi="Arial" w:cs="Arial"/>
          <w:color w:val="212121"/>
          <w:sz w:val="22"/>
          <w:szCs w:val="22"/>
          <w:shd w:val="clear" w:color="auto" w:fill="FFFFFF"/>
        </w:rPr>
        <w:t xml:space="preserve"> </w:t>
      </w:r>
      <w:proofErr w:type="spellStart"/>
      <w:r w:rsidRPr="002A38AD">
        <w:rPr>
          <w:rFonts w:ascii="Arial" w:hAnsi="Arial" w:cs="Arial"/>
          <w:color w:val="212121"/>
          <w:sz w:val="22"/>
          <w:szCs w:val="22"/>
          <w:shd w:val="clear" w:color="auto" w:fill="FFFFFF"/>
        </w:rPr>
        <w:t>Hepatitis</w:t>
      </w:r>
      <w:proofErr w:type="spellEnd"/>
      <w:r w:rsidRPr="002A38AD">
        <w:rPr>
          <w:rFonts w:ascii="Arial" w:hAnsi="Arial" w:cs="Arial"/>
          <w:color w:val="212121"/>
          <w:sz w:val="22"/>
          <w:szCs w:val="22"/>
          <w:shd w:val="clear" w:color="auto" w:fill="FFFFFF"/>
        </w:rPr>
        <w:t xml:space="preserve"> C </w:t>
      </w:r>
      <w:proofErr w:type="spellStart"/>
      <w:r w:rsidRPr="002A38AD">
        <w:rPr>
          <w:rFonts w:ascii="Arial" w:hAnsi="Arial" w:cs="Arial"/>
          <w:color w:val="212121"/>
          <w:sz w:val="22"/>
          <w:szCs w:val="22"/>
          <w:shd w:val="clear" w:color="auto" w:fill="FFFFFF"/>
        </w:rPr>
        <w:t>Virus</w:t>
      </w:r>
      <w:proofErr w:type="spellEnd"/>
      <w:r w:rsidRPr="002A38AD">
        <w:rPr>
          <w:rFonts w:ascii="Arial" w:hAnsi="Arial" w:cs="Arial"/>
          <w:color w:val="212121"/>
          <w:sz w:val="22"/>
          <w:szCs w:val="22"/>
          <w:shd w:val="clear" w:color="auto" w:fill="FFFFFF"/>
        </w:rPr>
        <w:t xml:space="preserve"> </w:t>
      </w:r>
      <w:proofErr w:type="spellStart"/>
      <w:r w:rsidRPr="002A38AD">
        <w:rPr>
          <w:rFonts w:ascii="Arial" w:hAnsi="Arial" w:cs="Arial"/>
          <w:color w:val="212121"/>
          <w:sz w:val="22"/>
          <w:szCs w:val="22"/>
          <w:shd w:val="clear" w:color="auto" w:fill="FFFFFF"/>
        </w:rPr>
        <w:t>Co-infections</w:t>
      </w:r>
      <w:proofErr w:type="spellEnd"/>
      <w:r w:rsidRPr="002A38AD">
        <w:rPr>
          <w:rFonts w:ascii="Arial" w:hAnsi="Arial" w:cs="Arial"/>
          <w:color w:val="212121"/>
          <w:sz w:val="22"/>
          <w:szCs w:val="22"/>
          <w:shd w:val="clear" w:color="auto" w:fill="FFFFFF"/>
        </w:rPr>
        <w:t xml:space="preserve">. Balkan </w:t>
      </w:r>
      <w:proofErr w:type="spellStart"/>
      <w:r w:rsidRPr="002A38AD">
        <w:rPr>
          <w:rFonts w:ascii="Arial" w:hAnsi="Arial" w:cs="Arial"/>
          <w:color w:val="212121"/>
          <w:sz w:val="22"/>
          <w:szCs w:val="22"/>
          <w:shd w:val="clear" w:color="auto" w:fill="FFFFFF"/>
        </w:rPr>
        <w:t>Med</w:t>
      </w:r>
      <w:proofErr w:type="spellEnd"/>
      <w:r w:rsidRPr="002A38AD">
        <w:rPr>
          <w:rFonts w:ascii="Arial" w:hAnsi="Arial" w:cs="Arial"/>
          <w:color w:val="212121"/>
          <w:sz w:val="22"/>
          <w:szCs w:val="22"/>
          <w:shd w:val="clear" w:color="auto" w:fill="FFFFFF"/>
        </w:rPr>
        <w:t xml:space="preserve"> J. 2020 </w:t>
      </w:r>
      <w:proofErr w:type="spellStart"/>
      <w:r w:rsidRPr="002A38AD">
        <w:rPr>
          <w:rFonts w:ascii="Arial" w:hAnsi="Arial" w:cs="Arial"/>
          <w:color w:val="212121"/>
          <w:sz w:val="22"/>
          <w:szCs w:val="22"/>
          <w:shd w:val="clear" w:color="auto" w:fill="FFFFFF"/>
        </w:rPr>
        <w:t>Apr</w:t>
      </w:r>
      <w:proofErr w:type="spellEnd"/>
      <w:r w:rsidRPr="002A38AD">
        <w:rPr>
          <w:rFonts w:ascii="Arial" w:hAnsi="Arial" w:cs="Arial"/>
          <w:color w:val="212121"/>
          <w:sz w:val="22"/>
          <w:szCs w:val="22"/>
          <w:shd w:val="clear" w:color="auto" w:fill="FFFFFF"/>
        </w:rPr>
        <w:t xml:space="preserve"> 10;37(3):125-130. </w:t>
      </w:r>
      <w:proofErr w:type="spellStart"/>
      <w:r w:rsidRPr="002A38AD">
        <w:rPr>
          <w:rFonts w:ascii="Arial" w:hAnsi="Arial" w:cs="Arial"/>
          <w:color w:val="212121"/>
          <w:sz w:val="22"/>
          <w:szCs w:val="22"/>
          <w:shd w:val="clear" w:color="auto" w:fill="FFFFFF"/>
        </w:rPr>
        <w:t>doi</w:t>
      </w:r>
      <w:proofErr w:type="spellEnd"/>
      <w:r w:rsidRPr="002A38AD">
        <w:rPr>
          <w:rFonts w:ascii="Arial" w:hAnsi="Arial" w:cs="Arial"/>
          <w:color w:val="212121"/>
          <w:sz w:val="22"/>
          <w:szCs w:val="22"/>
          <w:shd w:val="clear" w:color="auto" w:fill="FFFFFF"/>
        </w:rPr>
        <w:t xml:space="preserve">: 10.4274/balkanmedj.galenos.2020.2019.5.89. </w:t>
      </w:r>
      <w:proofErr w:type="spellStart"/>
      <w:r w:rsidRPr="002A38AD">
        <w:rPr>
          <w:rFonts w:ascii="Arial" w:hAnsi="Arial" w:cs="Arial"/>
          <w:color w:val="212121"/>
          <w:sz w:val="22"/>
          <w:szCs w:val="22"/>
          <w:shd w:val="clear" w:color="auto" w:fill="FFFFFF"/>
        </w:rPr>
        <w:t>Epub</w:t>
      </w:r>
      <w:proofErr w:type="spellEnd"/>
      <w:r w:rsidRPr="002A38AD">
        <w:rPr>
          <w:rFonts w:ascii="Arial" w:hAnsi="Arial" w:cs="Arial"/>
          <w:color w:val="212121"/>
          <w:sz w:val="22"/>
          <w:szCs w:val="22"/>
          <w:shd w:val="clear" w:color="auto" w:fill="FFFFFF"/>
        </w:rPr>
        <w:t xml:space="preserve"> 2020 </w:t>
      </w:r>
      <w:proofErr w:type="spellStart"/>
      <w:r w:rsidRPr="002A38AD">
        <w:rPr>
          <w:rFonts w:ascii="Arial" w:hAnsi="Arial" w:cs="Arial"/>
          <w:color w:val="212121"/>
          <w:sz w:val="22"/>
          <w:szCs w:val="22"/>
          <w:shd w:val="clear" w:color="auto" w:fill="FFFFFF"/>
        </w:rPr>
        <w:t>Feb</w:t>
      </w:r>
      <w:proofErr w:type="spellEnd"/>
      <w:r w:rsidRPr="002A38AD">
        <w:rPr>
          <w:rFonts w:ascii="Arial" w:hAnsi="Arial" w:cs="Arial"/>
          <w:color w:val="212121"/>
          <w:sz w:val="22"/>
          <w:szCs w:val="22"/>
          <w:shd w:val="clear" w:color="auto" w:fill="FFFFFF"/>
        </w:rPr>
        <w:t xml:space="preserve"> 28. PMID: 32106666; PMCID: PMC7161615.</w:t>
      </w:r>
    </w:p>
    <w:p w14:paraId="2DBCD5A6" w14:textId="77777777" w:rsidR="00EE1ED9" w:rsidRPr="00037CC5" w:rsidRDefault="00DE3966" w:rsidP="003E6B18">
      <w:pPr>
        <w:pStyle w:val="HTMLncedenBiimlendirilmi"/>
        <w:numPr>
          <w:ilvl w:val="0"/>
          <w:numId w:val="11"/>
        </w:numPr>
        <w:spacing w:line="360" w:lineRule="auto"/>
        <w:ind w:left="360"/>
        <w:jc w:val="both"/>
        <w:rPr>
          <w:rFonts w:ascii="Arial" w:hAnsi="Arial" w:cs="Arial"/>
          <w:color w:val="000000"/>
          <w:sz w:val="22"/>
          <w:szCs w:val="22"/>
          <w:lang w:val="en-US"/>
        </w:rPr>
      </w:pPr>
      <w:proofErr w:type="spellStart"/>
      <w:r w:rsidRPr="00EE1ED9">
        <w:rPr>
          <w:rFonts w:ascii="Arial" w:hAnsi="Arial" w:cs="Arial"/>
          <w:color w:val="000000"/>
          <w:sz w:val="22"/>
          <w:szCs w:val="22"/>
          <w:lang w:val="en-US"/>
        </w:rPr>
        <w:t>Özdemir</w:t>
      </w:r>
      <w:proofErr w:type="spellEnd"/>
      <w:r>
        <w:rPr>
          <w:rFonts w:ascii="Arial" w:hAnsi="Arial" w:cs="Arial"/>
          <w:color w:val="000000"/>
          <w:sz w:val="22"/>
          <w:szCs w:val="22"/>
          <w:lang w:val="en-US"/>
        </w:rPr>
        <w:t xml:space="preserve"> K</w:t>
      </w:r>
      <w:r w:rsidRPr="00EE1ED9">
        <w:rPr>
          <w:rFonts w:ascii="Arial" w:hAnsi="Arial" w:cs="Arial"/>
          <w:color w:val="000000"/>
          <w:sz w:val="22"/>
          <w:szCs w:val="22"/>
          <w:lang w:val="en-US"/>
        </w:rPr>
        <w:t xml:space="preserve">, </w:t>
      </w:r>
      <w:proofErr w:type="spellStart"/>
      <w:r w:rsidRPr="00EE1ED9">
        <w:rPr>
          <w:rFonts w:ascii="Arial" w:hAnsi="Arial" w:cs="Arial"/>
          <w:color w:val="000000"/>
          <w:sz w:val="22"/>
          <w:szCs w:val="22"/>
          <w:lang w:val="en-US"/>
        </w:rPr>
        <w:t>Kocaoğlu</w:t>
      </w:r>
      <w:proofErr w:type="spellEnd"/>
      <w:r>
        <w:rPr>
          <w:rFonts w:ascii="Arial" w:hAnsi="Arial" w:cs="Arial"/>
          <w:color w:val="000000"/>
          <w:sz w:val="22"/>
          <w:szCs w:val="22"/>
          <w:lang w:val="en-US"/>
        </w:rPr>
        <w:t xml:space="preserve"> C</w:t>
      </w:r>
      <w:r w:rsidRPr="00EE1ED9">
        <w:rPr>
          <w:rFonts w:ascii="Arial" w:hAnsi="Arial" w:cs="Arial"/>
          <w:color w:val="000000"/>
          <w:sz w:val="22"/>
          <w:szCs w:val="22"/>
          <w:lang w:val="en-US"/>
        </w:rPr>
        <w:t xml:space="preserve">, </w:t>
      </w:r>
      <w:proofErr w:type="spellStart"/>
      <w:r w:rsidRPr="00EE1ED9">
        <w:rPr>
          <w:rFonts w:ascii="Arial" w:hAnsi="Arial" w:cs="Arial"/>
          <w:b/>
          <w:bCs/>
          <w:color w:val="000000"/>
          <w:sz w:val="22"/>
          <w:szCs w:val="22"/>
          <w:lang w:val="en-US"/>
        </w:rPr>
        <w:t>Sayin</w:t>
      </w:r>
      <w:proofErr w:type="spellEnd"/>
      <w:r w:rsidRPr="00EE1ED9">
        <w:rPr>
          <w:rFonts w:ascii="Arial" w:hAnsi="Arial" w:cs="Arial"/>
          <w:b/>
          <w:bCs/>
          <w:color w:val="000000"/>
          <w:sz w:val="22"/>
          <w:szCs w:val="22"/>
          <w:lang w:val="en-US"/>
        </w:rPr>
        <w:t xml:space="preserve"> </w:t>
      </w:r>
      <w:proofErr w:type="spellStart"/>
      <w:r w:rsidRPr="00EE1ED9">
        <w:rPr>
          <w:rFonts w:ascii="Arial" w:hAnsi="Arial" w:cs="Arial"/>
          <w:b/>
          <w:bCs/>
          <w:color w:val="000000"/>
          <w:sz w:val="22"/>
          <w:szCs w:val="22"/>
          <w:lang w:val="en-US"/>
        </w:rPr>
        <w:t>Kutlu</w:t>
      </w:r>
      <w:proofErr w:type="spellEnd"/>
      <w:r>
        <w:rPr>
          <w:rFonts w:ascii="Arial" w:hAnsi="Arial" w:cs="Arial"/>
          <w:color w:val="000000"/>
          <w:sz w:val="22"/>
          <w:szCs w:val="22"/>
          <w:lang w:val="en-US"/>
        </w:rPr>
        <w:t xml:space="preserve"> S</w:t>
      </w:r>
      <w:r w:rsidRPr="00EE1ED9">
        <w:rPr>
          <w:rFonts w:ascii="Arial" w:hAnsi="Arial" w:cs="Arial"/>
          <w:color w:val="000000"/>
          <w:sz w:val="22"/>
          <w:szCs w:val="22"/>
          <w:lang w:val="en-US"/>
        </w:rPr>
        <w:t xml:space="preserve">, </w:t>
      </w:r>
      <w:proofErr w:type="spellStart"/>
      <w:r w:rsidRPr="00EE1ED9">
        <w:rPr>
          <w:rFonts w:ascii="Arial" w:hAnsi="Arial" w:cs="Arial"/>
          <w:color w:val="000000"/>
          <w:sz w:val="22"/>
          <w:szCs w:val="22"/>
          <w:lang w:val="en-US"/>
        </w:rPr>
        <w:t>Ergin</w:t>
      </w:r>
      <w:proofErr w:type="spellEnd"/>
      <w:r>
        <w:rPr>
          <w:rFonts w:ascii="Arial" w:hAnsi="Arial" w:cs="Arial"/>
          <w:color w:val="000000"/>
          <w:sz w:val="22"/>
          <w:szCs w:val="22"/>
          <w:lang w:val="en-US"/>
        </w:rPr>
        <w:t xml:space="preserve"> Ç</w:t>
      </w:r>
      <w:r w:rsidRPr="00EE1ED9">
        <w:rPr>
          <w:rFonts w:ascii="Arial" w:hAnsi="Arial" w:cs="Arial"/>
          <w:color w:val="000000"/>
          <w:sz w:val="22"/>
          <w:szCs w:val="22"/>
          <w:lang w:val="en-US"/>
        </w:rPr>
        <w:t xml:space="preserve">, </w:t>
      </w:r>
      <w:proofErr w:type="spellStart"/>
      <w:r w:rsidRPr="00EE1ED9">
        <w:rPr>
          <w:rFonts w:ascii="Arial" w:hAnsi="Arial" w:cs="Arial"/>
          <w:color w:val="000000"/>
          <w:sz w:val="22"/>
          <w:szCs w:val="22"/>
          <w:lang w:val="en-US"/>
        </w:rPr>
        <w:t>Kutlu</w:t>
      </w:r>
      <w:proofErr w:type="spellEnd"/>
      <w:r>
        <w:rPr>
          <w:rFonts w:ascii="Arial" w:hAnsi="Arial" w:cs="Arial"/>
          <w:color w:val="000000"/>
          <w:sz w:val="22"/>
          <w:szCs w:val="22"/>
          <w:lang w:val="en-US"/>
        </w:rPr>
        <w:t xml:space="preserve"> M</w:t>
      </w:r>
      <w:r w:rsidR="00EE1ED9" w:rsidRPr="00EE1ED9">
        <w:rPr>
          <w:rFonts w:ascii="Arial" w:hAnsi="Arial" w:cs="Arial"/>
          <w:color w:val="000000"/>
          <w:sz w:val="22"/>
          <w:szCs w:val="22"/>
          <w:lang w:val="en-US"/>
        </w:rPr>
        <w:t>. Epidemiology, Risk Factors and Mortality of Candidemia: Case-control Study. FLORA 2020;25(2):206-212</w:t>
      </w:r>
    </w:p>
    <w:p w14:paraId="405D032B" w14:textId="77777777" w:rsidR="00037CC5" w:rsidRPr="00037CC5" w:rsidRDefault="00037CC5" w:rsidP="003E6B18">
      <w:pPr>
        <w:pStyle w:val="HTMLncedenBiimlendirilmi"/>
        <w:numPr>
          <w:ilvl w:val="0"/>
          <w:numId w:val="11"/>
        </w:numPr>
        <w:spacing w:line="360" w:lineRule="auto"/>
        <w:ind w:left="360"/>
        <w:jc w:val="both"/>
        <w:rPr>
          <w:rFonts w:ascii="Arial" w:hAnsi="Arial" w:cs="Arial"/>
          <w:color w:val="000000"/>
          <w:sz w:val="22"/>
          <w:szCs w:val="22"/>
          <w:lang w:val="en-US"/>
        </w:rPr>
      </w:pPr>
      <w:r w:rsidRPr="00037CC5">
        <w:rPr>
          <w:rFonts w:ascii="Arial" w:hAnsi="Arial" w:cs="Arial"/>
          <w:color w:val="222222"/>
          <w:sz w:val="22"/>
          <w:szCs w:val="22"/>
          <w:shd w:val="clear" w:color="auto" w:fill="FFFFFF"/>
        </w:rPr>
        <w:t xml:space="preserve">Ünlütürk, Zeynep, Eylem Değirmenci, </w:t>
      </w:r>
      <w:r w:rsidRPr="00037CC5">
        <w:rPr>
          <w:rFonts w:ascii="Arial" w:hAnsi="Arial" w:cs="Arial"/>
          <w:b/>
          <w:bCs/>
          <w:color w:val="222222"/>
          <w:sz w:val="22"/>
          <w:szCs w:val="22"/>
          <w:shd w:val="clear" w:color="auto" w:fill="FFFFFF"/>
        </w:rPr>
        <w:t>Selda Sayın Kutlu.</w:t>
      </w:r>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Acquired</w:t>
      </w:r>
      <w:proofErr w:type="spellEnd"/>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Immune</w:t>
      </w:r>
      <w:proofErr w:type="spellEnd"/>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Deficiency</w:t>
      </w:r>
      <w:proofErr w:type="spellEnd"/>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Syndrome</w:t>
      </w:r>
      <w:proofErr w:type="spellEnd"/>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Showing</w:t>
      </w:r>
      <w:proofErr w:type="spellEnd"/>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Its</w:t>
      </w:r>
      <w:proofErr w:type="spellEnd"/>
      <w:r w:rsidRPr="00037CC5">
        <w:rPr>
          <w:rFonts w:ascii="Arial" w:hAnsi="Arial" w:cs="Arial"/>
          <w:color w:val="222222"/>
          <w:sz w:val="22"/>
          <w:szCs w:val="22"/>
          <w:shd w:val="clear" w:color="auto" w:fill="FFFFFF"/>
        </w:rPr>
        <w:t xml:space="preserve"> First </w:t>
      </w:r>
      <w:proofErr w:type="spellStart"/>
      <w:r w:rsidRPr="00037CC5">
        <w:rPr>
          <w:rFonts w:ascii="Arial" w:hAnsi="Arial" w:cs="Arial"/>
          <w:color w:val="222222"/>
          <w:sz w:val="22"/>
          <w:szCs w:val="22"/>
          <w:shd w:val="clear" w:color="auto" w:fill="FFFFFF"/>
        </w:rPr>
        <w:t>Symptom</w:t>
      </w:r>
      <w:proofErr w:type="spellEnd"/>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with</w:t>
      </w:r>
      <w:proofErr w:type="spellEnd"/>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Nervous</w:t>
      </w:r>
      <w:proofErr w:type="spellEnd"/>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System</w:t>
      </w:r>
      <w:proofErr w:type="spellEnd"/>
      <w:r w:rsidRPr="00037CC5">
        <w:rPr>
          <w:rFonts w:ascii="Arial" w:hAnsi="Arial" w:cs="Arial"/>
          <w:color w:val="222222"/>
          <w:sz w:val="22"/>
          <w:szCs w:val="22"/>
          <w:shd w:val="clear" w:color="auto" w:fill="FFFFFF"/>
        </w:rPr>
        <w:t xml:space="preserve"> </w:t>
      </w:r>
      <w:proofErr w:type="spellStart"/>
      <w:r w:rsidRPr="00037CC5">
        <w:rPr>
          <w:rFonts w:ascii="Arial" w:hAnsi="Arial" w:cs="Arial"/>
          <w:color w:val="222222"/>
          <w:sz w:val="22"/>
          <w:szCs w:val="22"/>
          <w:shd w:val="clear" w:color="auto" w:fill="FFFFFF"/>
        </w:rPr>
        <w:t>Involvement</w:t>
      </w:r>
      <w:proofErr w:type="spellEnd"/>
      <w:r w:rsidRPr="00037CC5">
        <w:rPr>
          <w:rFonts w:ascii="Arial" w:hAnsi="Arial" w:cs="Arial"/>
          <w:color w:val="222222"/>
          <w:sz w:val="22"/>
          <w:szCs w:val="22"/>
          <w:shd w:val="clear" w:color="auto" w:fill="FFFFFF"/>
        </w:rPr>
        <w:t>." </w:t>
      </w:r>
      <w:proofErr w:type="spellStart"/>
      <w:r w:rsidRPr="00037CC5">
        <w:rPr>
          <w:rFonts w:ascii="Arial" w:hAnsi="Arial" w:cs="Arial"/>
          <w:i/>
          <w:iCs/>
          <w:color w:val="222222"/>
          <w:sz w:val="22"/>
          <w:szCs w:val="22"/>
          <w:shd w:val="clear" w:color="auto" w:fill="FFFFFF"/>
        </w:rPr>
        <w:t>Turkish</w:t>
      </w:r>
      <w:proofErr w:type="spellEnd"/>
      <w:r w:rsidRPr="00037CC5">
        <w:rPr>
          <w:rFonts w:ascii="Arial" w:hAnsi="Arial" w:cs="Arial"/>
          <w:i/>
          <w:iCs/>
          <w:color w:val="222222"/>
          <w:sz w:val="22"/>
          <w:szCs w:val="22"/>
          <w:shd w:val="clear" w:color="auto" w:fill="FFFFFF"/>
        </w:rPr>
        <w:t xml:space="preserve"> </w:t>
      </w:r>
      <w:proofErr w:type="spellStart"/>
      <w:r w:rsidRPr="00037CC5">
        <w:rPr>
          <w:rFonts w:ascii="Arial" w:hAnsi="Arial" w:cs="Arial"/>
          <w:i/>
          <w:iCs/>
          <w:color w:val="222222"/>
          <w:sz w:val="22"/>
          <w:szCs w:val="22"/>
          <w:shd w:val="clear" w:color="auto" w:fill="FFFFFF"/>
        </w:rPr>
        <w:t>Journal</w:t>
      </w:r>
      <w:proofErr w:type="spellEnd"/>
      <w:r w:rsidRPr="00037CC5">
        <w:rPr>
          <w:rFonts w:ascii="Arial" w:hAnsi="Arial" w:cs="Arial"/>
          <w:i/>
          <w:iCs/>
          <w:color w:val="222222"/>
          <w:sz w:val="22"/>
          <w:szCs w:val="22"/>
          <w:shd w:val="clear" w:color="auto" w:fill="FFFFFF"/>
        </w:rPr>
        <w:t xml:space="preserve"> of </w:t>
      </w:r>
      <w:proofErr w:type="spellStart"/>
      <w:r w:rsidRPr="00037CC5">
        <w:rPr>
          <w:rFonts w:ascii="Arial" w:hAnsi="Arial" w:cs="Arial"/>
          <w:i/>
          <w:iCs/>
          <w:color w:val="222222"/>
          <w:sz w:val="22"/>
          <w:szCs w:val="22"/>
          <w:shd w:val="clear" w:color="auto" w:fill="FFFFFF"/>
        </w:rPr>
        <w:t>Neurology</w:t>
      </w:r>
      <w:proofErr w:type="spellEnd"/>
      <w:r w:rsidRPr="00037CC5">
        <w:rPr>
          <w:rFonts w:ascii="Arial" w:hAnsi="Arial" w:cs="Arial"/>
          <w:i/>
          <w:iCs/>
          <w:color w:val="222222"/>
          <w:sz w:val="22"/>
          <w:szCs w:val="22"/>
          <w:shd w:val="clear" w:color="auto" w:fill="FFFFFF"/>
        </w:rPr>
        <w:t>/</w:t>
      </w:r>
      <w:proofErr w:type="spellStart"/>
      <w:r w:rsidRPr="00037CC5">
        <w:rPr>
          <w:rFonts w:ascii="Arial" w:hAnsi="Arial" w:cs="Arial"/>
          <w:i/>
          <w:iCs/>
          <w:color w:val="222222"/>
          <w:sz w:val="22"/>
          <w:szCs w:val="22"/>
          <w:shd w:val="clear" w:color="auto" w:fill="FFFFFF"/>
        </w:rPr>
        <w:t>Turk</w:t>
      </w:r>
      <w:proofErr w:type="spellEnd"/>
      <w:r w:rsidRPr="00037CC5">
        <w:rPr>
          <w:rFonts w:ascii="Arial" w:hAnsi="Arial" w:cs="Arial"/>
          <w:i/>
          <w:iCs/>
          <w:color w:val="222222"/>
          <w:sz w:val="22"/>
          <w:szCs w:val="22"/>
          <w:shd w:val="clear" w:color="auto" w:fill="FFFFFF"/>
        </w:rPr>
        <w:t xml:space="preserve"> </w:t>
      </w:r>
      <w:proofErr w:type="spellStart"/>
      <w:r w:rsidRPr="00037CC5">
        <w:rPr>
          <w:rFonts w:ascii="Arial" w:hAnsi="Arial" w:cs="Arial"/>
          <w:i/>
          <w:iCs/>
          <w:color w:val="222222"/>
          <w:sz w:val="22"/>
          <w:szCs w:val="22"/>
          <w:shd w:val="clear" w:color="auto" w:fill="FFFFFF"/>
        </w:rPr>
        <w:t>Noroloji</w:t>
      </w:r>
      <w:proofErr w:type="spellEnd"/>
      <w:r w:rsidRPr="00037CC5">
        <w:rPr>
          <w:rFonts w:ascii="Arial" w:hAnsi="Arial" w:cs="Arial"/>
          <w:i/>
          <w:iCs/>
          <w:color w:val="222222"/>
          <w:sz w:val="22"/>
          <w:szCs w:val="22"/>
          <w:shd w:val="clear" w:color="auto" w:fill="FFFFFF"/>
        </w:rPr>
        <w:t xml:space="preserve"> Dergisi</w:t>
      </w:r>
      <w:r w:rsidRPr="00037CC5">
        <w:rPr>
          <w:rFonts w:ascii="Arial" w:hAnsi="Arial" w:cs="Arial"/>
          <w:color w:val="222222"/>
          <w:sz w:val="22"/>
          <w:szCs w:val="22"/>
          <w:shd w:val="clear" w:color="auto" w:fill="FFFFFF"/>
        </w:rPr>
        <w:t> 26.2 (2020).</w:t>
      </w:r>
    </w:p>
    <w:p w14:paraId="4B4F557F" w14:textId="77777777" w:rsidR="00872063" w:rsidRPr="003F12C2" w:rsidRDefault="00872063" w:rsidP="003E6B18">
      <w:pPr>
        <w:pStyle w:val="HTMLncedenBiimlendirilmi"/>
        <w:numPr>
          <w:ilvl w:val="0"/>
          <w:numId w:val="11"/>
        </w:numPr>
        <w:spacing w:line="360" w:lineRule="auto"/>
        <w:ind w:left="360"/>
        <w:jc w:val="both"/>
        <w:rPr>
          <w:rFonts w:ascii="Arial" w:hAnsi="Arial" w:cs="Arial"/>
          <w:color w:val="000000"/>
          <w:sz w:val="22"/>
          <w:szCs w:val="22"/>
          <w:lang w:val="en-US"/>
        </w:rPr>
      </w:pPr>
      <w:proofErr w:type="spellStart"/>
      <w:r w:rsidRPr="009B4DB3">
        <w:rPr>
          <w:rFonts w:ascii="Arial" w:hAnsi="Arial" w:cs="Arial"/>
          <w:color w:val="212121"/>
          <w:sz w:val="22"/>
          <w:szCs w:val="22"/>
          <w:shd w:val="clear" w:color="auto" w:fill="FFFFFF"/>
        </w:rPr>
        <w:t>Sarigül</w:t>
      </w:r>
      <w:proofErr w:type="spellEnd"/>
      <w:r w:rsidRPr="009B4DB3">
        <w:rPr>
          <w:rFonts w:ascii="Arial" w:hAnsi="Arial" w:cs="Arial"/>
          <w:color w:val="212121"/>
          <w:sz w:val="22"/>
          <w:szCs w:val="22"/>
          <w:shd w:val="clear" w:color="auto" w:fill="FFFFFF"/>
        </w:rPr>
        <w:t xml:space="preserve"> F, Sayan M, İnan D, </w:t>
      </w:r>
      <w:proofErr w:type="spellStart"/>
      <w:r w:rsidRPr="009B4DB3">
        <w:rPr>
          <w:rFonts w:ascii="Arial" w:hAnsi="Arial" w:cs="Arial"/>
          <w:color w:val="212121"/>
          <w:sz w:val="22"/>
          <w:szCs w:val="22"/>
          <w:shd w:val="clear" w:color="auto" w:fill="FFFFFF"/>
        </w:rPr>
        <w:t>Sarigül</w:t>
      </w:r>
      <w:proofErr w:type="spellEnd"/>
      <w:r w:rsidRPr="009B4DB3">
        <w:rPr>
          <w:rFonts w:ascii="Arial" w:hAnsi="Arial" w:cs="Arial"/>
          <w:color w:val="212121"/>
          <w:sz w:val="22"/>
          <w:szCs w:val="22"/>
          <w:shd w:val="clear" w:color="auto" w:fill="FFFFFF"/>
        </w:rPr>
        <w:t xml:space="preserve"> F, Deveci A, </w:t>
      </w:r>
      <w:proofErr w:type="spellStart"/>
      <w:r w:rsidRPr="009B4DB3">
        <w:rPr>
          <w:rFonts w:ascii="Arial" w:hAnsi="Arial" w:cs="Arial"/>
          <w:color w:val="212121"/>
          <w:sz w:val="22"/>
          <w:szCs w:val="22"/>
          <w:shd w:val="clear" w:color="auto" w:fill="FFFFFF"/>
        </w:rPr>
        <w:t>Ceran</w:t>
      </w:r>
      <w:proofErr w:type="spellEnd"/>
      <w:r w:rsidRPr="009B4DB3">
        <w:rPr>
          <w:rFonts w:ascii="Arial" w:hAnsi="Arial" w:cs="Arial"/>
          <w:color w:val="212121"/>
          <w:sz w:val="22"/>
          <w:szCs w:val="22"/>
          <w:shd w:val="clear" w:color="auto" w:fill="FFFFFF"/>
        </w:rPr>
        <w:t xml:space="preserve"> N, Çelen MK, Çağatay A, Özdemir HÖ, </w:t>
      </w:r>
      <w:proofErr w:type="spellStart"/>
      <w:r w:rsidRPr="009B4DB3">
        <w:rPr>
          <w:rFonts w:ascii="Arial" w:hAnsi="Arial" w:cs="Arial"/>
          <w:color w:val="212121"/>
          <w:sz w:val="22"/>
          <w:szCs w:val="22"/>
          <w:shd w:val="clear" w:color="auto" w:fill="FFFFFF"/>
        </w:rPr>
        <w:t>Kuşcu</w:t>
      </w:r>
      <w:proofErr w:type="spellEnd"/>
      <w:r w:rsidRPr="009B4DB3">
        <w:rPr>
          <w:rFonts w:ascii="Arial" w:hAnsi="Arial" w:cs="Arial"/>
          <w:color w:val="212121"/>
          <w:sz w:val="22"/>
          <w:szCs w:val="22"/>
          <w:shd w:val="clear" w:color="auto" w:fill="FFFFFF"/>
        </w:rPr>
        <w:t xml:space="preserve"> F, Karagöz G, Heper Y, Karabay O, </w:t>
      </w:r>
      <w:proofErr w:type="spellStart"/>
      <w:r w:rsidRPr="009B4DB3">
        <w:rPr>
          <w:rFonts w:ascii="Arial" w:hAnsi="Arial" w:cs="Arial"/>
          <w:color w:val="212121"/>
          <w:sz w:val="22"/>
          <w:szCs w:val="22"/>
          <w:shd w:val="clear" w:color="auto" w:fill="FFFFFF"/>
        </w:rPr>
        <w:t>Dokuzoğuz</w:t>
      </w:r>
      <w:proofErr w:type="spellEnd"/>
      <w:r w:rsidRPr="009B4DB3">
        <w:rPr>
          <w:rFonts w:ascii="Arial" w:hAnsi="Arial" w:cs="Arial"/>
          <w:color w:val="212121"/>
          <w:sz w:val="22"/>
          <w:szCs w:val="22"/>
          <w:shd w:val="clear" w:color="auto" w:fill="FFFFFF"/>
        </w:rPr>
        <w:t xml:space="preserve"> B, Kaya S, </w:t>
      </w:r>
      <w:proofErr w:type="spellStart"/>
      <w:r w:rsidRPr="009B4DB3">
        <w:rPr>
          <w:rFonts w:ascii="Arial" w:hAnsi="Arial" w:cs="Arial"/>
          <w:color w:val="212121"/>
          <w:sz w:val="22"/>
          <w:szCs w:val="22"/>
          <w:shd w:val="clear" w:color="auto" w:fill="FFFFFF"/>
        </w:rPr>
        <w:t>Erben</w:t>
      </w:r>
      <w:proofErr w:type="spellEnd"/>
      <w:r w:rsidRPr="009B4DB3">
        <w:rPr>
          <w:rFonts w:ascii="Arial" w:hAnsi="Arial" w:cs="Arial"/>
          <w:color w:val="212121"/>
          <w:sz w:val="22"/>
          <w:szCs w:val="22"/>
          <w:shd w:val="clear" w:color="auto" w:fill="FFFFFF"/>
        </w:rPr>
        <w:t xml:space="preserve"> N, </w:t>
      </w:r>
      <w:r w:rsidRPr="009B4DB3">
        <w:rPr>
          <w:rFonts w:ascii="Arial" w:hAnsi="Arial" w:cs="Arial"/>
          <w:color w:val="212121"/>
          <w:sz w:val="22"/>
          <w:szCs w:val="22"/>
          <w:shd w:val="clear" w:color="auto" w:fill="FFFFFF"/>
        </w:rPr>
        <w:lastRenderedPageBreak/>
        <w:t>Karaoğlan İ, Ersöz GM, Günal Ö, Hatipoğlu Ç,</w:t>
      </w:r>
      <w:r w:rsidRPr="009B4DB3">
        <w:rPr>
          <w:rFonts w:ascii="Arial" w:hAnsi="Arial" w:cs="Arial"/>
          <w:b/>
          <w:bCs/>
          <w:color w:val="212121"/>
          <w:sz w:val="22"/>
          <w:szCs w:val="22"/>
          <w:shd w:val="clear" w:color="auto" w:fill="FFFFFF"/>
        </w:rPr>
        <w:t> Kutlu SS</w:t>
      </w:r>
      <w:r w:rsidRPr="009B4DB3">
        <w:rPr>
          <w:rFonts w:ascii="Arial" w:hAnsi="Arial" w:cs="Arial"/>
          <w:color w:val="212121"/>
          <w:sz w:val="22"/>
          <w:szCs w:val="22"/>
          <w:shd w:val="clear" w:color="auto" w:fill="FFFFFF"/>
        </w:rPr>
        <w:t xml:space="preserve">, Akbulut A, Saba </w:t>
      </w:r>
      <w:r w:rsidRPr="003F12C2">
        <w:rPr>
          <w:rFonts w:ascii="Arial" w:hAnsi="Arial" w:cs="Arial"/>
          <w:color w:val="212121"/>
          <w:sz w:val="22"/>
          <w:szCs w:val="22"/>
          <w:shd w:val="clear" w:color="auto" w:fill="FFFFFF"/>
        </w:rPr>
        <w:t xml:space="preserve">R, Şener A, </w:t>
      </w:r>
      <w:proofErr w:type="spellStart"/>
      <w:r w:rsidRPr="003F12C2">
        <w:rPr>
          <w:rFonts w:ascii="Arial" w:hAnsi="Arial" w:cs="Arial"/>
          <w:color w:val="212121"/>
          <w:sz w:val="22"/>
          <w:szCs w:val="22"/>
          <w:shd w:val="clear" w:color="auto" w:fill="FFFFFF"/>
        </w:rPr>
        <w:t>Büyüktuna</w:t>
      </w:r>
      <w:proofErr w:type="spellEnd"/>
      <w:r w:rsidRPr="003F12C2">
        <w:rPr>
          <w:rFonts w:ascii="Arial" w:hAnsi="Arial" w:cs="Arial"/>
          <w:color w:val="212121"/>
          <w:sz w:val="22"/>
          <w:szCs w:val="22"/>
          <w:shd w:val="clear" w:color="auto" w:fill="FFFFFF"/>
        </w:rPr>
        <w:t xml:space="preserve"> </w:t>
      </w:r>
      <w:proofErr w:type="gramStart"/>
      <w:r w:rsidRPr="003F12C2">
        <w:rPr>
          <w:rFonts w:ascii="Arial" w:hAnsi="Arial" w:cs="Arial"/>
          <w:color w:val="212121"/>
          <w:sz w:val="22"/>
          <w:szCs w:val="22"/>
          <w:shd w:val="clear" w:color="auto" w:fill="FFFFFF"/>
        </w:rPr>
        <w:t>SA..</w:t>
      </w:r>
      <w:proofErr w:type="gramEnd"/>
      <w:r w:rsidRPr="003F12C2">
        <w:rPr>
          <w:rFonts w:ascii="Arial" w:hAnsi="Arial" w:cs="Arial"/>
          <w:color w:val="212121"/>
          <w:sz w:val="22"/>
          <w:szCs w:val="22"/>
          <w:shd w:val="clear" w:color="auto" w:fill="FFFFFF"/>
        </w:rPr>
        <w:t xml:space="preserve"> </w:t>
      </w:r>
      <w:proofErr w:type="spellStart"/>
      <w:r w:rsidRPr="003F12C2">
        <w:rPr>
          <w:rFonts w:ascii="Arial" w:hAnsi="Arial" w:cs="Arial"/>
          <w:color w:val="212121"/>
          <w:sz w:val="22"/>
          <w:szCs w:val="22"/>
          <w:shd w:val="clear" w:color="auto" w:fill="FFFFFF"/>
        </w:rPr>
        <w:t>Current</w:t>
      </w:r>
      <w:proofErr w:type="spellEnd"/>
      <w:r w:rsidRPr="003F12C2">
        <w:rPr>
          <w:rFonts w:ascii="Arial" w:hAnsi="Arial" w:cs="Arial"/>
          <w:color w:val="212121"/>
          <w:sz w:val="22"/>
          <w:szCs w:val="22"/>
          <w:shd w:val="clear" w:color="auto" w:fill="FFFFFF"/>
        </w:rPr>
        <w:t xml:space="preserve"> </w:t>
      </w:r>
      <w:proofErr w:type="spellStart"/>
      <w:r w:rsidRPr="003F12C2">
        <w:rPr>
          <w:rFonts w:ascii="Arial" w:hAnsi="Arial" w:cs="Arial"/>
          <w:color w:val="212121"/>
          <w:sz w:val="22"/>
          <w:szCs w:val="22"/>
          <w:shd w:val="clear" w:color="auto" w:fill="FFFFFF"/>
        </w:rPr>
        <w:t>status</w:t>
      </w:r>
      <w:proofErr w:type="spellEnd"/>
      <w:r w:rsidRPr="003F12C2">
        <w:rPr>
          <w:rFonts w:ascii="Arial" w:hAnsi="Arial" w:cs="Arial"/>
          <w:color w:val="212121"/>
          <w:sz w:val="22"/>
          <w:szCs w:val="22"/>
          <w:shd w:val="clear" w:color="auto" w:fill="FFFFFF"/>
        </w:rPr>
        <w:t xml:space="preserve"> of HIV/AIDS-</w:t>
      </w:r>
      <w:proofErr w:type="spellStart"/>
      <w:r w:rsidRPr="003F12C2">
        <w:rPr>
          <w:rFonts w:ascii="Arial" w:hAnsi="Arial" w:cs="Arial"/>
          <w:color w:val="212121"/>
          <w:sz w:val="22"/>
          <w:szCs w:val="22"/>
          <w:shd w:val="clear" w:color="auto" w:fill="FFFFFF"/>
        </w:rPr>
        <w:t>syphilis</w:t>
      </w:r>
      <w:proofErr w:type="spellEnd"/>
      <w:r w:rsidRPr="003F12C2">
        <w:rPr>
          <w:rFonts w:ascii="Arial" w:hAnsi="Arial" w:cs="Arial"/>
          <w:color w:val="212121"/>
          <w:sz w:val="22"/>
          <w:szCs w:val="22"/>
          <w:shd w:val="clear" w:color="auto" w:fill="FFFFFF"/>
        </w:rPr>
        <w:t xml:space="preserve"> </w:t>
      </w:r>
      <w:proofErr w:type="spellStart"/>
      <w:r w:rsidRPr="003F12C2">
        <w:rPr>
          <w:rFonts w:ascii="Arial" w:hAnsi="Arial" w:cs="Arial"/>
          <w:color w:val="212121"/>
          <w:sz w:val="22"/>
          <w:szCs w:val="22"/>
          <w:shd w:val="clear" w:color="auto" w:fill="FFFFFF"/>
        </w:rPr>
        <w:t>co-infections</w:t>
      </w:r>
      <w:proofErr w:type="spellEnd"/>
      <w:r w:rsidRPr="003F12C2">
        <w:rPr>
          <w:rFonts w:ascii="Arial" w:hAnsi="Arial" w:cs="Arial"/>
          <w:color w:val="212121"/>
          <w:sz w:val="22"/>
          <w:szCs w:val="22"/>
          <w:shd w:val="clear" w:color="auto" w:fill="FFFFFF"/>
        </w:rPr>
        <w:t xml:space="preserve">: a </w:t>
      </w:r>
      <w:proofErr w:type="spellStart"/>
      <w:r w:rsidRPr="003F12C2">
        <w:rPr>
          <w:rFonts w:ascii="Arial" w:hAnsi="Arial" w:cs="Arial"/>
          <w:color w:val="212121"/>
          <w:sz w:val="22"/>
          <w:szCs w:val="22"/>
          <w:shd w:val="clear" w:color="auto" w:fill="FFFFFF"/>
        </w:rPr>
        <w:t>retrospective</w:t>
      </w:r>
      <w:proofErr w:type="spellEnd"/>
      <w:r w:rsidRPr="003F12C2">
        <w:rPr>
          <w:rFonts w:ascii="Arial" w:hAnsi="Arial" w:cs="Arial"/>
          <w:color w:val="212121"/>
          <w:sz w:val="22"/>
          <w:szCs w:val="22"/>
          <w:shd w:val="clear" w:color="auto" w:fill="FFFFFF"/>
        </w:rPr>
        <w:t xml:space="preserve"> </w:t>
      </w:r>
      <w:proofErr w:type="spellStart"/>
      <w:r w:rsidRPr="003F12C2">
        <w:rPr>
          <w:rFonts w:ascii="Arial" w:hAnsi="Arial" w:cs="Arial"/>
          <w:color w:val="212121"/>
          <w:sz w:val="22"/>
          <w:szCs w:val="22"/>
          <w:shd w:val="clear" w:color="auto" w:fill="FFFFFF"/>
        </w:rPr>
        <w:t>multicentre</w:t>
      </w:r>
      <w:proofErr w:type="spellEnd"/>
      <w:r w:rsidRPr="003F12C2">
        <w:rPr>
          <w:rFonts w:ascii="Arial" w:hAnsi="Arial" w:cs="Arial"/>
          <w:color w:val="212121"/>
          <w:sz w:val="22"/>
          <w:szCs w:val="22"/>
          <w:shd w:val="clear" w:color="auto" w:fill="FFFFFF"/>
        </w:rPr>
        <w:t xml:space="preserve"> </w:t>
      </w:r>
      <w:proofErr w:type="spellStart"/>
      <w:r w:rsidRPr="003F12C2">
        <w:rPr>
          <w:rFonts w:ascii="Arial" w:hAnsi="Arial" w:cs="Arial"/>
          <w:color w:val="212121"/>
          <w:sz w:val="22"/>
          <w:szCs w:val="22"/>
          <w:shd w:val="clear" w:color="auto" w:fill="FFFFFF"/>
        </w:rPr>
        <w:t>study</w:t>
      </w:r>
      <w:proofErr w:type="spellEnd"/>
      <w:r w:rsidRPr="003F12C2">
        <w:rPr>
          <w:rFonts w:ascii="Arial" w:hAnsi="Arial" w:cs="Arial"/>
          <w:color w:val="212121"/>
          <w:sz w:val="22"/>
          <w:szCs w:val="22"/>
          <w:shd w:val="clear" w:color="auto" w:fill="FFFFFF"/>
        </w:rPr>
        <w:t>. </w:t>
      </w:r>
      <w:proofErr w:type="spellStart"/>
      <w:r w:rsidRPr="003F12C2">
        <w:rPr>
          <w:rFonts w:ascii="Arial" w:hAnsi="Arial" w:cs="Arial"/>
          <w:i/>
          <w:iCs/>
          <w:color w:val="212121"/>
          <w:sz w:val="22"/>
          <w:szCs w:val="22"/>
          <w:shd w:val="clear" w:color="auto" w:fill="FFFFFF"/>
        </w:rPr>
        <w:t>Cent</w:t>
      </w:r>
      <w:proofErr w:type="spellEnd"/>
      <w:r w:rsidRPr="003F12C2">
        <w:rPr>
          <w:rFonts w:ascii="Arial" w:hAnsi="Arial" w:cs="Arial"/>
          <w:i/>
          <w:iCs/>
          <w:color w:val="212121"/>
          <w:sz w:val="22"/>
          <w:szCs w:val="22"/>
          <w:shd w:val="clear" w:color="auto" w:fill="FFFFFF"/>
        </w:rPr>
        <w:t xml:space="preserve"> </w:t>
      </w:r>
      <w:proofErr w:type="spellStart"/>
      <w:r w:rsidRPr="003F12C2">
        <w:rPr>
          <w:rFonts w:ascii="Arial" w:hAnsi="Arial" w:cs="Arial"/>
          <w:i/>
          <w:iCs/>
          <w:color w:val="212121"/>
          <w:sz w:val="22"/>
          <w:szCs w:val="22"/>
          <w:shd w:val="clear" w:color="auto" w:fill="FFFFFF"/>
        </w:rPr>
        <w:t>Eur</w:t>
      </w:r>
      <w:proofErr w:type="spellEnd"/>
      <w:r w:rsidRPr="003F12C2">
        <w:rPr>
          <w:rFonts w:ascii="Arial" w:hAnsi="Arial" w:cs="Arial"/>
          <w:i/>
          <w:iCs/>
          <w:color w:val="212121"/>
          <w:sz w:val="22"/>
          <w:szCs w:val="22"/>
          <w:shd w:val="clear" w:color="auto" w:fill="FFFFFF"/>
        </w:rPr>
        <w:t xml:space="preserve"> J </w:t>
      </w:r>
      <w:proofErr w:type="spellStart"/>
      <w:r w:rsidRPr="003F12C2">
        <w:rPr>
          <w:rFonts w:ascii="Arial" w:hAnsi="Arial" w:cs="Arial"/>
          <w:i/>
          <w:iCs/>
          <w:color w:val="212121"/>
          <w:sz w:val="22"/>
          <w:szCs w:val="22"/>
          <w:shd w:val="clear" w:color="auto" w:fill="FFFFFF"/>
        </w:rPr>
        <w:t>Public</w:t>
      </w:r>
      <w:proofErr w:type="spellEnd"/>
      <w:r w:rsidRPr="003F12C2">
        <w:rPr>
          <w:rFonts w:ascii="Arial" w:hAnsi="Arial" w:cs="Arial"/>
          <w:i/>
          <w:iCs/>
          <w:color w:val="212121"/>
          <w:sz w:val="22"/>
          <w:szCs w:val="22"/>
          <w:shd w:val="clear" w:color="auto" w:fill="FFFFFF"/>
        </w:rPr>
        <w:t xml:space="preserve"> </w:t>
      </w:r>
      <w:proofErr w:type="spellStart"/>
      <w:r w:rsidRPr="003F12C2">
        <w:rPr>
          <w:rFonts w:ascii="Arial" w:hAnsi="Arial" w:cs="Arial"/>
          <w:i/>
          <w:iCs/>
          <w:color w:val="212121"/>
          <w:sz w:val="22"/>
          <w:szCs w:val="22"/>
          <w:shd w:val="clear" w:color="auto" w:fill="FFFFFF"/>
        </w:rPr>
        <w:t>Health</w:t>
      </w:r>
      <w:proofErr w:type="spellEnd"/>
      <w:r w:rsidRPr="003F12C2">
        <w:rPr>
          <w:rFonts w:ascii="Arial" w:hAnsi="Arial" w:cs="Arial"/>
          <w:color w:val="212121"/>
          <w:sz w:val="22"/>
          <w:szCs w:val="22"/>
          <w:shd w:val="clear" w:color="auto" w:fill="FFFFFF"/>
        </w:rPr>
        <w:t>. 2019;27(3):223</w:t>
      </w:r>
      <w:r w:rsidRPr="003F12C2">
        <w:rPr>
          <w:rFonts w:ascii="Cambria Math" w:hAnsi="Cambria Math" w:cs="Cambria Math"/>
          <w:color w:val="212121"/>
          <w:sz w:val="22"/>
          <w:szCs w:val="22"/>
          <w:shd w:val="clear" w:color="auto" w:fill="FFFFFF"/>
        </w:rPr>
        <w:t>‐</w:t>
      </w:r>
      <w:r w:rsidRPr="003F12C2">
        <w:rPr>
          <w:rFonts w:ascii="Arial" w:hAnsi="Arial" w:cs="Arial"/>
          <w:color w:val="212121"/>
          <w:sz w:val="22"/>
          <w:szCs w:val="22"/>
          <w:shd w:val="clear" w:color="auto" w:fill="FFFFFF"/>
        </w:rPr>
        <w:t>228. doi:10.21101/</w:t>
      </w:r>
      <w:proofErr w:type="gramStart"/>
      <w:r w:rsidRPr="003F12C2">
        <w:rPr>
          <w:rFonts w:ascii="Arial" w:hAnsi="Arial" w:cs="Arial"/>
          <w:color w:val="212121"/>
          <w:sz w:val="22"/>
          <w:szCs w:val="22"/>
          <w:shd w:val="clear" w:color="auto" w:fill="FFFFFF"/>
        </w:rPr>
        <w:t>cejph.a</w:t>
      </w:r>
      <w:proofErr w:type="gramEnd"/>
      <w:r w:rsidRPr="003F12C2">
        <w:rPr>
          <w:rFonts w:ascii="Arial" w:hAnsi="Arial" w:cs="Arial"/>
          <w:color w:val="212121"/>
          <w:sz w:val="22"/>
          <w:szCs w:val="22"/>
          <w:shd w:val="clear" w:color="auto" w:fill="FFFFFF"/>
        </w:rPr>
        <w:t>5467</w:t>
      </w:r>
    </w:p>
    <w:p w14:paraId="3D8FD0EA" w14:textId="77777777" w:rsidR="003F12C2" w:rsidRPr="003F12C2" w:rsidRDefault="003F12C2" w:rsidP="003E6B18">
      <w:pPr>
        <w:pStyle w:val="Default"/>
        <w:numPr>
          <w:ilvl w:val="0"/>
          <w:numId w:val="11"/>
        </w:numPr>
        <w:spacing w:line="360" w:lineRule="auto"/>
        <w:ind w:left="360"/>
        <w:rPr>
          <w:rStyle w:val="A9"/>
          <w:rFonts w:ascii="Arial" w:hAnsi="Arial" w:cs="Arial"/>
          <w:sz w:val="22"/>
          <w:szCs w:val="22"/>
          <w:lang w:val="en-US"/>
        </w:rPr>
      </w:pPr>
      <w:r w:rsidRPr="003F12C2">
        <w:rPr>
          <w:rFonts w:ascii="Arial" w:hAnsi="Arial" w:cs="Arial"/>
          <w:color w:val="212121"/>
          <w:sz w:val="22"/>
          <w:szCs w:val="22"/>
          <w:shd w:val="clear" w:color="auto" w:fill="FFFFFF"/>
        </w:rPr>
        <w:t xml:space="preserve">Sayın Kutlu S. </w:t>
      </w:r>
      <w:r w:rsidRPr="003F12C2">
        <w:rPr>
          <w:rFonts w:ascii="Arial" w:hAnsi="Arial" w:cs="Arial"/>
          <w:sz w:val="22"/>
          <w:szCs w:val="22"/>
        </w:rPr>
        <w:t xml:space="preserve"> </w:t>
      </w:r>
      <w:proofErr w:type="spellStart"/>
      <w:r w:rsidRPr="003F12C2">
        <w:rPr>
          <w:rFonts w:ascii="Arial" w:hAnsi="Arial" w:cs="Arial"/>
          <w:i/>
          <w:iCs/>
          <w:sz w:val="22"/>
          <w:szCs w:val="22"/>
        </w:rPr>
        <w:t>Diagnosis</w:t>
      </w:r>
      <w:proofErr w:type="spellEnd"/>
      <w:r w:rsidRPr="003F12C2">
        <w:rPr>
          <w:rFonts w:ascii="Arial" w:hAnsi="Arial" w:cs="Arial"/>
          <w:i/>
          <w:iCs/>
          <w:sz w:val="22"/>
          <w:szCs w:val="22"/>
        </w:rPr>
        <w:t xml:space="preserve"> of </w:t>
      </w:r>
      <w:proofErr w:type="spellStart"/>
      <w:r w:rsidRPr="003F12C2">
        <w:rPr>
          <w:rFonts w:ascii="Arial" w:hAnsi="Arial" w:cs="Arial"/>
          <w:i/>
          <w:iCs/>
          <w:sz w:val="22"/>
          <w:szCs w:val="22"/>
        </w:rPr>
        <w:t>Invasive</w:t>
      </w:r>
      <w:proofErr w:type="spellEnd"/>
      <w:r w:rsidRPr="003F12C2">
        <w:rPr>
          <w:rFonts w:ascii="Arial" w:hAnsi="Arial" w:cs="Arial"/>
          <w:i/>
          <w:iCs/>
          <w:sz w:val="22"/>
          <w:szCs w:val="22"/>
        </w:rPr>
        <w:t xml:space="preserve"> </w:t>
      </w:r>
      <w:proofErr w:type="spellStart"/>
      <w:r w:rsidRPr="003F12C2">
        <w:rPr>
          <w:rFonts w:ascii="Arial" w:hAnsi="Arial" w:cs="Arial"/>
          <w:i/>
          <w:iCs/>
          <w:sz w:val="22"/>
          <w:szCs w:val="22"/>
        </w:rPr>
        <w:t>Fungal</w:t>
      </w:r>
      <w:proofErr w:type="spellEnd"/>
      <w:r w:rsidRPr="003F12C2">
        <w:rPr>
          <w:rFonts w:ascii="Arial" w:hAnsi="Arial" w:cs="Arial"/>
          <w:i/>
          <w:iCs/>
          <w:sz w:val="22"/>
          <w:szCs w:val="22"/>
        </w:rPr>
        <w:t xml:space="preserve"> </w:t>
      </w:r>
      <w:proofErr w:type="spellStart"/>
      <w:r w:rsidRPr="003F12C2">
        <w:rPr>
          <w:rFonts w:ascii="Arial" w:hAnsi="Arial" w:cs="Arial"/>
          <w:i/>
          <w:iCs/>
          <w:sz w:val="22"/>
          <w:szCs w:val="22"/>
        </w:rPr>
        <w:t>Infection</w:t>
      </w:r>
      <w:proofErr w:type="spellEnd"/>
      <w:r w:rsidRPr="003F12C2">
        <w:rPr>
          <w:rFonts w:ascii="Arial" w:hAnsi="Arial" w:cs="Arial"/>
          <w:i/>
          <w:iCs/>
          <w:sz w:val="22"/>
          <w:szCs w:val="22"/>
        </w:rPr>
        <w:t xml:space="preserve"> in </w:t>
      </w:r>
      <w:proofErr w:type="spellStart"/>
      <w:r w:rsidRPr="003F12C2">
        <w:rPr>
          <w:rFonts w:ascii="Arial" w:hAnsi="Arial" w:cs="Arial"/>
          <w:i/>
          <w:iCs/>
          <w:sz w:val="22"/>
          <w:szCs w:val="22"/>
        </w:rPr>
        <w:t>Patients</w:t>
      </w:r>
      <w:proofErr w:type="spellEnd"/>
      <w:r w:rsidRPr="003F12C2">
        <w:rPr>
          <w:rFonts w:ascii="Arial" w:hAnsi="Arial" w:cs="Arial"/>
          <w:i/>
          <w:iCs/>
          <w:sz w:val="22"/>
          <w:szCs w:val="22"/>
        </w:rPr>
        <w:t xml:space="preserve"> </w:t>
      </w:r>
      <w:proofErr w:type="spellStart"/>
      <w:r w:rsidRPr="003F12C2">
        <w:rPr>
          <w:rFonts w:ascii="Arial" w:hAnsi="Arial" w:cs="Arial"/>
          <w:i/>
          <w:iCs/>
          <w:sz w:val="22"/>
          <w:szCs w:val="22"/>
        </w:rPr>
        <w:t>With</w:t>
      </w:r>
      <w:proofErr w:type="spellEnd"/>
      <w:r w:rsidRPr="003F12C2">
        <w:rPr>
          <w:rFonts w:ascii="Arial" w:hAnsi="Arial" w:cs="Arial"/>
          <w:i/>
          <w:iCs/>
          <w:sz w:val="22"/>
          <w:szCs w:val="22"/>
        </w:rPr>
        <w:t xml:space="preserve"> Solid Organ </w:t>
      </w:r>
      <w:proofErr w:type="spellStart"/>
      <w:r w:rsidRPr="003F12C2">
        <w:rPr>
          <w:rFonts w:ascii="Arial" w:hAnsi="Arial" w:cs="Arial"/>
          <w:i/>
          <w:iCs/>
          <w:sz w:val="22"/>
          <w:szCs w:val="22"/>
        </w:rPr>
        <w:t>Transplants</w:t>
      </w:r>
      <w:proofErr w:type="spellEnd"/>
      <w:r w:rsidRPr="003F12C2">
        <w:rPr>
          <w:rFonts w:ascii="Arial" w:hAnsi="Arial" w:cs="Arial"/>
          <w:i/>
          <w:iCs/>
          <w:sz w:val="22"/>
          <w:szCs w:val="22"/>
        </w:rPr>
        <w:t xml:space="preserve">: How </w:t>
      </w:r>
      <w:proofErr w:type="spellStart"/>
      <w:r w:rsidRPr="003F12C2">
        <w:rPr>
          <w:rFonts w:ascii="Arial" w:hAnsi="Arial" w:cs="Arial"/>
          <w:i/>
          <w:iCs/>
          <w:sz w:val="22"/>
          <w:szCs w:val="22"/>
        </w:rPr>
        <w:t>to</w:t>
      </w:r>
      <w:proofErr w:type="spellEnd"/>
      <w:r w:rsidRPr="003F12C2">
        <w:rPr>
          <w:rFonts w:ascii="Arial" w:hAnsi="Arial" w:cs="Arial"/>
          <w:i/>
          <w:iCs/>
          <w:sz w:val="22"/>
          <w:szCs w:val="22"/>
        </w:rPr>
        <w:t xml:space="preserve"> </w:t>
      </w:r>
      <w:proofErr w:type="spellStart"/>
      <w:r w:rsidRPr="003F12C2">
        <w:rPr>
          <w:rFonts w:ascii="Arial" w:hAnsi="Arial" w:cs="Arial"/>
          <w:i/>
          <w:iCs/>
          <w:sz w:val="22"/>
          <w:szCs w:val="22"/>
        </w:rPr>
        <w:t>Approach</w:t>
      </w:r>
      <w:proofErr w:type="spellEnd"/>
      <w:r w:rsidRPr="003F12C2">
        <w:rPr>
          <w:rFonts w:ascii="Arial" w:hAnsi="Arial" w:cs="Arial"/>
          <w:i/>
          <w:iCs/>
          <w:sz w:val="22"/>
          <w:szCs w:val="22"/>
        </w:rPr>
        <w:t>?</w:t>
      </w:r>
      <w:r w:rsidRPr="003F12C2">
        <w:rPr>
          <w:rFonts w:ascii="Arial" w:hAnsi="Arial" w:cs="Arial"/>
          <w:sz w:val="22"/>
          <w:szCs w:val="22"/>
        </w:rPr>
        <w:t xml:space="preserve">  </w:t>
      </w:r>
      <w:proofErr w:type="spellStart"/>
      <w:r w:rsidRPr="003F12C2">
        <w:rPr>
          <w:rStyle w:val="A9"/>
          <w:rFonts w:ascii="Arial" w:hAnsi="Arial" w:cs="Arial"/>
          <w:i/>
          <w:iCs/>
          <w:sz w:val="22"/>
          <w:szCs w:val="22"/>
        </w:rPr>
        <w:t>Klimik</w:t>
      </w:r>
      <w:proofErr w:type="spellEnd"/>
      <w:r w:rsidRPr="003F12C2">
        <w:rPr>
          <w:rStyle w:val="A9"/>
          <w:rFonts w:ascii="Arial" w:hAnsi="Arial" w:cs="Arial"/>
          <w:i/>
          <w:iCs/>
          <w:sz w:val="22"/>
          <w:szCs w:val="22"/>
        </w:rPr>
        <w:t xml:space="preserve"> </w:t>
      </w:r>
      <w:proofErr w:type="spellStart"/>
      <w:r w:rsidRPr="003F12C2">
        <w:rPr>
          <w:rStyle w:val="A9"/>
          <w:rFonts w:ascii="Arial" w:hAnsi="Arial" w:cs="Arial"/>
          <w:i/>
          <w:iCs/>
          <w:sz w:val="22"/>
          <w:szCs w:val="22"/>
        </w:rPr>
        <w:t>Derg</w:t>
      </w:r>
      <w:proofErr w:type="spellEnd"/>
      <w:r w:rsidRPr="003F12C2">
        <w:rPr>
          <w:rStyle w:val="A9"/>
          <w:rFonts w:ascii="Arial" w:hAnsi="Arial" w:cs="Arial"/>
          <w:i/>
          <w:iCs/>
          <w:sz w:val="22"/>
          <w:szCs w:val="22"/>
        </w:rPr>
        <w:t xml:space="preserve">. </w:t>
      </w:r>
      <w:r w:rsidRPr="003F12C2">
        <w:rPr>
          <w:rStyle w:val="A9"/>
          <w:rFonts w:ascii="Arial" w:hAnsi="Arial" w:cs="Arial"/>
          <w:sz w:val="22"/>
          <w:szCs w:val="22"/>
        </w:rPr>
        <w:t>2019; 32(</w:t>
      </w:r>
      <w:proofErr w:type="spellStart"/>
      <w:r w:rsidRPr="003F12C2">
        <w:rPr>
          <w:rStyle w:val="A9"/>
          <w:rFonts w:ascii="Arial" w:hAnsi="Arial" w:cs="Arial"/>
          <w:sz w:val="22"/>
          <w:szCs w:val="22"/>
        </w:rPr>
        <w:t>Suppl</w:t>
      </w:r>
      <w:proofErr w:type="spellEnd"/>
      <w:r w:rsidRPr="003F12C2">
        <w:rPr>
          <w:rStyle w:val="A9"/>
          <w:rFonts w:ascii="Arial" w:hAnsi="Arial" w:cs="Arial"/>
          <w:sz w:val="22"/>
          <w:szCs w:val="22"/>
        </w:rPr>
        <w:t>. 2): 140-9.</w:t>
      </w:r>
    </w:p>
    <w:p w14:paraId="514E6A70" w14:textId="77777777" w:rsidR="003F12C2" w:rsidRPr="00EC47D7" w:rsidRDefault="003F12C2" w:rsidP="003E6B18">
      <w:pPr>
        <w:pStyle w:val="HTMLncedenBiimlendirilmi"/>
        <w:numPr>
          <w:ilvl w:val="0"/>
          <w:numId w:val="11"/>
        </w:numPr>
        <w:spacing w:line="360" w:lineRule="auto"/>
        <w:ind w:left="360"/>
        <w:jc w:val="both"/>
        <w:rPr>
          <w:rFonts w:ascii="Arial" w:hAnsi="Arial" w:cs="Arial"/>
          <w:color w:val="000000"/>
          <w:sz w:val="22"/>
          <w:szCs w:val="22"/>
          <w:lang w:val="en-US"/>
        </w:rPr>
      </w:pPr>
      <w:r w:rsidRPr="003F12C2">
        <w:rPr>
          <w:rFonts w:ascii="Arial" w:hAnsi="Arial" w:cs="Arial"/>
          <w:color w:val="000000"/>
          <w:sz w:val="22"/>
          <w:szCs w:val="22"/>
        </w:rPr>
        <w:t xml:space="preserve">Tüzün T, </w:t>
      </w:r>
      <w:r w:rsidRPr="003F12C2">
        <w:rPr>
          <w:rFonts w:ascii="Arial" w:hAnsi="Arial" w:cs="Arial"/>
          <w:b/>
          <w:color w:val="000000"/>
          <w:sz w:val="22"/>
          <w:szCs w:val="22"/>
        </w:rPr>
        <w:t>Sayın Kutlu S</w:t>
      </w:r>
      <w:r w:rsidRPr="003F12C2">
        <w:rPr>
          <w:rFonts w:ascii="Arial" w:hAnsi="Arial" w:cs="Arial"/>
          <w:color w:val="000000"/>
          <w:sz w:val="22"/>
          <w:szCs w:val="22"/>
        </w:rPr>
        <w:t xml:space="preserve">, Kutlu M, Kaleli İ. Risk </w:t>
      </w:r>
      <w:proofErr w:type="spellStart"/>
      <w:r w:rsidRPr="003F12C2">
        <w:rPr>
          <w:rFonts w:ascii="Arial" w:hAnsi="Arial" w:cs="Arial"/>
          <w:color w:val="000000"/>
          <w:sz w:val="22"/>
          <w:szCs w:val="22"/>
        </w:rPr>
        <w:t>factors</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for</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community-onset</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urinary</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tract</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infections</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caused</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by</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extended-spectrum</w:t>
      </w:r>
      <w:proofErr w:type="spellEnd"/>
      <w:r w:rsidRPr="003F12C2">
        <w:rPr>
          <w:rFonts w:ascii="Arial" w:hAnsi="Arial" w:cs="Arial"/>
          <w:color w:val="000000"/>
          <w:sz w:val="22"/>
          <w:szCs w:val="22"/>
        </w:rPr>
        <w:t xml:space="preserve"> β-</w:t>
      </w:r>
      <w:proofErr w:type="spellStart"/>
      <w:r w:rsidRPr="003F12C2">
        <w:rPr>
          <w:rFonts w:ascii="Arial" w:hAnsi="Arial" w:cs="Arial"/>
          <w:color w:val="000000"/>
          <w:sz w:val="22"/>
          <w:szCs w:val="22"/>
        </w:rPr>
        <w:t>lactamase-producing</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Escherichia</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coli</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Turk</w:t>
      </w:r>
      <w:proofErr w:type="spellEnd"/>
      <w:r w:rsidRPr="003F12C2">
        <w:rPr>
          <w:rFonts w:ascii="Arial" w:hAnsi="Arial" w:cs="Arial"/>
          <w:color w:val="000000"/>
          <w:sz w:val="22"/>
          <w:szCs w:val="22"/>
        </w:rPr>
        <w:t xml:space="preserve"> J </w:t>
      </w:r>
      <w:proofErr w:type="spellStart"/>
      <w:r w:rsidRPr="003F12C2">
        <w:rPr>
          <w:rFonts w:ascii="Arial" w:hAnsi="Arial" w:cs="Arial"/>
          <w:color w:val="000000"/>
          <w:sz w:val="22"/>
          <w:szCs w:val="22"/>
        </w:rPr>
        <w:t>Med</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Sci</w:t>
      </w:r>
      <w:proofErr w:type="spellEnd"/>
      <w:r w:rsidRPr="003F12C2">
        <w:rPr>
          <w:rFonts w:ascii="Arial" w:hAnsi="Arial" w:cs="Arial"/>
          <w:color w:val="000000"/>
          <w:sz w:val="22"/>
          <w:szCs w:val="22"/>
        </w:rPr>
        <w:t xml:space="preserve">. 2019 </w:t>
      </w:r>
      <w:proofErr w:type="spellStart"/>
      <w:r w:rsidRPr="003F12C2">
        <w:rPr>
          <w:rFonts w:ascii="Arial" w:hAnsi="Arial" w:cs="Arial"/>
          <w:color w:val="000000"/>
          <w:sz w:val="22"/>
          <w:szCs w:val="22"/>
        </w:rPr>
        <w:t>Aug</w:t>
      </w:r>
      <w:proofErr w:type="spellEnd"/>
      <w:r w:rsidRPr="003F12C2">
        <w:rPr>
          <w:rFonts w:ascii="Arial" w:hAnsi="Arial" w:cs="Arial"/>
          <w:color w:val="000000"/>
          <w:sz w:val="22"/>
          <w:szCs w:val="22"/>
        </w:rPr>
        <w:t xml:space="preserve"> 8;49(4):1206-1211. </w:t>
      </w:r>
      <w:proofErr w:type="spellStart"/>
      <w:proofErr w:type="gramStart"/>
      <w:r w:rsidRPr="003F12C2">
        <w:rPr>
          <w:rFonts w:ascii="Arial" w:hAnsi="Arial" w:cs="Arial"/>
          <w:color w:val="000000"/>
          <w:sz w:val="22"/>
          <w:szCs w:val="22"/>
        </w:rPr>
        <w:t>doi</w:t>
      </w:r>
      <w:proofErr w:type="spellEnd"/>
      <w:proofErr w:type="gramEnd"/>
      <w:r w:rsidRPr="003F12C2">
        <w:rPr>
          <w:rFonts w:ascii="Arial" w:hAnsi="Arial" w:cs="Arial"/>
          <w:color w:val="000000"/>
          <w:sz w:val="22"/>
          <w:szCs w:val="22"/>
        </w:rPr>
        <w:t>: 10.3906/sag-1902-24</w:t>
      </w:r>
    </w:p>
    <w:p w14:paraId="485624D3" w14:textId="77777777" w:rsidR="00EC47D7" w:rsidRPr="00EC47D7" w:rsidRDefault="00EC47D7" w:rsidP="003E6B18">
      <w:pPr>
        <w:pStyle w:val="HTMLncedenBiimlendirilmi"/>
        <w:numPr>
          <w:ilvl w:val="0"/>
          <w:numId w:val="11"/>
        </w:numPr>
        <w:spacing w:line="360" w:lineRule="auto"/>
        <w:ind w:left="360"/>
        <w:jc w:val="both"/>
        <w:rPr>
          <w:rFonts w:ascii="Arial" w:hAnsi="Arial" w:cs="Arial"/>
          <w:color w:val="000000"/>
          <w:sz w:val="22"/>
          <w:szCs w:val="22"/>
          <w:lang w:val="en-US"/>
        </w:rPr>
      </w:pPr>
      <w:proofErr w:type="spellStart"/>
      <w:r w:rsidRPr="00EC47D7">
        <w:rPr>
          <w:rFonts w:ascii="Arial" w:hAnsi="Arial" w:cs="Arial"/>
          <w:color w:val="000000"/>
          <w:sz w:val="22"/>
          <w:szCs w:val="22"/>
          <w:lang w:val="en-US"/>
        </w:rPr>
        <w:t>Işıkgöz</w:t>
      </w:r>
      <w:proofErr w:type="spellEnd"/>
      <w:r w:rsidRPr="00EC47D7">
        <w:rPr>
          <w:rFonts w:ascii="Arial" w:hAnsi="Arial" w:cs="Arial"/>
          <w:color w:val="000000"/>
          <w:sz w:val="22"/>
          <w:szCs w:val="22"/>
          <w:lang w:val="en-US"/>
        </w:rPr>
        <w:t xml:space="preserve"> </w:t>
      </w:r>
      <w:proofErr w:type="spellStart"/>
      <w:r w:rsidRPr="00EC47D7">
        <w:rPr>
          <w:rFonts w:ascii="Arial" w:hAnsi="Arial" w:cs="Arial"/>
          <w:color w:val="000000"/>
          <w:sz w:val="22"/>
          <w:szCs w:val="22"/>
          <w:lang w:val="en-US"/>
        </w:rPr>
        <w:t>Taşbakan</w:t>
      </w:r>
      <w:proofErr w:type="spellEnd"/>
      <w:r w:rsidRPr="00EC47D7">
        <w:rPr>
          <w:rFonts w:ascii="Arial" w:hAnsi="Arial" w:cs="Arial"/>
          <w:color w:val="000000"/>
          <w:sz w:val="22"/>
          <w:szCs w:val="22"/>
          <w:lang w:val="en-US"/>
        </w:rPr>
        <w:t xml:space="preserve"> M, </w:t>
      </w:r>
      <w:proofErr w:type="spellStart"/>
      <w:r w:rsidRPr="00EC47D7">
        <w:rPr>
          <w:rFonts w:ascii="Arial" w:hAnsi="Arial" w:cs="Arial"/>
          <w:color w:val="000000"/>
          <w:sz w:val="22"/>
          <w:szCs w:val="22"/>
          <w:lang w:val="en-US"/>
        </w:rPr>
        <w:t>Eren</w:t>
      </w:r>
      <w:proofErr w:type="spellEnd"/>
      <w:r w:rsidRPr="00EC47D7">
        <w:rPr>
          <w:rFonts w:ascii="Arial" w:hAnsi="Arial" w:cs="Arial"/>
          <w:color w:val="000000"/>
          <w:sz w:val="22"/>
          <w:szCs w:val="22"/>
          <w:lang w:val="en-US"/>
        </w:rPr>
        <w:t xml:space="preserve"> </w:t>
      </w:r>
      <w:proofErr w:type="spellStart"/>
      <w:r w:rsidRPr="00EC47D7">
        <w:rPr>
          <w:rFonts w:ascii="Arial" w:hAnsi="Arial" w:cs="Arial"/>
          <w:color w:val="000000"/>
          <w:sz w:val="22"/>
          <w:szCs w:val="22"/>
          <w:lang w:val="en-US"/>
        </w:rPr>
        <w:t>Kutsoylu</w:t>
      </w:r>
      <w:proofErr w:type="spellEnd"/>
      <w:r w:rsidRPr="00EC47D7">
        <w:rPr>
          <w:rFonts w:ascii="Arial" w:hAnsi="Arial" w:cs="Arial"/>
          <w:color w:val="000000"/>
          <w:sz w:val="22"/>
          <w:szCs w:val="22"/>
          <w:lang w:val="en-US"/>
        </w:rPr>
        <w:t xml:space="preserve"> O, </w:t>
      </w:r>
      <w:proofErr w:type="spellStart"/>
      <w:r w:rsidRPr="00EC47D7">
        <w:rPr>
          <w:rFonts w:ascii="Arial" w:hAnsi="Arial" w:cs="Arial"/>
          <w:color w:val="000000"/>
          <w:sz w:val="22"/>
          <w:szCs w:val="22"/>
          <w:lang w:val="en-US"/>
        </w:rPr>
        <w:t>Pullukçu</w:t>
      </w:r>
      <w:proofErr w:type="spellEnd"/>
      <w:r w:rsidRPr="00EC47D7">
        <w:rPr>
          <w:rFonts w:ascii="Arial" w:hAnsi="Arial" w:cs="Arial"/>
          <w:color w:val="000000"/>
          <w:sz w:val="22"/>
          <w:szCs w:val="22"/>
          <w:lang w:val="en-US"/>
        </w:rPr>
        <w:t xml:space="preserve"> H, </w:t>
      </w:r>
      <w:proofErr w:type="spellStart"/>
      <w:r w:rsidRPr="00EC47D7">
        <w:rPr>
          <w:rFonts w:ascii="Arial" w:hAnsi="Arial" w:cs="Arial"/>
          <w:b/>
          <w:bCs/>
          <w:color w:val="000000"/>
          <w:sz w:val="22"/>
          <w:szCs w:val="22"/>
          <w:lang w:val="en-US"/>
        </w:rPr>
        <w:t>Sayın</w:t>
      </w:r>
      <w:proofErr w:type="spellEnd"/>
      <w:r w:rsidRPr="00EC47D7">
        <w:rPr>
          <w:rFonts w:ascii="Arial" w:hAnsi="Arial" w:cs="Arial"/>
          <w:b/>
          <w:bCs/>
          <w:color w:val="000000"/>
          <w:sz w:val="22"/>
          <w:szCs w:val="22"/>
          <w:lang w:val="en-US"/>
        </w:rPr>
        <w:t xml:space="preserve"> </w:t>
      </w:r>
      <w:proofErr w:type="spellStart"/>
      <w:r w:rsidRPr="00EC47D7">
        <w:rPr>
          <w:rFonts w:ascii="Arial" w:hAnsi="Arial" w:cs="Arial"/>
          <w:b/>
          <w:bCs/>
          <w:color w:val="000000"/>
          <w:sz w:val="22"/>
          <w:szCs w:val="22"/>
          <w:lang w:val="en-US"/>
        </w:rPr>
        <w:t>Kutlu</w:t>
      </w:r>
      <w:proofErr w:type="spellEnd"/>
      <w:r w:rsidRPr="00EC47D7">
        <w:rPr>
          <w:rFonts w:ascii="Arial" w:hAnsi="Arial" w:cs="Arial"/>
          <w:b/>
          <w:bCs/>
          <w:color w:val="000000"/>
          <w:sz w:val="22"/>
          <w:szCs w:val="22"/>
          <w:lang w:val="en-US"/>
        </w:rPr>
        <w:t xml:space="preserve"> S</w:t>
      </w:r>
      <w:r w:rsidRPr="00EC47D7">
        <w:rPr>
          <w:rFonts w:ascii="Arial" w:hAnsi="Arial" w:cs="Arial"/>
          <w:color w:val="000000"/>
          <w:sz w:val="22"/>
          <w:szCs w:val="22"/>
          <w:lang w:val="en-US"/>
        </w:rPr>
        <w:t xml:space="preserve">, </w:t>
      </w:r>
      <w:proofErr w:type="spellStart"/>
      <w:r w:rsidRPr="00EC47D7">
        <w:rPr>
          <w:rFonts w:ascii="Arial" w:hAnsi="Arial" w:cs="Arial"/>
          <w:color w:val="000000"/>
          <w:sz w:val="22"/>
          <w:szCs w:val="22"/>
          <w:lang w:val="en-US"/>
        </w:rPr>
        <w:t>Öztürk</w:t>
      </w:r>
      <w:proofErr w:type="spellEnd"/>
      <w:r w:rsidRPr="00EC47D7">
        <w:rPr>
          <w:rFonts w:ascii="Arial" w:hAnsi="Arial" w:cs="Arial"/>
          <w:color w:val="000000"/>
          <w:sz w:val="22"/>
          <w:szCs w:val="22"/>
          <w:lang w:val="en-US"/>
        </w:rPr>
        <w:t xml:space="preserve"> B, Kaya O </w:t>
      </w:r>
      <w:proofErr w:type="spellStart"/>
      <w:r w:rsidRPr="00EC47D7">
        <w:rPr>
          <w:rFonts w:ascii="Arial" w:hAnsi="Arial" w:cs="Arial"/>
          <w:color w:val="000000"/>
          <w:sz w:val="22"/>
          <w:szCs w:val="22"/>
          <w:lang w:val="en-US"/>
        </w:rPr>
        <w:t>ve</w:t>
      </w:r>
      <w:proofErr w:type="spellEnd"/>
      <w:r w:rsidRPr="00EC47D7">
        <w:rPr>
          <w:rFonts w:ascii="Arial" w:hAnsi="Arial" w:cs="Arial"/>
          <w:color w:val="000000"/>
          <w:sz w:val="22"/>
          <w:szCs w:val="22"/>
          <w:lang w:val="en-US"/>
        </w:rPr>
        <w:t xml:space="preserve"> ark. </w:t>
      </w:r>
      <w:proofErr w:type="spellStart"/>
      <w:r w:rsidRPr="00EC47D7">
        <w:rPr>
          <w:rFonts w:ascii="Arial" w:hAnsi="Arial" w:cs="Arial"/>
          <w:color w:val="000000"/>
          <w:sz w:val="22"/>
          <w:szCs w:val="22"/>
          <w:lang w:val="en-US"/>
        </w:rPr>
        <w:t>İnvaziv</w:t>
      </w:r>
      <w:proofErr w:type="spellEnd"/>
      <w:r w:rsidRPr="00EC47D7">
        <w:rPr>
          <w:rFonts w:ascii="Arial" w:hAnsi="Arial" w:cs="Arial"/>
          <w:color w:val="000000"/>
          <w:sz w:val="22"/>
          <w:szCs w:val="22"/>
          <w:lang w:val="en-US"/>
        </w:rPr>
        <w:t xml:space="preserve"> </w:t>
      </w:r>
      <w:proofErr w:type="spellStart"/>
      <w:r w:rsidRPr="00EC47D7">
        <w:rPr>
          <w:rFonts w:ascii="Arial" w:hAnsi="Arial" w:cs="Arial"/>
          <w:color w:val="000000"/>
          <w:sz w:val="22"/>
          <w:szCs w:val="22"/>
          <w:lang w:val="en-US"/>
        </w:rPr>
        <w:t>kandida</w:t>
      </w:r>
      <w:proofErr w:type="spellEnd"/>
      <w:r w:rsidRPr="00EC47D7">
        <w:rPr>
          <w:rFonts w:ascii="Arial" w:hAnsi="Arial" w:cs="Arial"/>
          <w:color w:val="000000"/>
          <w:sz w:val="22"/>
          <w:szCs w:val="22"/>
          <w:lang w:val="en-US"/>
        </w:rPr>
        <w:t xml:space="preserve"> </w:t>
      </w:r>
      <w:proofErr w:type="spellStart"/>
      <w:r w:rsidRPr="00EC47D7">
        <w:rPr>
          <w:rFonts w:ascii="Arial" w:hAnsi="Arial" w:cs="Arial"/>
          <w:color w:val="000000"/>
          <w:sz w:val="22"/>
          <w:szCs w:val="22"/>
          <w:lang w:val="en-US"/>
        </w:rPr>
        <w:t>infeksiyonlarında</w:t>
      </w:r>
      <w:proofErr w:type="spellEnd"/>
      <w:r w:rsidRPr="00EC47D7">
        <w:rPr>
          <w:rFonts w:ascii="Arial" w:hAnsi="Arial" w:cs="Arial"/>
          <w:color w:val="000000"/>
          <w:sz w:val="22"/>
          <w:szCs w:val="22"/>
          <w:lang w:val="en-US"/>
        </w:rPr>
        <w:t xml:space="preserve"> anidulafungin </w:t>
      </w:r>
      <w:proofErr w:type="spellStart"/>
      <w:r w:rsidRPr="00EC47D7">
        <w:rPr>
          <w:rFonts w:ascii="Arial" w:hAnsi="Arial" w:cs="Arial"/>
          <w:color w:val="000000"/>
          <w:sz w:val="22"/>
          <w:szCs w:val="22"/>
          <w:lang w:val="en-US"/>
        </w:rPr>
        <w:t>kullanımının</w:t>
      </w:r>
      <w:proofErr w:type="spellEnd"/>
      <w:r w:rsidRPr="00EC47D7">
        <w:rPr>
          <w:rFonts w:ascii="Arial" w:hAnsi="Arial" w:cs="Arial"/>
          <w:color w:val="000000"/>
          <w:sz w:val="22"/>
          <w:szCs w:val="22"/>
          <w:lang w:val="en-US"/>
        </w:rPr>
        <w:t xml:space="preserve"> </w:t>
      </w:r>
      <w:proofErr w:type="spellStart"/>
      <w:r w:rsidRPr="00EC47D7">
        <w:rPr>
          <w:rFonts w:ascii="Arial" w:hAnsi="Arial" w:cs="Arial"/>
          <w:color w:val="000000"/>
          <w:sz w:val="22"/>
          <w:szCs w:val="22"/>
          <w:lang w:val="en-US"/>
        </w:rPr>
        <w:t>çok</w:t>
      </w:r>
      <w:proofErr w:type="spellEnd"/>
      <w:r w:rsidRPr="00EC47D7">
        <w:rPr>
          <w:rFonts w:ascii="Arial" w:hAnsi="Arial" w:cs="Arial"/>
          <w:color w:val="000000"/>
          <w:sz w:val="22"/>
          <w:szCs w:val="22"/>
          <w:lang w:val="en-US"/>
        </w:rPr>
        <w:t xml:space="preserve"> </w:t>
      </w:r>
      <w:proofErr w:type="spellStart"/>
      <w:r w:rsidRPr="00EC47D7">
        <w:rPr>
          <w:rFonts w:ascii="Arial" w:hAnsi="Arial" w:cs="Arial"/>
          <w:color w:val="000000"/>
          <w:sz w:val="22"/>
          <w:szCs w:val="22"/>
          <w:lang w:val="en-US"/>
        </w:rPr>
        <w:t>merkezli</w:t>
      </w:r>
      <w:proofErr w:type="spellEnd"/>
      <w:r w:rsidRPr="00EC47D7">
        <w:rPr>
          <w:rFonts w:ascii="Arial" w:hAnsi="Arial" w:cs="Arial"/>
          <w:color w:val="000000"/>
          <w:sz w:val="22"/>
          <w:szCs w:val="22"/>
          <w:lang w:val="en-US"/>
        </w:rPr>
        <w:t xml:space="preserve"> </w:t>
      </w:r>
      <w:proofErr w:type="spellStart"/>
      <w:r w:rsidRPr="00EC47D7">
        <w:rPr>
          <w:rFonts w:ascii="Arial" w:hAnsi="Arial" w:cs="Arial"/>
          <w:color w:val="000000"/>
          <w:sz w:val="22"/>
          <w:szCs w:val="22"/>
          <w:lang w:val="en-US"/>
        </w:rPr>
        <w:t>analizi</w:t>
      </w:r>
      <w:proofErr w:type="spellEnd"/>
      <w:r w:rsidRPr="00EC47D7">
        <w:rPr>
          <w:rFonts w:ascii="Arial" w:hAnsi="Arial" w:cs="Arial"/>
          <w:color w:val="000000"/>
          <w:sz w:val="22"/>
          <w:szCs w:val="22"/>
          <w:lang w:val="en-US"/>
        </w:rPr>
        <w:t>. FLORA 2019;24(2):136-42</w:t>
      </w:r>
    </w:p>
    <w:p w14:paraId="2BCFA033" w14:textId="77777777" w:rsidR="003F12C2" w:rsidRPr="003F12C2" w:rsidRDefault="003F12C2" w:rsidP="003E6B18">
      <w:pPr>
        <w:pStyle w:val="Default"/>
        <w:spacing w:line="360" w:lineRule="auto"/>
        <w:ind w:left="-66"/>
        <w:rPr>
          <w:rStyle w:val="A9"/>
          <w:rFonts w:ascii="Arial" w:hAnsi="Arial" w:cs="Arial"/>
          <w:sz w:val="22"/>
          <w:szCs w:val="22"/>
          <w:lang w:val="en-US"/>
        </w:rPr>
      </w:pPr>
    </w:p>
    <w:p w14:paraId="57418D6E" w14:textId="77777777" w:rsidR="00642A12" w:rsidRPr="003F12C2" w:rsidRDefault="00642A12" w:rsidP="003E6B18">
      <w:pPr>
        <w:pStyle w:val="HTMLncedenBiimlendirilmi"/>
        <w:numPr>
          <w:ilvl w:val="0"/>
          <w:numId w:val="11"/>
        </w:numPr>
        <w:spacing w:line="360" w:lineRule="auto"/>
        <w:ind w:left="360"/>
        <w:jc w:val="both"/>
        <w:rPr>
          <w:rFonts w:ascii="Arial" w:hAnsi="Arial" w:cs="Arial"/>
          <w:color w:val="000000"/>
          <w:sz w:val="22"/>
          <w:szCs w:val="22"/>
        </w:rPr>
      </w:pPr>
      <w:r w:rsidRPr="003F12C2">
        <w:rPr>
          <w:rFonts w:ascii="Arial" w:hAnsi="Arial" w:cs="Arial"/>
          <w:color w:val="272727"/>
          <w:sz w:val="22"/>
          <w:szCs w:val="22"/>
          <w:shd w:val="clear" w:color="auto" w:fill="FFFFFF"/>
        </w:rPr>
        <w:t>Gü</w:t>
      </w:r>
      <w:r w:rsidR="00BD3DBC" w:rsidRPr="003F12C2">
        <w:rPr>
          <w:rFonts w:ascii="Arial" w:hAnsi="Arial" w:cs="Arial"/>
          <w:color w:val="272727"/>
          <w:sz w:val="22"/>
          <w:szCs w:val="22"/>
          <w:shd w:val="clear" w:color="auto" w:fill="FFFFFF"/>
        </w:rPr>
        <w:t xml:space="preserve">lmez Çakmak P, </w:t>
      </w:r>
      <w:proofErr w:type="spellStart"/>
      <w:r w:rsidR="00BD3DBC" w:rsidRPr="003F12C2">
        <w:rPr>
          <w:rFonts w:ascii="Arial" w:hAnsi="Arial" w:cs="Arial"/>
          <w:b/>
          <w:color w:val="272727"/>
          <w:sz w:val="22"/>
          <w:szCs w:val="22"/>
          <w:shd w:val="clear" w:color="auto" w:fill="FFFFFF"/>
        </w:rPr>
        <w:t>Sayin</w:t>
      </w:r>
      <w:proofErr w:type="spellEnd"/>
      <w:r w:rsidR="00BD3DBC" w:rsidRPr="003F12C2">
        <w:rPr>
          <w:rFonts w:ascii="Arial" w:hAnsi="Arial" w:cs="Arial"/>
          <w:b/>
          <w:color w:val="272727"/>
          <w:sz w:val="22"/>
          <w:szCs w:val="22"/>
          <w:shd w:val="clear" w:color="auto" w:fill="FFFFFF"/>
        </w:rPr>
        <w:t xml:space="preserve"> Kutlu S</w:t>
      </w:r>
      <w:r w:rsidRPr="003F12C2">
        <w:rPr>
          <w:rFonts w:ascii="Arial" w:hAnsi="Arial" w:cs="Arial"/>
          <w:b/>
          <w:color w:val="272727"/>
          <w:sz w:val="22"/>
          <w:szCs w:val="22"/>
          <w:shd w:val="clear" w:color="auto" w:fill="FFFFFF"/>
        </w:rPr>
        <w:t>.</w:t>
      </w:r>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Neurotoxoplasmosis</w:t>
      </w:r>
      <w:proofErr w:type="spellEnd"/>
      <w:r w:rsidRPr="003F12C2">
        <w:rPr>
          <w:rFonts w:ascii="Arial" w:hAnsi="Arial" w:cs="Arial"/>
          <w:color w:val="272727"/>
          <w:sz w:val="22"/>
          <w:szCs w:val="22"/>
          <w:shd w:val="clear" w:color="auto" w:fill="FFFFFF"/>
        </w:rPr>
        <w:t xml:space="preserve"> in a </w:t>
      </w:r>
      <w:proofErr w:type="spellStart"/>
      <w:r w:rsidRPr="003F12C2">
        <w:rPr>
          <w:rFonts w:ascii="Arial" w:hAnsi="Arial" w:cs="Arial"/>
          <w:color w:val="272727"/>
          <w:sz w:val="22"/>
          <w:szCs w:val="22"/>
          <w:shd w:val="clear" w:color="auto" w:fill="FFFFFF"/>
        </w:rPr>
        <w:t>Patient</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with</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Acquired</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Immunodeficiency</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Syndrome</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Magnetic</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Resonance</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and</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Magnetic</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Resonance</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Spectroscopy</w:t>
      </w:r>
      <w:proofErr w:type="spellEnd"/>
      <w:r w:rsidRPr="003F12C2">
        <w:rPr>
          <w:rFonts w:ascii="Arial" w:hAnsi="Arial" w:cs="Arial"/>
          <w:color w:val="272727"/>
          <w:sz w:val="22"/>
          <w:szCs w:val="22"/>
          <w:shd w:val="clear" w:color="auto" w:fill="FFFFFF"/>
        </w:rPr>
        <w:t xml:space="preserve"> </w:t>
      </w:r>
      <w:proofErr w:type="spellStart"/>
      <w:r w:rsidRPr="003F12C2">
        <w:rPr>
          <w:rFonts w:ascii="Arial" w:hAnsi="Arial" w:cs="Arial"/>
          <w:color w:val="272727"/>
          <w:sz w:val="22"/>
          <w:szCs w:val="22"/>
          <w:shd w:val="clear" w:color="auto" w:fill="FFFFFF"/>
        </w:rPr>
        <w:t>Findings</w:t>
      </w:r>
      <w:proofErr w:type="spellEnd"/>
      <w:r w:rsidRPr="003F12C2">
        <w:rPr>
          <w:rFonts w:ascii="Arial" w:hAnsi="Arial" w:cs="Arial"/>
          <w:color w:val="272727"/>
          <w:sz w:val="22"/>
          <w:szCs w:val="22"/>
          <w:shd w:val="clear" w:color="auto" w:fill="FFFFFF"/>
        </w:rPr>
        <w:t xml:space="preserve">. </w:t>
      </w:r>
      <w:r w:rsidRPr="003F12C2">
        <w:rPr>
          <w:rFonts w:ascii="Arial" w:hAnsi="Arial" w:cs="Arial"/>
          <w:sz w:val="22"/>
          <w:szCs w:val="22"/>
        </w:rPr>
        <w:t xml:space="preserve">İstanbul </w:t>
      </w:r>
      <w:proofErr w:type="spellStart"/>
      <w:r w:rsidRPr="003F12C2">
        <w:rPr>
          <w:rFonts w:ascii="Arial" w:hAnsi="Arial" w:cs="Arial"/>
          <w:sz w:val="22"/>
          <w:szCs w:val="22"/>
        </w:rPr>
        <w:t>Med</w:t>
      </w:r>
      <w:proofErr w:type="spellEnd"/>
      <w:r w:rsidRPr="003F12C2">
        <w:rPr>
          <w:rFonts w:ascii="Arial" w:hAnsi="Arial" w:cs="Arial"/>
          <w:sz w:val="22"/>
          <w:szCs w:val="22"/>
        </w:rPr>
        <w:t xml:space="preserve"> J 2019; 20(2): 159-62. DOI: 10.4274/imj.galenos.2018.02170</w:t>
      </w:r>
    </w:p>
    <w:p w14:paraId="08DBAB0D" w14:textId="77777777" w:rsidR="00DE3513" w:rsidRDefault="00DE3513" w:rsidP="003E6B18">
      <w:pPr>
        <w:pStyle w:val="HTMLncedenBiimlendirilmi"/>
        <w:numPr>
          <w:ilvl w:val="0"/>
          <w:numId w:val="11"/>
        </w:numPr>
        <w:spacing w:line="360" w:lineRule="auto"/>
        <w:ind w:left="360"/>
        <w:jc w:val="both"/>
        <w:rPr>
          <w:rFonts w:ascii="Arial" w:hAnsi="Arial" w:cs="Arial"/>
          <w:color w:val="000000"/>
          <w:sz w:val="22"/>
          <w:szCs w:val="22"/>
          <w:lang w:val="en-US"/>
        </w:rPr>
      </w:pPr>
      <w:r w:rsidRPr="003F12C2">
        <w:rPr>
          <w:rFonts w:ascii="Arial" w:hAnsi="Arial" w:cs="Arial"/>
          <w:b/>
          <w:bCs/>
          <w:color w:val="000000"/>
          <w:sz w:val="22"/>
          <w:szCs w:val="22"/>
          <w:lang w:val="en-US"/>
        </w:rPr>
        <w:t xml:space="preserve">S </w:t>
      </w:r>
      <w:proofErr w:type="spellStart"/>
      <w:r w:rsidRPr="003F12C2">
        <w:rPr>
          <w:rFonts w:ascii="Arial" w:hAnsi="Arial" w:cs="Arial"/>
          <w:b/>
          <w:bCs/>
          <w:color w:val="000000"/>
          <w:sz w:val="22"/>
          <w:szCs w:val="22"/>
          <w:lang w:val="en-US"/>
        </w:rPr>
        <w:t>Sayın-Kutlu</w:t>
      </w:r>
      <w:proofErr w:type="spellEnd"/>
      <w:r w:rsidRPr="003F12C2">
        <w:rPr>
          <w:rFonts w:ascii="Arial" w:hAnsi="Arial" w:cs="Arial"/>
          <w:color w:val="000000"/>
          <w:sz w:val="22"/>
          <w:szCs w:val="22"/>
          <w:lang w:val="en-US"/>
        </w:rPr>
        <w:t xml:space="preserve">, M </w:t>
      </w:r>
      <w:proofErr w:type="spellStart"/>
      <w:r w:rsidRPr="003F12C2">
        <w:rPr>
          <w:rFonts w:ascii="Arial" w:hAnsi="Arial" w:cs="Arial"/>
          <w:color w:val="000000"/>
          <w:sz w:val="22"/>
          <w:szCs w:val="22"/>
          <w:lang w:val="en-US"/>
        </w:rPr>
        <w:t>Kutlu</w:t>
      </w:r>
      <w:proofErr w:type="spellEnd"/>
      <w:r w:rsidRPr="003F12C2">
        <w:rPr>
          <w:rFonts w:ascii="Arial" w:hAnsi="Arial" w:cs="Arial"/>
          <w:color w:val="000000"/>
          <w:sz w:val="22"/>
          <w:szCs w:val="22"/>
          <w:lang w:val="en-US"/>
        </w:rPr>
        <w:t xml:space="preserve">, D </w:t>
      </w:r>
      <w:proofErr w:type="spellStart"/>
      <w:r w:rsidRPr="003F12C2">
        <w:rPr>
          <w:rFonts w:ascii="Arial" w:hAnsi="Arial" w:cs="Arial"/>
          <w:color w:val="000000"/>
          <w:sz w:val="22"/>
          <w:szCs w:val="22"/>
          <w:lang w:val="en-US"/>
        </w:rPr>
        <w:t>Herek</w:t>
      </w:r>
      <w:proofErr w:type="spellEnd"/>
      <w:r w:rsidRPr="003F12C2">
        <w:rPr>
          <w:rFonts w:ascii="Arial" w:hAnsi="Arial" w:cs="Arial"/>
          <w:color w:val="000000"/>
          <w:sz w:val="22"/>
          <w:szCs w:val="22"/>
          <w:lang w:val="en-US"/>
        </w:rPr>
        <w:t xml:space="preserve">, D </w:t>
      </w:r>
      <w:proofErr w:type="spellStart"/>
      <w:r w:rsidRPr="003F12C2">
        <w:rPr>
          <w:rFonts w:ascii="Arial" w:hAnsi="Arial" w:cs="Arial"/>
          <w:color w:val="000000"/>
          <w:sz w:val="22"/>
          <w:szCs w:val="22"/>
          <w:lang w:val="en-US"/>
        </w:rPr>
        <w:t>Dirim-Erdoğan</w:t>
      </w:r>
      <w:proofErr w:type="spellEnd"/>
      <w:r w:rsidRPr="003F12C2">
        <w:rPr>
          <w:rFonts w:ascii="Arial" w:hAnsi="Arial" w:cs="Arial"/>
          <w:color w:val="000000"/>
          <w:sz w:val="22"/>
          <w:szCs w:val="22"/>
          <w:lang w:val="en-US"/>
        </w:rPr>
        <w:t xml:space="preserve">, K </w:t>
      </w:r>
      <w:proofErr w:type="spellStart"/>
      <w:r w:rsidRPr="003F12C2">
        <w:rPr>
          <w:rFonts w:ascii="Arial" w:hAnsi="Arial" w:cs="Arial"/>
          <w:color w:val="000000"/>
          <w:sz w:val="22"/>
          <w:szCs w:val="22"/>
          <w:lang w:val="en-US"/>
        </w:rPr>
        <w:t>Özdemir</w:t>
      </w:r>
      <w:proofErr w:type="spellEnd"/>
      <w:r w:rsidRPr="003F12C2">
        <w:rPr>
          <w:rFonts w:ascii="Arial" w:hAnsi="Arial" w:cs="Arial"/>
          <w:color w:val="000000"/>
          <w:sz w:val="22"/>
          <w:szCs w:val="22"/>
          <w:lang w:val="en-US"/>
        </w:rPr>
        <w:t xml:space="preserve">, </w:t>
      </w:r>
      <w:proofErr w:type="spellStart"/>
      <w:r w:rsidRPr="003F12C2">
        <w:rPr>
          <w:rFonts w:ascii="Arial" w:hAnsi="Arial" w:cs="Arial"/>
          <w:color w:val="000000"/>
          <w:sz w:val="22"/>
          <w:szCs w:val="22"/>
          <w:lang w:val="en-US"/>
        </w:rPr>
        <w:t>Nilay</w:t>
      </w:r>
      <w:proofErr w:type="spellEnd"/>
      <w:r w:rsidRPr="003F12C2">
        <w:rPr>
          <w:rFonts w:ascii="Arial" w:hAnsi="Arial" w:cs="Arial"/>
          <w:color w:val="000000"/>
          <w:sz w:val="22"/>
          <w:szCs w:val="22"/>
          <w:lang w:val="en-US"/>
        </w:rPr>
        <w:t xml:space="preserve"> </w:t>
      </w:r>
      <w:proofErr w:type="spellStart"/>
      <w:r w:rsidRPr="003F12C2">
        <w:rPr>
          <w:rFonts w:ascii="Arial" w:hAnsi="Arial" w:cs="Arial"/>
          <w:color w:val="000000"/>
          <w:sz w:val="22"/>
          <w:szCs w:val="22"/>
          <w:lang w:val="en-US"/>
        </w:rPr>
        <w:t>Şen-Türk</w:t>
      </w:r>
      <w:proofErr w:type="spellEnd"/>
      <w:r w:rsidRPr="003F12C2">
        <w:rPr>
          <w:rFonts w:ascii="Arial" w:hAnsi="Arial" w:cs="Arial"/>
          <w:color w:val="000000"/>
          <w:sz w:val="22"/>
          <w:szCs w:val="22"/>
          <w:lang w:val="en-US"/>
        </w:rPr>
        <w:t xml:space="preserve">, Olga </w:t>
      </w:r>
      <w:proofErr w:type="spellStart"/>
      <w:r w:rsidRPr="003F12C2">
        <w:rPr>
          <w:rFonts w:ascii="Arial" w:hAnsi="Arial" w:cs="Arial"/>
          <w:color w:val="000000"/>
          <w:sz w:val="22"/>
          <w:szCs w:val="22"/>
          <w:lang w:val="en-US"/>
        </w:rPr>
        <w:t>Yaylali</w:t>
      </w:r>
      <w:proofErr w:type="spellEnd"/>
      <w:r w:rsidRPr="003F12C2">
        <w:rPr>
          <w:rFonts w:ascii="Arial" w:hAnsi="Arial" w:cs="Arial"/>
          <w:color w:val="000000"/>
          <w:sz w:val="22"/>
          <w:szCs w:val="22"/>
          <w:lang w:val="en-US"/>
        </w:rPr>
        <w:t xml:space="preserve">, </w:t>
      </w:r>
      <w:proofErr w:type="spellStart"/>
      <w:r w:rsidRPr="003F12C2">
        <w:rPr>
          <w:rFonts w:ascii="Arial" w:hAnsi="Arial" w:cs="Arial"/>
          <w:color w:val="000000"/>
          <w:sz w:val="22"/>
          <w:szCs w:val="22"/>
          <w:lang w:val="en-US"/>
        </w:rPr>
        <w:t>Kabukcu-Hacıoğlu</w:t>
      </w:r>
      <w:proofErr w:type="spellEnd"/>
      <w:r w:rsidRPr="003F12C2">
        <w:rPr>
          <w:rFonts w:ascii="Arial" w:hAnsi="Arial" w:cs="Arial"/>
          <w:color w:val="000000"/>
          <w:sz w:val="22"/>
          <w:szCs w:val="22"/>
          <w:lang w:val="en-US"/>
        </w:rPr>
        <w:t xml:space="preserve"> Sibel, Turgut </w:t>
      </w:r>
      <w:proofErr w:type="spellStart"/>
      <w:r w:rsidRPr="003F12C2">
        <w:rPr>
          <w:rFonts w:ascii="Arial" w:hAnsi="Arial" w:cs="Arial"/>
          <w:color w:val="000000"/>
          <w:sz w:val="22"/>
          <w:szCs w:val="22"/>
          <w:lang w:val="en-US"/>
        </w:rPr>
        <w:t>Hüseyin</w:t>
      </w:r>
      <w:proofErr w:type="spellEnd"/>
      <w:r w:rsidRPr="003F12C2">
        <w:rPr>
          <w:rFonts w:ascii="Arial" w:hAnsi="Arial" w:cs="Arial"/>
          <w:color w:val="000000"/>
          <w:sz w:val="22"/>
          <w:szCs w:val="22"/>
          <w:lang w:val="en-US"/>
        </w:rPr>
        <w:t>. Multiple Nodular Lesions in Spleen and Liver in Visceral Leishmaniasis. Infectious Diseases and Clinical Microbiology</w:t>
      </w:r>
      <w:r w:rsidR="003D6132" w:rsidRPr="003F12C2">
        <w:rPr>
          <w:rFonts w:ascii="Arial" w:hAnsi="Arial" w:cs="Arial"/>
          <w:color w:val="000000"/>
          <w:sz w:val="22"/>
          <w:szCs w:val="22"/>
          <w:lang w:val="en-US"/>
        </w:rPr>
        <w:t xml:space="preserve"> 2019;</w:t>
      </w:r>
      <w:r w:rsidRPr="003F12C2">
        <w:rPr>
          <w:rFonts w:ascii="Arial" w:hAnsi="Arial" w:cs="Arial"/>
          <w:color w:val="000000"/>
          <w:sz w:val="22"/>
          <w:szCs w:val="22"/>
          <w:lang w:val="en-US"/>
        </w:rPr>
        <w:t xml:space="preserve"> 1 (2), 70-77.</w:t>
      </w:r>
    </w:p>
    <w:p w14:paraId="6E3DCF63" w14:textId="77777777" w:rsidR="009C65B6" w:rsidRPr="009C65B6" w:rsidRDefault="009C65B6" w:rsidP="003E6B18">
      <w:pPr>
        <w:pStyle w:val="HTMLncedenBiimlendirilmi"/>
        <w:numPr>
          <w:ilvl w:val="0"/>
          <w:numId w:val="11"/>
        </w:numPr>
        <w:spacing w:line="360" w:lineRule="auto"/>
        <w:ind w:left="360"/>
        <w:jc w:val="both"/>
        <w:rPr>
          <w:rFonts w:ascii="Arial" w:hAnsi="Arial" w:cs="Arial"/>
          <w:color w:val="000000"/>
          <w:sz w:val="22"/>
          <w:szCs w:val="22"/>
          <w:lang w:val="en-US"/>
        </w:rPr>
      </w:pPr>
      <w:proofErr w:type="spellStart"/>
      <w:r w:rsidRPr="009C65B6">
        <w:rPr>
          <w:rFonts w:ascii="Arial" w:hAnsi="Arial" w:cs="Arial"/>
          <w:color w:val="000000"/>
          <w:sz w:val="22"/>
          <w:szCs w:val="22"/>
          <w:lang w:val="en-US"/>
        </w:rPr>
        <w:t>Işıkgöz</w:t>
      </w:r>
      <w:proofErr w:type="spellEnd"/>
      <w:r w:rsidRPr="009C65B6">
        <w:rPr>
          <w:rFonts w:ascii="Arial" w:hAnsi="Arial" w:cs="Arial"/>
          <w:color w:val="000000"/>
          <w:sz w:val="22"/>
          <w:szCs w:val="22"/>
          <w:lang w:val="en-US"/>
        </w:rPr>
        <w:t xml:space="preserve"> </w:t>
      </w:r>
      <w:proofErr w:type="spellStart"/>
      <w:r w:rsidRPr="009C65B6">
        <w:rPr>
          <w:rFonts w:ascii="Arial" w:hAnsi="Arial" w:cs="Arial"/>
          <w:color w:val="000000"/>
          <w:sz w:val="22"/>
          <w:szCs w:val="22"/>
          <w:lang w:val="en-US"/>
        </w:rPr>
        <w:t>Taşbakan</w:t>
      </w:r>
      <w:proofErr w:type="spellEnd"/>
      <w:r w:rsidRPr="009C65B6">
        <w:rPr>
          <w:rFonts w:ascii="Arial" w:hAnsi="Arial" w:cs="Arial"/>
          <w:color w:val="000000"/>
          <w:sz w:val="22"/>
          <w:szCs w:val="22"/>
          <w:lang w:val="en-US"/>
        </w:rPr>
        <w:t xml:space="preserve"> M, </w:t>
      </w:r>
      <w:proofErr w:type="spellStart"/>
      <w:r w:rsidRPr="009C65B6">
        <w:rPr>
          <w:rFonts w:ascii="Arial" w:hAnsi="Arial" w:cs="Arial"/>
          <w:color w:val="000000"/>
          <w:sz w:val="22"/>
          <w:szCs w:val="22"/>
          <w:lang w:val="en-US"/>
        </w:rPr>
        <w:t>Eren</w:t>
      </w:r>
      <w:proofErr w:type="spellEnd"/>
      <w:r w:rsidRPr="009C65B6">
        <w:rPr>
          <w:rFonts w:ascii="Arial" w:hAnsi="Arial" w:cs="Arial"/>
          <w:color w:val="000000"/>
          <w:sz w:val="22"/>
          <w:szCs w:val="22"/>
          <w:lang w:val="en-US"/>
        </w:rPr>
        <w:t xml:space="preserve"> </w:t>
      </w:r>
      <w:proofErr w:type="spellStart"/>
      <w:r w:rsidRPr="009C65B6">
        <w:rPr>
          <w:rFonts w:ascii="Arial" w:hAnsi="Arial" w:cs="Arial"/>
          <w:color w:val="000000"/>
          <w:sz w:val="22"/>
          <w:szCs w:val="22"/>
          <w:lang w:val="en-US"/>
        </w:rPr>
        <w:t>Kutsoylu</w:t>
      </w:r>
      <w:proofErr w:type="spellEnd"/>
      <w:r w:rsidRPr="009C65B6">
        <w:rPr>
          <w:rFonts w:ascii="Arial" w:hAnsi="Arial" w:cs="Arial"/>
          <w:color w:val="000000"/>
          <w:sz w:val="22"/>
          <w:szCs w:val="22"/>
          <w:lang w:val="en-US"/>
        </w:rPr>
        <w:t xml:space="preserve"> O, </w:t>
      </w:r>
      <w:proofErr w:type="spellStart"/>
      <w:r w:rsidRPr="009C65B6">
        <w:rPr>
          <w:rFonts w:ascii="Arial" w:hAnsi="Arial" w:cs="Arial"/>
          <w:color w:val="000000"/>
          <w:sz w:val="22"/>
          <w:szCs w:val="22"/>
          <w:lang w:val="en-US"/>
        </w:rPr>
        <w:t>Pullukçu</w:t>
      </w:r>
      <w:proofErr w:type="spellEnd"/>
      <w:r w:rsidRPr="009C65B6">
        <w:rPr>
          <w:rFonts w:ascii="Arial" w:hAnsi="Arial" w:cs="Arial"/>
          <w:color w:val="000000"/>
          <w:sz w:val="22"/>
          <w:szCs w:val="22"/>
          <w:lang w:val="en-US"/>
        </w:rPr>
        <w:t xml:space="preserve"> H, </w:t>
      </w:r>
      <w:proofErr w:type="spellStart"/>
      <w:r w:rsidRPr="009C65B6">
        <w:rPr>
          <w:rFonts w:ascii="Arial" w:hAnsi="Arial" w:cs="Arial"/>
          <w:b/>
          <w:bCs/>
          <w:color w:val="000000"/>
          <w:sz w:val="22"/>
          <w:szCs w:val="22"/>
          <w:lang w:val="en-US"/>
        </w:rPr>
        <w:t>Sayın</w:t>
      </w:r>
      <w:proofErr w:type="spellEnd"/>
      <w:r w:rsidRPr="009C65B6">
        <w:rPr>
          <w:rFonts w:ascii="Arial" w:hAnsi="Arial" w:cs="Arial"/>
          <w:b/>
          <w:bCs/>
          <w:color w:val="000000"/>
          <w:sz w:val="22"/>
          <w:szCs w:val="22"/>
          <w:lang w:val="en-US"/>
        </w:rPr>
        <w:t xml:space="preserve"> </w:t>
      </w:r>
      <w:proofErr w:type="spellStart"/>
      <w:r w:rsidRPr="009C65B6">
        <w:rPr>
          <w:rFonts w:ascii="Arial" w:hAnsi="Arial" w:cs="Arial"/>
          <w:b/>
          <w:bCs/>
          <w:color w:val="000000"/>
          <w:sz w:val="22"/>
          <w:szCs w:val="22"/>
          <w:lang w:val="en-US"/>
        </w:rPr>
        <w:t>Kutlu</w:t>
      </w:r>
      <w:proofErr w:type="spellEnd"/>
      <w:r w:rsidRPr="009C65B6">
        <w:rPr>
          <w:rFonts w:ascii="Arial" w:hAnsi="Arial" w:cs="Arial"/>
          <w:b/>
          <w:bCs/>
          <w:color w:val="000000"/>
          <w:sz w:val="22"/>
          <w:szCs w:val="22"/>
          <w:lang w:val="en-US"/>
        </w:rPr>
        <w:t xml:space="preserve"> S,</w:t>
      </w:r>
      <w:r w:rsidRPr="009C65B6">
        <w:rPr>
          <w:rFonts w:ascii="Arial" w:hAnsi="Arial" w:cs="Arial"/>
          <w:color w:val="000000"/>
          <w:sz w:val="22"/>
          <w:szCs w:val="22"/>
          <w:lang w:val="en-US"/>
        </w:rPr>
        <w:t xml:space="preserve"> </w:t>
      </w:r>
      <w:proofErr w:type="spellStart"/>
      <w:r w:rsidRPr="009C65B6">
        <w:rPr>
          <w:rFonts w:ascii="Arial" w:hAnsi="Arial" w:cs="Arial"/>
          <w:color w:val="000000"/>
          <w:sz w:val="22"/>
          <w:szCs w:val="22"/>
          <w:lang w:val="en-US"/>
        </w:rPr>
        <w:t>Öztürk</w:t>
      </w:r>
      <w:proofErr w:type="spellEnd"/>
      <w:r w:rsidRPr="009C65B6">
        <w:rPr>
          <w:rFonts w:ascii="Arial" w:hAnsi="Arial" w:cs="Arial"/>
          <w:color w:val="000000"/>
          <w:sz w:val="22"/>
          <w:szCs w:val="22"/>
          <w:lang w:val="en-US"/>
        </w:rPr>
        <w:t xml:space="preserve"> B, Kaya O </w:t>
      </w:r>
      <w:proofErr w:type="spellStart"/>
      <w:r w:rsidRPr="009C65B6">
        <w:rPr>
          <w:rFonts w:ascii="Arial" w:hAnsi="Arial" w:cs="Arial"/>
          <w:color w:val="000000"/>
          <w:sz w:val="22"/>
          <w:szCs w:val="22"/>
          <w:lang w:val="en-US"/>
        </w:rPr>
        <w:t>ve</w:t>
      </w:r>
      <w:proofErr w:type="spellEnd"/>
      <w:r w:rsidRPr="009C65B6">
        <w:rPr>
          <w:rFonts w:ascii="Arial" w:hAnsi="Arial" w:cs="Arial"/>
          <w:color w:val="000000"/>
          <w:sz w:val="22"/>
          <w:szCs w:val="22"/>
          <w:lang w:val="en-US"/>
        </w:rPr>
        <w:t xml:space="preserve"> ark. </w:t>
      </w:r>
      <w:proofErr w:type="spellStart"/>
      <w:r w:rsidRPr="009C65B6">
        <w:rPr>
          <w:rFonts w:ascii="Arial" w:hAnsi="Arial" w:cs="Arial"/>
          <w:color w:val="000000"/>
          <w:sz w:val="22"/>
          <w:szCs w:val="22"/>
          <w:lang w:val="en-US"/>
        </w:rPr>
        <w:t>İnvaziv</w:t>
      </w:r>
      <w:proofErr w:type="spellEnd"/>
      <w:r w:rsidRPr="009C65B6">
        <w:rPr>
          <w:rFonts w:ascii="Arial" w:hAnsi="Arial" w:cs="Arial"/>
          <w:color w:val="000000"/>
          <w:sz w:val="22"/>
          <w:szCs w:val="22"/>
          <w:lang w:val="en-US"/>
        </w:rPr>
        <w:t xml:space="preserve"> </w:t>
      </w:r>
      <w:proofErr w:type="spellStart"/>
      <w:r w:rsidRPr="009C65B6">
        <w:rPr>
          <w:rFonts w:ascii="Arial" w:hAnsi="Arial" w:cs="Arial"/>
          <w:color w:val="000000"/>
          <w:sz w:val="22"/>
          <w:szCs w:val="22"/>
          <w:lang w:val="en-US"/>
        </w:rPr>
        <w:t>kandida</w:t>
      </w:r>
      <w:proofErr w:type="spellEnd"/>
      <w:r w:rsidRPr="009C65B6">
        <w:rPr>
          <w:rFonts w:ascii="Arial" w:hAnsi="Arial" w:cs="Arial"/>
          <w:color w:val="000000"/>
          <w:sz w:val="22"/>
          <w:szCs w:val="22"/>
          <w:lang w:val="en-US"/>
        </w:rPr>
        <w:t xml:space="preserve"> </w:t>
      </w:r>
      <w:proofErr w:type="spellStart"/>
      <w:r w:rsidRPr="009C65B6">
        <w:rPr>
          <w:rFonts w:ascii="Arial" w:hAnsi="Arial" w:cs="Arial"/>
          <w:color w:val="000000"/>
          <w:sz w:val="22"/>
          <w:szCs w:val="22"/>
          <w:lang w:val="en-US"/>
        </w:rPr>
        <w:t>infeksiyonlarında</w:t>
      </w:r>
      <w:proofErr w:type="spellEnd"/>
      <w:r w:rsidRPr="009C65B6">
        <w:rPr>
          <w:rFonts w:ascii="Arial" w:hAnsi="Arial" w:cs="Arial"/>
          <w:color w:val="000000"/>
          <w:sz w:val="22"/>
          <w:szCs w:val="22"/>
          <w:lang w:val="en-US"/>
        </w:rPr>
        <w:t xml:space="preserve"> anidulafungin </w:t>
      </w:r>
      <w:proofErr w:type="spellStart"/>
      <w:r w:rsidRPr="009C65B6">
        <w:rPr>
          <w:rFonts w:ascii="Arial" w:hAnsi="Arial" w:cs="Arial"/>
          <w:color w:val="000000"/>
          <w:sz w:val="22"/>
          <w:szCs w:val="22"/>
          <w:lang w:val="en-US"/>
        </w:rPr>
        <w:t>kullanımının</w:t>
      </w:r>
      <w:proofErr w:type="spellEnd"/>
      <w:r w:rsidRPr="009C65B6">
        <w:rPr>
          <w:rFonts w:ascii="Arial" w:hAnsi="Arial" w:cs="Arial"/>
          <w:color w:val="000000"/>
          <w:sz w:val="22"/>
          <w:szCs w:val="22"/>
          <w:lang w:val="en-US"/>
        </w:rPr>
        <w:t xml:space="preserve"> </w:t>
      </w:r>
      <w:proofErr w:type="spellStart"/>
      <w:r w:rsidRPr="009C65B6">
        <w:rPr>
          <w:rFonts w:ascii="Arial" w:hAnsi="Arial" w:cs="Arial"/>
          <w:color w:val="000000"/>
          <w:sz w:val="22"/>
          <w:szCs w:val="22"/>
          <w:lang w:val="en-US"/>
        </w:rPr>
        <w:t>çok</w:t>
      </w:r>
      <w:proofErr w:type="spellEnd"/>
      <w:r w:rsidRPr="009C65B6">
        <w:rPr>
          <w:rFonts w:ascii="Arial" w:hAnsi="Arial" w:cs="Arial"/>
          <w:color w:val="000000"/>
          <w:sz w:val="22"/>
          <w:szCs w:val="22"/>
          <w:lang w:val="en-US"/>
        </w:rPr>
        <w:t xml:space="preserve"> </w:t>
      </w:r>
      <w:proofErr w:type="spellStart"/>
      <w:r w:rsidRPr="009C65B6">
        <w:rPr>
          <w:rFonts w:ascii="Arial" w:hAnsi="Arial" w:cs="Arial"/>
          <w:color w:val="000000"/>
          <w:sz w:val="22"/>
          <w:szCs w:val="22"/>
          <w:lang w:val="en-US"/>
        </w:rPr>
        <w:t>merkezli</w:t>
      </w:r>
      <w:proofErr w:type="spellEnd"/>
      <w:r w:rsidRPr="009C65B6">
        <w:rPr>
          <w:rFonts w:ascii="Arial" w:hAnsi="Arial" w:cs="Arial"/>
          <w:color w:val="000000"/>
          <w:sz w:val="22"/>
          <w:szCs w:val="22"/>
          <w:lang w:val="en-US"/>
        </w:rPr>
        <w:t xml:space="preserve"> </w:t>
      </w:r>
      <w:proofErr w:type="spellStart"/>
      <w:r w:rsidRPr="009C65B6">
        <w:rPr>
          <w:rFonts w:ascii="Arial" w:hAnsi="Arial" w:cs="Arial"/>
          <w:color w:val="000000"/>
          <w:sz w:val="22"/>
          <w:szCs w:val="22"/>
          <w:lang w:val="en-US"/>
        </w:rPr>
        <w:t>analizi</w:t>
      </w:r>
      <w:proofErr w:type="spellEnd"/>
      <w:r w:rsidRPr="009C65B6">
        <w:rPr>
          <w:rFonts w:ascii="Arial" w:hAnsi="Arial" w:cs="Arial"/>
          <w:color w:val="000000"/>
          <w:sz w:val="22"/>
          <w:szCs w:val="22"/>
          <w:lang w:val="en-US"/>
        </w:rPr>
        <w:t>. FLORA 2019;24(2):136-42</w:t>
      </w:r>
    </w:p>
    <w:p w14:paraId="5449F59C" w14:textId="77777777" w:rsidR="00A458C2" w:rsidRPr="003F12C2" w:rsidRDefault="00A458C2" w:rsidP="003E6B18">
      <w:pPr>
        <w:pStyle w:val="HTMLncedenBiimlendirilmi"/>
        <w:spacing w:line="360" w:lineRule="auto"/>
        <w:jc w:val="both"/>
        <w:rPr>
          <w:rFonts w:ascii="Arial" w:hAnsi="Arial" w:cs="Arial"/>
          <w:color w:val="000000"/>
          <w:sz w:val="22"/>
          <w:szCs w:val="22"/>
          <w:lang w:val="en-US"/>
        </w:rPr>
      </w:pPr>
    </w:p>
    <w:p w14:paraId="34604A33" w14:textId="77777777" w:rsidR="006C0AFD" w:rsidRPr="003F12C2" w:rsidRDefault="00403BD0" w:rsidP="003E6B18">
      <w:pPr>
        <w:numPr>
          <w:ilvl w:val="0"/>
          <w:numId w:val="11"/>
        </w:numPr>
        <w:shd w:val="clear" w:color="auto" w:fill="FFFFFF"/>
        <w:spacing w:line="360" w:lineRule="auto"/>
        <w:ind w:left="360"/>
        <w:rPr>
          <w:rFonts w:ascii="Arial" w:eastAsia="Times New Roman" w:hAnsi="Arial" w:cs="Arial"/>
          <w:lang w:eastAsia="tr-TR"/>
        </w:rPr>
      </w:pPr>
      <w:r w:rsidRPr="003F12C2">
        <w:rPr>
          <w:rFonts w:ascii="Arial" w:hAnsi="Arial" w:cs="Arial"/>
          <w:b/>
          <w:color w:val="000000"/>
        </w:rPr>
        <w:t xml:space="preserve"> </w:t>
      </w:r>
      <w:proofErr w:type="spellStart"/>
      <w:r w:rsidR="006C0AFD" w:rsidRPr="003F12C2">
        <w:rPr>
          <w:rFonts w:ascii="Arial" w:hAnsi="Arial" w:cs="Arial"/>
          <w:b/>
          <w:color w:val="000000"/>
        </w:rPr>
        <w:t>Sayin</w:t>
      </w:r>
      <w:proofErr w:type="spellEnd"/>
      <w:r w:rsidR="006C0AFD" w:rsidRPr="003F12C2">
        <w:rPr>
          <w:rFonts w:ascii="Arial" w:hAnsi="Arial" w:cs="Arial"/>
          <w:b/>
          <w:color w:val="000000"/>
        </w:rPr>
        <w:t xml:space="preserve"> Kutlu S</w:t>
      </w:r>
      <w:r w:rsidR="006C0AFD" w:rsidRPr="003F12C2">
        <w:rPr>
          <w:rFonts w:ascii="Arial" w:hAnsi="Arial" w:cs="Arial"/>
          <w:color w:val="000000"/>
        </w:rPr>
        <w:t xml:space="preserve">, Kutlu M, Tuzun T, Özdemir K. </w:t>
      </w:r>
      <w:proofErr w:type="spellStart"/>
      <w:r w:rsidR="006C0AFD" w:rsidRPr="003F12C2">
        <w:rPr>
          <w:rFonts w:ascii="Arial" w:hAnsi="Arial" w:cs="Arial"/>
          <w:shd w:val="clear" w:color="auto" w:fill="FFFFFF"/>
        </w:rPr>
        <w:t>Spondylodiscitis</w:t>
      </w:r>
      <w:proofErr w:type="spellEnd"/>
      <w:r w:rsidR="006C0AFD" w:rsidRPr="003F12C2">
        <w:rPr>
          <w:rFonts w:ascii="Arial" w:hAnsi="Arial" w:cs="Arial"/>
          <w:shd w:val="clear" w:color="auto" w:fill="FFFFFF"/>
        </w:rPr>
        <w:t xml:space="preserve">: a </w:t>
      </w:r>
      <w:proofErr w:type="spellStart"/>
      <w:r w:rsidR="006C0AFD" w:rsidRPr="003F12C2">
        <w:rPr>
          <w:rFonts w:ascii="Arial" w:hAnsi="Arial" w:cs="Arial"/>
          <w:shd w:val="clear" w:color="auto" w:fill="FFFFFF"/>
        </w:rPr>
        <w:t>common</w:t>
      </w:r>
      <w:proofErr w:type="spellEnd"/>
      <w:r w:rsidR="006C0AFD" w:rsidRPr="003F12C2">
        <w:rPr>
          <w:rFonts w:ascii="Arial" w:hAnsi="Arial" w:cs="Arial"/>
          <w:shd w:val="clear" w:color="auto" w:fill="FFFFFF"/>
        </w:rPr>
        <w:t xml:space="preserve"> </w:t>
      </w:r>
      <w:proofErr w:type="spellStart"/>
      <w:r w:rsidR="006C0AFD" w:rsidRPr="003F12C2">
        <w:rPr>
          <w:rFonts w:ascii="Arial" w:hAnsi="Arial" w:cs="Arial"/>
          <w:shd w:val="clear" w:color="auto" w:fill="FFFFFF"/>
        </w:rPr>
        <w:t>complication</w:t>
      </w:r>
      <w:proofErr w:type="spellEnd"/>
      <w:r w:rsidR="006C0AFD" w:rsidRPr="003F12C2">
        <w:rPr>
          <w:rFonts w:ascii="Arial" w:hAnsi="Arial" w:cs="Arial"/>
          <w:shd w:val="clear" w:color="auto" w:fill="FFFFFF"/>
        </w:rPr>
        <w:t xml:space="preserve"> of </w:t>
      </w:r>
      <w:proofErr w:type="spellStart"/>
      <w:r w:rsidR="006C0AFD" w:rsidRPr="003F12C2">
        <w:rPr>
          <w:rFonts w:ascii="Arial" w:hAnsi="Arial" w:cs="Arial"/>
          <w:shd w:val="clear" w:color="auto" w:fill="FFFFFF"/>
        </w:rPr>
        <w:t>brucellosis</w:t>
      </w:r>
      <w:proofErr w:type="spellEnd"/>
      <w:r w:rsidR="006C0AFD" w:rsidRPr="003F12C2">
        <w:rPr>
          <w:rFonts w:ascii="Arial" w:hAnsi="Arial" w:cs="Arial"/>
          <w:shd w:val="clear" w:color="auto" w:fill="FFFFFF"/>
        </w:rPr>
        <w:t xml:space="preserve">. </w:t>
      </w:r>
      <w:r w:rsidR="006C0AFD" w:rsidRPr="003F12C2">
        <w:rPr>
          <w:rFonts w:ascii="Arial" w:eastAsia="Times New Roman" w:hAnsi="Arial" w:cs="Arial"/>
          <w:lang w:eastAsia="tr-TR"/>
        </w:rPr>
        <w:t xml:space="preserve">J </w:t>
      </w:r>
      <w:proofErr w:type="spellStart"/>
      <w:r w:rsidR="006C0AFD" w:rsidRPr="003F12C2">
        <w:rPr>
          <w:rFonts w:ascii="Arial" w:eastAsia="Times New Roman" w:hAnsi="Arial" w:cs="Arial"/>
          <w:lang w:eastAsia="tr-TR"/>
        </w:rPr>
        <w:t>Infect</w:t>
      </w:r>
      <w:proofErr w:type="spellEnd"/>
      <w:r w:rsidR="006C0AFD" w:rsidRPr="003F12C2">
        <w:rPr>
          <w:rFonts w:ascii="Arial" w:eastAsia="Times New Roman" w:hAnsi="Arial" w:cs="Arial"/>
          <w:lang w:eastAsia="tr-TR"/>
        </w:rPr>
        <w:t xml:space="preserve"> Dev </w:t>
      </w:r>
      <w:proofErr w:type="spellStart"/>
      <w:r w:rsidR="006C0AFD" w:rsidRPr="003F12C2">
        <w:rPr>
          <w:rFonts w:ascii="Arial" w:eastAsia="Times New Roman" w:hAnsi="Arial" w:cs="Arial"/>
          <w:lang w:eastAsia="tr-TR"/>
        </w:rPr>
        <w:t>Ctries</w:t>
      </w:r>
      <w:proofErr w:type="spellEnd"/>
      <w:r w:rsidR="006C0AFD" w:rsidRPr="003F12C2">
        <w:rPr>
          <w:rFonts w:ascii="Arial" w:eastAsia="Times New Roman" w:hAnsi="Arial" w:cs="Arial"/>
          <w:lang w:eastAsia="tr-TR"/>
        </w:rPr>
        <w:t xml:space="preserve"> 2018; 12(7):550-556. doi:10.3855/jidc.10557</w:t>
      </w:r>
    </w:p>
    <w:p w14:paraId="6D0B48E9" w14:textId="77777777" w:rsidR="0048257C" w:rsidRPr="003F12C2" w:rsidRDefault="0048257C" w:rsidP="003E6B18">
      <w:pPr>
        <w:pStyle w:val="HTMLncedenBiimlendirilmi"/>
        <w:spacing w:line="360" w:lineRule="auto"/>
        <w:jc w:val="both"/>
        <w:rPr>
          <w:rFonts w:ascii="Arial" w:hAnsi="Arial" w:cs="Arial"/>
          <w:color w:val="000000"/>
          <w:sz w:val="22"/>
          <w:szCs w:val="22"/>
        </w:rPr>
      </w:pPr>
    </w:p>
    <w:p w14:paraId="64F9104C" w14:textId="77777777" w:rsidR="009C45F6" w:rsidRPr="003F12C2" w:rsidRDefault="009C45F6" w:rsidP="003E6B18">
      <w:pPr>
        <w:pStyle w:val="HTMLncedenBiimlendirilmi"/>
        <w:numPr>
          <w:ilvl w:val="0"/>
          <w:numId w:val="11"/>
        </w:numPr>
        <w:spacing w:line="360" w:lineRule="auto"/>
        <w:ind w:left="360"/>
        <w:jc w:val="both"/>
        <w:rPr>
          <w:rFonts w:ascii="Arial" w:hAnsi="Arial" w:cs="Arial"/>
          <w:color w:val="000000"/>
          <w:sz w:val="22"/>
          <w:szCs w:val="22"/>
        </w:rPr>
      </w:pPr>
      <w:proofErr w:type="spellStart"/>
      <w:r w:rsidRPr="003F12C2">
        <w:rPr>
          <w:rFonts w:ascii="Arial" w:hAnsi="Arial" w:cs="Arial"/>
          <w:color w:val="000000"/>
          <w:sz w:val="22"/>
          <w:szCs w:val="22"/>
        </w:rPr>
        <w:t>Cetin</w:t>
      </w:r>
      <w:proofErr w:type="spellEnd"/>
      <w:r w:rsidRPr="003F12C2">
        <w:rPr>
          <w:rFonts w:ascii="Arial" w:hAnsi="Arial" w:cs="Arial"/>
          <w:color w:val="000000"/>
          <w:sz w:val="22"/>
          <w:szCs w:val="22"/>
        </w:rPr>
        <w:t xml:space="preserve"> EN, </w:t>
      </w:r>
      <w:r w:rsidRPr="003F12C2">
        <w:rPr>
          <w:rFonts w:ascii="Arial" w:hAnsi="Arial" w:cs="Arial"/>
          <w:b/>
          <w:color w:val="000000"/>
          <w:sz w:val="22"/>
          <w:szCs w:val="22"/>
        </w:rPr>
        <w:t>Kutlu SS</w:t>
      </w:r>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Parca</w:t>
      </w:r>
      <w:proofErr w:type="spellEnd"/>
      <w:r w:rsidRPr="003F12C2">
        <w:rPr>
          <w:rFonts w:ascii="Arial" w:hAnsi="Arial" w:cs="Arial"/>
          <w:color w:val="000000"/>
          <w:sz w:val="22"/>
          <w:szCs w:val="22"/>
        </w:rPr>
        <w:t xml:space="preserve"> O, Kutlu M, </w:t>
      </w:r>
      <w:proofErr w:type="spellStart"/>
      <w:r w:rsidRPr="003F12C2">
        <w:rPr>
          <w:rFonts w:ascii="Arial" w:hAnsi="Arial" w:cs="Arial"/>
          <w:color w:val="000000"/>
          <w:sz w:val="22"/>
          <w:szCs w:val="22"/>
        </w:rPr>
        <w:t>Pekel</w:t>
      </w:r>
      <w:proofErr w:type="spellEnd"/>
      <w:r w:rsidRPr="003F12C2">
        <w:rPr>
          <w:rFonts w:ascii="Arial" w:hAnsi="Arial" w:cs="Arial"/>
          <w:color w:val="000000"/>
          <w:sz w:val="22"/>
          <w:szCs w:val="22"/>
        </w:rPr>
        <w:t xml:space="preserve"> G. </w:t>
      </w:r>
      <w:proofErr w:type="spellStart"/>
      <w:r w:rsidRPr="003F12C2">
        <w:rPr>
          <w:rFonts w:ascii="Arial" w:hAnsi="Arial" w:cs="Arial"/>
          <w:color w:val="000000"/>
          <w:sz w:val="22"/>
          <w:szCs w:val="22"/>
        </w:rPr>
        <w:t>Corneal</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and</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Anterior</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Chamber</w:t>
      </w:r>
      <w:proofErr w:type="spellEnd"/>
      <w:r w:rsidR="006C0AFD" w:rsidRPr="003F12C2">
        <w:rPr>
          <w:rFonts w:ascii="Arial" w:hAnsi="Arial" w:cs="Arial"/>
          <w:color w:val="000000"/>
          <w:sz w:val="22"/>
          <w:szCs w:val="22"/>
        </w:rPr>
        <w:t xml:space="preserve"> </w:t>
      </w:r>
      <w:proofErr w:type="spellStart"/>
      <w:r w:rsidRPr="003F12C2">
        <w:rPr>
          <w:rFonts w:ascii="Arial" w:hAnsi="Arial" w:cs="Arial"/>
          <w:color w:val="000000"/>
          <w:sz w:val="22"/>
          <w:szCs w:val="22"/>
        </w:rPr>
        <w:t>Morphology</w:t>
      </w:r>
      <w:proofErr w:type="spellEnd"/>
      <w:r w:rsidRPr="003F12C2">
        <w:rPr>
          <w:rFonts w:ascii="Arial" w:hAnsi="Arial" w:cs="Arial"/>
          <w:color w:val="000000"/>
          <w:sz w:val="22"/>
          <w:szCs w:val="22"/>
        </w:rPr>
        <w:t xml:space="preserve"> in Human </w:t>
      </w:r>
      <w:proofErr w:type="spellStart"/>
      <w:r w:rsidRPr="003F12C2">
        <w:rPr>
          <w:rFonts w:ascii="Arial" w:hAnsi="Arial" w:cs="Arial"/>
          <w:color w:val="000000"/>
          <w:sz w:val="22"/>
          <w:szCs w:val="22"/>
        </w:rPr>
        <w:t>Immunodeficiency</w:t>
      </w:r>
      <w:proofErr w:type="spellEnd"/>
      <w:r w:rsidRPr="003F12C2">
        <w:rPr>
          <w:rFonts w:ascii="Arial" w:hAnsi="Arial" w:cs="Arial"/>
          <w:color w:val="000000"/>
          <w:sz w:val="22"/>
          <w:szCs w:val="22"/>
        </w:rPr>
        <w:t xml:space="preserve"> Virus-1-Infected </w:t>
      </w:r>
      <w:proofErr w:type="spellStart"/>
      <w:r w:rsidRPr="003F12C2">
        <w:rPr>
          <w:rFonts w:ascii="Arial" w:hAnsi="Arial" w:cs="Arial"/>
          <w:color w:val="000000"/>
          <w:sz w:val="22"/>
          <w:szCs w:val="22"/>
        </w:rPr>
        <w:t>Patients</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Without</w:t>
      </w:r>
      <w:proofErr w:type="spellEnd"/>
      <w:r w:rsidR="006C0AFD" w:rsidRPr="003F12C2">
        <w:rPr>
          <w:rFonts w:ascii="Arial" w:hAnsi="Arial" w:cs="Arial"/>
          <w:color w:val="000000"/>
          <w:sz w:val="22"/>
          <w:szCs w:val="22"/>
        </w:rPr>
        <w:t xml:space="preserve"> </w:t>
      </w:r>
      <w:proofErr w:type="spellStart"/>
      <w:r w:rsidRPr="003F12C2">
        <w:rPr>
          <w:rFonts w:ascii="Arial" w:hAnsi="Arial" w:cs="Arial"/>
          <w:color w:val="000000"/>
          <w:sz w:val="22"/>
          <w:szCs w:val="22"/>
        </w:rPr>
        <w:t>Opportunistic</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Infections</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Eye</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Contact</w:t>
      </w:r>
      <w:proofErr w:type="spellEnd"/>
      <w:r w:rsidRPr="003F12C2">
        <w:rPr>
          <w:rFonts w:ascii="Arial" w:hAnsi="Arial" w:cs="Arial"/>
          <w:color w:val="000000"/>
          <w:sz w:val="22"/>
          <w:szCs w:val="22"/>
        </w:rPr>
        <w:t xml:space="preserve"> Lens. 2018 </w:t>
      </w:r>
      <w:proofErr w:type="spellStart"/>
      <w:r w:rsidRPr="003F12C2">
        <w:rPr>
          <w:rFonts w:ascii="Arial" w:hAnsi="Arial" w:cs="Arial"/>
          <w:color w:val="000000"/>
          <w:sz w:val="22"/>
          <w:szCs w:val="22"/>
        </w:rPr>
        <w:t>Feb</w:t>
      </w:r>
      <w:proofErr w:type="spellEnd"/>
      <w:r w:rsidRPr="003F12C2">
        <w:rPr>
          <w:rFonts w:ascii="Arial" w:hAnsi="Arial" w:cs="Arial"/>
          <w:color w:val="000000"/>
          <w:sz w:val="22"/>
          <w:szCs w:val="22"/>
        </w:rPr>
        <w:t xml:space="preserve"> 12. </w:t>
      </w:r>
      <w:proofErr w:type="spellStart"/>
      <w:r w:rsidRPr="003F12C2">
        <w:rPr>
          <w:rFonts w:ascii="Arial" w:hAnsi="Arial" w:cs="Arial"/>
          <w:color w:val="000000"/>
          <w:sz w:val="22"/>
          <w:szCs w:val="22"/>
        </w:rPr>
        <w:t>doi</w:t>
      </w:r>
      <w:proofErr w:type="spellEnd"/>
      <w:r w:rsidRPr="003F12C2">
        <w:rPr>
          <w:rFonts w:ascii="Arial" w:hAnsi="Arial" w:cs="Arial"/>
          <w:color w:val="000000"/>
          <w:sz w:val="22"/>
          <w:szCs w:val="22"/>
        </w:rPr>
        <w:t>:</w:t>
      </w:r>
      <w:r w:rsidR="006C0AFD" w:rsidRPr="003F12C2">
        <w:rPr>
          <w:rFonts w:ascii="Arial" w:hAnsi="Arial" w:cs="Arial"/>
          <w:color w:val="000000"/>
          <w:sz w:val="22"/>
          <w:szCs w:val="22"/>
        </w:rPr>
        <w:t xml:space="preserve"> </w:t>
      </w:r>
      <w:r w:rsidRPr="003F12C2">
        <w:rPr>
          <w:rFonts w:ascii="Arial" w:hAnsi="Arial" w:cs="Arial"/>
          <w:color w:val="000000"/>
          <w:sz w:val="22"/>
          <w:szCs w:val="22"/>
        </w:rPr>
        <w:t>10.1097/ICL.0000000000000468.</w:t>
      </w:r>
    </w:p>
    <w:p w14:paraId="41F324FA" w14:textId="77777777" w:rsidR="009C45F6" w:rsidRPr="003F12C2" w:rsidRDefault="009C45F6" w:rsidP="003E6B18">
      <w:pPr>
        <w:pStyle w:val="HTMLncedenBiimlendirilmi"/>
        <w:spacing w:line="360" w:lineRule="auto"/>
        <w:jc w:val="both"/>
        <w:rPr>
          <w:rFonts w:ascii="Arial" w:hAnsi="Arial" w:cs="Arial"/>
          <w:color w:val="000000"/>
          <w:sz w:val="22"/>
          <w:szCs w:val="22"/>
        </w:rPr>
      </w:pPr>
    </w:p>
    <w:p w14:paraId="27DE5DD8" w14:textId="77777777" w:rsidR="009C45F6" w:rsidRPr="003F12C2" w:rsidRDefault="009C45F6" w:rsidP="003E6B18">
      <w:pPr>
        <w:pStyle w:val="HTMLncedenBiimlendirilmi"/>
        <w:numPr>
          <w:ilvl w:val="0"/>
          <w:numId w:val="11"/>
        </w:numPr>
        <w:spacing w:line="360" w:lineRule="auto"/>
        <w:ind w:left="360"/>
        <w:jc w:val="both"/>
        <w:rPr>
          <w:rFonts w:ascii="Arial" w:hAnsi="Arial" w:cs="Arial"/>
          <w:color w:val="000000"/>
          <w:sz w:val="22"/>
          <w:szCs w:val="22"/>
        </w:rPr>
      </w:pPr>
      <w:proofErr w:type="spellStart"/>
      <w:r w:rsidRPr="003F12C2">
        <w:rPr>
          <w:rFonts w:ascii="Arial" w:hAnsi="Arial" w:cs="Arial"/>
          <w:color w:val="000000"/>
          <w:sz w:val="22"/>
          <w:szCs w:val="22"/>
        </w:rPr>
        <w:t>Cetin</w:t>
      </w:r>
      <w:proofErr w:type="spellEnd"/>
      <w:r w:rsidRPr="003F12C2">
        <w:rPr>
          <w:rFonts w:ascii="Arial" w:hAnsi="Arial" w:cs="Arial"/>
          <w:color w:val="000000"/>
          <w:sz w:val="22"/>
          <w:szCs w:val="22"/>
        </w:rPr>
        <w:t xml:space="preserve"> EN, </w:t>
      </w:r>
      <w:proofErr w:type="spellStart"/>
      <w:r w:rsidRPr="003F12C2">
        <w:rPr>
          <w:rFonts w:ascii="Arial" w:hAnsi="Arial" w:cs="Arial"/>
          <w:b/>
          <w:color w:val="000000"/>
          <w:sz w:val="22"/>
          <w:szCs w:val="22"/>
        </w:rPr>
        <w:t>Sayin</w:t>
      </w:r>
      <w:proofErr w:type="spellEnd"/>
      <w:r w:rsidRPr="003F12C2">
        <w:rPr>
          <w:rFonts w:ascii="Arial" w:hAnsi="Arial" w:cs="Arial"/>
          <w:b/>
          <w:color w:val="000000"/>
          <w:sz w:val="22"/>
          <w:szCs w:val="22"/>
        </w:rPr>
        <w:t xml:space="preserve"> Kutlu S</w:t>
      </w:r>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Parca</w:t>
      </w:r>
      <w:proofErr w:type="spellEnd"/>
      <w:r w:rsidRPr="003F12C2">
        <w:rPr>
          <w:rFonts w:ascii="Arial" w:hAnsi="Arial" w:cs="Arial"/>
          <w:color w:val="000000"/>
          <w:sz w:val="22"/>
          <w:szCs w:val="22"/>
        </w:rPr>
        <w:t xml:space="preserve"> O, Kutlu M, </w:t>
      </w:r>
      <w:proofErr w:type="spellStart"/>
      <w:r w:rsidRPr="003F12C2">
        <w:rPr>
          <w:rFonts w:ascii="Arial" w:hAnsi="Arial" w:cs="Arial"/>
          <w:color w:val="000000"/>
          <w:sz w:val="22"/>
          <w:szCs w:val="22"/>
        </w:rPr>
        <w:t>Pekel</w:t>
      </w:r>
      <w:proofErr w:type="spellEnd"/>
      <w:r w:rsidRPr="003F12C2">
        <w:rPr>
          <w:rFonts w:ascii="Arial" w:hAnsi="Arial" w:cs="Arial"/>
          <w:color w:val="000000"/>
          <w:sz w:val="22"/>
          <w:szCs w:val="22"/>
        </w:rPr>
        <w:t xml:space="preserve"> G. </w:t>
      </w:r>
      <w:proofErr w:type="spellStart"/>
      <w:r w:rsidRPr="003F12C2">
        <w:rPr>
          <w:rFonts w:ascii="Arial" w:hAnsi="Arial" w:cs="Arial"/>
          <w:color w:val="000000"/>
          <w:sz w:val="22"/>
          <w:szCs w:val="22"/>
        </w:rPr>
        <w:t>The</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thicknesses</w:t>
      </w:r>
      <w:proofErr w:type="spellEnd"/>
      <w:r w:rsidRPr="003F12C2">
        <w:rPr>
          <w:rFonts w:ascii="Arial" w:hAnsi="Arial" w:cs="Arial"/>
          <w:color w:val="000000"/>
          <w:sz w:val="22"/>
          <w:szCs w:val="22"/>
        </w:rPr>
        <w:t xml:space="preserve"> of</w:t>
      </w:r>
    </w:p>
    <w:p w14:paraId="18C2E4D6" w14:textId="77777777" w:rsidR="009C45F6" w:rsidRDefault="009C45F6" w:rsidP="00F44DE6">
      <w:pPr>
        <w:pStyle w:val="HTMLncedenBiimlendirilmi"/>
        <w:spacing w:line="360" w:lineRule="auto"/>
        <w:ind w:left="360"/>
        <w:jc w:val="both"/>
        <w:rPr>
          <w:rFonts w:ascii="Arial" w:hAnsi="Arial" w:cs="Arial"/>
          <w:color w:val="000000"/>
          <w:sz w:val="22"/>
          <w:szCs w:val="22"/>
        </w:rPr>
      </w:pPr>
      <w:proofErr w:type="spellStart"/>
      <w:proofErr w:type="gramStart"/>
      <w:r w:rsidRPr="003F12C2">
        <w:rPr>
          <w:rFonts w:ascii="Arial" w:hAnsi="Arial" w:cs="Arial"/>
          <w:color w:val="000000"/>
          <w:sz w:val="22"/>
          <w:szCs w:val="22"/>
        </w:rPr>
        <w:t>choroid</w:t>
      </w:r>
      <w:proofErr w:type="spellEnd"/>
      <w:proofErr w:type="gram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macular</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segments</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peripapillary</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retinal</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nerve</w:t>
      </w:r>
      <w:proofErr w:type="spellEnd"/>
      <w:r w:rsidRPr="003F12C2">
        <w:rPr>
          <w:rFonts w:ascii="Arial" w:hAnsi="Arial" w:cs="Arial"/>
          <w:color w:val="000000"/>
          <w:sz w:val="22"/>
          <w:szCs w:val="22"/>
        </w:rPr>
        <w:t xml:space="preserve"> fiber </w:t>
      </w:r>
      <w:proofErr w:type="spellStart"/>
      <w:r w:rsidRPr="003F12C2">
        <w:rPr>
          <w:rFonts w:ascii="Arial" w:hAnsi="Arial" w:cs="Arial"/>
          <w:color w:val="000000"/>
          <w:sz w:val="22"/>
          <w:szCs w:val="22"/>
        </w:rPr>
        <w:t>layer</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and</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retinal</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vascular</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caliber</w:t>
      </w:r>
      <w:proofErr w:type="spellEnd"/>
      <w:r w:rsidRPr="003F12C2">
        <w:rPr>
          <w:rFonts w:ascii="Arial" w:hAnsi="Arial" w:cs="Arial"/>
          <w:color w:val="000000"/>
          <w:sz w:val="22"/>
          <w:szCs w:val="22"/>
        </w:rPr>
        <w:t xml:space="preserve"> in HIV-1-infected </w:t>
      </w:r>
      <w:proofErr w:type="spellStart"/>
      <w:r w:rsidRPr="003F12C2">
        <w:rPr>
          <w:rFonts w:ascii="Arial" w:hAnsi="Arial" w:cs="Arial"/>
          <w:color w:val="000000"/>
          <w:sz w:val="22"/>
          <w:szCs w:val="22"/>
        </w:rPr>
        <w:t>patients</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without</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infectious</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retinitis</w:t>
      </w:r>
      <w:proofErr w:type="spellEnd"/>
      <w:r w:rsidRPr="003F12C2">
        <w:rPr>
          <w:rFonts w:ascii="Arial" w:hAnsi="Arial" w:cs="Arial"/>
          <w:color w:val="000000"/>
          <w:sz w:val="22"/>
          <w:szCs w:val="22"/>
        </w:rPr>
        <w:t xml:space="preserve">. Retina.2018 Mar 8. </w:t>
      </w:r>
      <w:proofErr w:type="spellStart"/>
      <w:r w:rsidRPr="003F12C2">
        <w:rPr>
          <w:rFonts w:ascii="Arial" w:hAnsi="Arial" w:cs="Arial"/>
          <w:color w:val="000000"/>
          <w:sz w:val="22"/>
          <w:szCs w:val="22"/>
        </w:rPr>
        <w:t>doi</w:t>
      </w:r>
      <w:proofErr w:type="spellEnd"/>
      <w:r w:rsidRPr="003F12C2">
        <w:rPr>
          <w:rFonts w:ascii="Arial" w:hAnsi="Arial" w:cs="Arial"/>
          <w:color w:val="000000"/>
          <w:sz w:val="22"/>
          <w:szCs w:val="22"/>
        </w:rPr>
        <w:t>: 10.1097/IAE.0000000000002146.</w:t>
      </w:r>
    </w:p>
    <w:p w14:paraId="07D1B685" w14:textId="77777777" w:rsidR="009C65B6" w:rsidRDefault="009C65B6" w:rsidP="003E6B18">
      <w:pPr>
        <w:pStyle w:val="HTMLncedenBiimlendirilmi"/>
        <w:numPr>
          <w:ilvl w:val="0"/>
          <w:numId w:val="11"/>
        </w:numPr>
        <w:spacing w:line="360" w:lineRule="auto"/>
        <w:ind w:left="360"/>
        <w:jc w:val="both"/>
        <w:rPr>
          <w:rFonts w:ascii="Arial" w:hAnsi="Arial" w:cs="Arial"/>
          <w:color w:val="000000"/>
          <w:sz w:val="22"/>
          <w:szCs w:val="22"/>
        </w:rPr>
      </w:pPr>
      <w:r w:rsidRPr="009C65B6">
        <w:rPr>
          <w:rFonts w:ascii="Arial" w:hAnsi="Arial" w:cs="Arial"/>
          <w:color w:val="000000"/>
          <w:sz w:val="22"/>
          <w:szCs w:val="22"/>
        </w:rPr>
        <w:lastRenderedPageBreak/>
        <w:t>Kutlu</w:t>
      </w:r>
      <w:r>
        <w:rPr>
          <w:rFonts w:ascii="Arial" w:hAnsi="Arial" w:cs="Arial"/>
          <w:color w:val="000000"/>
          <w:sz w:val="22"/>
          <w:szCs w:val="22"/>
        </w:rPr>
        <w:t xml:space="preserve"> M</w:t>
      </w:r>
      <w:r w:rsidRPr="009C65B6">
        <w:rPr>
          <w:rFonts w:ascii="Arial" w:hAnsi="Arial" w:cs="Arial"/>
          <w:color w:val="000000"/>
          <w:sz w:val="22"/>
          <w:szCs w:val="22"/>
        </w:rPr>
        <w:t xml:space="preserve">, </w:t>
      </w:r>
      <w:r w:rsidRPr="009C65B6">
        <w:rPr>
          <w:rFonts w:ascii="Arial" w:hAnsi="Arial" w:cs="Arial"/>
          <w:b/>
          <w:bCs/>
          <w:color w:val="000000"/>
          <w:sz w:val="22"/>
          <w:szCs w:val="22"/>
        </w:rPr>
        <w:t>Sayın-Kutlu S</w:t>
      </w:r>
      <w:r w:rsidRPr="009C65B6">
        <w:rPr>
          <w:rFonts w:ascii="Arial" w:hAnsi="Arial" w:cs="Arial"/>
          <w:color w:val="000000"/>
          <w:sz w:val="22"/>
          <w:szCs w:val="22"/>
        </w:rPr>
        <w:t>, Emrecan</w:t>
      </w:r>
      <w:r>
        <w:rPr>
          <w:rFonts w:ascii="Arial" w:hAnsi="Arial" w:cs="Arial"/>
          <w:color w:val="000000"/>
          <w:sz w:val="22"/>
          <w:szCs w:val="22"/>
        </w:rPr>
        <w:t xml:space="preserve"> B</w:t>
      </w:r>
      <w:r w:rsidRPr="009C65B6">
        <w:rPr>
          <w:rFonts w:ascii="Arial" w:hAnsi="Arial" w:cs="Arial"/>
          <w:color w:val="000000"/>
          <w:sz w:val="22"/>
          <w:szCs w:val="22"/>
        </w:rPr>
        <w:t>, Kocaoğlu</w:t>
      </w:r>
      <w:r>
        <w:rPr>
          <w:rFonts w:ascii="Arial" w:hAnsi="Arial" w:cs="Arial"/>
          <w:color w:val="000000"/>
          <w:sz w:val="22"/>
          <w:szCs w:val="22"/>
        </w:rPr>
        <w:t xml:space="preserve"> C</w:t>
      </w:r>
      <w:r w:rsidRPr="009C65B6">
        <w:rPr>
          <w:rFonts w:ascii="Arial" w:hAnsi="Arial" w:cs="Arial"/>
          <w:color w:val="000000"/>
          <w:sz w:val="22"/>
          <w:szCs w:val="22"/>
        </w:rPr>
        <w:t>, Cevahir</w:t>
      </w:r>
      <w:r>
        <w:rPr>
          <w:rFonts w:ascii="Arial" w:hAnsi="Arial" w:cs="Arial"/>
          <w:color w:val="000000"/>
          <w:sz w:val="22"/>
          <w:szCs w:val="22"/>
        </w:rPr>
        <w:t xml:space="preserve"> N</w:t>
      </w:r>
      <w:r w:rsidRPr="009C65B6">
        <w:rPr>
          <w:rFonts w:ascii="Arial" w:hAnsi="Arial" w:cs="Arial"/>
          <w:color w:val="000000"/>
          <w:sz w:val="22"/>
          <w:szCs w:val="22"/>
        </w:rPr>
        <w:t>, Herek</w:t>
      </w:r>
      <w:r>
        <w:rPr>
          <w:rFonts w:ascii="Arial" w:hAnsi="Arial" w:cs="Arial"/>
          <w:color w:val="000000"/>
          <w:sz w:val="22"/>
          <w:szCs w:val="22"/>
        </w:rPr>
        <w:t xml:space="preserve"> D</w:t>
      </w:r>
      <w:r w:rsidRPr="009C65B6">
        <w:rPr>
          <w:rFonts w:ascii="Arial" w:hAnsi="Arial" w:cs="Arial"/>
          <w:color w:val="000000"/>
          <w:sz w:val="22"/>
          <w:szCs w:val="22"/>
        </w:rPr>
        <w:t xml:space="preserve">. </w:t>
      </w:r>
      <w:proofErr w:type="spellStart"/>
      <w:r w:rsidRPr="009C65B6">
        <w:rPr>
          <w:rFonts w:ascii="Arial" w:hAnsi="Arial" w:cs="Arial"/>
          <w:color w:val="000000"/>
          <w:sz w:val="22"/>
          <w:szCs w:val="22"/>
        </w:rPr>
        <w:t>Streptococcus</w:t>
      </w:r>
      <w:proofErr w:type="spellEnd"/>
      <w:r w:rsidRPr="009C65B6">
        <w:rPr>
          <w:rFonts w:ascii="Arial" w:hAnsi="Arial" w:cs="Arial"/>
          <w:color w:val="000000"/>
          <w:sz w:val="22"/>
          <w:szCs w:val="22"/>
        </w:rPr>
        <w:t xml:space="preserve"> </w:t>
      </w:r>
      <w:proofErr w:type="spellStart"/>
      <w:r w:rsidRPr="009C65B6">
        <w:rPr>
          <w:rFonts w:ascii="Arial" w:hAnsi="Arial" w:cs="Arial"/>
          <w:color w:val="000000"/>
          <w:sz w:val="22"/>
          <w:szCs w:val="22"/>
        </w:rPr>
        <w:t>equi</w:t>
      </w:r>
      <w:proofErr w:type="spellEnd"/>
      <w:r w:rsidRPr="009C65B6">
        <w:rPr>
          <w:rFonts w:ascii="Arial" w:hAnsi="Arial" w:cs="Arial"/>
          <w:color w:val="000000"/>
          <w:sz w:val="22"/>
          <w:szCs w:val="22"/>
        </w:rPr>
        <w:t xml:space="preserve"> </w:t>
      </w:r>
      <w:proofErr w:type="spellStart"/>
      <w:r w:rsidRPr="009C65B6">
        <w:rPr>
          <w:rFonts w:ascii="Arial" w:hAnsi="Arial" w:cs="Arial"/>
          <w:color w:val="000000"/>
          <w:sz w:val="22"/>
          <w:szCs w:val="22"/>
        </w:rPr>
        <w:t>subsp</w:t>
      </w:r>
      <w:proofErr w:type="spellEnd"/>
      <w:r w:rsidRPr="009C65B6">
        <w:rPr>
          <w:rFonts w:ascii="Arial" w:hAnsi="Arial" w:cs="Arial"/>
          <w:color w:val="000000"/>
          <w:sz w:val="22"/>
          <w:szCs w:val="22"/>
        </w:rPr>
        <w:t xml:space="preserve">.'in neden olduğu protez kapak </w:t>
      </w:r>
      <w:proofErr w:type="spellStart"/>
      <w:r w:rsidRPr="009C65B6">
        <w:rPr>
          <w:rFonts w:ascii="Arial" w:hAnsi="Arial" w:cs="Arial"/>
          <w:color w:val="000000"/>
          <w:sz w:val="22"/>
          <w:szCs w:val="22"/>
        </w:rPr>
        <w:t>endokarditi</w:t>
      </w:r>
      <w:proofErr w:type="spellEnd"/>
      <w:r w:rsidRPr="009C65B6">
        <w:rPr>
          <w:rFonts w:ascii="Arial" w:hAnsi="Arial" w:cs="Arial"/>
          <w:color w:val="000000"/>
          <w:sz w:val="22"/>
          <w:szCs w:val="22"/>
        </w:rPr>
        <w:t xml:space="preserve"> ve yaygın </w:t>
      </w:r>
      <w:proofErr w:type="spellStart"/>
      <w:r w:rsidRPr="009C65B6">
        <w:rPr>
          <w:rFonts w:ascii="Arial" w:hAnsi="Arial" w:cs="Arial"/>
          <w:color w:val="000000"/>
          <w:sz w:val="22"/>
          <w:szCs w:val="22"/>
        </w:rPr>
        <w:t>infeksiyon</w:t>
      </w:r>
      <w:proofErr w:type="spellEnd"/>
      <w:r w:rsidRPr="009C65B6">
        <w:rPr>
          <w:rFonts w:ascii="Arial" w:hAnsi="Arial" w:cs="Arial"/>
          <w:color w:val="000000"/>
          <w:sz w:val="22"/>
          <w:szCs w:val="22"/>
        </w:rPr>
        <w:t xml:space="preserve">. </w:t>
      </w:r>
      <w:proofErr w:type="spellStart"/>
      <w:r w:rsidRPr="009C65B6">
        <w:rPr>
          <w:rFonts w:ascii="Arial" w:hAnsi="Arial" w:cs="Arial"/>
          <w:color w:val="000000"/>
          <w:sz w:val="22"/>
          <w:szCs w:val="22"/>
        </w:rPr>
        <w:t>Klimik</w:t>
      </w:r>
      <w:proofErr w:type="spellEnd"/>
      <w:r w:rsidRPr="009C65B6">
        <w:rPr>
          <w:rFonts w:ascii="Arial" w:hAnsi="Arial" w:cs="Arial"/>
          <w:color w:val="000000"/>
          <w:sz w:val="22"/>
          <w:szCs w:val="22"/>
        </w:rPr>
        <w:t xml:space="preserve"> </w:t>
      </w:r>
      <w:proofErr w:type="spellStart"/>
      <w:r w:rsidRPr="009C65B6">
        <w:rPr>
          <w:rFonts w:ascii="Arial" w:hAnsi="Arial" w:cs="Arial"/>
          <w:color w:val="000000"/>
          <w:sz w:val="22"/>
          <w:szCs w:val="22"/>
        </w:rPr>
        <w:t>Derg</w:t>
      </w:r>
      <w:proofErr w:type="spellEnd"/>
      <w:r w:rsidRPr="009C65B6">
        <w:rPr>
          <w:rFonts w:ascii="Arial" w:hAnsi="Arial" w:cs="Arial"/>
          <w:color w:val="000000"/>
          <w:sz w:val="22"/>
          <w:szCs w:val="22"/>
        </w:rPr>
        <w:t>. 2018: 31 (1), 61-63</w:t>
      </w:r>
    </w:p>
    <w:p w14:paraId="1353B874" w14:textId="77777777" w:rsidR="009371DA" w:rsidRPr="003F12C2" w:rsidRDefault="009371DA" w:rsidP="003E6B18">
      <w:pPr>
        <w:pStyle w:val="HTMLncedenBiimlendirilmi"/>
        <w:spacing w:line="360" w:lineRule="auto"/>
        <w:jc w:val="both"/>
        <w:rPr>
          <w:rFonts w:ascii="Arial" w:hAnsi="Arial" w:cs="Arial"/>
          <w:color w:val="000000"/>
          <w:sz w:val="22"/>
          <w:szCs w:val="22"/>
        </w:rPr>
      </w:pPr>
    </w:p>
    <w:p w14:paraId="0DD7ED18" w14:textId="77777777" w:rsidR="00DE3513" w:rsidRPr="009371DA" w:rsidRDefault="00DE3513" w:rsidP="003E6B18">
      <w:pPr>
        <w:numPr>
          <w:ilvl w:val="0"/>
          <w:numId w:val="11"/>
        </w:numPr>
        <w:autoSpaceDE w:val="0"/>
        <w:autoSpaceDN w:val="0"/>
        <w:adjustRightInd w:val="0"/>
        <w:spacing w:line="360" w:lineRule="auto"/>
        <w:ind w:left="360"/>
        <w:rPr>
          <w:rFonts w:ascii="Arial" w:hAnsi="Arial" w:cs="Arial"/>
          <w:color w:val="000000"/>
        </w:rPr>
      </w:pPr>
      <w:r w:rsidRPr="003F12C2">
        <w:rPr>
          <w:rFonts w:ascii="Arial" w:eastAsia="UniversTr" w:hAnsi="Arial" w:cs="Arial"/>
          <w:lang w:eastAsia="tr-TR"/>
        </w:rPr>
        <w:t xml:space="preserve">Kutlu M, </w:t>
      </w:r>
      <w:r w:rsidRPr="005D012B">
        <w:rPr>
          <w:rFonts w:ascii="Arial" w:eastAsia="UniversTr" w:hAnsi="Arial" w:cs="Arial"/>
          <w:b/>
          <w:bCs/>
          <w:lang w:eastAsia="tr-TR"/>
        </w:rPr>
        <w:t>Sayın-Kutlu S</w:t>
      </w:r>
      <w:r w:rsidRPr="003F12C2">
        <w:rPr>
          <w:rFonts w:ascii="Arial" w:eastAsia="UniversTr" w:hAnsi="Arial" w:cs="Arial"/>
          <w:lang w:eastAsia="tr-TR"/>
        </w:rPr>
        <w:t xml:space="preserve">, </w:t>
      </w:r>
      <w:proofErr w:type="spellStart"/>
      <w:r w:rsidRPr="003F12C2">
        <w:rPr>
          <w:rFonts w:ascii="Arial" w:eastAsia="UniversTr" w:hAnsi="Arial" w:cs="Arial"/>
          <w:lang w:eastAsia="tr-TR"/>
        </w:rPr>
        <w:t>Dunya</w:t>
      </w:r>
      <w:proofErr w:type="spellEnd"/>
      <w:r w:rsidRPr="003F12C2">
        <w:rPr>
          <w:rFonts w:ascii="Arial" w:eastAsia="UniversTr" w:hAnsi="Arial" w:cs="Arial"/>
          <w:lang w:eastAsia="tr-TR"/>
        </w:rPr>
        <w:t xml:space="preserve">-Erdal, </w:t>
      </w:r>
      <w:proofErr w:type="spellStart"/>
      <w:r w:rsidRPr="003F12C2">
        <w:rPr>
          <w:rFonts w:ascii="Arial" w:eastAsia="UniversTr" w:hAnsi="Arial" w:cs="Arial"/>
          <w:lang w:eastAsia="tr-TR"/>
        </w:rPr>
        <w:t>Ağladıoğlu</w:t>
      </w:r>
      <w:proofErr w:type="spellEnd"/>
      <w:r w:rsidRPr="003F12C2">
        <w:rPr>
          <w:rFonts w:ascii="Arial" w:eastAsia="UniversTr" w:hAnsi="Arial" w:cs="Arial"/>
          <w:lang w:eastAsia="tr-TR"/>
        </w:rPr>
        <w:t xml:space="preserve"> K. </w:t>
      </w:r>
      <w:proofErr w:type="spellStart"/>
      <w:r w:rsidRPr="003F12C2">
        <w:rPr>
          <w:rFonts w:ascii="Arial" w:eastAsia="Times New Roman" w:hAnsi="Arial" w:cs="Arial"/>
          <w:color w:val="414142"/>
          <w:lang w:eastAsia="tr-TR"/>
        </w:rPr>
        <w:t>Hepatocellular</w:t>
      </w:r>
      <w:proofErr w:type="spellEnd"/>
      <w:r w:rsidRPr="003F12C2">
        <w:rPr>
          <w:rFonts w:ascii="Arial" w:eastAsia="Times New Roman" w:hAnsi="Arial" w:cs="Arial"/>
          <w:color w:val="414142"/>
          <w:lang w:eastAsia="tr-TR"/>
        </w:rPr>
        <w:t xml:space="preserve"> </w:t>
      </w:r>
      <w:proofErr w:type="spellStart"/>
      <w:r w:rsidRPr="003F12C2">
        <w:rPr>
          <w:rFonts w:ascii="Arial" w:eastAsia="Times New Roman" w:hAnsi="Arial" w:cs="Arial"/>
          <w:color w:val="414142"/>
          <w:lang w:eastAsia="tr-TR"/>
        </w:rPr>
        <w:t>Carcinoma</w:t>
      </w:r>
      <w:proofErr w:type="spellEnd"/>
      <w:r w:rsidRPr="003F12C2">
        <w:rPr>
          <w:rFonts w:ascii="Arial" w:eastAsia="Times New Roman" w:hAnsi="Arial" w:cs="Arial"/>
          <w:color w:val="414142"/>
          <w:lang w:eastAsia="tr-TR"/>
        </w:rPr>
        <w:t xml:space="preserve"> in a </w:t>
      </w:r>
      <w:proofErr w:type="spellStart"/>
      <w:r w:rsidRPr="003F12C2">
        <w:rPr>
          <w:rFonts w:ascii="Arial" w:eastAsia="Times New Roman" w:hAnsi="Arial" w:cs="Arial"/>
          <w:color w:val="414142"/>
          <w:lang w:eastAsia="tr-TR"/>
        </w:rPr>
        <w:t>Chronic</w:t>
      </w:r>
      <w:proofErr w:type="spellEnd"/>
      <w:r w:rsidRPr="003F12C2">
        <w:rPr>
          <w:rFonts w:ascii="Arial" w:eastAsia="Times New Roman" w:hAnsi="Arial" w:cs="Arial"/>
          <w:color w:val="414142"/>
          <w:lang w:eastAsia="tr-TR"/>
        </w:rPr>
        <w:t xml:space="preserve"> </w:t>
      </w:r>
      <w:proofErr w:type="spellStart"/>
      <w:r w:rsidRPr="003F12C2">
        <w:rPr>
          <w:rFonts w:ascii="Arial" w:eastAsia="Times New Roman" w:hAnsi="Arial" w:cs="Arial"/>
          <w:color w:val="414142"/>
          <w:lang w:eastAsia="tr-TR"/>
        </w:rPr>
        <w:t>Hepatitis</w:t>
      </w:r>
      <w:proofErr w:type="spellEnd"/>
      <w:r w:rsidRPr="003F12C2">
        <w:rPr>
          <w:rFonts w:ascii="Arial" w:eastAsia="Times New Roman" w:hAnsi="Arial" w:cs="Arial"/>
          <w:color w:val="414142"/>
          <w:lang w:eastAsia="tr-TR"/>
        </w:rPr>
        <w:t xml:space="preserve"> B </w:t>
      </w:r>
      <w:proofErr w:type="spellStart"/>
      <w:r w:rsidRPr="003F12C2">
        <w:rPr>
          <w:rFonts w:ascii="Arial" w:eastAsia="Times New Roman" w:hAnsi="Arial" w:cs="Arial"/>
          <w:color w:val="414142"/>
          <w:lang w:eastAsia="tr-TR"/>
        </w:rPr>
        <w:t>Patient</w:t>
      </w:r>
      <w:proofErr w:type="spellEnd"/>
      <w:r w:rsidRPr="003F12C2">
        <w:rPr>
          <w:rFonts w:ascii="Arial" w:eastAsia="Times New Roman" w:hAnsi="Arial" w:cs="Arial"/>
          <w:color w:val="414142"/>
          <w:lang w:eastAsia="tr-TR"/>
        </w:rPr>
        <w:t xml:space="preserve"> </w:t>
      </w:r>
      <w:proofErr w:type="spellStart"/>
      <w:r w:rsidRPr="003F12C2">
        <w:rPr>
          <w:rFonts w:ascii="Arial" w:eastAsia="Times New Roman" w:hAnsi="Arial" w:cs="Arial"/>
          <w:color w:val="414142"/>
          <w:lang w:eastAsia="tr-TR"/>
        </w:rPr>
        <w:t>With</w:t>
      </w:r>
      <w:proofErr w:type="spellEnd"/>
      <w:r w:rsidRPr="003F12C2">
        <w:rPr>
          <w:rFonts w:ascii="Arial" w:eastAsia="Times New Roman" w:hAnsi="Arial" w:cs="Arial"/>
          <w:color w:val="414142"/>
          <w:lang w:eastAsia="tr-TR"/>
        </w:rPr>
        <w:t xml:space="preserve"> </w:t>
      </w:r>
      <w:proofErr w:type="spellStart"/>
      <w:r w:rsidRPr="003F12C2">
        <w:rPr>
          <w:rFonts w:ascii="Arial" w:eastAsia="Times New Roman" w:hAnsi="Arial" w:cs="Arial"/>
          <w:color w:val="414142"/>
          <w:lang w:eastAsia="tr-TR"/>
        </w:rPr>
        <w:t>Suppressed</w:t>
      </w:r>
      <w:proofErr w:type="spellEnd"/>
      <w:r w:rsidRPr="003F12C2">
        <w:rPr>
          <w:rFonts w:ascii="Arial" w:eastAsia="Times New Roman" w:hAnsi="Arial" w:cs="Arial"/>
          <w:color w:val="414142"/>
          <w:lang w:eastAsia="tr-TR"/>
        </w:rPr>
        <w:t xml:space="preserve"> </w:t>
      </w:r>
      <w:proofErr w:type="spellStart"/>
      <w:r w:rsidRPr="003F12C2">
        <w:rPr>
          <w:rFonts w:ascii="Arial" w:eastAsia="Times New Roman" w:hAnsi="Arial" w:cs="Arial"/>
          <w:color w:val="414142"/>
          <w:lang w:eastAsia="tr-TR"/>
        </w:rPr>
        <w:t>Viral</w:t>
      </w:r>
      <w:proofErr w:type="spellEnd"/>
      <w:r w:rsidRPr="003F12C2">
        <w:rPr>
          <w:rFonts w:ascii="Arial" w:eastAsia="Times New Roman" w:hAnsi="Arial" w:cs="Arial"/>
          <w:color w:val="414142"/>
          <w:lang w:eastAsia="tr-TR"/>
        </w:rPr>
        <w:t xml:space="preserve"> Replication. </w:t>
      </w:r>
      <w:proofErr w:type="spellStart"/>
      <w:r w:rsidRPr="003F12C2">
        <w:rPr>
          <w:rFonts w:ascii="Arial" w:eastAsia="Times New Roman" w:hAnsi="Arial" w:cs="Arial"/>
          <w:i/>
          <w:iCs/>
          <w:lang w:eastAsia="tr-TR"/>
        </w:rPr>
        <w:t>Klimik</w:t>
      </w:r>
      <w:proofErr w:type="spellEnd"/>
      <w:r w:rsidRPr="003F12C2">
        <w:rPr>
          <w:rFonts w:ascii="Arial" w:eastAsia="Times New Roman" w:hAnsi="Arial" w:cs="Arial"/>
          <w:i/>
          <w:iCs/>
          <w:lang w:eastAsia="tr-TR"/>
        </w:rPr>
        <w:t xml:space="preserve"> Dergisi </w:t>
      </w:r>
      <w:r w:rsidRPr="003F12C2">
        <w:rPr>
          <w:rFonts w:ascii="Arial" w:eastAsia="UniversTr" w:hAnsi="Arial" w:cs="Arial"/>
          <w:lang w:eastAsia="tr-TR"/>
        </w:rPr>
        <w:t xml:space="preserve">2016; </w:t>
      </w:r>
      <w:r w:rsidRPr="00C24EF7">
        <w:rPr>
          <w:rFonts w:ascii="Arial" w:eastAsia="UniversTr" w:hAnsi="Arial" w:cs="Arial"/>
          <w:lang w:eastAsia="tr-TR"/>
        </w:rPr>
        <w:t>29(3): 130-2</w:t>
      </w:r>
    </w:p>
    <w:p w14:paraId="2FAF78FA" w14:textId="77777777" w:rsidR="009371DA" w:rsidRPr="00C24EF7" w:rsidRDefault="009371DA" w:rsidP="003E6B18">
      <w:pPr>
        <w:autoSpaceDE w:val="0"/>
        <w:autoSpaceDN w:val="0"/>
        <w:adjustRightInd w:val="0"/>
        <w:spacing w:line="360" w:lineRule="auto"/>
        <w:ind w:left="-786" w:firstLine="0"/>
        <w:rPr>
          <w:rFonts w:ascii="Arial" w:hAnsi="Arial" w:cs="Arial"/>
          <w:color w:val="000000"/>
        </w:rPr>
      </w:pPr>
    </w:p>
    <w:p w14:paraId="79C0DEB1" w14:textId="77777777" w:rsidR="00C24EF7" w:rsidRPr="005D012B" w:rsidRDefault="00C24EF7" w:rsidP="003E6B18">
      <w:pPr>
        <w:numPr>
          <w:ilvl w:val="0"/>
          <w:numId w:val="11"/>
        </w:numPr>
        <w:shd w:val="clear" w:color="auto" w:fill="FFFFFF"/>
        <w:spacing w:line="360" w:lineRule="auto"/>
        <w:ind w:left="360"/>
        <w:rPr>
          <w:rFonts w:ascii="Arial" w:hAnsi="Arial" w:cs="Arial"/>
        </w:rPr>
      </w:pPr>
      <w:r w:rsidRPr="00C24EF7">
        <w:rPr>
          <w:rFonts w:ascii="Arial" w:hAnsi="Arial" w:cs="Arial"/>
        </w:rPr>
        <w:t xml:space="preserve">Türkan Tüzün, Murat Kutlu, </w:t>
      </w:r>
      <w:r w:rsidRPr="005D012B">
        <w:rPr>
          <w:rFonts w:ascii="Arial" w:hAnsi="Arial" w:cs="Arial"/>
          <w:b/>
          <w:bCs/>
        </w:rPr>
        <w:t>Selda Sayın Kutlu,</w:t>
      </w:r>
      <w:r w:rsidRPr="00C24EF7">
        <w:rPr>
          <w:rFonts w:ascii="Arial" w:hAnsi="Arial" w:cs="Arial"/>
        </w:rPr>
        <w:t xml:space="preserve"> Mehmet Uçar, Kevser Özdemir, Hüseyin Turgut. </w:t>
      </w:r>
      <w:hyperlink r:id="rId6" w:history="1">
        <w:proofErr w:type="spellStart"/>
        <w:r w:rsidRPr="00C24EF7">
          <w:rPr>
            <w:rFonts w:ascii="Arial" w:hAnsi="Arial" w:cs="Arial"/>
            <w:shd w:val="clear" w:color="auto" w:fill="FFFFFF"/>
          </w:rPr>
          <w:t>Retrospective</w:t>
        </w:r>
        <w:proofErr w:type="spellEnd"/>
        <w:r w:rsidRPr="00C24EF7">
          <w:rPr>
            <w:rFonts w:ascii="Arial" w:hAnsi="Arial" w:cs="Arial"/>
            <w:shd w:val="clear" w:color="auto" w:fill="FFFFFF"/>
          </w:rPr>
          <w:t xml:space="preserve"> </w:t>
        </w:r>
        <w:proofErr w:type="spellStart"/>
        <w:r w:rsidRPr="00C24EF7">
          <w:rPr>
            <w:rFonts w:ascii="Arial" w:hAnsi="Arial" w:cs="Arial"/>
            <w:shd w:val="clear" w:color="auto" w:fill="FFFFFF"/>
          </w:rPr>
          <w:t>evaluation</w:t>
        </w:r>
        <w:proofErr w:type="spellEnd"/>
        <w:r w:rsidRPr="00C24EF7">
          <w:rPr>
            <w:rFonts w:ascii="Arial" w:hAnsi="Arial" w:cs="Arial"/>
            <w:shd w:val="clear" w:color="auto" w:fill="FFFFFF"/>
          </w:rPr>
          <w:t xml:space="preserve"> of </w:t>
        </w:r>
        <w:proofErr w:type="spellStart"/>
        <w:r w:rsidRPr="00C24EF7">
          <w:rPr>
            <w:rFonts w:ascii="Arial" w:hAnsi="Arial" w:cs="Arial"/>
            <w:shd w:val="clear" w:color="auto" w:fill="FFFFFF"/>
          </w:rPr>
          <w:t>infections</w:t>
        </w:r>
        <w:proofErr w:type="spellEnd"/>
        <w:r w:rsidRPr="00C24EF7">
          <w:rPr>
            <w:rFonts w:ascii="Arial" w:hAnsi="Arial" w:cs="Arial"/>
            <w:shd w:val="clear" w:color="auto" w:fill="FFFFFF"/>
          </w:rPr>
          <w:t xml:space="preserve"> in </w:t>
        </w:r>
        <w:proofErr w:type="spellStart"/>
        <w:r w:rsidRPr="00C24EF7">
          <w:rPr>
            <w:rFonts w:ascii="Arial" w:hAnsi="Arial" w:cs="Arial"/>
            <w:shd w:val="clear" w:color="auto" w:fill="FFFFFF"/>
          </w:rPr>
          <w:t>geriatric</w:t>
        </w:r>
        <w:proofErr w:type="spellEnd"/>
        <w:r w:rsidRPr="00C24EF7">
          <w:rPr>
            <w:rFonts w:ascii="Arial" w:hAnsi="Arial" w:cs="Arial"/>
            <w:shd w:val="clear" w:color="auto" w:fill="FFFFFF"/>
          </w:rPr>
          <w:t xml:space="preserve"> </w:t>
        </w:r>
        <w:proofErr w:type="spellStart"/>
        <w:r w:rsidRPr="00C24EF7">
          <w:rPr>
            <w:rFonts w:ascii="Arial" w:hAnsi="Arial" w:cs="Arial"/>
            <w:shd w:val="clear" w:color="auto" w:fill="FFFFFF"/>
          </w:rPr>
          <w:t>patients</w:t>
        </w:r>
        <w:proofErr w:type="spellEnd"/>
      </w:hyperlink>
      <w:r w:rsidRPr="00C24EF7">
        <w:rPr>
          <w:rFonts w:ascii="Arial" w:hAnsi="Arial" w:cs="Arial"/>
        </w:rPr>
        <w:t xml:space="preserve"> Türk </w:t>
      </w:r>
      <w:proofErr w:type="spellStart"/>
      <w:r w:rsidRPr="005D012B">
        <w:rPr>
          <w:rFonts w:ascii="Arial" w:hAnsi="Arial" w:cs="Arial"/>
        </w:rPr>
        <w:t>Mikrobiyol</w:t>
      </w:r>
      <w:proofErr w:type="spellEnd"/>
      <w:r w:rsidRPr="005D012B">
        <w:rPr>
          <w:rFonts w:ascii="Arial" w:hAnsi="Arial" w:cs="Arial"/>
        </w:rPr>
        <w:t xml:space="preserve"> Cem </w:t>
      </w:r>
      <w:proofErr w:type="spellStart"/>
      <w:r w:rsidRPr="005D012B">
        <w:rPr>
          <w:rFonts w:ascii="Arial" w:hAnsi="Arial" w:cs="Arial"/>
        </w:rPr>
        <w:t>Derg</w:t>
      </w:r>
      <w:proofErr w:type="spellEnd"/>
      <w:r w:rsidRPr="005D012B">
        <w:rPr>
          <w:rFonts w:ascii="Arial" w:hAnsi="Arial" w:cs="Arial"/>
        </w:rPr>
        <w:t xml:space="preserve"> 2018; 48 (2), 112-116</w:t>
      </w:r>
    </w:p>
    <w:p w14:paraId="772C1E44" w14:textId="77777777" w:rsidR="005D012B" w:rsidRPr="005D012B" w:rsidRDefault="005D012B" w:rsidP="003E6B18">
      <w:pPr>
        <w:numPr>
          <w:ilvl w:val="0"/>
          <w:numId w:val="11"/>
        </w:numPr>
        <w:shd w:val="clear" w:color="auto" w:fill="FFFFFF"/>
        <w:spacing w:line="360" w:lineRule="auto"/>
        <w:ind w:left="360"/>
        <w:rPr>
          <w:rFonts w:ascii="Arial" w:hAnsi="Arial" w:cs="Arial"/>
        </w:rPr>
      </w:pPr>
      <w:r w:rsidRPr="005D012B">
        <w:rPr>
          <w:rFonts w:ascii="Arial" w:hAnsi="Arial" w:cs="Arial"/>
        </w:rPr>
        <w:t xml:space="preserve">M Arslan, M Kutlu, C Kocaoğlu, K Özdemir, </w:t>
      </w:r>
      <w:r w:rsidRPr="005D012B">
        <w:rPr>
          <w:rFonts w:ascii="Arial" w:hAnsi="Arial" w:cs="Arial"/>
          <w:b/>
          <w:bCs/>
        </w:rPr>
        <w:t>S Sayın-Kutlu</w:t>
      </w:r>
      <w:r w:rsidRPr="005D012B">
        <w:rPr>
          <w:rFonts w:ascii="Arial" w:hAnsi="Arial" w:cs="Arial"/>
        </w:rPr>
        <w:t xml:space="preserve">, H Turgut. </w:t>
      </w:r>
      <w:hyperlink r:id="rId7" w:history="1">
        <w:proofErr w:type="spellStart"/>
        <w:r w:rsidRPr="005D012B">
          <w:rPr>
            <w:rFonts w:ascii="Arial" w:hAnsi="Arial" w:cs="Arial"/>
            <w:shd w:val="clear" w:color="auto" w:fill="FFFFFF"/>
          </w:rPr>
          <w:t>Botulism</w:t>
        </w:r>
        <w:proofErr w:type="spellEnd"/>
        <w:r w:rsidRPr="005D012B">
          <w:rPr>
            <w:rFonts w:ascii="Arial" w:hAnsi="Arial" w:cs="Arial"/>
            <w:shd w:val="clear" w:color="auto" w:fill="FFFFFF"/>
          </w:rPr>
          <w:t xml:space="preserve">: Three </w:t>
        </w:r>
        <w:proofErr w:type="spellStart"/>
        <w:r w:rsidRPr="005D012B">
          <w:rPr>
            <w:rFonts w:ascii="Arial" w:hAnsi="Arial" w:cs="Arial"/>
            <w:shd w:val="clear" w:color="auto" w:fill="FFFFFF"/>
          </w:rPr>
          <w:t>Cases</w:t>
        </w:r>
        <w:proofErr w:type="spellEnd"/>
        <w:r w:rsidRPr="005D012B">
          <w:rPr>
            <w:rFonts w:ascii="Arial" w:hAnsi="Arial" w:cs="Arial"/>
            <w:shd w:val="clear" w:color="auto" w:fill="FFFFFF"/>
          </w:rPr>
          <w:t xml:space="preserve"> of </w:t>
        </w:r>
        <w:proofErr w:type="spellStart"/>
        <w:r w:rsidRPr="005D012B">
          <w:rPr>
            <w:rFonts w:ascii="Arial" w:hAnsi="Arial" w:cs="Arial"/>
            <w:shd w:val="clear" w:color="auto" w:fill="FFFFFF"/>
          </w:rPr>
          <w:t>the</w:t>
        </w:r>
        <w:proofErr w:type="spellEnd"/>
        <w:r w:rsidRPr="005D012B">
          <w:rPr>
            <w:rFonts w:ascii="Arial" w:hAnsi="Arial" w:cs="Arial"/>
            <w:shd w:val="clear" w:color="auto" w:fill="FFFFFF"/>
          </w:rPr>
          <w:t xml:space="preserve"> </w:t>
        </w:r>
        <w:proofErr w:type="spellStart"/>
        <w:r w:rsidRPr="005D012B">
          <w:rPr>
            <w:rFonts w:ascii="Arial" w:hAnsi="Arial" w:cs="Arial"/>
            <w:shd w:val="clear" w:color="auto" w:fill="FFFFFF"/>
          </w:rPr>
          <w:t>Same</w:t>
        </w:r>
        <w:proofErr w:type="spellEnd"/>
        <w:r w:rsidRPr="005D012B">
          <w:rPr>
            <w:rFonts w:ascii="Arial" w:hAnsi="Arial" w:cs="Arial"/>
            <w:shd w:val="clear" w:color="auto" w:fill="FFFFFF"/>
          </w:rPr>
          <w:t xml:space="preserve"> </w:t>
        </w:r>
        <w:proofErr w:type="spellStart"/>
        <w:r w:rsidRPr="005D012B">
          <w:rPr>
            <w:rFonts w:ascii="Arial" w:hAnsi="Arial" w:cs="Arial"/>
            <w:shd w:val="clear" w:color="auto" w:fill="FFFFFF"/>
          </w:rPr>
          <w:t>Family</w:t>
        </w:r>
        <w:proofErr w:type="spellEnd"/>
      </w:hyperlink>
      <w:r w:rsidRPr="005D012B">
        <w:rPr>
          <w:rFonts w:ascii="Arial" w:hAnsi="Arial" w:cs="Arial"/>
        </w:rPr>
        <w:t xml:space="preserve">. </w:t>
      </w:r>
      <w:proofErr w:type="spellStart"/>
      <w:r w:rsidRPr="005D012B">
        <w:rPr>
          <w:rFonts w:ascii="Arial" w:hAnsi="Arial" w:cs="Arial"/>
        </w:rPr>
        <w:t>Klimik</w:t>
      </w:r>
      <w:proofErr w:type="spellEnd"/>
      <w:r w:rsidRPr="005D012B">
        <w:rPr>
          <w:rFonts w:ascii="Arial" w:hAnsi="Arial" w:cs="Arial"/>
        </w:rPr>
        <w:t xml:space="preserve"> </w:t>
      </w:r>
      <w:proofErr w:type="spellStart"/>
      <w:r w:rsidRPr="005D012B">
        <w:rPr>
          <w:rFonts w:ascii="Arial" w:hAnsi="Arial" w:cs="Arial"/>
        </w:rPr>
        <w:t>Derg</w:t>
      </w:r>
      <w:proofErr w:type="spellEnd"/>
      <w:r w:rsidRPr="005D012B">
        <w:rPr>
          <w:rFonts w:ascii="Arial" w:hAnsi="Arial" w:cs="Arial"/>
        </w:rPr>
        <w:t xml:space="preserve"> 2018;31 (3): 238-240</w:t>
      </w:r>
    </w:p>
    <w:p w14:paraId="7291FB2E" w14:textId="77777777" w:rsidR="00C24EF7" w:rsidRPr="005D012B" w:rsidRDefault="005D012B" w:rsidP="003E6B18">
      <w:pPr>
        <w:numPr>
          <w:ilvl w:val="0"/>
          <w:numId w:val="11"/>
        </w:numPr>
        <w:autoSpaceDE w:val="0"/>
        <w:autoSpaceDN w:val="0"/>
        <w:adjustRightInd w:val="0"/>
        <w:spacing w:line="360" w:lineRule="auto"/>
        <w:ind w:left="360"/>
        <w:rPr>
          <w:rFonts w:ascii="Arial" w:hAnsi="Arial" w:cs="Arial"/>
          <w:color w:val="000000"/>
        </w:rPr>
      </w:pPr>
      <w:r w:rsidRPr="005D012B">
        <w:rPr>
          <w:rFonts w:ascii="Arial" w:hAnsi="Arial" w:cs="Arial"/>
          <w:b/>
          <w:bCs/>
        </w:rPr>
        <w:t xml:space="preserve">S Sayın-Kutlu. </w:t>
      </w:r>
      <w:r w:rsidRPr="005D012B">
        <w:rPr>
          <w:rFonts w:ascii="Arial" w:eastAsia="Times New Roman" w:hAnsi="Arial" w:cs="Arial"/>
          <w:color w:val="414142"/>
          <w:lang w:eastAsia="tr-TR"/>
        </w:rPr>
        <w:t xml:space="preserve"> </w:t>
      </w:r>
      <w:proofErr w:type="spellStart"/>
      <w:r w:rsidRPr="005D012B">
        <w:rPr>
          <w:rFonts w:ascii="Arial" w:eastAsia="Times New Roman" w:hAnsi="Arial" w:cs="Arial"/>
          <w:color w:val="414142"/>
          <w:lang w:eastAsia="tr-TR"/>
        </w:rPr>
        <w:t>Prophylaxis</w:t>
      </w:r>
      <w:proofErr w:type="spellEnd"/>
      <w:r w:rsidRPr="005D012B">
        <w:rPr>
          <w:rFonts w:ascii="Arial" w:eastAsia="Times New Roman" w:hAnsi="Arial" w:cs="Arial"/>
          <w:color w:val="414142"/>
          <w:lang w:eastAsia="tr-TR"/>
        </w:rPr>
        <w:t xml:space="preserve"> </w:t>
      </w:r>
      <w:proofErr w:type="spellStart"/>
      <w:r w:rsidRPr="005D012B">
        <w:rPr>
          <w:rFonts w:ascii="Arial" w:eastAsia="Times New Roman" w:hAnsi="Arial" w:cs="Arial"/>
          <w:color w:val="414142"/>
          <w:lang w:eastAsia="tr-TR"/>
        </w:rPr>
        <w:t>Against</w:t>
      </w:r>
      <w:proofErr w:type="spellEnd"/>
      <w:r w:rsidRPr="005D012B">
        <w:rPr>
          <w:rFonts w:ascii="Arial" w:eastAsia="Times New Roman" w:hAnsi="Arial" w:cs="Arial"/>
          <w:color w:val="414142"/>
          <w:lang w:eastAsia="tr-TR"/>
        </w:rPr>
        <w:t xml:space="preserve"> Human </w:t>
      </w:r>
      <w:proofErr w:type="spellStart"/>
      <w:r w:rsidRPr="005D012B">
        <w:rPr>
          <w:rFonts w:ascii="Arial" w:eastAsia="Times New Roman" w:hAnsi="Arial" w:cs="Arial"/>
          <w:color w:val="414142"/>
          <w:lang w:eastAsia="tr-TR"/>
        </w:rPr>
        <w:t>Immunodeficiency</w:t>
      </w:r>
      <w:proofErr w:type="spellEnd"/>
      <w:r w:rsidRPr="005D012B">
        <w:rPr>
          <w:rFonts w:ascii="Arial" w:eastAsia="Times New Roman" w:hAnsi="Arial" w:cs="Arial"/>
          <w:color w:val="414142"/>
          <w:lang w:eastAsia="tr-TR"/>
        </w:rPr>
        <w:t xml:space="preserve"> </w:t>
      </w:r>
      <w:proofErr w:type="spellStart"/>
      <w:r w:rsidRPr="005D012B">
        <w:rPr>
          <w:rFonts w:ascii="Arial" w:eastAsia="Times New Roman" w:hAnsi="Arial" w:cs="Arial"/>
          <w:color w:val="414142"/>
          <w:lang w:eastAsia="tr-TR"/>
        </w:rPr>
        <w:t>Virus</w:t>
      </w:r>
      <w:proofErr w:type="spellEnd"/>
      <w:r w:rsidRPr="005D012B">
        <w:rPr>
          <w:rFonts w:ascii="Arial" w:eastAsia="Times New Roman" w:hAnsi="Arial" w:cs="Arial"/>
          <w:color w:val="414142"/>
          <w:lang w:eastAsia="tr-TR"/>
        </w:rPr>
        <w:t xml:space="preserve">. </w:t>
      </w:r>
      <w:proofErr w:type="spellStart"/>
      <w:r w:rsidRPr="005D012B">
        <w:rPr>
          <w:rFonts w:ascii="Arial" w:eastAsia="Times New Roman" w:hAnsi="Arial" w:cs="Arial"/>
          <w:i/>
          <w:iCs/>
          <w:lang w:eastAsia="tr-TR"/>
        </w:rPr>
        <w:t>Klimik</w:t>
      </w:r>
      <w:proofErr w:type="spellEnd"/>
      <w:r w:rsidRPr="005D012B">
        <w:rPr>
          <w:rFonts w:ascii="Arial" w:eastAsia="Times New Roman" w:hAnsi="Arial" w:cs="Arial"/>
          <w:i/>
          <w:iCs/>
          <w:lang w:eastAsia="tr-TR"/>
        </w:rPr>
        <w:t xml:space="preserve"> Dergisi </w:t>
      </w:r>
      <w:r w:rsidRPr="005D012B">
        <w:rPr>
          <w:rFonts w:ascii="Arial" w:eastAsia="UniversTr" w:hAnsi="Arial" w:cs="Arial"/>
          <w:lang w:eastAsia="tr-TR"/>
        </w:rPr>
        <w:t>2016; 29(3): 100-6</w:t>
      </w:r>
    </w:p>
    <w:p w14:paraId="655E03E0" w14:textId="77777777" w:rsidR="009C45F6" w:rsidRPr="003F12C2" w:rsidRDefault="009C45F6" w:rsidP="003E6B18">
      <w:pPr>
        <w:pStyle w:val="HTMLncedenBiimlendirilmi"/>
        <w:spacing w:line="360" w:lineRule="auto"/>
        <w:jc w:val="both"/>
        <w:rPr>
          <w:rFonts w:ascii="Arial" w:hAnsi="Arial" w:cs="Arial"/>
          <w:color w:val="000000"/>
          <w:sz w:val="22"/>
          <w:szCs w:val="22"/>
        </w:rPr>
      </w:pPr>
    </w:p>
    <w:p w14:paraId="62C7A56E" w14:textId="77777777" w:rsidR="00C96F88" w:rsidRPr="003F12C2" w:rsidRDefault="00C96F88" w:rsidP="003E6B18">
      <w:pPr>
        <w:pStyle w:val="HTMLncedenBiimlendirilmi"/>
        <w:numPr>
          <w:ilvl w:val="0"/>
          <w:numId w:val="11"/>
        </w:numPr>
        <w:spacing w:line="360" w:lineRule="auto"/>
        <w:ind w:left="360"/>
        <w:jc w:val="both"/>
        <w:rPr>
          <w:rFonts w:ascii="Arial" w:hAnsi="Arial" w:cs="Arial"/>
          <w:color w:val="000000"/>
          <w:sz w:val="22"/>
          <w:szCs w:val="22"/>
        </w:rPr>
      </w:pPr>
      <w:r w:rsidRPr="003F12C2">
        <w:rPr>
          <w:rFonts w:ascii="Arial" w:hAnsi="Arial" w:cs="Arial"/>
          <w:color w:val="000000"/>
          <w:sz w:val="22"/>
          <w:szCs w:val="22"/>
        </w:rPr>
        <w:t>Sayan M, Gündüz A, Ersöz G, İnan A, Deveci A, Özgür G, Sargın F, Karagöz G,</w:t>
      </w:r>
      <w:r w:rsidR="006C0AFD" w:rsidRPr="003F12C2">
        <w:rPr>
          <w:rFonts w:ascii="Arial" w:hAnsi="Arial" w:cs="Arial"/>
          <w:color w:val="000000"/>
          <w:sz w:val="22"/>
          <w:szCs w:val="22"/>
        </w:rPr>
        <w:t xml:space="preserve"> </w:t>
      </w:r>
      <w:r w:rsidRPr="003F12C2">
        <w:rPr>
          <w:rFonts w:ascii="Arial" w:hAnsi="Arial" w:cs="Arial"/>
          <w:color w:val="000000"/>
          <w:sz w:val="22"/>
          <w:szCs w:val="22"/>
        </w:rPr>
        <w:t xml:space="preserve">İnci A, İnan D, </w:t>
      </w:r>
      <w:proofErr w:type="spellStart"/>
      <w:r w:rsidRPr="003F12C2">
        <w:rPr>
          <w:rFonts w:ascii="Arial" w:hAnsi="Arial" w:cs="Arial"/>
          <w:color w:val="000000"/>
          <w:sz w:val="22"/>
          <w:szCs w:val="22"/>
        </w:rPr>
        <w:t>Ülçay</w:t>
      </w:r>
      <w:proofErr w:type="spellEnd"/>
      <w:r w:rsidRPr="003F12C2">
        <w:rPr>
          <w:rFonts w:ascii="Arial" w:hAnsi="Arial" w:cs="Arial"/>
          <w:color w:val="000000"/>
          <w:sz w:val="22"/>
          <w:szCs w:val="22"/>
        </w:rPr>
        <w:t xml:space="preserve"> A, Karaoğlan I, Kaya S, </w:t>
      </w:r>
      <w:r w:rsidRPr="003F12C2">
        <w:rPr>
          <w:rFonts w:ascii="Arial" w:hAnsi="Arial" w:cs="Arial"/>
          <w:b/>
          <w:color w:val="000000"/>
          <w:sz w:val="22"/>
          <w:szCs w:val="22"/>
        </w:rPr>
        <w:t>Kutlu SS</w:t>
      </w:r>
      <w:r w:rsidRPr="003F12C2">
        <w:rPr>
          <w:rFonts w:ascii="Arial" w:hAnsi="Arial" w:cs="Arial"/>
          <w:color w:val="000000"/>
          <w:sz w:val="22"/>
          <w:szCs w:val="22"/>
        </w:rPr>
        <w:t>, Süer K, Çağatay A, Akalın</w:t>
      </w:r>
      <w:r w:rsidR="006C0AFD" w:rsidRPr="003F12C2">
        <w:rPr>
          <w:rFonts w:ascii="Arial" w:hAnsi="Arial" w:cs="Arial"/>
          <w:color w:val="000000"/>
          <w:sz w:val="22"/>
          <w:szCs w:val="22"/>
        </w:rPr>
        <w:t xml:space="preserve"> </w:t>
      </w:r>
      <w:r w:rsidRPr="003F12C2">
        <w:rPr>
          <w:rFonts w:ascii="Arial" w:hAnsi="Arial" w:cs="Arial"/>
          <w:color w:val="000000"/>
          <w:sz w:val="22"/>
          <w:szCs w:val="22"/>
        </w:rPr>
        <w:t xml:space="preserve">H. </w:t>
      </w:r>
      <w:proofErr w:type="spellStart"/>
      <w:r w:rsidRPr="003F12C2">
        <w:rPr>
          <w:rFonts w:ascii="Arial" w:hAnsi="Arial" w:cs="Arial"/>
          <w:color w:val="000000"/>
          <w:sz w:val="22"/>
          <w:szCs w:val="22"/>
        </w:rPr>
        <w:t>Integrase</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Strand</w:t>
      </w:r>
      <w:proofErr w:type="spellEnd"/>
      <w:r w:rsidRPr="003F12C2">
        <w:rPr>
          <w:rFonts w:ascii="Arial" w:hAnsi="Arial" w:cs="Arial"/>
          <w:color w:val="000000"/>
          <w:sz w:val="22"/>
          <w:szCs w:val="22"/>
        </w:rPr>
        <w:t xml:space="preserve"> Transfer </w:t>
      </w:r>
      <w:proofErr w:type="spellStart"/>
      <w:r w:rsidRPr="003F12C2">
        <w:rPr>
          <w:rFonts w:ascii="Arial" w:hAnsi="Arial" w:cs="Arial"/>
          <w:color w:val="000000"/>
          <w:sz w:val="22"/>
          <w:szCs w:val="22"/>
        </w:rPr>
        <w:t>Inhibitors</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INSTIs</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Resistance</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Mutations</w:t>
      </w:r>
      <w:proofErr w:type="spellEnd"/>
      <w:r w:rsidRPr="003F12C2">
        <w:rPr>
          <w:rFonts w:ascii="Arial" w:hAnsi="Arial" w:cs="Arial"/>
          <w:color w:val="000000"/>
          <w:sz w:val="22"/>
          <w:szCs w:val="22"/>
        </w:rPr>
        <w:t xml:space="preserve"> in HIV-1</w:t>
      </w:r>
      <w:r w:rsidR="006C0AFD" w:rsidRPr="003F12C2">
        <w:rPr>
          <w:rFonts w:ascii="Arial" w:hAnsi="Arial" w:cs="Arial"/>
          <w:color w:val="000000"/>
          <w:sz w:val="22"/>
          <w:szCs w:val="22"/>
        </w:rPr>
        <w:t xml:space="preserve"> </w:t>
      </w:r>
      <w:proofErr w:type="spellStart"/>
      <w:r w:rsidRPr="003F12C2">
        <w:rPr>
          <w:rFonts w:ascii="Arial" w:hAnsi="Arial" w:cs="Arial"/>
          <w:color w:val="000000"/>
          <w:sz w:val="22"/>
          <w:szCs w:val="22"/>
        </w:rPr>
        <w:t>Infected</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Turkish</w:t>
      </w:r>
      <w:proofErr w:type="spellEnd"/>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Pat</w:t>
      </w:r>
      <w:r w:rsidR="00B12957" w:rsidRPr="003F12C2">
        <w:rPr>
          <w:rFonts w:ascii="Arial" w:hAnsi="Arial" w:cs="Arial"/>
          <w:color w:val="000000"/>
          <w:sz w:val="22"/>
          <w:szCs w:val="22"/>
        </w:rPr>
        <w:t>ients</w:t>
      </w:r>
      <w:proofErr w:type="spellEnd"/>
      <w:r w:rsidR="00B12957" w:rsidRPr="003F12C2">
        <w:rPr>
          <w:rFonts w:ascii="Arial" w:hAnsi="Arial" w:cs="Arial"/>
          <w:color w:val="000000"/>
          <w:sz w:val="22"/>
          <w:szCs w:val="22"/>
        </w:rPr>
        <w:t xml:space="preserve">. HIV </w:t>
      </w:r>
      <w:proofErr w:type="spellStart"/>
      <w:r w:rsidR="00B12957" w:rsidRPr="003F12C2">
        <w:rPr>
          <w:rFonts w:ascii="Arial" w:hAnsi="Arial" w:cs="Arial"/>
          <w:color w:val="000000"/>
          <w:sz w:val="22"/>
          <w:szCs w:val="22"/>
        </w:rPr>
        <w:t>Clin</w:t>
      </w:r>
      <w:proofErr w:type="spellEnd"/>
      <w:r w:rsidR="00B12957" w:rsidRPr="003F12C2">
        <w:rPr>
          <w:rFonts w:ascii="Arial" w:hAnsi="Arial" w:cs="Arial"/>
          <w:color w:val="000000"/>
          <w:sz w:val="22"/>
          <w:szCs w:val="22"/>
        </w:rPr>
        <w:t xml:space="preserve"> </w:t>
      </w:r>
      <w:proofErr w:type="spellStart"/>
      <w:r w:rsidR="00B12957" w:rsidRPr="003F12C2">
        <w:rPr>
          <w:rFonts w:ascii="Arial" w:hAnsi="Arial" w:cs="Arial"/>
          <w:color w:val="000000"/>
          <w:sz w:val="22"/>
          <w:szCs w:val="22"/>
        </w:rPr>
        <w:t>Trials</w:t>
      </w:r>
      <w:proofErr w:type="spellEnd"/>
      <w:r w:rsidR="00B12957" w:rsidRPr="003F12C2">
        <w:rPr>
          <w:rFonts w:ascii="Arial" w:hAnsi="Arial" w:cs="Arial"/>
          <w:color w:val="000000"/>
          <w:sz w:val="22"/>
          <w:szCs w:val="22"/>
        </w:rPr>
        <w:t>. 2016</w:t>
      </w:r>
      <w:r w:rsidRPr="003F12C2">
        <w:rPr>
          <w:rFonts w:ascii="Arial" w:hAnsi="Arial" w:cs="Arial"/>
          <w:color w:val="000000"/>
          <w:sz w:val="22"/>
          <w:szCs w:val="22"/>
        </w:rPr>
        <w:t xml:space="preserve">;17(3):109-13. </w:t>
      </w:r>
      <w:proofErr w:type="spellStart"/>
      <w:r w:rsidRPr="003F12C2">
        <w:rPr>
          <w:rFonts w:ascii="Arial" w:hAnsi="Arial" w:cs="Arial"/>
          <w:color w:val="000000"/>
          <w:sz w:val="22"/>
          <w:szCs w:val="22"/>
        </w:rPr>
        <w:t>doi</w:t>
      </w:r>
      <w:proofErr w:type="spellEnd"/>
      <w:r w:rsidRPr="003F12C2">
        <w:rPr>
          <w:rFonts w:ascii="Arial" w:hAnsi="Arial" w:cs="Arial"/>
          <w:color w:val="000000"/>
          <w:sz w:val="22"/>
          <w:szCs w:val="22"/>
        </w:rPr>
        <w:t>:</w:t>
      </w:r>
      <w:r w:rsidR="006C0AFD" w:rsidRPr="003F12C2">
        <w:rPr>
          <w:rFonts w:ascii="Arial" w:hAnsi="Arial" w:cs="Arial"/>
          <w:color w:val="000000"/>
          <w:sz w:val="22"/>
          <w:szCs w:val="22"/>
        </w:rPr>
        <w:t xml:space="preserve"> </w:t>
      </w:r>
      <w:r w:rsidRPr="003F12C2">
        <w:rPr>
          <w:rFonts w:ascii="Arial" w:hAnsi="Arial" w:cs="Arial"/>
          <w:color w:val="000000"/>
          <w:sz w:val="22"/>
          <w:szCs w:val="22"/>
        </w:rPr>
        <w:t>10.1080/15284336.2016.1153303.</w:t>
      </w:r>
    </w:p>
    <w:p w14:paraId="20224CDF" w14:textId="77777777" w:rsidR="00C96F88" w:rsidRPr="003F12C2" w:rsidRDefault="00C96F88" w:rsidP="003E6B18">
      <w:pPr>
        <w:pStyle w:val="HTMLncedenBiimlendirilmi"/>
        <w:spacing w:line="360" w:lineRule="auto"/>
        <w:jc w:val="both"/>
        <w:rPr>
          <w:rFonts w:ascii="Arial" w:hAnsi="Arial" w:cs="Arial"/>
          <w:color w:val="000000"/>
          <w:sz w:val="22"/>
          <w:szCs w:val="22"/>
        </w:rPr>
      </w:pPr>
    </w:p>
    <w:p w14:paraId="5EEBCDAB" w14:textId="77777777" w:rsidR="00273CA7" w:rsidRPr="009B4DB3" w:rsidRDefault="00273CA7" w:rsidP="003E6B18">
      <w:pPr>
        <w:pStyle w:val="HTMLncedenBiimlendirilmi"/>
        <w:numPr>
          <w:ilvl w:val="0"/>
          <w:numId w:val="11"/>
        </w:numPr>
        <w:spacing w:line="360" w:lineRule="auto"/>
        <w:ind w:left="360"/>
        <w:jc w:val="both"/>
        <w:rPr>
          <w:rFonts w:ascii="Arial" w:hAnsi="Arial" w:cs="Arial"/>
          <w:color w:val="000000"/>
          <w:sz w:val="22"/>
          <w:szCs w:val="22"/>
        </w:rPr>
      </w:pPr>
      <w:r w:rsidRPr="003F12C2">
        <w:rPr>
          <w:rFonts w:ascii="Arial" w:hAnsi="Arial" w:cs="Arial"/>
          <w:color w:val="000000"/>
          <w:sz w:val="22"/>
          <w:szCs w:val="22"/>
        </w:rPr>
        <w:t xml:space="preserve">Sayan M, </w:t>
      </w:r>
      <w:proofErr w:type="spellStart"/>
      <w:r w:rsidRPr="003F12C2">
        <w:rPr>
          <w:rFonts w:ascii="Arial" w:hAnsi="Arial" w:cs="Arial"/>
          <w:color w:val="000000"/>
          <w:sz w:val="22"/>
          <w:szCs w:val="22"/>
        </w:rPr>
        <w:t>Sargin</w:t>
      </w:r>
      <w:proofErr w:type="spellEnd"/>
      <w:r w:rsidRPr="003F12C2">
        <w:rPr>
          <w:rFonts w:ascii="Arial" w:hAnsi="Arial" w:cs="Arial"/>
          <w:color w:val="000000"/>
          <w:sz w:val="22"/>
          <w:szCs w:val="22"/>
        </w:rPr>
        <w:t xml:space="preserve"> F, </w:t>
      </w:r>
      <w:proofErr w:type="spellStart"/>
      <w:r w:rsidRPr="003F12C2">
        <w:rPr>
          <w:rFonts w:ascii="Arial" w:hAnsi="Arial" w:cs="Arial"/>
          <w:color w:val="000000"/>
          <w:sz w:val="22"/>
          <w:szCs w:val="22"/>
        </w:rPr>
        <w:t>Inan</w:t>
      </w:r>
      <w:proofErr w:type="spellEnd"/>
      <w:r w:rsidRPr="003F12C2">
        <w:rPr>
          <w:rFonts w:ascii="Arial" w:hAnsi="Arial" w:cs="Arial"/>
          <w:color w:val="000000"/>
          <w:sz w:val="22"/>
          <w:szCs w:val="22"/>
        </w:rPr>
        <w:t xml:space="preserve"> D, Sevgi DY, </w:t>
      </w:r>
      <w:proofErr w:type="spellStart"/>
      <w:r w:rsidRPr="003F12C2">
        <w:rPr>
          <w:rFonts w:ascii="Arial" w:hAnsi="Arial" w:cs="Arial"/>
          <w:color w:val="000000"/>
          <w:sz w:val="22"/>
          <w:szCs w:val="22"/>
        </w:rPr>
        <w:t>Celikbas</w:t>
      </w:r>
      <w:proofErr w:type="spellEnd"/>
      <w:r w:rsidRPr="003F12C2">
        <w:rPr>
          <w:rFonts w:ascii="Arial" w:hAnsi="Arial" w:cs="Arial"/>
          <w:color w:val="000000"/>
          <w:sz w:val="22"/>
          <w:szCs w:val="22"/>
        </w:rPr>
        <w:t xml:space="preserve"> AK, Yasar K, Kaptan F, </w:t>
      </w:r>
      <w:r w:rsidRPr="003F12C2">
        <w:rPr>
          <w:rFonts w:ascii="Arial" w:hAnsi="Arial" w:cs="Arial"/>
          <w:b/>
          <w:color w:val="000000"/>
          <w:sz w:val="22"/>
          <w:szCs w:val="22"/>
        </w:rPr>
        <w:t>Kutlu S,</w:t>
      </w:r>
      <w:r w:rsidRPr="003F12C2">
        <w:rPr>
          <w:rFonts w:ascii="Arial" w:hAnsi="Arial" w:cs="Arial"/>
          <w:color w:val="000000"/>
          <w:sz w:val="22"/>
          <w:szCs w:val="22"/>
        </w:rPr>
        <w:t xml:space="preserve"> </w:t>
      </w:r>
      <w:proofErr w:type="spellStart"/>
      <w:r w:rsidRPr="003F12C2">
        <w:rPr>
          <w:rFonts w:ascii="Arial" w:hAnsi="Arial" w:cs="Arial"/>
          <w:color w:val="000000"/>
          <w:sz w:val="22"/>
          <w:szCs w:val="22"/>
        </w:rPr>
        <w:t>Fisgin</w:t>
      </w:r>
      <w:proofErr w:type="spellEnd"/>
      <w:r w:rsidRPr="003F12C2">
        <w:rPr>
          <w:rFonts w:ascii="Arial" w:hAnsi="Arial" w:cs="Arial"/>
          <w:color w:val="000000"/>
          <w:sz w:val="22"/>
          <w:szCs w:val="22"/>
        </w:rPr>
        <w:t xml:space="preserve"> NT, </w:t>
      </w:r>
      <w:proofErr w:type="spellStart"/>
      <w:r w:rsidRPr="003F12C2">
        <w:rPr>
          <w:rFonts w:ascii="Arial" w:hAnsi="Arial" w:cs="Arial"/>
          <w:color w:val="000000"/>
          <w:sz w:val="22"/>
          <w:szCs w:val="22"/>
        </w:rPr>
        <w:t>Inci</w:t>
      </w:r>
      <w:proofErr w:type="spellEnd"/>
      <w:r w:rsidRPr="003F12C2">
        <w:rPr>
          <w:rFonts w:ascii="Arial" w:hAnsi="Arial" w:cs="Arial"/>
          <w:color w:val="000000"/>
          <w:sz w:val="22"/>
          <w:szCs w:val="22"/>
        </w:rPr>
        <w:t xml:space="preserve"> A, </w:t>
      </w:r>
      <w:proofErr w:type="spellStart"/>
      <w:r w:rsidRPr="003F12C2">
        <w:rPr>
          <w:rFonts w:ascii="Arial" w:hAnsi="Arial" w:cs="Arial"/>
          <w:color w:val="000000"/>
          <w:sz w:val="22"/>
          <w:szCs w:val="22"/>
        </w:rPr>
        <w:t>Ceran</w:t>
      </w:r>
      <w:proofErr w:type="spellEnd"/>
      <w:r w:rsidRPr="003F12C2">
        <w:rPr>
          <w:rFonts w:ascii="Arial" w:hAnsi="Arial" w:cs="Arial"/>
          <w:color w:val="000000"/>
          <w:sz w:val="22"/>
          <w:szCs w:val="22"/>
        </w:rPr>
        <w:t xml:space="preserve"> N, </w:t>
      </w:r>
      <w:proofErr w:type="spellStart"/>
      <w:r w:rsidRPr="003F12C2">
        <w:rPr>
          <w:rFonts w:ascii="Arial" w:hAnsi="Arial" w:cs="Arial"/>
          <w:color w:val="000000"/>
          <w:sz w:val="22"/>
          <w:szCs w:val="22"/>
        </w:rPr>
        <w:t>Karaoglan</w:t>
      </w:r>
      <w:proofErr w:type="spellEnd"/>
      <w:r w:rsidRPr="003F12C2">
        <w:rPr>
          <w:rFonts w:ascii="Arial" w:hAnsi="Arial" w:cs="Arial"/>
          <w:color w:val="000000"/>
          <w:sz w:val="22"/>
          <w:szCs w:val="22"/>
        </w:rPr>
        <w:t xml:space="preserve"> I, </w:t>
      </w:r>
      <w:proofErr w:type="spellStart"/>
      <w:r w:rsidRPr="003F12C2">
        <w:rPr>
          <w:rFonts w:ascii="Arial" w:hAnsi="Arial" w:cs="Arial"/>
          <w:color w:val="000000"/>
          <w:sz w:val="22"/>
          <w:szCs w:val="22"/>
        </w:rPr>
        <w:t>Cagatay</w:t>
      </w:r>
      <w:proofErr w:type="spellEnd"/>
      <w:r w:rsidRPr="003F12C2">
        <w:rPr>
          <w:rFonts w:ascii="Arial" w:hAnsi="Arial" w:cs="Arial"/>
          <w:color w:val="000000"/>
          <w:sz w:val="22"/>
          <w:szCs w:val="22"/>
        </w:rPr>
        <w:t xml:space="preserve"> A, Celen</w:t>
      </w:r>
      <w:r w:rsidRPr="009B4DB3">
        <w:rPr>
          <w:rFonts w:ascii="Arial" w:hAnsi="Arial" w:cs="Arial"/>
          <w:color w:val="000000"/>
          <w:sz w:val="22"/>
          <w:szCs w:val="22"/>
        </w:rPr>
        <w:t xml:space="preserve"> MK, Koruk ST, Ceylan B,</w:t>
      </w:r>
      <w:r w:rsidR="006C0AFD" w:rsidRPr="009B4DB3">
        <w:rPr>
          <w:rFonts w:ascii="Arial" w:hAnsi="Arial" w:cs="Arial"/>
          <w:color w:val="000000"/>
          <w:sz w:val="22"/>
          <w:szCs w:val="22"/>
        </w:rPr>
        <w:t xml:space="preserve"> </w:t>
      </w:r>
      <w:proofErr w:type="spellStart"/>
      <w:r w:rsidRPr="009B4DB3">
        <w:rPr>
          <w:rFonts w:ascii="Arial" w:hAnsi="Arial" w:cs="Arial"/>
          <w:color w:val="000000"/>
          <w:sz w:val="22"/>
          <w:szCs w:val="22"/>
        </w:rPr>
        <w:t>Yildirmak</w:t>
      </w:r>
      <w:proofErr w:type="spellEnd"/>
      <w:r w:rsidRPr="009B4DB3">
        <w:rPr>
          <w:rFonts w:ascii="Arial" w:hAnsi="Arial" w:cs="Arial"/>
          <w:color w:val="000000"/>
          <w:sz w:val="22"/>
          <w:szCs w:val="22"/>
        </w:rPr>
        <w:t xml:space="preserve"> T, Akalın H, Korten V, </w:t>
      </w:r>
      <w:proofErr w:type="spellStart"/>
      <w:r w:rsidRPr="009B4DB3">
        <w:rPr>
          <w:rFonts w:ascii="Arial" w:hAnsi="Arial" w:cs="Arial"/>
          <w:color w:val="000000"/>
          <w:sz w:val="22"/>
          <w:szCs w:val="22"/>
        </w:rPr>
        <w:t>Willke</w:t>
      </w:r>
      <w:proofErr w:type="spellEnd"/>
      <w:r w:rsidRPr="009B4DB3">
        <w:rPr>
          <w:rFonts w:ascii="Arial" w:hAnsi="Arial" w:cs="Arial"/>
          <w:color w:val="000000"/>
          <w:sz w:val="22"/>
          <w:szCs w:val="22"/>
        </w:rPr>
        <w:t xml:space="preserve"> A. HIV-1 </w:t>
      </w:r>
      <w:proofErr w:type="spellStart"/>
      <w:r w:rsidRPr="009B4DB3">
        <w:rPr>
          <w:rFonts w:ascii="Arial" w:hAnsi="Arial" w:cs="Arial"/>
          <w:color w:val="000000"/>
          <w:sz w:val="22"/>
          <w:szCs w:val="22"/>
        </w:rPr>
        <w:t>Transmitted</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Drug</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Resistance</w:t>
      </w:r>
      <w:proofErr w:type="spellEnd"/>
      <w:r w:rsidR="006C0AFD" w:rsidRPr="009B4DB3">
        <w:rPr>
          <w:rFonts w:ascii="Arial" w:hAnsi="Arial" w:cs="Arial"/>
          <w:color w:val="000000"/>
          <w:sz w:val="22"/>
          <w:szCs w:val="22"/>
        </w:rPr>
        <w:t xml:space="preserve"> </w:t>
      </w:r>
      <w:proofErr w:type="spellStart"/>
      <w:r w:rsidRPr="009B4DB3">
        <w:rPr>
          <w:rFonts w:ascii="Arial" w:hAnsi="Arial" w:cs="Arial"/>
          <w:color w:val="000000"/>
          <w:sz w:val="22"/>
          <w:szCs w:val="22"/>
        </w:rPr>
        <w:t>Mutations</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Newly</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Diagnosed</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Antiretroviral-Naive</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Patients</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Turkey</w:t>
      </w:r>
      <w:proofErr w:type="spellEnd"/>
      <w:r w:rsidRPr="009B4DB3">
        <w:rPr>
          <w:rFonts w:ascii="Arial" w:hAnsi="Arial" w:cs="Arial"/>
          <w:color w:val="000000"/>
          <w:sz w:val="22"/>
          <w:szCs w:val="22"/>
        </w:rPr>
        <w:t xml:space="preserve">. AIDS </w:t>
      </w:r>
      <w:proofErr w:type="spellStart"/>
      <w:r w:rsidRPr="009B4DB3">
        <w:rPr>
          <w:rFonts w:ascii="Arial" w:hAnsi="Arial" w:cs="Arial"/>
          <w:color w:val="000000"/>
          <w:sz w:val="22"/>
          <w:szCs w:val="22"/>
        </w:rPr>
        <w:t>Res</w:t>
      </w:r>
      <w:proofErr w:type="spellEnd"/>
      <w:r w:rsidR="006C0AFD" w:rsidRPr="009B4DB3">
        <w:rPr>
          <w:rFonts w:ascii="Arial" w:hAnsi="Arial" w:cs="Arial"/>
          <w:color w:val="000000"/>
          <w:sz w:val="22"/>
          <w:szCs w:val="22"/>
        </w:rPr>
        <w:t xml:space="preserve"> </w:t>
      </w:r>
      <w:r w:rsidR="0048257C" w:rsidRPr="009B4DB3">
        <w:rPr>
          <w:rFonts w:ascii="Arial" w:hAnsi="Arial" w:cs="Arial"/>
          <w:color w:val="000000"/>
          <w:sz w:val="22"/>
          <w:szCs w:val="22"/>
        </w:rPr>
        <w:t xml:space="preserve">Hum </w:t>
      </w:r>
      <w:proofErr w:type="spellStart"/>
      <w:r w:rsidR="0048257C" w:rsidRPr="009B4DB3">
        <w:rPr>
          <w:rFonts w:ascii="Arial" w:hAnsi="Arial" w:cs="Arial"/>
          <w:color w:val="000000"/>
          <w:sz w:val="22"/>
          <w:szCs w:val="22"/>
        </w:rPr>
        <w:t>Retroviruses</w:t>
      </w:r>
      <w:proofErr w:type="spellEnd"/>
      <w:r w:rsidR="0048257C" w:rsidRPr="009B4DB3">
        <w:rPr>
          <w:rFonts w:ascii="Arial" w:hAnsi="Arial" w:cs="Arial"/>
          <w:color w:val="000000"/>
          <w:sz w:val="22"/>
          <w:szCs w:val="22"/>
        </w:rPr>
        <w:t>. 2016</w:t>
      </w:r>
      <w:r w:rsidRPr="009B4DB3">
        <w:rPr>
          <w:rFonts w:ascii="Arial" w:hAnsi="Arial" w:cs="Arial"/>
          <w:color w:val="000000"/>
          <w:sz w:val="22"/>
          <w:szCs w:val="22"/>
        </w:rPr>
        <w:t xml:space="preserve">;32(1):26-31. </w:t>
      </w:r>
      <w:proofErr w:type="spellStart"/>
      <w:r w:rsidRPr="009B4DB3">
        <w:rPr>
          <w:rFonts w:ascii="Arial" w:hAnsi="Arial" w:cs="Arial"/>
          <w:color w:val="000000"/>
          <w:sz w:val="22"/>
          <w:szCs w:val="22"/>
        </w:rPr>
        <w:t>doi</w:t>
      </w:r>
      <w:proofErr w:type="spellEnd"/>
      <w:r w:rsidRPr="009B4DB3">
        <w:rPr>
          <w:rFonts w:ascii="Arial" w:hAnsi="Arial" w:cs="Arial"/>
          <w:color w:val="000000"/>
          <w:sz w:val="22"/>
          <w:szCs w:val="22"/>
        </w:rPr>
        <w:t>: 10.1089/AID.2015.0110.</w:t>
      </w:r>
    </w:p>
    <w:p w14:paraId="173DFDFA" w14:textId="77777777" w:rsidR="00A709C0" w:rsidRPr="009B4DB3" w:rsidRDefault="00A709C0" w:rsidP="003E6B18">
      <w:pPr>
        <w:pStyle w:val="HTMLncedenBiimlendirilmi"/>
        <w:spacing w:line="360" w:lineRule="auto"/>
        <w:jc w:val="both"/>
        <w:rPr>
          <w:rFonts w:ascii="Arial" w:hAnsi="Arial" w:cs="Arial"/>
          <w:color w:val="000000"/>
          <w:sz w:val="22"/>
          <w:szCs w:val="22"/>
        </w:rPr>
      </w:pPr>
    </w:p>
    <w:p w14:paraId="40452607" w14:textId="77777777" w:rsidR="007C4506" w:rsidRPr="009B4DB3" w:rsidRDefault="007D4493" w:rsidP="003E6B18">
      <w:pPr>
        <w:pStyle w:val="HTMLncedenBiimlendirilmi"/>
        <w:numPr>
          <w:ilvl w:val="0"/>
          <w:numId w:val="11"/>
        </w:numPr>
        <w:spacing w:line="360" w:lineRule="auto"/>
        <w:ind w:left="360"/>
        <w:jc w:val="both"/>
        <w:rPr>
          <w:rFonts w:ascii="Arial" w:hAnsi="Arial" w:cs="Arial"/>
          <w:color w:val="000000"/>
          <w:sz w:val="22"/>
          <w:szCs w:val="22"/>
        </w:rPr>
      </w:pPr>
      <w:r w:rsidRPr="009B4DB3">
        <w:rPr>
          <w:rFonts w:ascii="Arial" w:hAnsi="Arial" w:cs="Arial"/>
          <w:color w:val="000000"/>
          <w:sz w:val="22"/>
          <w:szCs w:val="22"/>
        </w:rPr>
        <w:t xml:space="preserve">Kutlu M, Cevahir N, </w:t>
      </w:r>
      <w:proofErr w:type="spellStart"/>
      <w:r w:rsidRPr="009B4DB3">
        <w:rPr>
          <w:rFonts w:ascii="Arial" w:hAnsi="Arial" w:cs="Arial"/>
          <w:color w:val="000000"/>
          <w:sz w:val="22"/>
          <w:szCs w:val="22"/>
        </w:rPr>
        <w:t>Erdenliğ-Gürbilek</w:t>
      </w:r>
      <w:proofErr w:type="spellEnd"/>
      <w:r w:rsidRPr="009B4DB3">
        <w:rPr>
          <w:rFonts w:ascii="Arial" w:hAnsi="Arial" w:cs="Arial"/>
          <w:color w:val="000000"/>
          <w:sz w:val="22"/>
          <w:szCs w:val="22"/>
        </w:rPr>
        <w:t xml:space="preserve"> S, Akalın Ş, Uçar M, </w:t>
      </w:r>
      <w:r w:rsidRPr="009B4DB3">
        <w:rPr>
          <w:rFonts w:ascii="Arial" w:hAnsi="Arial" w:cs="Arial"/>
          <w:b/>
          <w:color w:val="000000"/>
          <w:sz w:val="22"/>
          <w:szCs w:val="22"/>
        </w:rPr>
        <w:t>Sayın-Kutlu S</w:t>
      </w:r>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The</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first</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report</w:t>
      </w:r>
      <w:proofErr w:type="spellEnd"/>
      <w:r w:rsidRPr="009B4DB3">
        <w:rPr>
          <w:rFonts w:ascii="Arial" w:hAnsi="Arial" w:cs="Arial"/>
          <w:color w:val="000000"/>
          <w:sz w:val="22"/>
          <w:szCs w:val="22"/>
        </w:rPr>
        <w:t xml:space="preserve"> of </w:t>
      </w:r>
      <w:proofErr w:type="spellStart"/>
      <w:r w:rsidRPr="009B4DB3">
        <w:rPr>
          <w:rFonts w:ascii="Arial" w:hAnsi="Arial" w:cs="Arial"/>
          <w:color w:val="000000"/>
          <w:sz w:val="22"/>
          <w:szCs w:val="22"/>
        </w:rPr>
        <w:t>Brucella</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suis</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biovar</w:t>
      </w:r>
      <w:proofErr w:type="spellEnd"/>
      <w:r w:rsidRPr="009B4DB3">
        <w:rPr>
          <w:rFonts w:ascii="Arial" w:hAnsi="Arial" w:cs="Arial"/>
          <w:color w:val="000000"/>
          <w:sz w:val="22"/>
          <w:szCs w:val="22"/>
        </w:rPr>
        <w:t xml:space="preserve"> 1 </w:t>
      </w:r>
      <w:proofErr w:type="spellStart"/>
      <w:r w:rsidRPr="009B4DB3">
        <w:rPr>
          <w:rFonts w:ascii="Arial" w:hAnsi="Arial" w:cs="Arial"/>
          <w:color w:val="000000"/>
          <w:sz w:val="22"/>
          <w:szCs w:val="22"/>
        </w:rPr>
        <w:t>isolation</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human</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Turkey</w:t>
      </w:r>
      <w:proofErr w:type="spellEnd"/>
      <w:r w:rsidRPr="009B4DB3">
        <w:rPr>
          <w:rFonts w:ascii="Arial" w:hAnsi="Arial" w:cs="Arial"/>
          <w:color w:val="000000"/>
          <w:sz w:val="22"/>
          <w:szCs w:val="22"/>
        </w:rPr>
        <w:t xml:space="preserve">. </w:t>
      </w:r>
      <w:proofErr w:type="spellStart"/>
      <w:r w:rsidR="00C96F88" w:rsidRPr="009B4DB3">
        <w:rPr>
          <w:rFonts w:ascii="Arial" w:hAnsi="Arial" w:cs="Arial"/>
          <w:color w:val="000000"/>
          <w:sz w:val="22"/>
          <w:szCs w:val="22"/>
        </w:rPr>
        <w:t>Public</w:t>
      </w:r>
      <w:proofErr w:type="spellEnd"/>
      <w:r w:rsidR="00C96F88" w:rsidRPr="009B4DB3">
        <w:rPr>
          <w:rFonts w:ascii="Arial" w:hAnsi="Arial" w:cs="Arial"/>
          <w:color w:val="000000"/>
          <w:sz w:val="22"/>
          <w:szCs w:val="22"/>
        </w:rPr>
        <w:t xml:space="preserve"> </w:t>
      </w:r>
      <w:proofErr w:type="spellStart"/>
      <w:r w:rsidR="00C96F88" w:rsidRPr="009B4DB3">
        <w:rPr>
          <w:rFonts w:ascii="Arial" w:hAnsi="Arial" w:cs="Arial"/>
          <w:color w:val="000000"/>
          <w:sz w:val="22"/>
          <w:szCs w:val="22"/>
        </w:rPr>
        <w:t>Health</w:t>
      </w:r>
      <w:proofErr w:type="spellEnd"/>
      <w:r w:rsidR="00C96F88" w:rsidRPr="009B4DB3">
        <w:rPr>
          <w:rFonts w:ascii="Arial" w:hAnsi="Arial" w:cs="Arial"/>
          <w:color w:val="000000"/>
          <w:sz w:val="22"/>
          <w:szCs w:val="22"/>
        </w:rPr>
        <w:t xml:space="preserve">. 2016 Sep-Oct;9(5):675-8. </w:t>
      </w:r>
      <w:proofErr w:type="spellStart"/>
      <w:r w:rsidR="00C96F88" w:rsidRPr="009B4DB3">
        <w:rPr>
          <w:rFonts w:ascii="Arial" w:hAnsi="Arial" w:cs="Arial"/>
          <w:color w:val="000000"/>
          <w:sz w:val="22"/>
          <w:szCs w:val="22"/>
        </w:rPr>
        <w:t>doi</w:t>
      </w:r>
      <w:proofErr w:type="spellEnd"/>
      <w:r w:rsidR="00C96F88" w:rsidRPr="009B4DB3">
        <w:rPr>
          <w:rFonts w:ascii="Arial" w:hAnsi="Arial" w:cs="Arial"/>
          <w:color w:val="000000"/>
          <w:sz w:val="22"/>
          <w:szCs w:val="22"/>
        </w:rPr>
        <w:t>: 10.1016/j.jiph.2016.01.011.</w:t>
      </w:r>
    </w:p>
    <w:p w14:paraId="37D0BBF3" w14:textId="77777777" w:rsidR="007D4493" w:rsidRPr="009B4DB3" w:rsidRDefault="007D4493" w:rsidP="003E6B18">
      <w:pPr>
        <w:pStyle w:val="HTMLncedenBiimlendirilmi"/>
        <w:spacing w:line="360" w:lineRule="auto"/>
        <w:jc w:val="both"/>
        <w:rPr>
          <w:rFonts w:ascii="Arial" w:hAnsi="Arial" w:cs="Arial"/>
          <w:color w:val="000000"/>
          <w:sz w:val="22"/>
          <w:szCs w:val="22"/>
        </w:rPr>
      </w:pPr>
    </w:p>
    <w:p w14:paraId="5DC73836" w14:textId="77777777" w:rsidR="00E20EA3" w:rsidRPr="009B4DB3" w:rsidRDefault="00E20EA3" w:rsidP="003E6B18">
      <w:pPr>
        <w:pStyle w:val="HTMLncedenBiimlendirilmi"/>
        <w:numPr>
          <w:ilvl w:val="0"/>
          <w:numId w:val="11"/>
        </w:numPr>
        <w:spacing w:line="360" w:lineRule="auto"/>
        <w:ind w:left="360"/>
        <w:jc w:val="both"/>
        <w:rPr>
          <w:rFonts w:ascii="Arial" w:hAnsi="Arial" w:cs="Arial"/>
          <w:color w:val="000000"/>
          <w:sz w:val="22"/>
          <w:szCs w:val="22"/>
        </w:rPr>
      </w:pPr>
      <w:r w:rsidRPr="009B4DB3">
        <w:rPr>
          <w:rFonts w:ascii="Arial" w:hAnsi="Arial" w:cs="Arial"/>
          <w:color w:val="000000"/>
          <w:sz w:val="22"/>
          <w:szCs w:val="22"/>
        </w:rPr>
        <w:t xml:space="preserve">Kutlu M, Ergin Ç, Şen-Türk N, </w:t>
      </w:r>
      <w:proofErr w:type="spellStart"/>
      <w:r w:rsidRPr="009B4DB3">
        <w:rPr>
          <w:rFonts w:ascii="Arial" w:hAnsi="Arial" w:cs="Arial"/>
          <w:b/>
          <w:color w:val="000000"/>
          <w:sz w:val="22"/>
          <w:szCs w:val="22"/>
        </w:rPr>
        <w:t>Sayin</w:t>
      </w:r>
      <w:proofErr w:type="spellEnd"/>
      <w:r w:rsidRPr="009B4DB3">
        <w:rPr>
          <w:rFonts w:ascii="Arial" w:hAnsi="Arial" w:cs="Arial"/>
          <w:b/>
          <w:color w:val="000000"/>
          <w:sz w:val="22"/>
          <w:szCs w:val="22"/>
        </w:rPr>
        <w:t>-Kutlu S,</w:t>
      </w:r>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Zorbozan</w:t>
      </w:r>
      <w:proofErr w:type="spellEnd"/>
      <w:r w:rsidRPr="009B4DB3">
        <w:rPr>
          <w:rFonts w:ascii="Arial" w:hAnsi="Arial" w:cs="Arial"/>
          <w:color w:val="000000"/>
          <w:sz w:val="22"/>
          <w:szCs w:val="22"/>
        </w:rPr>
        <w:t xml:space="preserve"> O, Akalın Ş, Şahin B,</w:t>
      </w:r>
      <w:r w:rsidR="00A32C54" w:rsidRPr="009B4DB3">
        <w:rPr>
          <w:rFonts w:ascii="Arial" w:hAnsi="Arial" w:cs="Arial"/>
          <w:color w:val="000000"/>
          <w:sz w:val="22"/>
          <w:szCs w:val="22"/>
        </w:rPr>
        <w:t xml:space="preserve"> </w:t>
      </w:r>
      <w:proofErr w:type="spellStart"/>
      <w:r w:rsidRPr="009B4DB3">
        <w:rPr>
          <w:rFonts w:ascii="Arial" w:hAnsi="Arial" w:cs="Arial"/>
          <w:color w:val="000000"/>
          <w:sz w:val="22"/>
          <w:szCs w:val="22"/>
        </w:rPr>
        <w:t>Çobankara</w:t>
      </w:r>
      <w:proofErr w:type="spellEnd"/>
      <w:r w:rsidRPr="009B4DB3">
        <w:rPr>
          <w:rFonts w:ascii="Arial" w:hAnsi="Arial" w:cs="Arial"/>
          <w:color w:val="000000"/>
          <w:sz w:val="22"/>
          <w:szCs w:val="22"/>
        </w:rPr>
        <w:t xml:space="preserve"> V, Demirkan N. </w:t>
      </w:r>
      <w:proofErr w:type="spellStart"/>
      <w:r w:rsidRPr="009B4DB3">
        <w:rPr>
          <w:rFonts w:ascii="Arial" w:hAnsi="Arial" w:cs="Arial"/>
          <w:color w:val="000000"/>
          <w:sz w:val="22"/>
          <w:szCs w:val="22"/>
        </w:rPr>
        <w:t>Acute</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Brucella</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melitensis</w:t>
      </w:r>
      <w:proofErr w:type="spellEnd"/>
      <w:r w:rsidRPr="009B4DB3">
        <w:rPr>
          <w:rFonts w:ascii="Arial" w:hAnsi="Arial" w:cs="Arial"/>
          <w:color w:val="000000"/>
          <w:sz w:val="22"/>
          <w:szCs w:val="22"/>
        </w:rPr>
        <w:t xml:space="preserve"> M16 </w:t>
      </w:r>
      <w:proofErr w:type="spellStart"/>
      <w:r w:rsidRPr="009B4DB3">
        <w:rPr>
          <w:rFonts w:ascii="Arial" w:hAnsi="Arial" w:cs="Arial"/>
          <w:color w:val="000000"/>
          <w:sz w:val="22"/>
          <w:szCs w:val="22"/>
        </w:rPr>
        <w:t>infection</w:t>
      </w:r>
      <w:proofErr w:type="spellEnd"/>
      <w:r w:rsidRPr="009B4DB3">
        <w:rPr>
          <w:rFonts w:ascii="Arial" w:hAnsi="Arial" w:cs="Arial"/>
          <w:color w:val="000000"/>
          <w:sz w:val="22"/>
          <w:szCs w:val="22"/>
        </w:rPr>
        <w:t xml:space="preserve"> model in </w:t>
      </w:r>
      <w:proofErr w:type="spellStart"/>
      <w:r w:rsidRPr="009B4DB3">
        <w:rPr>
          <w:rFonts w:ascii="Arial" w:hAnsi="Arial" w:cs="Arial"/>
          <w:color w:val="000000"/>
          <w:sz w:val="22"/>
          <w:szCs w:val="22"/>
        </w:rPr>
        <w:t>mice</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treated</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with</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tumor</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necrosis</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factor-alpha</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inhibitors</w:t>
      </w:r>
      <w:proofErr w:type="spellEnd"/>
      <w:r w:rsidRPr="009B4DB3">
        <w:rPr>
          <w:rFonts w:ascii="Arial" w:hAnsi="Arial" w:cs="Arial"/>
          <w:color w:val="000000"/>
          <w:sz w:val="22"/>
          <w:szCs w:val="22"/>
        </w:rPr>
        <w:t xml:space="preserve">. J </w:t>
      </w:r>
      <w:proofErr w:type="spellStart"/>
      <w:r w:rsidRPr="009B4DB3">
        <w:rPr>
          <w:rFonts w:ascii="Arial" w:hAnsi="Arial" w:cs="Arial"/>
          <w:color w:val="000000"/>
          <w:sz w:val="22"/>
          <w:szCs w:val="22"/>
        </w:rPr>
        <w:t>Infect</w:t>
      </w:r>
      <w:proofErr w:type="spellEnd"/>
      <w:r w:rsidRPr="009B4DB3">
        <w:rPr>
          <w:rFonts w:ascii="Arial" w:hAnsi="Arial" w:cs="Arial"/>
          <w:color w:val="000000"/>
          <w:sz w:val="22"/>
          <w:szCs w:val="22"/>
        </w:rPr>
        <w:t xml:space="preserve"> Dev </w:t>
      </w:r>
      <w:proofErr w:type="spellStart"/>
      <w:r w:rsidRPr="009B4DB3">
        <w:rPr>
          <w:rFonts w:ascii="Arial" w:hAnsi="Arial" w:cs="Arial"/>
          <w:color w:val="000000"/>
          <w:sz w:val="22"/>
          <w:szCs w:val="22"/>
        </w:rPr>
        <w:t>Ctries</w:t>
      </w:r>
      <w:proofErr w:type="spellEnd"/>
      <w:r w:rsidRPr="009B4DB3">
        <w:rPr>
          <w:rFonts w:ascii="Arial" w:hAnsi="Arial" w:cs="Arial"/>
          <w:color w:val="000000"/>
          <w:sz w:val="22"/>
          <w:szCs w:val="22"/>
        </w:rPr>
        <w:t>. 2015;9(2):141-8.</w:t>
      </w:r>
    </w:p>
    <w:p w14:paraId="3EC44EC7" w14:textId="77777777" w:rsidR="00C30697" w:rsidRPr="003F21F1" w:rsidRDefault="003F21F1" w:rsidP="003E6B18">
      <w:pPr>
        <w:numPr>
          <w:ilvl w:val="0"/>
          <w:numId w:val="11"/>
        </w:numPr>
        <w:spacing w:before="100" w:beforeAutospacing="1" w:after="100" w:afterAutospacing="1" w:line="360" w:lineRule="auto"/>
        <w:ind w:left="360"/>
        <w:rPr>
          <w:rFonts w:ascii="Arial" w:hAnsi="Arial" w:cs="Arial"/>
          <w:b/>
          <w:caps/>
          <w:u w:val="single"/>
        </w:rPr>
      </w:pPr>
      <w:proofErr w:type="spellStart"/>
      <w:r w:rsidRPr="003F21F1">
        <w:rPr>
          <w:rFonts w:ascii="Arial" w:hAnsi="Arial" w:cs="Arial"/>
          <w:lang w:eastAsia="tr-TR"/>
        </w:rPr>
        <w:t>Sebnem</w:t>
      </w:r>
      <w:proofErr w:type="spellEnd"/>
      <w:r w:rsidRPr="003F21F1">
        <w:rPr>
          <w:rFonts w:ascii="Arial" w:hAnsi="Arial" w:cs="Arial"/>
          <w:lang w:eastAsia="tr-TR"/>
        </w:rPr>
        <w:t xml:space="preserve"> </w:t>
      </w:r>
      <w:proofErr w:type="spellStart"/>
      <w:r w:rsidRPr="003F21F1">
        <w:rPr>
          <w:rFonts w:ascii="Arial" w:hAnsi="Arial" w:cs="Arial"/>
          <w:lang w:eastAsia="tr-TR"/>
        </w:rPr>
        <w:t>Senol</w:t>
      </w:r>
      <w:proofErr w:type="spellEnd"/>
      <w:r w:rsidRPr="003F21F1">
        <w:rPr>
          <w:rFonts w:ascii="Arial" w:hAnsi="Arial" w:cs="Arial"/>
          <w:lang w:eastAsia="tr-TR"/>
        </w:rPr>
        <w:t xml:space="preserve">, Oya Eren </w:t>
      </w:r>
      <w:proofErr w:type="spellStart"/>
      <w:r w:rsidRPr="003F21F1">
        <w:rPr>
          <w:rFonts w:ascii="Arial" w:hAnsi="Arial" w:cs="Arial"/>
          <w:lang w:eastAsia="tr-TR"/>
        </w:rPr>
        <w:t>Kutsoylu</w:t>
      </w:r>
      <w:proofErr w:type="spellEnd"/>
      <w:r w:rsidRPr="003F21F1">
        <w:rPr>
          <w:rFonts w:ascii="Arial" w:hAnsi="Arial" w:cs="Arial"/>
          <w:lang w:eastAsia="tr-TR"/>
        </w:rPr>
        <w:t xml:space="preserve">, Kaya Onur, Avcı Meltem, Meltem </w:t>
      </w:r>
      <w:proofErr w:type="spellStart"/>
      <w:r w:rsidRPr="003F21F1">
        <w:rPr>
          <w:rFonts w:ascii="Arial" w:hAnsi="Arial" w:cs="Arial"/>
          <w:lang w:eastAsia="tr-TR"/>
        </w:rPr>
        <w:t>Isıkgöz</w:t>
      </w:r>
      <w:proofErr w:type="spellEnd"/>
      <w:r w:rsidRPr="003F21F1">
        <w:rPr>
          <w:rFonts w:ascii="Arial" w:hAnsi="Arial" w:cs="Arial"/>
          <w:lang w:eastAsia="tr-TR"/>
        </w:rPr>
        <w:t xml:space="preserve"> </w:t>
      </w:r>
      <w:proofErr w:type="spellStart"/>
      <w:r w:rsidRPr="003F21F1">
        <w:rPr>
          <w:rFonts w:ascii="Arial" w:hAnsi="Arial" w:cs="Arial"/>
          <w:lang w:eastAsia="tr-TR"/>
        </w:rPr>
        <w:t>Tasbakan</w:t>
      </w:r>
      <w:proofErr w:type="spellEnd"/>
      <w:r w:rsidRPr="003F21F1">
        <w:rPr>
          <w:rFonts w:ascii="Arial" w:hAnsi="Arial" w:cs="Arial"/>
          <w:lang w:eastAsia="tr-TR"/>
        </w:rPr>
        <w:t xml:space="preserve">, Vildan </w:t>
      </w:r>
      <w:proofErr w:type="spellStart"/>
      <w:r w:rsidRPr="003F21F1">
        <w:rPr>
          <w:rFonts w:ascii="Arial" w:hAnsi="Arial" w:cs="Arial"/>
          <w:lang w:eastAsia="tr-TR"/>
        </w:rPr>
        <w:t>Avkan</w:t>
      </w:r>
      <w:proofErr w:type="spellEnd"/>
      <w:r w:rsidRPr="003F21F1">
        <w:rPr>
          <w:rFonts w:ascii="Arial" w:hAnsi="Arial" w:cs="Arial"/>
          <w:lang w:eastAsia="tr-TR"/>
        </w:rPr>
        <w:t xml:space="preserve"> </w:t>
      </w:r>
      <w:proofErr w:type="spellStart"/>
      <w:r w:rsidRPr="003F21F1">
        <w:rPr>
          <w:rFonts w:ascii="Arial" w:hAnsi="Arial" w:cs="Arial"/>
          <w:lang w:eastAsia="tr-TR"/>
        </w:rPr>
        <w:t>Oguz</w:t>
      </w:r>
      <w:proofErr w:type="spellEnd"/>
      <w:r w:rsidRPr="003F21F1">
        <w:rPr>
          <w:rFonts w:ascii="Arial" w:hAnsi="Arial" w:cs="Arial"/>
          <w:lang w:eastAsia="tr-TR"/>
        </w:rPr>
        <w:t xml:space="preserve">, Betil </w:t>
      </w:r>
      <w:proofErr w:type="spellStart"/>
      <w:r w:rsidRPr="003F21F1">
        <w:rPr>
          <w:rFonts w:ascii="Arial" w:hAnsi="Arial" w:cs="Arial"/>
          <w:lang w:eastAsia="tr-TR"/>
        </w:rPr>
        <w:t>Özhak</w:t>
      </w:r>
      <w:proofErr w:type="spellEnd"/>
      <w:r w:rsidRPr="003F21F1">
        <w:rPr>
          <w:rFonts w:ascii="Arial" w:hAnsi="Arial" w:cs="Arial"/>
          <w:lang w:eastAsia="tr-TR"/>
        </w:rPr>
        <w:t xml:space="preserve"> Baysan, Sema Alp </w:t>
      </w:r>
      <w:proofErr w:type="spellStart"/>
      <w:r w:rsidRPr="003F21F1">
        <w:rPr>
          <w:rFonts w:ascii="Arial" w:hAnsi="Arial" w:cs="Arial"/>
          <w:lang w:eastAsia="tr-TR"/>
        </w:rPr>
        <w:t>Cavus</w:t>
      </w:r>
      <w:proofErr w:type="spellEnd"/>
      <w:r w:rsidRPr="003F21F1">
        <w:rPr>
          <w:rFonts w:ascii="Arial" w:hAnsi="Arial" w:cs="Arial"/>
          <w:lang w:eastAsia="tr-TR"/>
        </w:rPr>
        <w:t xml:space="preserve">, </w:t>
      </w:r>
      <w:proofErr w:type="spellStart"/>
      <w:r w:rsidRPr="003F21F1">
        <w:rPr>
          <w:rFonts w:ascii="Arial" w:hAnsi="Arial" w:cs="Arial"/>
          <w:lang w:eastAsia="tr-TR"/>
        </w:rPr>
        <w:t>Cigdem</w:t>
      </w:r>
      <w:proofErr w:type="spellEnd"/>
      <w:r w:rsidRPr="003F21F1">
        <w:rPr>
          <w:rFonts w:ascii="Arial" w:hAnsi="Arial" w:cs="Arial"/>
          <w:lang w:eastAsia="tr-TR"/>
        </w:rPr>
        <w:t xml:space="preserve"> Banu </w:t>
      </w:r>
      <w:proofErr w:type="spellStart"/>
      <w:r w:rsidRPr="003F21F1">
        <w:rPr>
          <w:rFonts w:ascii="Arial" w:hAnsi="Arial" w:cs="Arial"/>
          <w:lang w:eastAsia="tr-TR"/>
        </w:rPr>
        <w:t>Cetin</w:t>
      </w:r>
      <w:proofErr w:type="spellEnd"/>
      <w:r w:rsidRPr="003F21F1">
        <w:rPr>
          <w:rFonts w:ascii="Arial" w:hAnsi="Arial" w:cs="Arial"/>
          <w:lang w:eastAsia="tr-TR"/>
        </w:rPr>
        <w:t xml:space="preserve">, </w:t>
      </w:r>
      <w:proofErr w:type="spellStart"/>
      <w:r w:rsidRPr="003F21F1">
        <w:rPr>
          <w:rFonts w:ascii="Arial" w:hAnsi="Arial" w:cs="Arial"/>
          <w:lang w:eastAsia="tr-TR"/>
        </w:rPr>
        <w:t>Cagri</w:t>
      </w:r>
      <w:proofErr w:type="spellEnd"/>
      <w:r w:rsidRPr="003F21F1">
        <w:rPr>
          <w:rFonts w:ascii="Arial" w:hAnsi="Arial" w:cs="Arial"/>
          <w:lang w:eastAsia="tr-TR"/>
        </w:rPr>
        <w:t xml:space="preserve"> </w:t>
      </w:r>
      <w:r w:rsidRPr="003F21F1">
        <w:rPr>
          <w:rFonts w:ascii="Arial" w:hAnsi="Arial" w:cs="Arial"/>
          <w:lang w:eastAsia="tr-TR"/>
        </w:rPr>
        <w:lastRenderedPageBreak/>
        <w:t xml:space="preserve">Ergin, Bülent </w:t>
      </w:r>
      <w:proofErr w:type="spellStart"/>
      <w:r w:rsidRPr="003F21F1">
        <w:rPr>
          <w:rFonts w:ascii="Arial" w:hAnsi="Arial" w:cs="Arial"/>
          <w:lang w:eastAsia="tr-TR"/>
        </w:rPr>
        <w:t>Ertugrul</w:t>
      </w:r>
      <w:proofErr w:type="spellEnd"/>
      <w:r w:rsidRPr="003F21F1">
        <w:rPr>
          <w:rFonts w:ascii="Arial" w:hAnsi="Arial" w:cs="Arial"/>
          <w:lang w:eastAsia="tr-TR"/>
        </w:rPr>
        <w:t xml:space="preserve">, </w:t>
      </w:r>
      <w:r w:rsidRPr="003F21F1">
        <w:rPr>
          <w:rFonts w:ascii="Arial" w:hAnsi="Arial" w:cs="Arial"/>
          <w:b/>
          <w:lang w:eastAsia="tr-TR"/>
        </w:rPr>
        <w:t xml:space="preserve">Selda </w:t>
      </w:r>
      <w:proofErr w:type="spellStart"/>
      <w:r w:rsidRPr="003F21F1">
        <w:rPr>
          <w:rFonts w:ascii="Arial" w:hAnsi="Arial" w:cs="Arial"/>
          <w:b/>
          <w:lang w:eastAsia="tr-TR"/>
        </w:rPr>
        <w:t>Sayin</w:t>
      </w:r>
      <w:proofErr w:type="spellEnd"/>
      <w:r w:rsidRPr="003F21F1">
        <w:rPr>
          <w:rFonts w:ascii="Arial" w:hAnsi="Arial" w:cs="Arial"/>
          <w:b/>
          <w:lang w:eastAsia="tr-TR"/>
        </w:rPr>
        <w:t xml:space="preserve"> Kutlu</w:t>
      </w:r>
      <w:r w:rsidRPr="003F21F1">
        <w:rPr>
          <w:rFonts w:ascii="Arial" w:hAnsi="Arial" w:cs="Arial"/>
          <w:lang w:eastAsia="tr-TR"/>
        </w:rPr>
        <w:t xml:space="preserve">, Murat Kutlu, Gülsen </w:t>
      </w:r>
      <w:proofErr w:type="spellStart"/>
      <w:r w:rsidRPr="003F21F1">
        <w:rPr>
          <w:rFonts w:ascii="Arial" w:hAnsi="Arial" w:cs="Arial"/>
          <w:lang w:eastAsia="tr-TR"/>
        </w:rPr>
        <w:t>Mermut</w:t>
      </w:r>
      <w:proofErr w:type="spellEnd"/>
      <w:r w:rsidRPr="003F21F1">
        <w:rPr>
          <w:rFonts w:ascii="Arial" w:hAnsi="Arial" w:cs="Arial"/>
          <w:lang w:eastAsia="tr-TR"/>
        </w:rPr>
        <w:t xml:space="preserve">, Dilek </w:t>
      </w:r>
      <w:proofErr w:type="spellStart"/>
      <w:r w:rsidRPr="003F21F1">
        <w:rPr>
          <w:rFonts w:ascii="Arial" w:hAnsi="Arial" w:cs="Arial"/>
          <w:lang w:eastAsia="tr-TR"/>
        </w:rPr>
        <w:t>Yesim</w:t>
      </w:r>
      <w:proofErr w:type="spellEnd"/>
      <w:r w:rsidRPr="003F21F1">
        <w:rPr>
          <w:rFonts w:ascii="Arial" w:hAnsi="Arial" w:cs="Arial"/>
          <w:lang w:eastAsia="tr-TR"/>
        </w:rPr>
        <w:t xml:space="preserve"> Metin, </w:t>
      </w:r>
      <w:proofErr w:type="spellStart"/>
      <w:r w:rsidRPr="003F21F1">
        <w:rPr>
          <w:rFonts w:ascii="Arial" w:hAnsi="Arial" w:cs="Arial"/>
          <w:lang w:eastAsia="tr-TR"/>
        </w:rPr>
        <w:t>Barçin</w:t>
      </w:r>
      <w:proofErr w:type="spellEnd"/>
      <w:r w:rsidRPr="003F21F1">
        <w:rPr>
          <w:rFonts w:ascii="Arial" w:hAnsi="Arial" w:cs="Arial"/>
          <w:lang w:eastAsia="tr-TR"/>
        </w:rPr>
        <w:t xml:space="preserve"> Öztürk, Hüsnü Pullukçu, Özge Turhan, Nur Yapar. </w:t>
      </w:r>
      <w:proofErr w:type="spellStart"/>
      <w:r w:rsidRPr="003F21F1">
        <w:rPr>
          <w:rFonts w:ascii="Arial" w:hAnsi="Arial" w:cs="Arial"/>
          <w:lang w:eastAsia="tr-TR"/>
        </w:rPr>
        <w:t>Antifungal</w:t>
      </w:r>
      <w:proofErr w:type="spellEnd"/>
      <w:r w:rsidRPr="003F21F1">
        <w:rPr>
          <w:rFonts w:ascii="Arial" w:hAnsi="Arial" w:cs="Arial"/>
          <w:lang w:eastAsia="tr-TR"/>
        </w:rPr>
        <w:t xml:space="preserve"> </w:t>
      </w:r>
      <w:proofErr w:type="spellStart"/>
      <w:r w:rsidRPr="003F21F1">
        <w:rPr>
          <w:rFonts w:ascii="Arial" w:hAnsi="Arial" w:cs="Arial"/>
          <w:lang w:eastAsia="tr-TR"/>
        </w:rPr>
        <w:t>prophylaxis</w:t>
      </w:r>
      <w:proofErr w:type="spellEnd"/>
      <w:r w:rsidRPr="003F21F1">
        <w:rPr>
          <w:rFonts w:ascii="Arial" w:hAnsi="Arial" w:cs="Arial"/>
          <w:lang w:eastAsia="tr-TR"/>
        </w:rPr>
        <w:t xml:space="preserve"> in </w:t>
      </w:r>
      <w:proofErr w:type="spellStart"/>
      <w:r w:rsidRPr="003F21F1">
        <w:rPr>
          <w:rFonts w:ascii="Arial" w:hAnsi="Arial" w:cs="Arial"/>
          <w:lang w:eastAsia="tr-TR"/>
        </w:rPr>
        <w:t>solid</w:t>
      </w:r>
      <w:proofErr w:type="spellEnd"/>
      <w:r w:rsidRPr="003F21F1">
        <w:rPr>
          <w:rFonts w:ascii="Arial" w:hAnsi="Arial" w:cs="Arial"/>
          <w:lang w:eastAsia="tr-TR"/>
        </w:rPr>
        <w:t xml:space="preserve"> organ </w:t>
      </w:r>
      <w:proofErr w:type="spellStart"/>
      <w:r w:rsidRPr="003F21F1">
        <w:rPr>
          <w:rFonts w:ascii="Arial" w:hAnsi="Arial" w:cs="Arial"/>
          <w:lang w:eastAsia="tr-TR"/>
        </w:rPr>
        <w:t>transplant</w:t>
      </w:r>
      <w:proofErr w:type="spellEnd"/>
      <w:r w:rsidRPr="003F21F1">
        <w:rPr>
          <w:rFonts w:ascii="Arial" w:hAnsi="Arial" w:cs="Arial"/>
          <w:lang w:eastAsia="tr-TR"/>
        </w:rPr>
        <w:t xml:space="preserve"> </w:t>
      </w:r>
      <w:proofErr w:type="spellStart"/>
      <w:r w:rsidRPr="003F21F1">
        <w:rPr>
          <w:rFonts w:ascii="Arial" w:hAnsi="Arial" w:cs="Arial"/>
          <w:lang w:eastAsia="tr-TR"/>
        </w:rPr>
        <w:t>recipients</w:t>
      </w:r>
      <w:proofErr w:type="spellEnd"/>
      <w:r w:rsidRPr="003F21F1">
        <w:rPr>
          <w:rFonts w:ascii="Arial" w:hAnsi="Arial" w:cs="Arial"/>
          <w:lang w:eastAsia="tr-TR"/>
        </w:rPr>
        <w:t xml:space="preserve">. </w:t>
      </w:r>
      <w:proofErr w:type="spellStart"/>
      <w:r w:rsidRPr="003F21F1">
        <w:rPr>
          <w:rFonts w:ascii="Arial" w:hAnsi="Arial" w:cs="Arial"/>
          <w:lang w:eastAsia="tr-TR"/>
        </w:rPr>
        <w:t>Mediterr</w:t>
      </w:r>
      <w:proofErr w:type="spellEnd"/>
      <w:r w:rsidRPr="003F21F1">
        <w:rPr>
          <w:rFonts w:ascii="Arial" w:hAnsi="Arial" w:cs="Arial"/>
          <w:lang w:eastAsia="tr-TR"/>
        </w:rPr>
        <w:t xml:space="preserve"> J </w:t>
      </w:r>
      <w:proofErr w:type="spellStart"/>
      <w:r w:rsidRPr="003F21F1">
        <w:rPr>
          <w:rFonts w:ascii="Arial" w:hAnsi="Arial" w:cs="Arial"/>
          <w:lang w:eastAsia="tr-TR"/>
        </w:rPr>
        <w:t>Infect</w:t>
      </w:r>
      <w:proofErr w:type="spellEnd"/>
      <w:r w:rsidRPr="003F21F1">
        <w:rPr>
          <w:rFonts w:ascii="Arial" w:hAnsi="Arial" w:cs="Arial"/>
          <w:lang w:eastAsia="tr-TR"/>
        </w:rPr>
        <w:t xml:space="preserve"> </w:t>
      </w:r>
      <w:proofErr w:type="spellStart"/>
      <w:r w:rsidRPr="003F21F1">
        <w:rPr>
          <w:rFonts w:ascii="Arial" w:hAnsi="Arial" w:cs="Arial"/>
          <w:lang w:eastAsia="tr-TR"/>
        </w:rPr>
        <w:t>Microb</w:t>
      </w:r>
      <w:proofErr w:type="spellEnd"/>
      <w:r w:rsidRPr="003F21F1">
        <w:rPr>
          <w:rFonts w:ascii="Arial" w:hAnsi="Arial" w:cs="Arial"/>
          <w:lang w:eastAsia="tr-TR"/>
        </w:rPr>
        <w:t xml:space="preserve"> </w:t>
      </w:r>
      <w:proofErr w:type="spellStart"/>
      <w:r w:rsidRPr="003F21F1">
        <w:rPr>
          <w:rFonts w:ascii="Arial" w:hAnsi="Arial" w:cs="Arial"/>
          <w:lang w:eastAsia="tr-TR"/>
        </w:rPr>
        <w:t>Antimicrob</w:t>
      </w:r>
      <w:proofErr w:type="spellEnd"/>
      <w:r w:rsidRPr="003F21F1">
        <w:rPr>
          <w:rFonts w:ascii="Arial" w:hAnsi="Arial" w:cs="Arial"/>
          <w:lang w:eastAsia="tr-TR"/>
        </w:rPr>
        <w:t>. 4:7 (2015).</w:t>
      </w:r>
    </w:p>
    <w:p w14:paraId="0C0EF5FF" w14:textId="77777777" w:rsidR="003F21F1" w:rsidRDefault="003F21F1" w:rsidP="003E6B18">
      <w:pPr>
        <w:pStyle w:val="HTMLncedenBiimlendirilmi"/>
        <w:spacing w:line="360" w:lineRule="auto"/>
        <w:ind w:left="-389"/>
        <w:jc w:val="both"/>
        <w:rPr>
          <w:rFonts w:ascii="Arial" w:hAnsi="Arial" w:cs="Arial"/>
          <w:color w:val="000000"/>
          <w:sz w:val="22"/>
          <w:szCs w:val="22"/>
        </w:rPr>
      </w:pPr>
    </w:p>
    <w:p w14:paraId="34FFF8FA" w14:textId="77777777" w:rsidR="00C30697" w:rsidRPr="009B4DB3" w:rsidRDefault="00C30697" w:rsidP="003E6B18">
      <w:pPr>
        <w:pStyle w:val="HTMLncedenBiimlendirilmi"/>
        <w:numPr>
          <w:ilvl w:val="0"/>
          <w:numId w:val="11"/>
        </w:numPr>
        <w:spacing w:line="360" w:lineRule="auto"/>
        <w:ind w:left="360"/>
        <w:jc w:val="both"/>
        <w:rPr>
          <w:rFonts w:ascii="Arial" w:hAnsi="Arial" w:cs="Arial"/>
          <w:color w:val="000000"/>
          <w:sz w:val="22"/>
          <w:szCs w:val="22"/>
        </w:rPr>
      </w:pPr>
      <w:r w:rsidRPr="009B4DB3">
        <w:rPr>
          <w:rFonts w:ascii="Arial" w:hAnsi="Arial" w:cs="Arial"/>
          <w:color w:val="000000"/>
          <w:sz w:val="22"/>
          <w:szCs w:val="22"/>
        </w:rPr>
        <w:t xml:space="preserve">Sayan M, Sargın F, </w:t>
      </w:r>
      <w:proofErr w:type="spellStart"/>
      <w:r w:rsidRPr="009B4DB3">
        <w:rPr>
          <w:rFonts w:ascii="Arial" w:hAnsi="Arial" w:cs="Arial"/>
          <w:color w:val="000000"/>
          <w:sz w:val="22"/>
          <w:szCs w:val="22"/>
        </w:rPr>
        <w:t>Inan</w:t>
      </w:r>
      <w:proofErr w:type="spellEnd"/>
      <w:r w:rsidRPr="009B4DB3">
        <w:rPr>
          <w:rFonts w:ascii="Arial" w:hAnsi="Arial" w:cs="Arial"/>
          <w:color w:val="000000"/>
          <w:sz w:val="22"/>
          <w:szCs w:val="22"/>
        </w:rPr>
        <w:t xml:space="preserve"> D, Sevgi DY, </w:t>
      </w:r>
      <w:proofErr w:type="spellStart"/>
      <w:r w:rsidRPr="009B4DB3">
        <w:rPr>
          <w:rFonts w:ascii="Arial" w:hAnsi="Arial" w:cs="Arial"/>
          <w:color w:val="000000"/>
          <w:sz w:val="22"/>
          <w:szCs w:val="22"/>
        </w:rPr>
        <w:t>Celikbas</w:t>
      </w:r>
      <w:proofErr w:type="spellEnd"/>
      <w:r w:rsidRPr="009B4DB3">
        <w:rPr>
          <w:rFonts w:ascii="Arial" w:hAnsi="Arial" w:cs="Arial"/>
          <w:color w:val="000000"/>
          <w:sz w:val="22"/>
          <w:szCs w:val="22"/>
        </w:rPr>
        <w:t xml:space="preserve"> AK, Yasar K, Kaptan F, </w:t>
      </w:r>
      <w:r w:rsidRPr="009B4DB3">
        <w:rPr>
          <w:rFonts w:ascii="Arial" w:hAnsi="Arial" w:cs="Arial"/>
          <w:b/>
          <w:color w:val="000000"/>
          <w:sz w:val="22"/>
          <w:szCs w:val="22"/>
        </w:rPr>
        <w:t>Kutlu SS,</w:t>
      </w:r>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Fısgın</w:t>
      </w:r>
      <w:proofErr w:type="spellEnd"/>
      <w:r w:rsidRPr="009B4DB3">
        <w:rPr>
          <w:rFonts w:ascii="Arial" w:hAnsi="Arial" w:cs="Arial"/>
          <w:color w:val="000000"/>
          <w:sz w:val="22"/>
          <w:szCs w:val="22"/>
        </w:rPr>
        <w:t xml:space="preserve"> NT, </w:t>
      </w:r>
      <w:proofErr w:type="spellStart"/>
      <w:r w:rsidRPr="009B4DB3">
        <w:rPr>
          <w:rFonts w:ascii="Arial" w:hAnsi="Arial" w:cs="Arial"/>
          <w:color w:val="000000"/>
          <w:sz w:val="22"/>
          <w:szCs w:val="22"/>
        </w:rPr>
        <w:t>Inci</w:t>
      </w:r>
      <w:proofErr w:type="spellEnd"/>
      <w:r w:rsidRPr="009B4DB3">
        <w:rPr>
          <w:rFonts w:ascii="Arial" w:hAnsi="Arial" w:cs="Arial"/>
          <w:color w:val="000000"/>
          <w:sz w:val="22"/>
          <w:szCs w:val="22"/>
        </w:rPr>
        <w:t xml:space="preserve"> A, </w:t>
      </w:r>
      <w:proofErr w:type="spellStart"/>
      <w:r w:rsidRPr="009B4DB3">
        <w:rPr>
          <w:rFonts w:ascii="Arial" w:hAnsi="Arial" w:cs="Arial"/>
          <w:color w:val="000000"/>
          <w:sz w:val="22"/>
          <w:szCs w:val="22"/>
        </w:rPr>
        <w:t>Ceran</w:t>
      </w:r>
      <w:proofErr w:type="spellEnd"/>
      <w:r w:rsidRPr="009B4DB3">
        <w:rPr>
          <w:rFonts w:ascii="Arial" w:hAnsi="Arial" w:cs="Arial"/>
          <w:color w:val="000000"/>
          <w:sz w:val="22"/>
          <w:szCs w:val="22"/>
        </w:rPr>
        <w:t xml:space="preserve"> N, </w:t>
      </w:r>
      <w:proofErr w:type="spellStart"/>
      <w:r w:rsidRPr="009B4DB3">
        <w:rPr>
          <w:rFonts w:ascii="Arial" w:hAnsi="Arial" w:cs="Arial"/>
          <w:color w:val="000000"/>
          <w:sz w:val="22"/>
          <w:szCs w:val="22"/>
        </w:rPr>
        <w:t>Karaoðlan</w:t>
      </w:r>
      <w:proofErr w:type="spellEnd"/>
      <w:r w:rsidRPr="009B4DB3">
        <w:rPr>
          <w:rFonts w:ascii="Arial" w:hAnsi="Arial" w:cs="Arial"/>
          <w:color w:val="000000"/>
          <w:sz w:val="22"/>
          <w:szCs w:val="22"/>
        </w:rPr>
        <w:t xml:space="preserve"> Y, </w:t>
      </w:r>
      <w:proofErr w:type="spellStart"/>
      <w:r w:rsidRPr="009B4DB3">
        <w:rPr>
          <w:rFonts w:ascii="Arial" w:hAnsi="Arial" w:cs="Arial"/>
          <w:color w:val="000000"/>
          <w:sz w:val="22"/>
          <w:szCs w:val="22"/>
        </w:rPr>
        <w:t>Cagatay</w:t>
      </w:r>
      <w:proofErr w:type="spellEnd"/>
      <w:r w:rsidRPr="009B4DB3">
        <w:rPr>
          <w:rFonts w:ascii="Arial" w:hAnsi="Arial" w:cs="Arial"/>
          <w:color w:val="000000"/>
          <w:sz w:val="22"/>
          <w:szCs w:val="22"/>
        </w:rPr>
        <w:t xml:space="preserve"> A, Celen MK, Koruk ST, Ceylan </w:t>
      </w:r>
      <w:proofErr w:type="gramStart"/>
      <w:r w:rsidRPr="009B4DB3">
        <w:rPr>
          <w:rFonts w:ascii="Arial" w:hAnsi="Arial" w:cs="Arial"/>
          <w:color w:val="000000"/>
          <w:sz w:val="22"/>
          <w:szCs w:val="22"/>
        </w:rPr>
        <w:t>B,Yıldırmak</w:t>
      </w:r>
      <w:proofErr w:type="gramEnd"/>
      <w:r w:rsidRPr="009B4DB3">
        <w:rPr>
          <w:rFonts w:ascii="Arial" w:hAnsi="Arial" w:cs="Arial"/>
          <w:color w:val="000000"/>
          <w:sz w:val="22"/>
          <w:szCs w:val="22"/>
        </w:rPr>
        <w:t xml:space="preserve"> T, Akalın H, Korten V, </w:t>
      </w:r>
      <w:proofErr w:type="spellStart"/>
      <w:r w:rsidRPr="009B4DB3">
        <w:rPr>
          <w:rFonts w:ascii="Arial" w:hAnsi="Arial" w:cs="Arial"/>
          <w:color w:val="000000"/>
          <w:sz w:val="22"/>
          <w:szCs w:val="22"/>
        </w:rPr>
        <w:t>Willke</w:t>
      </w:r>
      <w:proofErr w:type="spellEnd"/>
      <w:r w:rsidRPr="009B4DB3">
        <w:rPr>
          <w:rFonts w:ascii="Arial" w:hAnsi="Arial" w:cs="Arial"/>
          <w:color w:val="000000"/>
          <w:sz w:val="22"/>
          <w:szCs w:val="22"/>
        </w:rPr>
        <w:t xml:space="preserve"> A. </w:t>
      </w:r>
      <w:proofErr w:type="spellStart"/>
      <w:r w:rsidRPr="009B4DB3">
        <w:rPr>
          <w:rFonts w:ascii="Arial" w:hAnsi="Arial" w:cs="Arial"/>
          <w:color w:val="000000"/>
          <w:sz w:val="22"/>
          <w:szCs w:val="22"/>
        </w:rPr>
        <w:t>Transmitted</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Antiretroviral</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drug</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resistance</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mutations</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newly</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diagnosed</w:t>
      </w:r>
      <w:proofErr w:type="spellEnd"/>
      <w:r w:rsidRPr="009B4DB3">
        <w:rPr>
          <w:rFonts w:ascii="Arial" w:hAnsi="Arial" w:cs="Arial"/>
          <w:color w:val="000000"/>
          <w:sz w:val="22"/>
          <w:szCs w:val="22"/>
        </w:rPr>
        <w:t xml:space="preserve"> HIV-1 </w:t>
      </w:r>
      <w:proofErr w:type="spellStart"/>
      <w:r w:rsidRPr="009B4DB3">
        <w:rPr>
          <w:rFonts w:ascii="Arial" w:hAnsi="Arial" w:cs="Arial"/>
          <w:color w:val="000000"/>
          <w:sz w:val="22"/>
          <w:szCs w:val="22"/>
        </w:rPr>
        <w:t>positive</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patients</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Turkey</w:t>
      </w:r>
      <w:proofErr w:type="spellEnd"/>
      <w:r w:rsidRPr="009B4DB3">
        <w:rPr>
          <w:rFonts w:ascii="Arial" w:hAnsi="Arial" w:cs="Arial"/>
          <w:color w:val="000000"/>
          <w:sz w:val="22"/>
          <w:szCs w:val="22"/>
        </w:rPr>
        <w:t xml:space="preserve">. J </w:t>
      </w:r>
      <w:proofErr w:type="spellStart"/>
      <w:r w:rsidRPr="009B4DB3">
        <w:rPr>
          <w:rFonts w:ascii="Arial" w:hAnsi="Arial" w:cs="Arial"/>
          <w:color w:val="000000"/>
          <w:sz w:val="22"/>
          <w:szCs w:val="22"/>
        </w:rPr>
        <w:t>Int</w:t>
      </w:r>
      <w:proofErr w:type="spellEnd"/>
      <w:r w:rsidRPr="009B4DB3">
        <w:rPr>
          <w:rFonts w:ascii="Arial" w:hAnsi="Arial" w:cs="Arial"/>
          <w:color w:val="000000"/>
          <w:sz w:val="22"/>
          <w:szCs w:val="22"/>
        </w:rPr>
        <w:t xml:space="preserve"> AIDS </w:t>
      </w:r>
      <w:proofErr w:type="spellStart"/>
      <w:r w:rsidRPr="009B4DB3">
        <w:rPr>
          <w:rFonts w:ascii="Arial" w:hAnsi="Arial" w:cs="Arial"/>
          <w:color w:val="000000"/>
          <w:sz w:val="22"/>
          <w:szCs w:val="22"/>
        </w:rPr>
        <w:t>Soc</w:t>
      </w:r>
      <w:proofErr w:type="spellEnd"/>
      <w:r w:rsidRPr="009B4DB3">
        <w:rPr>
          <w:rFonts w:ascii="Arial" w:hAnsi="Arial" w:cs="Arial"/>
          <w:color w:val="000000"/>
          <w:sz w:val="22"/>
          <w:szCs w:val="22"/>
        </w:rPr>
        <w:t xml:space="preserve">. 2014;17(4 </w:t>
      </w:r>
      <w:proofErr w:type="spellStart"/>
      <w:r w:rsidRPr="009B4DB3">
        <w:rPr>
          <w:rFonts w:ascii="Arial" w:hAnsi="Arial" w:cs="Arial"/>
          <w:color w:val="000000"/>
          <w:sz w:val="22"/>
          <w:szCs w:val="22"/>
        </w:rPr>
        <w:t>Suppl</w:t>
      </w:r>
      <w:proofErr w:type="spellEnd"/>
      <w:r w:rsidRPr="009B4DB3">
        <w:rPr>
          <w:rFonts w:ascii="Arial" w:hAnsi="Arial" w:cs="Arial"/>
          <w:color w:val="000000"/>
          <w:sz w:val="22"/>
          <w:szCs w:val="22"/>
        </w:rPr>
        <w:t xml:space="preserve"> 3):19750. </w:t>
      </w:r>
    </w:p>
    <w:p w14:paraId="5AFF5148" w14:textId="77777777" w:rsidR="00C30697" w:rsidRPr="009B4DB3" w:rsidRDefault="00C30697" w:rsidP="003E6B18">
      <w:pPr>
        <w:pStyle w:val="HTMLncedenBiimlendirilmi"/>
        <w:spacing w:line="360" w:lineRule="auto"/>
        <w:jc w:val="both"/>
        <w:rPr>
          <w:rFonts w:ascii="Arial" w:hAnsi="Arial" w:cs="Arial"/>
          <w:color w:val="000000"/>
          <w:sz w:val="22"/>
          <w:szCs w:val="22"/>
        </w:rPr>
      </w:pPr>
    </w:p>
    <w:p w14:paraId="0FDE156B" w14:textId="77777777" w:rsidR="00EB5F61" w:rsidRPr="009B4DB3" w:rsidRDefault="00EB5F61" w:rsidP="003E6B18">
      <w:pPr>
        <w:pStyle w:val="HTMLncedenBiimlendirilmi"/>
        <w:spacing w:line="360" w:lineRule="auto"/>
        <w:jc w:val="both"/>
        <w:rPr>
          <w:rFonts w:ascii="Arial" w:hAnsi="Arial" w:cs="Arial"/>
          <w:color w:val="000000"/>
          <w:sz w:val="22"/>
          <w:szCs w:val="22"/>
        </w:rPr>
      </w:pPr>
    </w:p>
    <w:p w14:paraId="55E870AD" w14:textId="77777777" w:rsidR="00E20EA3" w:rsidRPr="009B4DB3" w:rsidRDefault="00E20EA3" w:rsidP="003E6B18">
      <w:pPr>
        <w:pStyle w:val="HTMLncedenBiimlendirilmi"/>
        <w:numPr>
          <w:ilvl w:val="0"/>
          <w:numId w:val="11"/>
        </w:numPr>
        <w:spacing w:line="360" w:lineRule="auto"/>
        <w:ind w:left="360"/>
        <w:jc w:val="both"/>
        <w:rPr>
          <w:rFonts w:ascii="Arial" w:hAnsi="Arial" w:cs="Arial"/>
          <w:color w:val="000000"/>
          <w:sz w:val="22"/>
          <w:szCs w:val="22"/>
        </w:rPr>
      </w:pPr>
      <w:r w:rsidRPr="009B4DB3">
        <w:rPr>
          <w:rFonts w:ascii="Arial" w:hAnsi="Arial" w:cs="Arial"/>
          <w:color w:val="000000"/>
          <w:sz w:val="22"/>
          <w:szCs w:val="22"/>
        </w:rPr>
        <w:t xml:space="preserve">Kutlu M, </w:t>
      </w:r>
      <w:proofErr w:type="spellStart"/>
      <w:r w:rsidRPr="009B4DB3">
        <w:rPr>
          <w:rFonts w:ascii="Arial" w:hAnsi="Arial" w:cs="Arial"/>
          <w:color w:val="000000"/>
          <w:sz w:val="22"/>
          <w:szCs w:val="22"/>
        </w:rPr>
        <w:t>Ergonul</w:t>
      </w:r>
      <w:proofErr w:type="spellEnd"/>
      <w:r w:rsidRPr="009B4DB3">
        <w:rPr>
          <w:rFonts w:ascii="Arial" w:hAnsi="Arial" w:cs="Arial"/>
          <w:color w:val="000000"/>
          <w:sz w:val="22"/>
          <w:szCs w:val="22"/>
        </w:rPr>
        <w:t xml:space="preserve"> O, </w:t>
      </w:r>
      <w:proofErr w:type="spellStart"/>
      <w:r w:rsidRPr="009B4DB3">
        <w:rPr>
          <w:rFonts w:ascii="Arial" w:hAnsi="Arial" w:cs="Arial"/>
          <w:b/>
          <w:color w:val="000000"/>
          <w:sz w:val="22"/>
          <w:szCs w:val="22"/>
        </w:rPr>
        <w:t>Sayin</w:t>
      </w:r>
      <w:proofErr w:type="spellEnd"/>
      <w:r w:rsidRPr="009B4DB3">
        <w:rPr>
          <w:rFonts w:ascii="Arial" w:hAnsi="Arial" w:cs="Arial"/>
          <w:b/>
          <w:color w:val="000000"/>
          <w:sz w:val="22"/>
          <w:szCs w:val="22"/>
        </w:rPr>
        <w:t>-Kutlu S</w:t>
      </w:r>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Guven</w:t>
      </w:r>
      <w:proofErr w:type="spellEnd"/>
      <w:r w:rsidRPr="009B4DB3">
        <w:rPr>
          <w:rFonts w:ascii="Arial" w:hAnsi="Arial" w:cs="Arial"/>
          <w:color w:val="000000"/>
          <w:sz w:val="22"/>
          <w:szCs w:val="22"/>
        </w:rPr>
        <w:t xml:space="preserve"> T, Ustun C, Alp-</w:t>
      </w:r>
      <w:proofErr w:type="spellStart"/>
      <w:r w:rsidRPr="009B4DB3">
        <w:rPr>
          <w:rFonts w:ascii="Arial" w:hAnsi="Arial" w:cs="Arial"/>
          <w:color w:val="000000"/>
          <w:sz w:val="22"/>
          <w:szCs w:val="22"/>
        </w:rPr>
        <w:t>Cavus</w:t>
      </w:r>
      <w:proofErr w:type="spellEnd"/>
      <w:r w:rsidRPr="009B4DB3">
        <w:rPr>
          <w:rFonts w:ascii="Arial" w:hAnsi="Arial" w:cs="Arial"/>
          <w:color w:val="000000"/>
          <w:sz w:val="22"/>
          <w:szCs w:val="22"/>
        </w:rPr>
        <w:t xml:space="preserve"> S, </w:t>
      </w:r>
      <w:proofErr w:type="spellStart"/>
      <w:r w:rsidRPr="009B4DB3">
        <w:rPr>
          <w:rFonts w:ascii="Arial" w:hAnsi="Arial" w:cs="Arial"/>
          <w:color w:val="000000"/>
          <w:sz w:val="22"/>
          <w:szCs w:val="22"/>
        </w:rPr>
        <w:t>Ozturk</w:t>
      </w:r>
      <w:proofErr w:type="spellEnd"/>
      <w:r w:rsidRPr="009B4DB3">
        <w:rPr>
          <w:rFonts w:ascii="Arial" w:hAnsi="Arial" w:cs="Arial"/>
          <w:color w:val="000000"/>
          <w:sz w:val="22"/>
          <w:szCs w:val="22"/>
        </w:rPr>
        <w:t xml:space="preserve"> SB,</w:t>
      </w:r>
      <w:r w:rsidR="00EB5F61" w:rsidRPr="009B4DB3">
        <w:rPr>
          <w:rFonts w:ascii="Arial" w:hAnsi="Arial" w:cs="Arial"/>
          <w:color w:val="000000"/>
          <w:sz w:val="22"/>
          <w:szCs w:val="22"/>
        </w:rPr>
        <w:t xml:space="preserve"> </w:t>
      </w:r>
      <w:proofErr w:type="spellStart"/>
      <w:r w:rsidRPr="009B4DB3">
        <w:rPr>
          <w:rFonts w:ascii="Arial" w:hAnsi="Arial" w:cs="Arial"/>
          <w:color w:val="000000"/>
          <w:sz w:val="22"/>
          <w:szCs w:val="22"/>
        </w:rPr>
        <w:t>Acicbe</w:t>
      </w:r>
      <w:proofErr w:type="spellEnd"/>
      <w:r w:rsidRPr="009B4DB3">
        <w:rPr>
          <w:rFonts w:ascii="Arial" w:hAnsi="Arial" w:cs="Arial"/>
          <w:color w:val="000000"/>
          <w:sz w:val="22"/>
          <w:szCs w:val="22"/>
        </w:rPr>
        <w:t xml:space="preserve"> O, </w:t>
      </w:r>
      <w:proofErr w:type="spellStart"/>
      <w:r w:rsidRPr="009B4DB3">
        <w:rPr>
          <w:rFonts w:ascii="Arial" w:hAnsi="Arial" w:cs="Arial"/>
          <w:color w:val="000000"/>
          <w:sz w:val="22"/>
          <w:szCs w:val="22"/>
        </w:rPr>
        <w:t>Akalin</w:t>
      </w:r>
      <w:proofErr w:type="spellEnd"/>
      <w:r w:rsidRPr="009B4DB3">
        <w:rPr>
          <w:rFonts w:ascii="Arial" w:hAnsi="Arial" w:cs="Arial"/>
          <w:color w:val="000000"/>
          <w:sz w:val="22"/>
          <w:szCs w:val="22"/>
        </w:rPr>
        <w:t xml:space="preserve"> S, Tekin R, Tekin-Koruk S, </w:t>
      </w:r>
      <w:proofErr w:type="spellStart"/>
      <w:r w:rsidRPr="009B4DB3">
        <w:rPr>
          <w:rFonts w:ascii="Arial" w:hAnsi="Arial" w:cs="Arial"/>
          <w:color w:val="000000"/>
          <w:sz w:val="22"/>
          <w:szCs w:val="22"/>
        </w:rPr>
        <w:t>Demiroglu</w:t>
      </w:r>
      <w:proofErr w:type="spellEnd"/>
      <w:r w:rsidRPr="009B4DB3">
        <w:rPr>
          <w:rFonts w:ascii="Arial" w:hAnsi="Arial" w:cs="Arial"/>
          <w:color w:val="000000"/>
          <w:sz w:val="22"/>
          <w:szCs w:val="22"/>
        </w:rPr>
        <w:t xml:space="preserve"> YZ, Keskiner R, Gönen I,</w:t>
      </w:r>
      <w:r w:rsidR="00EB5F61" w:rsidRPr="009B4DB3">
        <w:rPr>
          <w:rFonts w:ascii="Arial" w:hAnsi="Arial" w:cs="Arial"/>
          <w:color w:val="000000"/>
          <w:sz w:val="22"/>
          <w:szCs w:val="22"/>
        </w:rPr>
        <w:t xml:space="preserve"> </w:t>
      </w:r>
      <w:r w:rsidRPr="009B4DB3">
        <w:rPr>
          <w:rFonts w:ascii="Arial" w:hAnsi="Arial" w:cs="Arial"/>
          <w:color w:val="000000"/>
          <w:sz w:val="22"/>
          <w:szCs w:val="22"/>
        </w:rPr>
        <w:t>Sapmaz-</w:t>
      </w:r>
      <w:proofErr w:type="spellStart"/>
      <w:r w:rsidRPr="009B4DB3">
        <w:rPr>
          <w:rFonts w:ascii="Arial" w:hAnsi="Arial" w:cs="Arial"/>
          <w:color w:val="000000"/>
          <w:sz w:val="22"/>
          <w:szCs w:val="22"/>
        </w:rPr>
        <w:t>Karabag</w:t>
      </w:r>
      <w:proofErr w:type="spellEnd"/>
      <w:r w:rsidRPr="009B4DB3">
        <w:rPr>
          <w:rFonts w:ascii="Arial" w:hAnsi="Arial" w:cs="Arial"/>
          <w:color w:val="000000"/>
          <w:sz w:val="22"/>
          <w:szCs w:val="22"/>
        </w:rPr>
        <w:t xml:space="preserve"> S, </w:t>
      </w:r>
      <w:proofErr w:type="spellStart"/>
      <w:r w:rsidRPr="009B4DB3">
        <w:rPr>
          <w:rFonts w:ascii="Arial" w:hAnsi="Arial" w:cs="Arial"/>
          <w:color w:val="000000"/>
          <w:sz w:val="22"/>
          <w:szCs w:val="22"/>
        </w:rPr>
        <w:t>Bosnak</w:t>
      </w:r>
      <w:proofErr w:type="spellEnd"/>
      <w:r w:rsidRPr="009B4DB3">
        <w:rPr>
          <w:rFonts w:ascii="Arial" w:hAnsi="Arial" w:cs="Arial"/>
          <w:color w:val="000000"/>
          <w:sz w:val="22"/>
          <w:szCs w:val="22"/>
        </w:rPr>
        <w:t xml:space="preserve"> V, Kazak E. Risk </w:t>
      </w:r>
      <w:proofErr w:type="spellStart"/>
      <w:r w:rsidRPr="009B4DB3">
        <w:rPr>
          <w:rFonts w:ascii="Arial" w:hAnsi="Arial" w:cs="Arial"/>
          <w:color w:val="000000"/>
          <w:sz w:val="22"/>
          <w:szCs w:val="22"/>
        </w:rPr>
        <w:t>factors</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for</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occupational</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brucellosis</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among</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veterinary</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personnel</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Turkey</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Prev</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Vet</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Med</w:t>
      </w:r>
      <w:proofErr w:type="spellEnd"/>
      <w:r w:rsidRPr="009B4DB3">
        <w:rPr>
          <w:rFonts w:ascii="Arial" w:hAnsi="Arial" w:cs="Arial"/>
          <w:color w:val="000000"/>
          <w:sz w:val="22"/>
          <w:szCs w:val="22"/>
        </w:rPr>
        <w:t>. 2014;117(1):52-8.</w:t>
      </w:r>
    </w:p>
    <w:p w14:paraId="51378FA3" w14:textId="77777777" w:rsidR="00EB5F61" w:rsidRPr="009B4DB3" w:rsidRDefault="00EB5F61" w:rsidP="003E6B18">
      <w:pPr>
        <w:pStyle w:val="HTMLncedenBiimlendirilmi"/>
        <w:spacing w:line="360" w:lineRule="auto"/>
        <w:jc w:val="both"/>
        <w:rPr>
          <w:rFonts w:ascii="Arial" w:hAnsi="Arial" w:cs="Arial"/>
          <w:color w:val="000000"/>
          <w:sz w:val="22"/>
          <w:szCs w:val="22"/>
        </w:rPr>
      </w:pPr>
    </w:p>
    <w:p w14:paraId="5B8E448B" w14:textId="77777777" w:rsidR="00EB5F61" w:rsidRPr="009B4DB3" w:rsidRDefault="00EB5F61" w:rsidP="003E6B18">
      <w:pPr>
        <w:pStyle w:val="HTMLncedenBiimlendirilmi"/>
        <w:numPr>
          <w:ilvl w:val="0"/>
          <w:numId w:val="11"/>
        </w:numPr>
        <w:spacing w:line="360" w:lineRule="auto"/>
        <w:ind w:left="360"/>
        <w:jc w:val="both"/>
        <w:rPr>
          <w:rFonts w:ascii="Arial" w:hAnsi="Arial" w:cs="Arial"/>
          <w:color w:val="000000"/>
          <w:sz w:val="22"/>
          <w:szCs w:val="22"/>
        </w:rPr>
      </w:pPr>
      <w:proofErr w:type="spellStart"/>
      <w:r w:rsidRPr="009B4DB3">
        <w:rPr>
          <w:rFonts w:ascii="Arial" w:hAnsi="Arial" w:cs="Arial"/>
          <w:color w:val="000000"/>
          <w:sz w:val="22"/>
          <w:szCs w:val="22"/>
        </w:rPr>
        <w:t>Akalin</w:t>
      </w:r>
      <w:proofErr w:type="spellEnd"/>
      <w:r w:rsidRPr="009B4DB3">
        <w:rPr>
          <w:rFonts w:ascii="Arial" w:hAnsi="Arial" w:cs="Arial"/>
          <w:color w:val="000000"/>
          <w:sz w:val="22"/>
          <w:szCs w:val="22"/>
        </w:rPr>
        <w:t xml:space="preserve"> S, </w:t>
      </w:r>
      <w:r w:rsidRPr="009B4DB3">
        <w:rPr>
          <w:rFonts w:ascii="Arial" w:hAnsi="Arial" w:cs="Arial"/>
          <w:b/>
          <w:color w:val="000000"/>
          <w:sz w:val="22"/>
          <w:szCs w:val="22"/>
        </w:rPr>
        <w:t>Kutlu SS</w:t>
      </w:r>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Caylak</w:t>
      </w:r>
      <w:proofErr w:type="spellEnd"/>
      <w:r w:rsidRPr="009B4DB3">
        <w:rPr>
          <w:rFonts w:ascii="Arial" w:hAnsi="Arial" w:cs="Arial"/>
          <w:color w:val="000000"/>
          <w:sz w:val="22"/>
          <w:szCs w:val="22"/>
        </w:rPr>
        <w:t xml:space="preserve"> SD, </w:t>
      </w:r>
      <w:proofErr w:type="spellStart"/>
      <w:r w:rsidRPr="009B4DB3">
        <w:rPr>
          <w:rFonts w:ascii="Arial" w:hAnsi="Arial" w:cs="Arial"/>
          <w:color w:val="000000"/>
          <w:sz w:val="22"/>
          <w:szCs w:val="22"/>
        </w:rPr>
        <w:t>Onal</w:t>
      </w:r>
      <w:proofErr w:type="spellEnd"/>
      <w:r w:rsidRPr="009B4DB3">
        <w:rPr>
          <w:rFonts w:ascii="Arial" w:hAnsi="Arial" w:cs="Arial"/>
          <w:color w:val="000000"/>
          <w:sz w:val="22"/>
          <w:szCs w:val="22"/>
        </w:rPr>
        <w:t xml:space="preserve"> O, Kaya S, Bozkurt AI. </w:t>
      </w:r>
      <w:proofErr w:type="spellStart"/>
      <w:r w:rsidRPr="009B4DB3">
        <w:rPr>
          <w:rFonts w:ascii="Arial" w:hAnsi="Arial" w:cs="Arial"/>
          <w:color w:val="000000"/>
          <w:sz w:val="22"/>
          <w:szCs w:val="22"/>
        </w:rPr>
        <w:t>Seroprevalence</w:t>
      </w:r>
      <w:proofErr w:type="spellEnd"/>
      <w:r w:rsidRPr="009B4DB3">
        <w:rPr>
          <w:rFonts w:ascii="Arial" w:hAnsi="Arial" w:cs="Arial"/>
          <w:color w:val="000000"/>
          <w:sz w:val="22"/>
          <w:szCs w:val="22"/>
        </w:rPr>
        <w:t xml:space="preserve"> of </w:t>
      </w:r>
      <w:proofErr w:type="spellStart"/>
      <w:r w:rsidRPr="009B4DB3">
        <w:rPr>
          <w:rFonts w:ascii="Arial" w:hAnsi="Arial" w:cs="Arial"/>
          <w:color w:val="000000"/>
          <w:sz w:val="22"/>
          <w:szCs w:val="22"/>
        </w:rPr>
        <w:t>human</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cystic</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echinococcosis</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and</w:t>
      </w:r>
      <w:proofErr w:type="spellEnd"/>
      <w:r w:rsidRPr="009B4DB3">
        <w:rPr>
          <w:rFonts w:ascii="Arial" w:hAnsi="Arial" w:cs="Arial"/>
          <w:color w:val="000000"/>
          <w:sz w:val="22"/>
          <w:szCs w:val="22"/>
        </w:rPr>
        <w:t xml:space="preserve"> risk </w:t>
      </w:r>
      <w:proofErr w:type="spellStart"/>
      <w:r w:rsidRPr="009B4DB3">
        <w:rPr>
          <w:rFonts w:ascii="Arial" w:hAnsi="Arial" w:cs="Arial"/>
          <w:color w:val="000000"/>
          <w:sz w:val="22"/>
          <w:szCs w:val="22"/>
        </w:rPr>
        <w:t>factors</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animal</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breeders</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rural</w:t>
      </w:r>
      <w:proofErr w:type="spellEnd"/>
      <w:r w:rsidR="006C0AFD" w:rsidRPr="009B4DB3">
        <w:rPr>
          <w:rFonts w:ascii="Arial" w:hAnsi="Arial" w:cs="Arial"/>
          <w:color w:val="000000"/>
          <w:sz w:val="22"/>
          <w:szCs w:val="22"/>
        </w:rPr>
        <w:t xml:space="preserve"> </w:t>
      </w:r>
      <w:proofErr w:type="spellStart"/>
      <w:r w:rsidRPr="009B4DB3">
        <w:rPr>
          <w:rFonts w:ascii="Arial" w:hAnsi="Arial" w:cs="Arial"/>
          <w:color w:val="000000"/>
          <w:sz w:val="22"/>
          <w:szCs w:val="22"/>
        </w:rPr>
        <w:t>communities</w:t>
      </w:r>
      <w:proofErr w:type="spellEnd"/>
      <w:r w:rsidRPr="009B4DB3">
        <w:rPr>
          <w:rFonts w:ascii="Arial" w:hAnsi="Arial" w:cs="Arial"/>
          <w:color w:val="000000"/>
          <w:sz w:val="22"/>
          <w:szCs w:val="22"/>
        </w:rPr>
        <w:t xml:space="preserve"> in Denizli, </w:t>
      </w:r>
      <w:proofErr w:type="spellStart"/>
      <w:r w:rsidRPr="009B4DB3">
        <w:rPr>
          <w:rFonts w:ascii="Arial" w:hAnsi="Arial" w:cs="Arial"/>
          <w:color w:val="000000"/>
          <w:sz w:val="22"/>
          <w:szCs w:val="22"/>
        </w:rPr>
        <w:t>Turkey</w:t>
      </w:r>
      <w:proofErr w:type="spellEnd"/>
      <w:r w:rsidRPr="009B4DB3">
        <w:rPr>
          <w:rFonts w:ascii="Arial" w:hAnsi="Arial" w:cs="Arial"/>
          <w:color w:val="000000"/>
          <w:sz w:val="22"/>
          <w:szCs w:val="22"/>
        </w:rPr>
        <w:t xml:space="preserve">. </w:t>
      </w:r>
      <w:r w:rsidR="00A32C54" w:rsidRPr="009B4DB3">
        <w:rPr>
          <w:rFonts w:ascii="Arial" w:hAnsi="Arial" w:cs="Arial"/>
          <w:color w:val="000000"/>
          <w:sz w:val="22"/>
          <w:szCs w:val="22"/>
        </w:rPr>
        <w:t xml:space="preserve">J </w:t>
      </w:r>
      <w:proofErr w:type="spellStart"/>
      <w:r w:rsidR="00A32C54" w:rsidRPr="009B4DB3">
        <w:rPr>
          <w:rFonts w:ascii="Arial" w:hAnsi="Arial" w:cs="Arial"/>
          <w:color w:val="000000"/>
          <w:sz w:val="22"/>
          <w:szCs w:val="22"/>
        </w:rPr>
        <w:t>Infect</w:t>
      </w:r>
      <w:proofErr w:type="spellEnd"/>
      <w:r w:rsidR="00A32C54" w:rsidRPr="009B4DB3">
        <w:rPr>
          <w:rFonts w:ascii="Arial" w:hAnsi="Arial" w:cs="Arial"/>
          <w:color w:val="000000"/>
          <w:sz w:val="22"/>
          <w:szCs w:val="22"/>
        </w:rPr>
        <w:t xml:space="preserve"> Dev </w:t>
      </w:r>
      <w:proofErr w:type="spellStart"/>
      <w:r w:rsidR="00A32C54" w:rsidRPr="009B4DB3">
        <w:rPr>
          <w:rFonts w:ascii="Arial" w:hAnsi="Arial" w:cs="Arial"/>
          <w:color w:val="000000"/>
          <w:sz w:val="22"/>
          <w:szCs w:val="22"/>
        </w:rPr>
        <w:t>Ctries</w:t>
      </w:r>
      <w:proofErr w:type="spellEnd"/>
      <w:r w:rsidR="00A32C54" w:rsidRPr="009B4DB3">
        <w:rPr>
          <w:rFonts w:ascii="Arial" w:hAnsi="Arial" w:cs="Arial"/>
          <w:color w:val="000000"/>
          <w:sz w:val="22"/>
          <w:szCs w:val="22"/>
        </w:rPr>
        <w:t>. 2014</w:t>
      </w:r>
      <w:r w:rsidRPr="009B4DB3">
        <w:rPr>
          <w:rFonts w:ascii="Arial" w:hAnsi="Arial" w:cs="Arial"/>
          <w:color w:val="000000"/>
          <w:sz w:val="22"/>
          <w:szCs w:val="22"/>
        </w:rPr>
        <w:t>;8(9):1188-94.</w:t>
      </w:r>
    </w:p>
    <w:p w14:paraId="7BE86AA6" w14:textId="77777777" w:rsidR="00EB5F61" w:rsidRPr="009B4DB3" w:rsidRDefault="00EB5F61" w:rsidP="003E6B18">
      <w:pPr>
        <w:pStyle w:val="HTMLncedenBiimlendirilmi"/>
        <w:spacing w:line="360" w:lineRule="auto"/>
        <w:jc w:val="both"/>
        <w:rPr>
          <w:rFonts w:ascii="Arial" w:hAnsi="Arial" w:cs="Arial"/>
          <w:color w:val="000000"/>
          <w:sz w:val="22"/>
          <w:szCs w:val="22"/>
        </w:rPr>
      </w:pPr>
    </w:p>
    <w:p w14:paraId="1E506090" w14:textId="77777777" w:rsidR="00E20EA3" w:rsidRPr="009B4DB3" w:rsidRDefault="00EB5F61" w:rsidP="003E6B18">
      <w:pPr>
        <w:pStyle w:val="HTMLncedenBiimlendirilmi"/>
        <w:numPr>
          <w:ilvl w:val="0"/>
          <w:numId w:val="11"/>
        </w:numPr>
        <w:spacing w:line="360" w:lineRule="auto"/>
        <w:ind w:left="360"/>
        <w:jc w:val="both"/>
        <w:rPr>
          <w:rFonts w:ascii="Arial" w:hAnsi="Arial" w:cs="Arial"/>
          <w:color w:val="000000"/>
          <w:sz w:val="22"/>
          <w:szCs w:val="22"/>
        </w:rPr>
      </w:pPr>
      <w:r w:rsidRPr="009B4DB3">
        <w:rPr>
          <w:rFonts w:ascii="Arial" w:hAnsi="Arial" w:cs="Arial"/>
          <w:color w:val="000000"/>
          <w:sz w:val="22"/>
          <w:szCs w:val="22"/>
        </w:rPr>
        <w:t xml:space="preserve">Kutlu M, Ergin C, Bir F, Hilmioğlu-Polat S, </w:t>
      </w:r>
      <w:proofErr w:type="spellStart"/>
      <w:r w:rsidRPr="009B4DB3">
        <w:rPr>
          <w:rFonts w:ascii="Arial" w:hAnsi="Arial" w:cs="Arial"/>
          <w:color w:val="000000"/>
          <w:sz w:val="22"/>
          <w:szCs w:val="22"/>
        </w:rPr>
        <w:t>Gümral</w:t>
      </w:r>
      <w:proofErr w:type="spellEnd"/>
      <w:r w:rsidRPr="009B4DB3">
        <w:rPr>
          <w:rFonts w:ascii="Arial" w:hAnsi="Arial" w:cs="Arial"/>
          <w:color w:val="000000"/>
          <w:sz w:val="22"/>
          <w:szCs w:val="22"/>
        </w:rPr>
        <w:t xml:space="preserve"> R, </w:t>
      </w:r>
      <w:proofErr w:type="spellStart"/>
      <w:r w:rsidRPr="009B4DB3">
        <w:rPr>
          <w:rFonts w:ascii="Arial" w:hAnsi="Arial" w:cs="Arial"/>
          <w:color w:val="000000"/>
          <w:sz w:val="22"/>
          <w:szCs w:val="22"/>
        </w:rPr>
        <w:t>Necan</w:t>
      </w:r>
      <w:proofErr w:type="spellEnd"/>
      <w:r w:rsidRPr="009B4DB3">
        <w:rPr>
          <w:rFonts w:ascii="Arial" w:hAnsi="Arial" w:cs="Arial"/>
          <w:color w:val="000000"/>
          <w:sz w:val="22"/>
          <w:szCs w:val="22"/>
        </w:rPr>
        <w:t xml:space="preserve"> C, Koçyiğit A,</w:t>
      </w:r>
      <w:r w:rsidR="006C0AFD" w:rsidRPr="009B4DB3">
        <w:rPr>
          <w:rFonts w:ascii="Arial" w:hAnsi="Arial" w:cs="Arial"/>
          <w:color w:val="000000"/>
          <w:sz w:val="22"/>
          <w:szCs w:val="22"/>
        </w:rPr>
        <w:t xml:space="preserve"> </w:t>
      </w:r>
      <w:r w:rsidRPr="009B4DB3">
        <w:rPr>
          <w:rFonts w:ascii="Arial" w:hAnsi="Arial" w:cs="Arial"/>
          <w:b/>
          <w:color w:val="000000"/>
          <w:sz w:val="22"/>
          <w:szCs w:val="22"/>
        </w:rPr>
        <w:t>Sayın-Kutlu S</w:t>
      </w:r>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Pulmonary</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mucormycosis</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due</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to</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Lichtheimia</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ramosa</w:t>
      </w:r>
      <w:proofErr w:type="spellEnd"/>
      <w:r w:rsidRPr="009B4DB3">
        <w:rPr>
          <w:rFonts w:ascii="Arial" w:hAnsi="Arial" w:cs="Arial"/>
          <w:color w:val="000000"/>
          <w:sz w:val="22"/>
          <w:szCs w:val="22"/>
        </w:rPr>
        <w:t xml:space="preserve"> in a </w:t>
      </w:r>
      <w:proofErr w:type="spellStart"/>
      <w:r w:rsidRPr="009B4DB3">
        <w:rPr>
          <w:rFonts w:ascii="Arial" w:hAnsi="Arial" w:cs="Arial"/>
          <w:color w:val="000000"/>
          <w:sz w:val="22"/>
          <w:szCs w:val="22"/>
        </w:rPr>
        <w:t>patient</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with</w:t>
      </w:r>
      <w:proofErr w:type="spellEnd"/>
      <w:r w:rsidR="006C0AFD" w:rsidRPr="009B4DB3">
        <w:rPr>
          <w:rFonts w:ascii="Arial" w:hAnsi="Arial" w:cs="Arial"/>
          <w:color w:val="000000"/>
          <w:sz w:val="22"/>
          <w:szCs w:val="22"/>
        </w:rPr>
        <w:t xml:space="preserve"> </w:t>
      </w:r>
      <w:r w:rsidRPr="009B4DB3">
        <w:rPr>
          <w:rFonts w:ascii="Arial" w:hAnsi="Arial" w:cs="Arial"/>
          <w:color w:val="000000"/>
          <w:sz w:val="22"/>
          <w:szCs w:val="22"/>
        </w:rPr>
        <w:t xml:space="preserve">HIV </w:t>
      </w:r>
      <w:proofErr w:type="spellStart"/>
      <w:r w:rsidRPr="009B4DB3">
        <w:rPr>
          <w:rFonts w:ascii="Arial" w:hAnsi="Arial" w:cs="Arial"/>
          <w:color w:val="000000"/>
          <w:sz w:val="22"/>
          <w:szCs w:val="22"/>
        </w:rPr>
        <w:t>inf</w:t>
      </w:r>
      <w:r w:rsidR="00A32C54" w:rsidRPr="009B4DB3">
        <w:rPr>
          <w:rFonts w:ascii="Arial" w:hAnsi="Arial" w:cs="Arial"/>
          <w:color w:val="000000"/>
          <w:sz w:val="22"/>
          <w:szCs w:val="22"/>
        </w:rPr>
        <w:t>ection</w:t>
      </w:r>
      <w:proofErr w:type="spellEnd"/>
      <w:r w:rsidR="00A32C54" w:rsidRPr="009B4DB3">
        <w:rPr>
          <w:rFonts w:ascii="Arial" w:hAnsi="Arial" w:cs="Arial"/>
          <w:color w:val="000000"/>
          <w:sz w:val="22"/>
          <w:szCs w:val="22"/>
        </w:rPr>
        <w:t xml:space="preserve">. </w:t>
      </w:r>
      <w:proofErr w:type="spellStart"/>
      <w:r w:rsidR="00A32C54" w:rsidRPr="009B4DB3">
        <w:rPr>
          <w:rFonts w:ascii="Arial" w:hAnsi="Arial" w:cs="Arial"/>
          <w:color w:val="000000"/>
          <w:sz w:val="22"/>
          <w:szCs w:val="22"/>
        </w:rPr>
        <w:t>Mycopathologia</w:t>
      </w:r>
      <w:proofErr w:type="spellEnd"/>
      <w:r w:rsidR="00A32C54" w:rsidRPr="009B4DB3">
        <w:rPr>
          <w:rFonts w:ascii="Arial" w:hAnsi="Arial" w:cs="Arial"/>
          <w:color w:val="000000"/>
          <w:sz w:val="22"/>
          <w:szCs w:val="22"/>
        </w:rPr>
        <w:t>. 2014</w:t>
      </w:r>
      <w:r w:rsidRPr="009B4DB3">
        <w:rPr>
          <w:rFonts w:ascii="Arial" w:hAnsi="Arial" w:cs="Arial"/>
          <w:color w:val="000000"/>
          <w:sz w:val="22"/>
          <w:szCs w:val="22"/>
        </w:rPr>
        <w:t>;178(1-2):111-5. doi:10.1007/s11046-014-9761-5</w:t>
      </w:r>
    </w:p>
    <w:p w14:paraId="0C952A57" w14:textId="77777777" w:rsidR="00FF21DF" w:rsidRPr="009B4DB3" w:rsidRDefault="00FF21DF" w:rsidP="003E6B18">
      <w:pPr>
        <w:pStyle w:val="ListeParagraf"/>
        <w:spacing w:line="360" w:lineRule="auto"/>
        <w:ind w:left="0"/>
        <w:rPr>
          <w:rFonts w:ascii="Arial" w:hAnsi="Arial" w:cs="Arial"/>
          <w:color w:val="000000"/>
        </w:rPr>
      </w:pPr>
    </w:p>
    <w:p w14:paraId="5185FDA8" w14:textId="77777777" w:rsidR="00FF21DF" w:rsidRPr="009B4DB3" w:rsidRDefault="00FF21DF" w:rsidP="003E6B18">
      <w:pPr>
        <w:pStyle w:val="HTMLncedenBiimlendirilmi"/>
        <w:numPr>
          <w:ilvl w:val="0"/>
          <w:numId w:val="11"/>
        </w:numPr>
        <w:spacing w:line="360" w:lineRule="auto"/>
        <w:ind w:left="360"/>
        <w:jc w:val="both"/>
        <w:rPr>
          <w:rFonts w:ascii="Arial" w:hAnsi="Arial" w:cs="Arial"/>
          <w:color w:val="000000"/>
          <w:sz w:val="22"/>
          <w:szCs w:val="22"/>
        </w:rPr>
      </w:pPr>
      <w:proofErr w:type="spellStart"/>
      <w:r w:rsidRPr="009B4DB3">
        <w:rPr>
          <w:rFonts w:ascii="Arial" w:hAnsi="Arial" w:cs="Arial"/>
          <w:color w:val="000000"/>
          <w:sz w:val="22"/>
          <w:szCs w:val="22"/>
        </w:rPr>
        <w:t>Isikgoz</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Tasbakan</w:t>
      </w:r>
      <w:proofErr w:type="spellEnd"/>
      <w:r w:rsidRPr="009B4DB3">
        <w:rPr>
          <w:rFonts w:ascii="Arial" w:hAnsi="Arial" w:cs="Arial"/>
          <w:color w:val="000000"/>
          <w:sz w:val="22"/>
          <w:szCs w:val="22"/>
        </w:rPr>
        <w:t xml:space="preserve"> M, Durusoy R, </w:t>
      </w:r>
      <w:proofErr w:type="spellStart"/>
      <w:r w:rsidRPr="009B4DB3">
        <w:rPr>
          <w:rFonts w:ascii="Arial" w:hAnsi="Arial" w:cs="Arial"/>
          <w:color w:val="000000"/>
          <w:sz w:val="22"/>
          <w:szCs w:val="22"/>
        </w:rPr>
        <w:t>Pullukcu</w:t>
      </w:r>
      <w:proofErr w:type="spellEnd"/>
      <w:r w:rsidRPr="009B4DB3">
        <w:rPr>
          <w:rFonts w:ascii="Arial" w:hAnsi="Arial" w:cs="Arial"/>
          <w:color w:val="000000"/>
          <w:sz w:val="22"/>
          <w:szCs w:val="22"/>
        </w:rPr>
        <w:t xml:space="preserve"> H, Sipahi OR, Ulusoy S; 2011 </w:t>
      </w:r>
      <w:proofErr w:type="spellStart"/>
      <w:r w:rsidRPr="00374825">
        <w:rPr>
          <w:rFonts w:ascii="Arial" w:hAnsi="Arial" w:cs="Arial"/>
          <w:b/>
          <w:bCs/>
          <w:color w:val="000000"/>
          <w:sz w:val="22"/>
          <w:szCs w:val="22"/>
        </w:rPr>
        <w:t>Turkish</w:t>
      </w:r>
      <w:proofErr w:type="spellEnd"/>
      <w:r w:rsidRPr="00374825">
        <w:rPr>
          <w:rFonts w:ascii="Arial" w:hAnsi="Arial" w:cs="Arial"/>
          <w:b/>
          <w:bCs/>
          <w:color w:val="000000"/>
          <w:sz w:val="22"/>
          <w:szCs w:val="22"/>
        </w:rPr>
        <w:t xml:space="preserve"> </w:t>
      </w:r>
      <w:proofErr w:type="spellStart"/>
      <w:r w:rsidRPr="00374825">
        <w:rPr>
          <w:rFonts w:ascii="Arial" w:hAnsi="Arial" w:cs="Arial"/>
          <w:b/>
          <w:bCs/>
          <w:color w:val="000000"/>
          <w:sz w:val="22"/>
          <w:szCs w:val="22"/>
        </w:rPr>
        <w:t>Nosocomial</w:t>
      </w:r>
      <w:proofErr w:type="spellEnd"/>
      <w:r w:rsidRPr="00374825">
        <w:rPr>
          <w:rFonts w:ascii="Arial" w:hAnsi="Arial" w:cs="Arial"/>
          <w:b/>
          <w:bCs/>
          <w:color w:val="000000"/>
          <w:sz w:val="22"/>
          <w:szCs w:val="22"/>
        </w:rPr>
        <w:t xml:space="preserve"> </w:t>
      </w:r>
      <w:proofErr w:type="spellStart"/>
      <w:r w:rsidRPr="00374825">
        <w:rPr>
          <w:rFonts w:ascii="Arial" w:hAnsi="Arial" w:cs="Arial"/>
          <w:b/>
          <w:bCs/>
          <w:color w:val="000000"/>
          <w:sz w:val="22"/>
          <w:szCs w:val="22"/>
        </w:rPr>
        <w:t>Urinary</w:t>
      </w:r>
      <w:proofErr w:type="spellEnd"/>
      <w:r w:rsidRPr="00374825">
        <w:rPr>
          <w:rFonts w:ascii="Arial" w:hAnsi="Arial" w:cs="Arial"/>
          <w:b/>
          <w:bCs/>
          <w:color w:val="000000"/>
          <w:sz w:val="22"/>
          <w:szCs w:val="22"/>
        </w:rPr>
        <w:t xml:space="preserve"> </w:t>
      </w:r>
      <w:proofErr w:type="spellStart"/>
      <w:r w:rsidRPr="00374825">
        <w:rPr>
          <w:rFonts w:ascii="Arial" w:hAnsi="Arial" w:cs="Arial"/>
          <w:b/>
          <w:bCs/>
          <w:color w:val="000000"/>
          <w:sz w:val="22"/>
          <w:szCs w:val="22"/>
        </w:rPr>
        <w:t>Tract</w:t>
      </w:r>
      <w:proofErr w:type="spellEnd"/>
      <w:r w:rsidRPr="00374825">
        <w:rPr>
          <w:rFonts w:ascii="Arial" w:hAnsi="Arial" w:cs="Arial"/>
          <w:b/>
          <w:bCs/>
          <w:color w:val="000000"/>
          <w:sz w:val="22"/>
          <w:szCs w:val="22"/>
        </w:rPr>
        <w:t xml:space="preserve"> </w:t>
      </w:r>
      <w:proofErr w:type="spellStart"/>
      <w:r w:rsidRPr="00374825">
        <w:rPr>
          <w:rFonts w:ascii="Arial" w:hAnsi="Arial" w:cs="Arial"/>
          <w:b/>
          <w:bCs/>
          <w:color w:val="000000"/>
          <w:sz w:val="22"/>
          <w:szCs w:val="22"/>
        </w:rPr>
        <w:t>Infection</w:t>
      </w:r>
      <w:proofErr w:type="spellEnd"/>
      <w:r w:rsidRPr="00374825">
        <w:rPr>
          <w:rFonts w:ascii="Arial" w:hAnsi="Arial" w:cs="Arial"/>
          <w:b/>
          <w:bCs/>
          <w:color w:val="000000"/>
          <w:sz w:val="22"/>
          <w:szCs w:val="22"/>
        </w:rPr>
        <w:t xml:space="preserve"> </w:t>
      </w:r>
      <w:proofErr w:type="spellStart"/>
      <w:r w:rsidRPr="00374825">
        <w:rPr>
          <w:rFonts w:ascii="Arial" w:hAnsi="Arial" w:cs="Arial"/>
          <w:b/>
          <w:bCs/>
          <w:color w:val="000000"/>
          <w:sz w:val="22"/>
          <w:szCs w:val="22"/>
        </w:rPr>
        <w:t>Study</w:t>
      </w:r>
      <w:proofErr w:type="spellEnd"/>
      <w:r w:rsidRPr="00374825">
        <w:rPr>
          <w:rFonts w:ascii="Arial" w:hAnsi="Arial" w:cs="Arial"/>
          <w:b/>
          <w:bCs/>
          <w:color w:val="000000"/>
          <w:sz w:val="22"/>
          <w:szCs w:val="22"/>
        </w:rPr>
        <w:t xml:space="preserve"> </w:t>
      </w:r>
      <w:proofErr w:type="spellStart"/>
      <w:r w:rsidRPr="00374825">
        <w:rPr>
          <w:rFonts w:ascii="Arial" w:hAnsi="Arial" w:cs="Arial"/>
          <w:b/>
          <w:bCs/>
          <w:color w:val="000000"/>
          <w:sz w:val="22"/>
          <w:szCs w:val="22"/>
        </w:rPr>
        <w:t>Group</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Hospital-acquired</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urinary</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tract</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infection</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point</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prevalence</w:t>
      </w:r>
      <w:proofErr w:type="spellEnd"/>
      <w:r w:rsidRPr="009B4DB3">
        <w:rPr>
          <w:rFonts w:ascii="Arial" w:hAnsi="Arial" w:cs="Arial"/>
          <w:color w:val="000000"/>
          <w:sz w:val="22"/>
          <w:szCs w:val="22"/>
        </w:rPr>
        <w:t xml:space="preserve"> in </w:t>
      </w:r>
      <w:proofErr w:type="spellStart"/>
      <w:r w:rsidRPr="009B4DB3">
        <w:rPr>
          <w:rFonts w:ascii="Arial" w:hAnsi="Arial" w:cs="Arial"/>
          <w:color w:val="000000"/>
          <w:sz w:val="22"/>
          <w:szCs w:val="22"/>
        </w:rPr>
        <w:t>Turkey</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differences</w:t>
      </w:r>
      <w:proofErr w:type="spellEnd"/>
      <w:r w:rsidRPr="009B4DB3">
        <w:rPr>
          <w:rFonts w:ascii="Arial" w:hAnsi="Arial" w:cs="Arial"/>
          <w:color w:val="000000"/>
          <w:sz w:val="22"/>
          <w:szCs w:val="22"/>
        </w:rPr>
        <w:t xml:space="preserve"> in risk </w:t>
      </w:r>
      <w:proofErr w:type="spellStart"/>
      <w:r w:rsidRPr="009B4DB3">
        <w:rPr>
          <w:rFonts w:ascii="Arial" w:hAnsi="Arial" w:cs="Arial"/>
          <w:color w:val="000000"/>
          <w:sz w:val="22"/>
          <w:szCs w:val="22"/>
        </w:rPr>
        <w:t>factors</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among</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patient</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groups</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Ann</w:t>
      </w:r>
      <w:proofErr w:type="spellEnd"/>
      <w:r w:rsidRPr="009B4DB3">
        <w:rPr>
          <w:rFonts w:ascii="Arial" w:hAnsi="Arial" w:cs="Arial"/>
          <w:color w:val="000000"/>
          <w:sz w:val="22"/>
          <w:szCs w:val="22"/>
        </w:rPr>
        <w:t xml:space="preserve"> </w:t>
      </w:r>
      <w:proofErr w:type="spellStart"/>
      <w:r w:rsidRPr="009B4DB3">
        <w:rPr>
          <w:rFonts w:ascii="Arial" w:hAnsi="Arial" w:cs="Arial"/>
          <w:color w:val="000000"/>
          <w:sz w:val="22"/>
          <w:szCs w:val="22"/>
        </w:rPr>
        <w:t>Clin</w:t>
      </w:r>
      <w:proofErr w:type="spellEnd"/>
      <w:r w:rsidRPr="009B4DB3">
        <w:rPr>
          <w:rFonts w:ascii="Arial" w:hAnsi="Arial" w:cs="Arial"/>
          <w:color w:val="000000"/>
          <w:sz w:val="22"/>
          <w:szCs w:val="22"/>
        </w:rPr>
        <w:t xml:space="preserve"> </w:t>
      </w:r>
      <w:proofErr w:type="spellStart"/>
      <w:r w:rsidR="00BB69A9" w:rsidRPr="009B4DB3">
        <w:rPr>
          <w:rFonts w:ascii="Arial" w:hAnsi="Arial" w:cs="Arial"/>
          <w:color w:val="000000"/>
          <w:sz w:val="22"/>
          <w:szCs w:val="22"/>
        </w:rPr>
        <w:t>Microbiol</w:t>
      </w:r>
      <w:proofErr w:type="spellEnd"/>
      <w:r w:rsidR="00BB69A9" w:rsidRPr="009B4DB3">
        <w:rPr>
          <w:rFonts w:ascii="Arial" w:hAnsi="Arial" w:cs="Arial"/>
          <w:color w:val="000000"/>
          <w:sz w:val="22"/>
          <w:szCs w:val="22"/>
        </w:rPr>
        <w:t xml:space="preserve"> </w:t>
      </w:r>
      <w:proofErr w:type="spellStart"/>
      <w:r w:rsidR="00BB69A9" w:rsidRPr="009B4DB3">
        <w:rPr>
          <w:rFonts w:ascii="Arial" w:hAnsi="Arial" w:cs="Arial"/>
          <w:color w:val="000000"/>
          <w:sz w:val="22"/>
          <w:szCs w:val="22"/>
        </w:rPr>
        <w:t>Antimicrob</w:t>
      </w:r>
      <w:proofErr w:type="spellEnd"/>
      <w:r w:rsidR="00BB69A9" w:rsidRPr="009B4DB3">
        <w:rPr>
          <w:rFonts w:ascii="Arial" w:hAnsi="Arial" w:cs="Arial"/>
          <w:color w:val="000000"/>
          <w:sz w:val="22"/>
          <w:szCs w:val="22"/>
        </w:rPr>
        <w:t xml:space="preserve">. </w:t>
      </w:r>
      <w:proofErr w:type="gramStart"/>
      <w:r w:rsidR="00BB69A9" w:rsidRPr="009B4DB3">
        <w:rPr>
          <w:rFonts w:ascii="Arial" w:hAnsi="Arial" w:cs="Arial"/>
          <w:color w:val="000000"/>
          <w:sz w:val="22"/>
          <w:szCs w:val="22"/>
        </w:rPr>
        <w:t>2013</w:t>
      </w:r>
      <w:r w:rsidRPr="009B4DB3">
        <w:rPr>
          <w:rFonts w:ascii="Arial" w:hAnsi="Arial" w:cs="Arial"/>
          <w:color w:val="000000"/>
          <w:sz w:val="22"/>
          <w:szCs w:val="22"/>
        </w:rPr>
        <w:t>;12:31</w:t>
      </w:r>
      <w:proofErr w:type="gramEnd"/>
      <w:r w:rsidRPr="009B4DB3">
        <w:rPr>
          <w:rFonts w:ascii="Arial" w:hAnsi="Arial" w:cs="Arial"/>
          <w:color w:val="000000"/>
          <w:sz w:val="22"/>
          <w:szCs w:val="22"/>
        </w:rPr>
        <w:t>. doi:10.1186/1476-0711-12-31.</w:t>
      </w:r>
    </w:p>
    <w:p w14:paraId="1C60FCC3" w14:textId="77777777" w:rsidR="008A621C" w:rsidRPr="009B4DB3" w:rsidRDefault="008A621C" w:rsidP="003E6B18">
      <w:pPr>
        <w:pStyle w:val="ListeParagraf"/>
        <w:spacing w:line="360" w:lineRule="auto"/>
        <w:ind w:left="0"/>
        <w:rPr>
          <w:rFonts w:ascii="Arial" w:hAnsi="Arial" w:cs="Arial"/>
          <w:color w:val="000000"/>
        </w:rPr>
      </w:pPr>
    </w:p>
    <w:p w14:paraId="4FCD7970" w14:textId="77777777" w:rsidR="008A621C" w:rsidRPr="009B4DB3" w:rsidRDefault="008A621C" w:rsidP="003E6B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Arial" w:hAnsi="Arial" w:cs="Arial"/>
        </w:rPr>
      </w:pPr>
      <w:r w:rsidRPr="009B4DB3">
        <w:rPr>
          <w:rFonts w:ascii="Arial" w:hAnsi="Arial" w:cs="Arial"/>
          <w:b/>
        </w:rPr>
        <w:t xml:space="preserve">S. </w:t>
      </w:r>
      <w:proofErr w:type="spellStart"/>
      <w:r w:rsidRPr="009B4DB3">
        <w:rPr>
          <w:rFonts w:ascii="Arial" w:hAnsi="Arial" w:cs="Arial"/>
          <w:b/>
          <w:lang w:val="en-US"/>
        </w:rPr>
        <w:t>Sayin</w:t>
      </w:r>
      <w:proofErr w:type="spellEnd"/>
      <w:r w:rsidRPr="009B4DB3">
        <w:rPr>
          <w:rFonts w:ascii="Arial" w:hAnsi="Arial" w:cs="Arial"/>
          <w:b/>
          <w:lang w:val="en-US"/>
        </w:rPr>
        <w:t xml:space="preserve"> </w:t>
      </w:r>
      <w:proofErr w:type="spellStart"/>
      <w:r w:rsidRPr="009B4DB3">
        <w:rPr>
          <w:rFonts w:ascii="Arial" w:hAnsi="Arial" w:cs="Arial"/>
          <w:b/>
          <w:lang w:val="en-US"/>
        </w:rPr>
        <w:t>Kutlu</w:t>
      </w:r>
      <w:proofErr w:type="spellEnd"/>
      <w:r w:rsidRPr="009B4DB3">
        <w:rPr>
          <w:rFonts w:ascii="Arial" w:hAnsi="Arial" w:cs="Arial"/>
          <w:lang w:val="en-US"/>
        </w:rPr>
        <w:t xml:space="preserve">, C. </w:t>
      </w:r>
      <w:proofErr w:type="spellStart"/>
      <w:r w:rsidRPr="009B4DB3">
        <w:rPr>
          <w:rFonts w:ascii="Arial" w:hAnsi="Arial" w:cs="Arial"/>
          <w:lang w:val="en-US"/>
        </w:rPr>
        <w:t>Ergin</w:t>
      </w:r>
      <w:proofErr w:type="spellEnd"/>
      <w:r w:rsidRPr="009B4DB3">
        <w:rPr>
          <w:rFonts w:ascii="Arial" w:hAnsi="Arial" w:cs="Arial"/>
          <w:lang w:val="en-US"/>
        </w:rPr>
        <w:t xml:space="preserve">, M. </w:t>
      </w:r>
      <w:proofErr w:type="spellStart"/>
      <w:r w:rsidRPr="009B4DB3">
        <w:rPr>
          <w:rFonts w:ascii="Arial" w:hAnsi="Arial" w:cs="Arial"/>
          <w:lang w:val="en-US"/>
        </w:rPr>
        <w:t>Kutlu</w:t>
      </w:r>
      <w:proofErr w:type="spellEnd"/>
      <w:r w:rsidRPr="009B4DB3">
        <w:rPr>
          <w:rFonts w:ascii="Arial" w:hAnsi="Arial" w:cs="Arial"/>
          <w:lang w:val="en-US"/>
        </w:rPr>
        <w:t xml:space="preserve">, Y. </w:t>
      </w:r>
      <w:proofErr w:type="spellStart"/>
      <w:r w:rsidRPr="009B4DB3">
        <w:rPr>
          <w:rFonts w:ascii="Arial" w:hAnsi="Arial" w:cs="Arial"/>
          <w:lang w:val="en-US"/>
        </w:rPr>
        <w:t>Akkaya</w:t>
      </w:r>
      <w:proofErr w:type="spellEnd"/>
      <w:r w:rsidRPr="009B4DB3">
        <w:rPr>
          <w:rFonts w:ascii="Arial" w:hAnsi="Arial" w:cs="Arial"/>
          <w:lang w:val="en-US"/>
        </w:rPr>
        <w:t xml:space="preserve">, S. </w:t>
      </w:r>
      <w:proofErr w:type="spellStart"/>
      <w:r w:rsidRPr="009B4DB3">
        <w:rPr>
          <w:rFonts w:ascii="Arial" w:hAnsi="Arial" w:cs="Arial"/>
          <w:lang w:val="en-US"/>
        </w:rPr>
        <w:t>Akalin</w:t>
      </w:r>
      <w:proofErr w:type="spellEnd"/>
      <w:r w:rsidRPr="009B4DB3">
        <w:rPr>
          <w:rFonts w:ascii="Arial" w:hAnsi="Arial" w:cs="Arial"/>
          <w:lang w:val="en-US"/>
        </w:rPr>
        <w:t>, “</w:t>
      </w:r>
      <w:r w:rsidRPr="009B4DB3">
        <w:rPr>
          <w:rFonts w:ascii="Arial" w:hAnsi="Arial" w:cs="Arial"/>
          <w:i/>
          <w:lang w:val="en-US"/>
        </w:rPr>
        <w:t xml:space="preserve">Bartonella </w:t>
      </w:r>
      <w:proofErr w:type="spellStart"/>
      <w:r w:rsidRPr="009B4DB3">
        <w:rPr>
          <w:rFonts w:ascii="Arial" w:hAnsi="Arial" w:cs="Arial"/>
          <w:i/>
          <w:lang w:val="en-US"/>
        </w:rPr>
        <w:t>henselae</w:t>
      </w:r>
      <w:proofErr w:type="spellEnd"/>
      <w:r w:rsidRPr="009B4DB3">
        <w:rPr>
          <w:rFonts w:ascii="Arial" w:hAnsi="Arial" w:cs="Arial"/>
          <w:lang w:val="en-US"/>
        </w:rPr>
        <w:t xml:space="preserve"> seroprevalence in cattle breeders and veterinarians in the rural areas of Aydin and </w:t>
      </w:r>
      <w:proofErr w:type="spellStart"/>
      <w:r w:rsidRPr="009B4DB3">
        <w:rPr>
          <w:rFonts w:ascii="Arial" w:hAnsi="Arial" w:cs="Arial"/>
          <w:lang w:val="en-US"/>
        </w:rPr>
        <w:t>Denizli</w:t>
      </w:r>
      <w:proofErr w:type="spellEnd"/>
      <w:r w:rsidRPr="009B4DB3">
        <w:rPr>
          <w:rFonts w:ascii="Arial" w:hAnsi="Arial" w:cs="Arial"/>
          <w:lang w:val="en-US"/>
        </w:rPr>
        <w:t xml:space="preserve">, Turkey” </w:t>
      </w:r>
      <w:proofErr w:type="spellStart"/>
      <w:r w:rsidRPr="009B4DB3">
        <w:rPr>
          <w:rFonts w:ascii="Arial" w:hAnsi="Arial" w:cs="Arial"/>
        </w:rPr>
        <w:t>Zoonoses</w:t>
      </w:r>
      <w:proofErr w:type="spellEnd"/>
      <w:r w:rsidRPr="009B4DB3">
        <w:rPr>
          <w:rFonts w:ascii="Arial" w:hAnsi="Arial" w:cs="Arial"/>
        </w:rPr>
        <w:t xml:space="preserve"> </w:t>
      </w:r>
      <w:proofErr w:type="spellStart"/>
      <w:r w:rsidRPr="009B4DB3">
        <w:rPr>
          <w:rFonts w:ascii="Arial" w:hAnsi="Arial" w:cs="Arial"/>
        </w:rPr>
        <w:t>and</w:t>
      </w:r>
      <w:proofErr w:type="spellEnd"/>
      <w:r w:rsidRPr="009B4DB3">
        <w:rPr>
          <w:rFonts w:ascii="Arial" w:hAnsi="Arial" w:cs="Arial"/>
        </w:rPr>
        <w:t xml:space="preserve"> </w:t>
      </w:r>
      <w:proofErr w:type="spellStart"/>
      <w:r w:rsidRPr="009B4DB3">
        <w:rPr>
          <w:rFonts w:ascii="Arial" w:hAnsi="Arial" w:cs="Arial"/>
        </w:rPr>
        <w:t>Public</w:t>
      </w:r>
      <w:proofErr w:type="spellEnd"/>
      <w:r w:rsidRPr="009B4DB3">
        <w:rPr>
          <w:rFonts w:ascii="Arial" w:hAnsi="Arial" w:cs="Arial"/>
        </w:rPr>
        <w:t xml:space="preserve"> </w:t>
      </w:r>
      <w:proofErr w:type="spellStart"/>
      <w:r w:rsidRPr="009B4DB3">
        <w:rPr>
          <w:rFonts w:ascii="Arial" w:hAnsi="Arial" w:cs="Arial"/>
        </w:rPr>
        <w:t>Health</w:t>
      </w:r>
      <w:proofErr w:type="spellEnd"/>
      <w:r w:rsidRPr="009B4DB3">
        <w:rPr>
          <w:rFonts w:ascii="Arial" w:hAnsi="Arial" w:cs="Arial"/>
        </w:rPr>
        <w:t xml:space="preserve"> (ISI), </w:t>
      </w:r>
      <w:r w:rsidRPr="009B4DB3">
        <w:rPr>
          <w:rFonts w:ascii="Arial" w:hAnsi="Arial" w:cs="Arial"/>
          <w:b/>
        </w:rPr>
        <w:t>59</w:t>
      </w:r>
      <w:r w:rsidRPr="009B4DB3">
        <w:rPr>
          <w:rFonts w:ascii="Arial" w:hAnsi="Arial" w:cs="Arial"/>
        </w:rPr>
        <w:t>, 445-449 (2012), DOI: 10.1111/j.1863-2378.2012.01486.x.</w:t>
      </w:r>
    </w:p>
    <w:p w14:paraId="18B8AB29" w14:textId="77777777" w:rsidR="008A621C" w:rsidRPr="009B4DB3" w:rsidRDefault="008A621C" w:rsidP="003E6B18">
      <w:pPr>
        <w:pStyle w:val="HTMLncedenBiimlendirilmi"/>
        <w:tabs>
          <w:tab w:val="clear" w:pos="916"/>
          <w:tab w:val="left" w:pos="0"/>
          <w:tab w:val="left" w:pos="900"/>
        </w:tabs>
        <w:spacing w:line="360" w:lineRule="auto"/>
        <w:ind w:left="-66" w:firstLine="60"/>
        <w:jc w:val="both"/>
        <w:rPr>
          <w:rFonts w:ascii="Arial" w:hAnsi="Arial" w:cs="Arial"/>
          <w:b/>
          <w:sz w:val="22"/>
          <w:szCs w:val="22"/>
        </w:rPr>
      </w:pPr>
    </w:p>
    <w:p w14:paraId="7F8B05D4" w14:textId="77777777" w:rsidR="008A621C" w:rsidRPr="009B4DB3" w:rsidRDefault="008A621C" w:rsidP="003E6B18">
      <w:pPr>
        <w:pStyle w:val="HTMLncedenBiimlendirilmi"/>
        <w:numPr>
          <w:ilvl w:val="0"/>
          <w:numId w:val="11"/>
        </w:numPr>
        <w:tabs>
          <w:tab w:val="left" w:pos="0"/>
        </w:tabs>
        <w:autoSpaceDE w:val="0"/>
        <w:autoSpaceDN w:val="0"/>
        <w:adjustRightInd w:val="0"/>
        <w:spacing w:line="360" w:lineRule="auto"/>
        <w:ind w:left="360"/>
        <w:jc w:val="both"/>
        <w:rPr>
          <w:rFonts w:ascii="Arial" w:hAnsi="Arial" w:cs="Arial"/>
          <w:bCs/>
          <w:sz w:val="22"/>
          <w:szCs w:val="22"/>
        </w:rPr>
      </w:pPr>
      <w:r w:rsidRPr="009B4DB3">
        <w:rPr>
          <w:rFonts w:ascii="Arial" w:hAnsi="Arial" w:cs="Arial"/>
          <w:b/>
          <w:sz w:val="22"/>
          <w:szCs w:val="22"/>
        </w:rPr>
        <w:t xml:space="preserve"> S.S. Kutlu</w:t>
      </w:r>
      <w:r w:rsidRPr="009B4DB3">
        <w:rPr>
          <w:rFonts w:ascii="Arial" w:hAnsi="Arial" w:cs="Arial"/>
          <w:sz w:val="22"/>
          <w:szCs w:val="22"/>
        </w:rPr>
        <w:t xml:space="preserve">, N. Cevahir, S. </w:t>
      </w:r>
      <w:proofErr w:type="spellStart"/>
      <w:r w:rsidRPr="009B4DB3">
        <w:rPr>
          <w:rFonts w:ascii="Arial" w:hAnsi="Arial" w:cs="Arial"/>
          <w:sz w:val="22"/>
          <w:szCs w:val="22"/>
        </w:rPr>
        <w:t>Akalin</w:t>
      </w:r>
      <w:proofErr w:type="spellEnd"/>
      <w:r w:rsidRPr="009B4DB3">
        <w:rPr>
          <w:rFonts w:ascii="Arial" w:hAnsi="Arial" w:cs="Arial"/>
          <w:sz w:val="22"/>
          <w:szCs w:val="22"/>
        </w:rPr>
        <w:t xml:space="preserve">, F. </w:t>
      </w:r>
      <w:proofErr w:type="spellStart"/>
      <w:r w:rsidRPr="009B4DB3">
        <w:rPr>
          <w:rFonts w:ascii="Arial" w:hAnsi="Arial" w:cs="Arial"/>
          <w:sz w:val="22"/>
          <w:szCs w:val="22"/>
        </w:rPr>
        <w:t>Akin</w:t>
      </w:r>
      <w:proofErr w:type="spellEnd"/>
      <w:r w:rsidRPr="009B4DB3">
        <w:rPr>
          <w:rFonts w:ascii="Arial" w:hAnsi="Arial" w:cs="Arial"/>
          <w:sz w:val="22"/>
          <w:szCs w:val="22"/>
        </w:rPr>
        <w:t xml:space="preserve">, S. Dirgen </w:t>
      </w:r>
      <w:proofErr w:type="spellStart"/>
      <w:r w:rsidRPr="009B4DB3">
        <w:rPr>
          <w:rFonts w:ascii="Arial" w:hAnsi="Arial" w:cs="Arial"/>
          <w:sz w:val="22"/>
          <w:szCs w:val="22"/>
        </w:rPr>
        <w:t>Caylak</w:t>
      </w:r>
      <w:proofErr w:type="spellEnd"/>
      <w:r w:rsidRPr="009B4DB3">
        <w:rPr>
          <w:rFonts w:ascii="Arial" w:hAnsi="Arial" w:cs="Arial"/>
          <w:sz w:val="22"/>
          <w:szCs w:val="22"/>
        </w:rPr>
        <w:t xml:space="preserve">, M. </w:t>
      </w:r>
      <w:proofErr w:type="spellStart"/>
      <w:r w:rsidRPr="009B4DB3">
        <w:rPr>
          <w:rFonts w:ascii="Arial" w:hAnsi="Arial" w:cs="Arial"/>
          <w:sz w:val="22"/>
          <w:szCs w:val="22"/>
        </w:rPr>
        <w:t>Bastemir</w:t>
      </w:r>
      <w:proofErr w:type="spellEnd"/>
      <w:r w:rsidRPr="009B4DB3">
        <w:rPr>
          <w:rFonts w:ascii="Arial" w:hAnsi="Arial" w:cs="Arial"/>
          <w:sz w:val="22"/>
          <w:szCs w:val="22"/>
        </w:rPr>
        <w:t>, K. Tekin, “</w:t>
      </w:r>
      <w:proofErr w:type="spellStart"/>
      <w:r w:rsidRPr="009B4DB3">
        <w:rPr>
          <w:rFonts w:ascii="Arial" w:hAnsi="Arial" w:cs="Arial"/>
          <w:sz w:val="22"/>
          <w:szCs w:val="22"/>
        </w:rPr>
        <w:t>Prevalence</w:t>
      </w:r>
      <w:proofErr w:type="spellEnd"/>
      <w:r w:rsidRPr="009B4DB3">
        <w:rPr>
          <w:rFonts w:ascii="Arial" w:hAnsi="Arial" w:cs="Arial"/>
          <w:sz w:val="22"/>
          <w:szCs w:val="22"/>
        </w:rPr>
        <w:t xml:space="preserve"> </w:t>
      </w:r>
      <w:proofErr w:type="spellStart"/>
      <w:r w:rsidRPr="009B4DB3">
        <w:rPr>
          <w:rFonts w:ascii="Arial" w:hAnsi="Arial" w:cs="Arial"/>
          <w:sz w:val="22"/>
          <w:szCs w:val="22"/>
        </w:rPr>
        <w:t>and</w:t>
      </w:r>
      <w:proofErr w:type="spellEnd"/>
      <w:r w:rsidRPr="009B4DB3">
        <w:rPr>
          <w:rFonts w:ascii="Arial" w:hAnsi="Arial" w:cs="Arial"/>
          <w:sz w:val="22"/>
          <w:szCs w:val="22"/>
        </w:rPr>
        <w:t xml:space="preserve"> risk </w:t>
      </w:r>
      <w:proofErr w:type="spellStart"/>
      <w:r w:rsidRPr="009B4DB3">
        <w:rPr>
          <w:rFonts w:ascii="Arial" w:hAnsi="Arial" w:cs="Arial"/>
          <w:sz w:val="22"/>
          <w:szCs w:val="22"/>
        </w:rPr>
        <w:t>factors</w:t>
      </w:r>
      <w:proofErr w:type="spellEnd"/>
      <w:r w:rsidRPr="009B4DB3">
        <w:rPr>
          <w:rFonts w:ascii="Arial" w:hAnsi="Arial" w:cs="Arial"/>
          <w:sz w:val="22"/>
          <w:szCs w:val="22"/>
        </w:rPr>
        <w:t xml:space="preserve"> </w:t>
      </w:r>
      <w:proofErr w:type="spellStart"/>
      <w:r w:rsidRPr="009B4DB3">
        <w:rPr>
          <w:rFonts w:ascii="Arial" w:hAnsi="Arial" w:cs="Arial"/>
          <w:sz w:val="22"/>
          <w:szCs w:val="22"/>
        </w:rPr>
        <w:t>for</w:t>
      </w:r>
      <w:proofErr w:type="spellEnd"/>
      <w:r w:rsidRPr="009B4DB3">
        <w:rPr>
          <w:rFonts w:ascii="Arial" w:hAnsi="Arial" w:cs="Arial"/>
          <w:sz w:val="22"/>
          <w:szCs w:val="22"/>
        </w:rPr>
        <w:t xml:space="preserve"> </w:t>
      </w:r>
      <w:proofErr w:type="spellStart"/>
      <w:r w:rsidRPr="009B4DB3">
        <w:rPr>
          <w:rFonts w:ascii="Arial" w:hAnsi="Arial" w:cs="Arial"/>
          <w:sz w:val="22"/>
          <w:szCs w:val="22"/>
        </w:rPr>
        <w:t>methicillin-resistant</w:t>
      </w:r>
      <w:proofErr w:type="spellEnd"/>
      <w:r w:rsidRPr="009B4DB3">
        <w:rPr>
          <w:rFonts w:ascii="Arial" w:hAnsi="Arial" w:cs="Arial"/>
          <w:sz w:val="22"/>
          <w:szCs w:val="22"/>
        </w:rPr>
        <w:t xml:space="preserve"> </w:t>
      </w:r>
      <w:proofErr w:type="spellStart"/>
      <w:r w:rsidRPr="009B4DB3">
        <w:rPr>
          <w:rFonts w:ascii="Arial" w:hAnsi="Arial" w:cs="Arial"/>
          <w:sz w:val="22"/>
          <w:szCs w:val="22"/>
        </w:rPr>
        <w:t>Staphylococcus</w:t>
      </w:r>
      <w:proofErr w:type="spellEnd"/>
      <w:r w:rsidRPr="009B4DB3">
        <w:rPr>
          <w:rFonts w:ascii="Arial" w:hAnsi="Arial" w:cs="Arial"/>
          <w:sz w:val="22"/>
          <w:szCs w:val="22"/>
        </w:rPr>
        <w:t xml:space="preserve"> </w:t>
      </w:r>
      <w:proofErr w:type="spellStart"/>
      <w:r w:rsidRPr="009B4DB3">
        <w:rPr>
          <w:rFonts w:ascii="Arial" w:hAnsi="Arial" w:cs="Arial"/>
          <w:sz w:val="22"/>
          <w:szCs w:val="22"/>
        </w:rPr>
        <w:t>aureus</w:t>
      </w:r>
      <w:proofErr w:type="spellEnd"/>
      <w:r w:rsidRPr="009B4DB3">
        <w:rPr>
          <w:rFonts w:ascii="Arial" w:hAnsi="Arial" w:cs="Arial"/>
          <w:sz w:val="22"/>
          <w:szCs w:val="22"/>
        </w:rPr>
        <w:t xml:space="preserve"> </w:t>
      </w:r>
      <w:proofErr w:type="spellStart"/>
      <w:r w:rsidRPr="009B4DB3">
        <w:rPr>
          <w:rFonts w:ascii="Arial" w:hAnsi="Arial" w:cs="Arial"/>
          <w:sz w:val="22"/>
          <w:szCs w:val="22"/>
        </w:rPr>
        <w:t>colonization</w:t>
      </w:r>
      <w:proofErr w:type="spellEnd"/>
      <w:r w:rsidRPr="009B4DB3">
        <w:rPr>
          <w:rFonts w:ascii="Arial" w:hAnsi="Arial" w:cs="Arial"/>
          <w:sz w:val="22"/>
          <w:szCs w:val="22"/>
        </w:rPr>
        <w:t xml:space="preserve"> </w:t>
      </w:r>
      <w:r w:rsidRPr="009B4DB3">
        <w:rPr>
          <w:rFonts w:ascii="Arial" w:hAnsi="Arial" w:cs="Arial"/>
          <w:sz w:val="22"/>
          <w:szCs w:val="22"/>
        </w:rPr>
        <w:lastRenderedPageBreak/>
        <w:t xml:space="preserve">in a </w:t>
      </w:r>
      <w:proofErr w:type="spellStart"/>
      <w:r w:rsidRPr="009B4DB3">
        <w:rPr>
          <w:rFonts w:ascii="Arial" w:hAnsi="Arial" w:cs="Arial"/>
          <w:sz w:val="22"/>
          <w:szCs w:val="22"/>
        </w:rPr>
        <w:t>diabetic</w:t>
      </w:r>
      <w:proofErr w:type="spellEnd"/>
      <w:r w:rsidRPr="009B4DB3">
        <w:rPr>
          <w:rFonts w:ascii="Arial" w:hAnsi="Arial" w:cs="Arial"/>
          <w:sz w:val="22"/>
          <w:szCs w:val="22"/>
        </w:rPr>
        <w:t xml:space="preserve"> </w:t>
      </w:r>
      <w:proofErr w:type="spellStart"/>
      <w:r w:rsidRPr="009B4DB3">
        <w:rPr>
          <w:rFonts w:ascii="Arial" w:hAnsi="Arial" w:cs="Arial"/>
          <w:sz w:val="22"/>
          <w:szCs w:val="22"/>
        </w:rPr>
        <w:t>outpatient</w:t>
      </w:r>
      <w:proofErr w:type="spellEnd"/>
      <w:r w:rsidRPr="009B4DB3">
        <w:rPr>
          <w:rFonts w:ascii="Arial" w:hAnsi="Arial" w:cs="Arial"/>
          <w:sz w:val="22"/>
          <w:szCs w:val="22"/>
        </w:rPr>
        <w:t xml:space="preserve"> </w:t>
      </w:r>
      <w:proofErr w:type="spellStart"/>
      <w:r w:rsidRPr="009B4DB3">
        <w:rPr>
          <w:rFonts w:ascii="Arial" w:hAnsi="Arial" w:cs="Arial"/>
          <w:sz w:val="22"/>
          <w:szCs w:val="22"/>
        </w:rPr>
        <w:t>population</w:t>
      </w:r>
      <w:proofErr w:type="spellEnd"/>
      <w:r w:rsidRPr="009B4DB3">
        <w:rPr>
          <w:rFonts w:ascii="Arial" w:hAnsi="Arial" w:cs="Arial"/>
          <w:sz w:val="22"/>
          <w:szCs w:val="22"/>
        </w:rPr>
        <w:t xml:space="preserve">: A </w:t>
      </w:r>
      <w:proofErr w:type="spellStart"/>
      <w:r w:rsidRPr="009B4DB3">
        <w:rPr>
          <w:rFonts w:ascii="Arial" w:hAnsi="Arial" w:cs="Arial"/>
          <w:sz w:val="22"/>
          <w:szCs w:val="22"/>
        </w:rPr>
        <w:t>prospective</w:t>
      </w:r>
      <w:proofErr w:type="spellEnd"/>
      <w:r w:rsidRPr="009B4DB3">
        <w:rPr>
          <w:rFonts w:ascii="Arial" w:hAnsi="Arial" w:cs="Arial"/>
          <w:sz w:val="22"/>
          <w:szCs w:val="22"/>
        </w:rPr>
        <w:t xml:space="preserve"> </w:t>
      </w:r>
      <w:proofErr w:type="spellStart"/>
      <w:r w:rsidRPr="009B4DB3">
        <w:rPr>
          <w:rFonts w:ascii="Arial" w:hAnsi="Arial" w:cs="Arial"/>
          <w:sz w:val="22"/>
          <w:szCs w:val="22"/>
        </w:rPr>
        <w:t>cohort</w:t>
      </w:r>
      <w:proofErr w:type="spellEnd"/>
      <w:r w:rsidRPr="009B4DB3">
        <w:rPr>
          <w:rFonts w:ascii="Arial" w:hAnsi="Arial" w:cs="Arial"/>
          <w:sz w:val="22"/>
          <w:szCs w:val="22"/>
        </w:rPr>
        <w:t xml:space="preserve"> </w:t>
      </w:r>
      <w:proofErr w:type="spellStart"/>
      <w:r w:rsidRPr="009B4DB3">
        <w:rPr>
          <w:rFonts w:ascii="Arial" w:hAnsi="Arial" w:cs="Arial"/>
          <w:sz w:val="22"/>
          <w:szCs w:val="22"/>
        </w:rPr>
        <w:t>study</w:t>
      </w:r>
      <w:proofErr w:type="spellEnd"/>
      <w:r w:rsidRPr="009B4DB3">
        <w:rPr>
          <w:rFonts w:ascii="Arial" w:hAnsi="Arial" w:cs="Arial"/>
          <w:sz w:val="22"/>
          <w:szCs w:val="22"/>
        </w:rPr>
        <w:t xml:space="preserve">”, </w:t>
      </w:r>
      <w:proofErr w:type="spellStart"/>
      <w:r w:rsidRPr="009B4DB3">
        <w:rPr>
          <w:rFonts w:ascii="Arial" w:hAnsi="Arial" w:cs="Arial"/>
          <w:sz w:val="22"/>
          <w:szCs w:val="22"/>
        </w:rPr>
        <w:t>American</w:t>
      </w:r>
      <w:proofErr w:type="spellEnd"/>
      <w:r w:rsidRPr="009B4DB3">
        <w:rPr>
          <w:rFonts w:ascii="Arial" w:hAnsi="Arial" w:cs="Arial"/>
          <w:sz w:val="22"/>
          <w:szCs w:val="22"/>
        </w:rPr>
        <w:t xml:space="preserve"> </w:t>
      </w:r>
      <w:proofErr w:type="spellStart"/>
      <w:r w:rsidRPr="009B4DB3">
        <w:rPr>
          <w:rFonts w:ascii="Arial" w:hAnsi="Arial" w:cs="Arial"/>
          <w:sz w:val="22"/>
          <w:szCs w:val="22"/>
        </w:rPr>
        <w:t>Journal</w:t>
      </w:r>
      <w:proofErr w:type="spellEnd"/>
      <w:r w:rsidRPr="009B4DB3">
        <w:rPr>
          <w:rFonts w:ascii="Arial" w:hAnsi="Arial" w:cs="Arial"/>
          <w:sz w:val="22"/>
          <w:szCs w:val="22"/>
        </w:rPr>
        <w:t xml:space="preserve"> of </w:t>
      </w:r>
      <w:proofErr w:type="spellStart"/>
      <w:r w:rsidRPr="009B4DB3">
        <w:rPr>
          <w:rFonts w:ascii="Arial" w:hAnsi="Arial" w:cs="Arial"/>
          <w:sz w:val="22"/>
          <w:szCs w:val="22"/>
        </w:rPr>
        <w:t>Infection</w:t>
      </w:r>
      <w:proofErr w:type="spellEnd"/>
      <w:r w:rsidRPr="009B4DB3">
        <w:rPr>
          <w:rFonts w:ascii="Arial" w:hAnsi="Arial" w:cs="Arial"/>
          <w:sz w:val="22"/>
          <w:szCs w:val="22"/>
        </w:rPr>
        <w:t xml:space="preserve"> Control (ISI), </w:t>
      </w:r>
      <w:r w:rsidRPr="009B4DB3">
        <w:rPr>
          <w:rFonts w:ascii="Arial" w:hAnsi="Arial" w:cs="Arial"/>
          <w:b/>
          <w:sz w:val="22"/>
          <w:szCs w:val="22"/>
        </w:rPr>
        <w:t xml:space="preserve">40, </w:t>
      </w:r>
      <w:r w:rsidRPr="009B4DB3">
        <w:rPr>
          <w:rFonts w:ascii="Arial" w:hAnsi="Arial" w:cs="Arial"/>
          <w:sz w:val="22"/>
          <w:szCs w:val="22"/>
        </w:rPr>
        <w:t xml:space="preserve">365-368 (2012), DOI: </w:t>
      </w:r>
      <w:r w:rsidRPr="009B4DB3">
        <w:rPr>
          <w:rFonts w:ascii="Arial" w:eastAsia="Batang" w:hAnsi="Arial" w:cs="Arial"/>
          <w:sz w:val="22"/>
          <w:szCs w:val="22"/>
          <w:lang w:eastAsia="ko-KR"/>
        </w:rPr>
        <w:t>10.1016/j.ajic.2011.05.009</w:t>
      </w:r>
      <w:r w:rsidRPr="009B4DB3">
        <w:rPr>
          <w:rFonts w:ascii="Arial" w:hAnsi="Arial" w:cs="Arial"/>
          <w:sz w:val="22"/>
          <w:szCs w:val="22"/>
        </w:rPr>
        <w:t xml:space="preserve">.      </w:t>
      </w:r>
    </w:p>
    <w:p w14:paraId="136B903A" w14:textId="77777777" w:rsidR="008A621C" w:rsidRPr="009B4DB3" w:rsidRDefault="008A621C" w:rsidP="003E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Arial" w:hAnsi="Arial" w:cs="Arial"/>
          <w:b/>
        </w:rPr>
      </w:pPr>
    </w:p>
    <w:p w14:paraId="2088BE70" w14:textId="77777777" w:rsidR="008A621C" w:rsidRPr="009B4DB3" w:rsidRDefault="008A621C" w:rsidP="003E6B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Arial" w:hAnsi="Arial" w:cs="Arial"/>
        </w:rPr>
      </w:pPr>
      <w:r w:rsidRPr="009B4DB3">
        <w:rPr>
          <w:rFonts w:ascii="Arial" w:hAnsi="Arial" w:cs="Arial"/>
          <w:b/>
        </w:rPr>
        <w:t xml:space="preserve">S. </w:t>
      </w:r>
      <w:proofErr w:type="spellStart"/>
      <w:r w:rsidRPr="009B4DB3">
        <w:rPr>
          <w:rFonts w:ascii="Arial" w:hAnsi="Arial" w:cs="Arial"/>
          <w:b/>
        </w:rPr>
        <w:t>Sayin</w:t>
      </w:r>
      <w:proofErr w:type="spellEnd"/>
      <w:r w:rsidRPr="009B4DB3">
        <w:rPr>
          <w:rFonts w:ascii="Arial" w:hAnsi="Arial" w:cs="Arial"/>
          <w:b/>
        </w:rPr>
        <w:t xml:space="preserve"> Kutlu</w:t>
      </w:r>
      <w:r w:rsidRPr="009B4DB3">
        <w:rPr>
          <w:rFonts w:ascii="Arial" w:hAnsi="Arial" w:cs="Arial"/>
        </w:rPr>
        <w:t xml:space="preserve">, Z. Aybek, K. Tekin, D. </w:t>
      </w:r>
      <w:proofErr w:type="spellStart"/>
      <w:r w:rsidRPr="009B4DB3">
        <w:rPr>
          <w:rFonts w:ascii="Arial" w:hAnsi="Arial" w:cs="Arial"/>
        </w:rPr>
        <w:t>Okke</w:t>
      </w:r>
      <w:proofErr w:type="spellEnd"/>
      <w:r w:rsidRPr="009B4DB3">
        <w:rPr>
          <w:rFonts w:ascii="Arial" w:hAnsi="Arial" w:cs="Arial"/>
        </w:rPr>
        <w:t xml:space="preserve">, S. </w:t>
      </w:r>
      <w:proofErr w:type="spellStart"/>
      <w:r w:rsidRPr="009B4DB3">
        <w:rPr>
          <w:rFonts w:ascii="Arial" w:hAnsi="Arial" w:cs="Arial"/>
        </w:rPr>
        <w:t>Akalin</w:t>
      </w:r>
      <w:proofErr w:type="spellEnd"/>
      <w:r w:rsidRPr="009B4DB3">
        <w:rPr>
          <w:rFonts w:ascii="Arial" w:hAnsi="Arial" w:cs="Arial"/>
        </w:rPr>
        <w:t xml:space="preserve">, S. </w:t>
      </w:r>
      <w:proofErr w:type="spellStart"/>
      <w:r w:rsidRPr="009B4DB3">
        <w:rPr>
          <w:rFonts w:ascii="Arial" w:hAnsi="Arial" w:cs="Arial"/>
        </w:rPr>
        <w:t>Altintas</w:t>
      </w:r>
      <w:proofErr w:type="spellEnd"/>
      <w:r w:rsidRPr="009B4DB3">
        <w:rPr>
          <w:rFonts w:ascii="Arial" w:hAnsi="Arial" w:cs="Arial"/>
        </w:rPr>
        <w:t xml:space="preserve">, M. Demir, “Is </w:t>
      </w:r>
      <w:proofErr w:type="spellStart"/>
      <w:r w:rsidRPr="009B4DB3">
        <w:rPr>
          <w:rFonts w:ascii="Arial" w:hAnsi="Arial" w:cs="Arial"/>
        </w:rPr>
        <w:t>short</w:t>
      </w:r>
      <w:proofErr w:type="spellEnd"/>
      <w:r w:rsidRPr="009B4DB3">
        <w:rPr>
          <w:rFonts w:ascii="Arial" w:hAnsi="Arial" w:cs="Arial"/>
        </w:rPr>
        <w:t xml:space="preserve"> </w:t>
      </w:r>
      <w:proofErr w:type="spellStart"/>
      <w:r w:rsidRPr="009B4DB3">
        <w:rPr>
          <w:rFonts w:ascii="Arial" w:hAnsi="Arial" w:cs="Arial"/>
        </w:rPr>
        <w:t>course</w:t>
      </w:r>
      <w:proofErr w:type="spellEnd"/>
      <w:r w:rsidRPr="009B4DB3">
        <w:rPr>
          <w:rFonts w:ascii="Arial" w:hAnsi="Arial" w:cs="Arial"/>
        </w:rPr>
        <w:t xml:space="preserve"> of </w:t>
      </w:r>
      <w:proofErr w:type="spellStart"/>
      <w:r w:rsidRPr="009B4DB3">
        <w:rPr>
          <w:rFonts w:ascii="Arial" w:hAnsi="Arial" w:cs="Arial"/>
        </w:rPr>
        <w:t>antimicrobial</w:t>
      </w:r>
      <w:proofErr w:type="spellEnd"/>
      <w:r w:rsidRPr="009B4DB3">
        <w:rPr>
          <w:rFonts w:ascii="Arial" w:hAnsi="Arial" w:cs="Arial"/>
        </w:rPr>
        <w:t xml:space="preserve"> </w:t>
      </w:r>
      <w:proofErr w:type="spellStart"/>
      <w:r w:rsidRPr="009B4DB3">
        <w:rPr>
          <w:rFonts w:ascii="Arial" w:hAnsi="Arial" w:cs="Arial"/>
        </w:rPr>
        <w:t>therapy</w:t>
      </w:r>
      <w:proofErr w:type="spellEnd"/>
      <w:r w:rsidRPr="009B4DB3">
        <w:rPr>
          <w:rFonts w:ascii="Arial" w:hAnsi="Arial" w:cs="Arial"/>
        </w:rPr>
        <w:t xml:space="preserve"> </w:t>
      </w:r>
      <w:proofErr w:type="spellStart"/>
      <w:r w:rsidRPr="009B4DB3">
        <w:rPr>
          <w:rFonts w:ascii="Arial" w:hAnsi="Arial" w:cs="Arial"/>
        </w:rPr>
        <w:t>for</w:t>
      </w:r>
      <w:proofErr w:type="spellEnd"/>
      <w:r w:rsidRPr="009B4DB3">
        <w:rPr>
          <w:rFonts w:ascii="Arial" w:hAnsi="Arial" w:cs="Arial"/>
        </w:rPr>
        <w:t xml:space="preserve"> </w:t>
      </w:r>
      <w:proofErr w:type="spellStart"/>
      <w:r w:rsidRPr="009B4DB3">
        <w:rPr>
          <w:rFonts w:ascii="Arial" w:hAnsi="Arial" w:cs="Arial"/>
        </w:rPr>
        <w:t>asymptomatic</w:t>
      </w:r>
      <w:proofErr w:type="spellEnd"/>
      <w:r w:rsidRPr="009B4DB3">
        <w:rPr>
          <w:rFonts w:ascii="Arial" w:hAnsi="Arial" w:cs="Arial"/>
        </w:rPr>
        <w:t xml:space="preserve"> </w:t>
      </w:r>
      <w:proofErr w:type="spellStart"/>
      <w:r w:rsidRPr="009B4DB3">
        <w:rPr>
          <w:rFonts w:ascii="Arial" w:hAnsi="Arial" w:cs="Arial"/>
        </w:rPr>
        <w:t>bacteriuria</w:t>
      </w:r>
      <w:proofErr w:type="spellEnd"/>
      <w:r w:rsidRPr="009B4DB3">
        <w:rPr>
          <w:rFonts w:ascii="Arial" w:hAnsi="Arial" w:cs="Arial"/>
        </w:rPr>
        <w:t xml:space="preserve"> </w:t>
      </w:r>
      <w:proofErr w:type="spellStart"/>
      <w:r w:rsidRPr="009B4DB3">
        <w:rPr>
          <w:rFonts w:ascii="Arial" w:hAnsi="Arial" w:cs="Arial"/>
        </w:rPr>
        <w:t>before</w:t>
      </w:r>
      <w:proofErr w:type="spellEnd"/>
      <w:r w:rsidRPr="009B4DB3">
        <w:rPr>
          <w:rFonts w:ascii="Arial" w:hAnsi="Arial" w:cs="Arial"/>
        </w:rPr>
        <w:t xml:space="preserve"> </w:t>
      </w:r>
      <w:proofErr w:type="spellStart"/>
      <w:r w:rsidRPr="009B4DB3">
        <w:rPr>
          <w:rFonts w:ascii="Arial" w:hAnsi="Arial" w:cs="Arial"/>
        </w:rPr>
        <w:t>urologic</w:t>
      </w:r>
      <w:proofErr w:type="spellEnd"/>
      <w:r w:rsidRPr="009B4DB3">
        <w:rPr>
          <w:rFonts w:ascii="Arial" w:hAnsi="Arial" w:cs="Arial"/>
        </w:rPr>
        <w:t xml:space="preserve"> </w:t>
      </w:r>
      <w:proofErr w:type="spellStart"/>
      <w:r w:rsidRPr="009B4DB3">
        <w:rPr>
          <w:rFonts w:ascii="Arial" w:hAnsi="Arial" w:cs="Arial"/>
        </w:rPr>
        <w:t>surgical</w:t>
      </w:r>
      <w:proofErr w:type="spellEnd"/>
      <w:r w:rsidRPr="009B4DB3">
        <w:rPr>
          <w:rFonts w:ascii="Arial" w:hAnsi="Arial" w:cs="Arial"/>
        </w:rPr>
        <w:t xml:space="preserve"> </w:t>
      </w:r>
      <w:proofErr w:type="spellStart"/>
      <w:r w:rsidRPr="009B4DB3">
        <w:rPr>
          <w:rFonts w:ascii="Arial" w:hAnsi="Arial" w:cs="Arial"/>
        </w:rPr>
        <w:t>procedures</w:t>
      </w:r>
      <w:proofErr w:type="spellEnd"/>
      <w:r w:rsidRPr="009B4DB3">
        <w:rPr>
          <w:rFonts w:ascii="Arial" w:hAnsi="Arial" w:cs="Arial"/>
        </w:rPr>
        <w:t xml:space="preserve"> </w:t>
      </w:r>
      <w:proofErr w:type="spellStart"/>
      <w:r w:rsidRPr="009B4DB3">
        <w:rPr>
          <w:rFonts w:ascii="Arial" w:hAnsi="Arial" w:cs="Arial"/>
        </w:rPr>
        <w:t>sufficient</w:t>
      </w:r>
      <w:proofErr w:type="spellEnd"/>
      <w:r w:rsidRPr="009B4DB3">
        <w:rPr>
          <w:rFonts w:ascii="Arial" w:hAnsi="Arial" w:cs="Arial"/>
        </w:rPr>
        <w:t xml:space="preserve">?”, </w:t>
      </w:r>
      <w:proofErr w:type="spellStart"/>
      <w:r w:rsidRPr="009B4DB3">
        <w:rPr>
          <w:rFonts w:ascii="Arial" w:hAnsi="Arial" w:cs="Arial"/>
        </w:rPr>
        <w:t>Journal</w:t>
      </w:r>
      <w:proofErr w:type="spellEnd"/>
      <w:r w:rsidRPr="009B4DB3">
        <w:rPr>
          <w:rFonts w:ascii="Arial" w:hAnsi="Arial" w:cs="Arial"/>
        </w:rPr>
        <w:t xml:space="preserve"> of </w:t>
      </w:r>
      <w:proofErr w:type="spellStart"/>
      <w:r w:rsidRPr="009B4DB3">
        <w:rPr>
          <w:rFonts w:ascii="Arial" w:hAnsi="Arial" w:cs="Arial"/>
        </w:rPr>
        <w:t>Infection</w:t>
      </w:r>
      <w:proofErr w:type="spellEnd"/>
      <w:r w:rsidRPr="009B4DB3">
        <w:rPr>
          <w:rFonts w:ascii="Arial" w:hAnsi="Arial" w:cs="Arial"/>
        </w:rPr>
        <w:t xml:space="preserve"> in </w:t>
      </w:r>
      <w:proofErr w:type="spellStart"/>
      <w:r w:rsidRPr="009B4DB3">
        <w:rPr>
          <w:rFonts w:ascii="Arial" w:hAnsi="Arial" w:cs="Arial"/>
        </w:rPr>
        <w:t>Developing</w:t>
      </w:r>
      <w:proofErr w:type="spellEnd"/>
      <w:r w:rsidRPr="009B4DB3">
        <w:rPr>
          <w:rFonts w:ascii="Arial" w:hAnsi="Arial" w:cs="Arial"/>
        </w:rPr>
        <w:t xml:space="preserve"> </w:t>
      </w:r>
      <w:proofErr w:type="spellStart"/>
      <w:r w:rsidRPr="009B4DB3">
        <w:rPr>
          <w:rFonts w:ascii="Arial" w:hAnsi="Arial" w:cs="Arial"/>
        </w:rPr>
        <w:t>Countries</w:t>
      </w:r>
      <w:proofErr w:type="spellEnd"/>
      <w:r w:rsidRPr="009B4DB3">
        <w:rPr>
          <w:rFonts w:ascii="Arial" w:hAnsi="Arial" w:cs="Arial"/>
        </w:rPr>
        <w:t xml:space="preserve"> (ISI), </w:t>
      </w:r>
      <w:r w:rsidRPr="009B4DB3">
        <w:rPr>
          <w:rFonts w:ascii="Arial" w:hAnsi="Arial" w:cs="Arial"/>
          <w:b/>
        </w:rPr>
        <w:t>13</w:t>
      </w:r>
      <w:r w:rsidRPr="009B4DB3">
        <w:rPr>
          <w:rFonts w:ascii="Arial" w:hAnsi="Arial" w:cs="Arial"/>
        </w:rPr>
        <w:t>, 143-147 (2012).</w:t>
      </w:r>
    </w:p>
    <w:p w14:paraId="38FE9F76" w14:textId="77777777" w:rsidR="008A621C" w:rsidRPr="009B4DB3" w:rsidRDefault="008A621C" w:rsidP="003E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Arial" w:hAnsi="Arial" w:cs="Arial"/>
        </w:rPr>
      </w:pPr>
    </w:p>
    <w:p w14:paraId="1B38445E" w14:textId="77777777" w:rsidR="008A621C" w:rsidRPr="009B4DB3" w:rsidRDefault="008A621C" w:rsidP="003E6B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Arial" w:hAnsi="Arial" w:cs="Arial"/>
        </w:rPr>
      </w:pPr>
      <w:r w:rsidRPr="009B4DB3">
        <w:rPr>
          <w:rFonts w:ascii="Arial" w:hAnsi="Arial" w:cs="Arial"/>
          <w:b/>
        </w:rPr>
        <w:t xml:space="preserve">S. </w:t>
      </w:r>
      <w:proofErr w:type="spellStart"/>
      <w:r w:rsidRPr="009B4DB3">
        <w:rPr>
          <w:rFonts w:ascii="Arial" w:hAnsi="Arial" w:cs="Arial"/>
          <w:b/>
        </w:rPr>
        <w:t>Sayin</w:t>
      </w:r>
      <w:proofErr w:type="spellEnd"/>
      <w:r w:rsidRPr="009B4DB3">
        <w:rPr>
          <w:rFonts w:ascii="Arial" w:hAnsi="Arial" w:cs="Arial"/>
          <w:b/>
        </w:rPr>
        <w:t>-Kutlu</w:t>
      </w:r>
      <w:r w:rsidRPr="009B4DB3">
        <w:rPr>
          <w:rFonts w:ascii="Arial" w:hAnsi="Arial" w:cs="Arial"/>
        </w:rPr>
        <w:t xml:space="preserve">, M. Kutlu, O. </w:t>
      </w:r>
      <w:proofErr w:type="spellStart"/>
      <w:r w:rsidRPr="009B4DB3">
        <w:rPr>
          <w:rFonts w:ascii="Arial" w:hAnsi="Arial" w:cs="Arial"/>
        </w:rPr>
        <w:t>Ergonul</w:t>
      </w:r>
      <w:proofErr w:type="spellEnd"/>
      <w:r w:rsidRPr="009B4DB3">
        <w:rPr>
          <w:rFonts w:ascii="Arial" w:hAnsi="Arial" w:cs="Arial"/>
        </w:rPr>
        <w:t xml:space="preserve">, S. </w:t>
      </w:r>
      <w:proofErr w:type="spellStart"/>
      <w:r w:rsidRPr="009B4DB3">
        <w:rPr>
          <w:rFonts w:ascii="Arial" w:hAnsi="Arial" w:cs="Arial"/>
        </w:rPr>
        <w:t>Akalin</w:t>
      </w:r>
      <w:proofErr w:type="spellEnd"/>
      <w:r w:rsidRPr="009B4DB3">
        <w:rPr>
          <w:rFonts w:ascii="Arial" w:hAnsi="Arial" w:cs="Arial"/>
        </w:rPr>
        <w:t xml:space="preserve">, T. </w:t>
      </w:r>
      <w:proofErr w:type="spellStart"/>
      <w:r w:rsidRPr="009B4DB3">
        <w:rPr>
          <w:rFonts w:ascii="Arial" w:hAnsi="Arial" w:cs="Arial"/>
        </w:rPr>
        <w:t>Guven</w:t>
      </w:r>
      <w:proofErr w:type="spellEnd"/>
      <w:r w:rsidRPr="009B4DB3">
        <w:rPr>
          <w:rFonts w:ascii="Arial" w:hAnsi="Arial" w:cs="Arial"/>
        </w:rPr>
        <w:t xml:space="preserve">, Y.Z. </w:t>
      </w:r>
      <w:proofErr w:type="spellStart"/>
      <w:r w:rsidRPr="009B4DB3">
        <w:rPr>
          <w:rFonts w:ascii="Arial" w:hAnsi="Arial" w:cs="Arial"/>
        </w:rPr>
        <w:t>Demiroglu</w:t>
      </w:r>
      <w:proofErr w:type="spellEnd"/>
      <w:r w:rsidRPr="009B4DB3">
        <w:rPr>
          <w:rFonts w:ascii="Arial" w:hAnsi="Arial" w:cs="Arial"/>
        </w:rPr>
        <w:t xml:space="preserve">, O. </w:t>
      </w:r>
      <w:proofErr w:type="spellStart"/>
      <w:r w:rsidRPr="009B4DB3">
        <w:rPr>
          <w:rFonts w:ascii="Arial" w:hAnsi="Arial" w:cs="Arial"/>
        </w:rPr>
        <w:t>Acicbe</w:t>
      </w:r>
      <w:proofErr w:type="spellEnd"/>
      <w:r w:rsidRPr="009B4DB3">
        <w:rPr>
          <w:rFonts w:ascii="Arial" w:hAnsi="Arial" w:cs="Arial"/>
        </w:rPr>
        <w:t xml:space="preserve">, M Akova; </w:t>
      </w:r>
      <w:proofErr w:type="spellStart"/>
      <w:r w:rsidRPr="009B4DB3">
        <w:rPr>
          <w:rFonts w:ascii="Arial" w:hAnsi="Arial" w:cs="Arial"/>
        </w:rPr>
        <w:t>Occupational</w:t>
      </w:r>
      <w:proofErr w:type="spellEnd"/>
      <w:r w:rsidRPr="009B4DB3">
        <w:rPr>
          <w:rFonts w:ascii="Arial" w:hAnsi="Arial" w:cs="Arial"/>
        </w:rPr>
        <w:t xml:space="preserve"> </w:t>
      </w:r>
      <w:proofErr w:type="spellStart"/>
      <w:r w:rsidRPr="009B4DB3">
        <w:rPr>
          <w:rFonts w:ascii="Arial" w:hAnsi="Arial" w:cs="Arial"/>
        </w:rPr>
        <w:t>Infectious</w:t>
      </w:r>
      <w:proofErr w:type="spellEnd"/>
      <w:r w:rsidRPr="009B4DB3">
        <w:rPr>
          <w:rFonts w:ascii="Arial" w:hAnsi="Arial" w:cs="Arial"/>
        </w:rPr>
        <w:t xml:space="preserve"> </w:t>
      </w:r>
      <w:proofErr w:type="spellStart"/>
      <w:r w:rsidRPr="009B4DB3">
        <w:rPr>
          <w:rFonts w:ascii="Arial" w:hAnsi="Arial" w:cs="Arial"/>
        </w:rPr>
        <w:t>Diseases</w:t>
      </w:r>
      <w:proofErr w:type="spellEnd"/>
      <w:r w:rsidRPr="009B4DB3">
        <w:rPr>
          <w:rFonts w:ascii="Arial" w:hAnsi="Arial" w:cs="Arial"/>
        </w:rPr>
        <w:t xml:space="preserve"> </w:t>
      </w:r>
      <w:proofErr w:type="spellStart"/>
      <w:r w:rsidRPr="009B4DB3">
        <w:rPr>
          <w:rFonts w:ascii="Arial" w:hAnsi="Arial" w:cs="Arial"/>
        </w:rPr>
        <w:t>Study</w:t>
      </w:r>
      <w:proofErr w:type="spellEnd"/>
      <w:r w:rsidRPr="009B4DB3">
        <w:rPr>
          <w:rFonts w:ascii="Arial" w:hAnsi="Arial" w:cs="Arial"/>
        </w:rPr>
        <w:t xml:space="preserve"> </w:t>
      </w:r>
      <w:proofErr w:type="spellStart"/>
      <w:r w:rsidRPr="009B4DB3">
        <w:rPr>
          <w:rFonts w:ascii="Arial" w:hAnsi="Arial" w:cs="Arial"/>
        </w:rPr>
        <w:t>Group</w:t>
      </w:r>
      <w:proofErr w:type="spellEnd"/>
      <w:r w:rsidRPr="009B4DB3">
        <w:rPr>
          <w:rFonts w:ascii="Arial" w:hAnsi="Arial" w:cs="Arial"/>
        </w:rPr>
        <w:t>, “</w:t>
      </w:r>
      <w:proofErr w:type="spellStart"/>
      <w:r w:rsidRPr="009B4DB3">
        <w:rPr>
          <w:rFonts w:ascii="Arial" w:hAnsi="Arial" w:cs="Arial"/>
        </w:rPr>
        <w:t>Laboratory-acquired</w:t>
      </w:r>
      <w:proofErr w:type="spellEnd"/>
      <w:r w:rsidRPr="009B4DB3">
        <w:rPr>
          <w:rFonts w:ascii="Arial" w:hAnsi="Arial" w:cs="Arial"/>
        </w:rPr>
        <w:t xml:space="preserve"> </w:t>
      </w:r>
      <w:proofErr w:type="spellStart"/>
      <w:r w:rsidRPr="009B4DB3">
        <w:rPr>
          <w:rFonts w:ascii="Arial" w:hAnsi="Arial" w:cs="Arial"/>
        </w:rPr>
        <w:t>brucellosis</w:t>
      </w:r>
      <w:proofErr w:type="spellEnd"/>
      <w:r w:rsidRPr="009B4DB3">
        <w:rPr>
          <w:rFonts w:ascii="Arial" w:hAnsi="Arial" w:cs="Arial"/>
        </w:rPr>
        <w:t xml:space="preserve"> in </w:t>
      </w:r>
      <w:proofErr w:type="spellStart"/>
      <w:r w:rsidRPr="009B4DB3">
        <w:rPr>
          <w:rFonts w:ascii="Arial" w:hAnsi="Arial" w:cs="Arial"/>
        </w:rPr>
        <w:t>Turkey</w:t>
      </w:r>
      <w:proofErr w:type="spellEnd"/>
      <w:r w:rsidRPr="009B4DB3">
        <w:rPr>
          <w:rFonts w:ascii="Arial" w:hAnsi="Arial" w:cs="Arial"/>
        </w:rPr>
        <w:t xml:space="preserve">”, </w:t>
      </w:r>
      <w:proofErr w:type="spellStart"/>
      <w:r w:rsidRPr="009B4DB3">
        <w:rPr>
          <w:rFonts w:ascii="Arial" w:hAnsi="Arial" w:cs="Arial"/>
        </w:rPr>
        <w:t>Journal</w:t>
      </w:r>
      <w:proofErr w:type="spellEnd"/>
      <w:r w:rsidRPr="009B4DB3">
        <w:rPr>
          <w:rFonts w:ascii="Arial" w:hAnsi="Arial" w:cs="Arial"/>
        </w:rPr>
        <w:t xml:space="preserve"> of </w:t>
      </w:r>
      <w:proofErr w:type="spellStart"/>
      <w:r w:rsidRPr="009B4DB3">
        <w:rPr>
          <w:rFonts w:ascii="Arial" w:hAnsi="Arial" w:cs="Arial"/>
        </w:rPr>
        <w:t>Hospital</w:t>
      </w:r>
      <w:proofErr w:type="spellEnd"/>
      <w:r w:rsidRPr="009B4DB3">
        <w:rPr>
          <w:rFonts w:ascii="Arial" w:hAnsi="Arial" w:cs="Arial"/>
        </w:rPr>
        <w:t xml:space="preserve"> </w:t>
      </w:r>
      <w:proofErr w:type="spellStart"/>
      <w:r w:rsidRPr="009B4DB3">
        <w:rPr>
          <w:rFonts w:ascii="Arial" w:hAnsi="Arial" w:cs="Arial"/>
        </w:rPr>
        <w:t>Infection</w:t>
      </w:r>
      <w:proofErr w:type="spellEnd"/>
      <w:r w:rsidRPr="009B4DB3">
        <w:rPr>
          <w:rFonts w:ascii="Arial" w:hAnsi="Arial" w:cs="Arial"/>
        </w:rPr>
        <w:t xml:space="preserve"> (ISI), 80, 326-330 (2012), DOI: 10.1016/j.jhin.2011.12.020.</w:t>
      </w:r>
    </w:p>
    <w:p w14:paraId="58A37D19" w14:textId="77777777" w:rsidR="008A621C" w:rsidRPr="009B4DB3" w:rsidRDefault="008A621C" w:rsidP="003E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Arial" w:hAnsi="Arial" w:cs="Arial"/>
        </w:rPr>
      </w:pPr>
    </w:p>
    <w:p w14:paraId="130315B5" w14:textId="77777777" w:rsidR="008A621C" w:rsidRPr="009B4DB3" w:rsidRDefault="008A621C" w:rsidP="003E6B18">
      <w:pPr>
        <w:pStyle w:val="HTMLncedenBiimlendirilmi"/>
        <w:numPr>
          <w:ilvl w:val="0"/>
          <w:numId w:val="11"/>
        </w:numPr>
        <w:spacing w:line="360" w:lineRule="auto"/>
        <w:ind w:left="360"/>
        <w:jc w:val="both"/>
        <w:rPr>
          <w:rFonts w:ascii="Arial" w:hAnsi="Arial" w:cs="Arial"/>
          <w:sz w:val="22"/>
          <w:szCs w:val="22"/>
        </w:rPr>
      </w:pPr>
      <w:r w:rsidRPr="009B4DB3">
        <w:rPr>
          <w:rFonts w:ascii="Arial" w:hAnsi="Arial" w:cs="Arial"/>
          <w:sz w:val="22"/>
          <w:szCs w:val="22"/>
        </w:rPr>
        <w:t xml:space="preserve"> S. </w:t>
      </w:r>
      <w:proofErr w:type="spellStart"/>
      <w:r w:rsidRPr="009B4DB3">
        <w:rPr>
          <w:rFonts w:ascii="Arial" w:hAnsi="Arial" w:cs="Arial"/>
          <w:sz w:val="22"/>
          <w:szCs w:val="22"/>
        </w:rPr>
        <w:t>Akalin</w:t>
      </w:r>
      <w:proofErr w:type="spellEnd"/>
      <w:r w:rsidRPr="009B4DB3">
        <w:rPr>
          <w:rFonts w:ascii="Arial" w:hAnsi="Arial" w:cs="Arial"/>
          <w:sz w:val="22"/>
          <w:szCs w:val="22"/>
        </w:rPr>
        <w:t xml:space="preserve">, </w:t>
      </w:r>
      <w:r w:rsidRPr="009B4DB3">
        <w:rPr>
          <w:rFonts w:ascii="Arial" w:hAnsi="Arial" w:cs="Arial"/>
          <w:b/>
          <w:sz w:val="22"/>
          <w:szCs w:val="22"/>
        </w:rPr>
        <w:t>S.S. Kutlu</w:t>
      </w:r>
      <w:r w:rsidRPr="009B4DB3">
        <w:rPr>
          <w:rFonts w:ascii="Arial" w:hAnsi="Arial" w:cs="Arial"/>
          <w:sz w:val="22"/>
          <w:szCs w:val="22"/>
        </w:rPr>
        <w:t xml:space="preserve">, B. </w:t>
      </w:r>
      <w:proofErr w:type="spellStart"/>
      <w:r w:rsidRPr="009B4DB3">
        <w:rPr>
          <w:rFonts w:ascii="Arial" w:hAnsi="Arial" w:cs="Arial"/>
          <w:sz w:val="22"/>
          <w:szCs w:val="22"/>
        </w:rPr>
        <w:t>Cirak</w:t>
      </w:r>
      <w:proofErr w:type="spellEnd"/>
      <w:r w:rsidRPr="009B4DB3">
        <w:rPr>
          <w:rFonts w:ascii="Arial" w:hAnsi="Arial" w:cs="Arial"/>
          <w:sz w:val="22"/>
          <w:szCs w:val="22"/>
        </w:rPr>
        <w:t xml:space="preserve">, S.Y. </w:t>
      </w:r>
      <w:proofErr w:type="spellStart"/>
      <w:r w:rsidRPr="009B4DB3">
        <w:rPr>
          <w:rFonts w:ascii="Arial" w:hAnsi="Arial" w:cs="Arial"/>
          <w:sz w:val="22"/>
          <w:szCs w:val="22"/>
        </w:rPr>
        <w:t>Eskiçorapcı</w:t>
      </w:r>
      <w:proofErr w:type="spellEnd"/>
      <w:r w:rsidRPr="009B4DB3">
        <w:rPr>
          <w:rFonts w:ascii="Arial" w:hAnsi="Arial" w:cs="Arial"/>
          <w:sz w:val="22"/>
          <w:szCs w:val="22"/>
        </w:rPr>
        <w:t xml:space="preserve">, D. </w:t>
      </w:r>
      <w:proofErr w:type="spellStart"/>
      <w:r w:rsidRPr="009B4DB3">
        <w:rPr>
          <w:rFonts w:ascii="Arial" w:hAnsi="Arial" w:cs="Arial"/>
          <w:sz w:val="22"/>
          <w:szCs w:val="22"/>
        </w:rPr>
        <w:t>Bagdatli</w:t>
      </w:r>
      <w:proofErr w:type="spellEnd"/>
      <w:r w:rsidRPr="009B4DB3">
        <w:rPr>
          <w:rFonts w:ascii="Arial" w:hAnsi="Arial" w:cs="Arial"/>
          <w:sz w:val="22"/>
          <w:szCs w:val="22"/>
        </w:rPr>
        <w:t xml:space="preserve">, S. Akkaya, “Application of ATC/DDD </w:t>
      </w:r>
      <w:proofErr w:type="spellStart"/>
      <w:r w:rsidRPr="009B4DB3">
        <w:rPr>
          <w:rFonts w:ascii="Arial" w:hAnsi="Arial" w:cs="Arial"/>
          <w:sz w:val="22"/>
          <w:szCs w:val="22"/>
        </w:rPr>
        <w:t>methodology</w:t>
      </w:r>
      <w:proofErr w:type="spellEnd"/>
      <w:r w:rsidRPr="009B4DB3">
        <w:rPr>
          <w:rFonts w:ascii="Arial" w:hAnsi="Arial" w:cs="Arial"/>
          <w:sz w:val="22"/>
          <w:szCs w:val="22"/>
        </w:rPr>
        <w:t xml:space="preserve"> </w:t>
      </w:r>
      <w:proofErr w:type="spellStart"/>
      <w:r w:rsidRPr="009B4DB3">
        <w:rPr>
          <w:rFonts w:ascii="Arial" w:hAnsi="Arial" w:cs="Arial"/>
          <w:sz w:val="22"/>
          <w:szCs w:val="22"/>
        </w:rPr>
        <w:t>to</w:t>
      </w:r>
      <w:proofErr w:type="spellEnd"/>
      <w:r w:rsidRPr="009B4DB3">
        <w:rPr>
          <w:rFonts w:ascii="Arial" w:hAnsi="Arial" w:cs="Arial"/>
          <w:sz w:val="22"/>
          <w:szCs w:val="22"/>
        </w:rPr>
        <w:t xml:space="preserve"> </w:t>
      </w:r>
      <w:proofErr w:type="spellStart"/>
      <w:r w:rsidRPr="009B4DB3">
        <w:rPr>
          <w:rFonts w:ascii="Arial" w:hAnsi="Arial" w:cs="Arial"/>
          <w:sz w:val="22"/>
          <w:szCs w:val="22"/>
        </w:rPr>
        <w:t>evaluate</w:t>
      </w:r>
      <w:proofErr w:type="spellEnd"/>
      <w:r w:rsidRPr="009B4DB3">
        <w:rPr>
          <w:rFonts w:ascii="Arial" w:hAnsi="Arial" w:cs="Arial"/>
          <w:sz w:val="22"/>
          <w:szCs w:val="22"/>
        </w:rPr>
        <w:t xml:space="preserve"> </w:t>
      </w:r>
      <w:proofErr w:type="spellStart"/>
      <w:r w:rsidRPr="009B4DB3">
        <w:rPr>
          <w:rFonts w:ascii="Arial" w:hAnsi="Arial" w:cs="Arial"/>
          <w:sz w:val="22"/>
          <w:szCs w:val="22"/>
        </w:rPr>
        <w:t>perioperative</w:t>
      </w:r>
      <w:proofErr w:type="spellEnd"/>
      <w:r w:rsidRPr="009B4DB3">
        <w:rPr>
          <w:rFonts w:ascii="Arial" w:hAnsi="Arial" w:cs="Arial"/>
          <w:sz w:val="22"/>
          <w:szCs w:val="22"/>
        </w:rPr>
        <w:t xml:space="preserve"> </w:t>
      </w:r>
      <w:proofErr w:type="spellStart"/>
      <w:r w:rsidRPr="009B4DB3">
        <w:rPr>
          <w:rFonts w:ascii="Arial" w:hAnsi="Arial" w:cs="Arial"/>
          <w:sz w:val="22"/>
          <w:szCs w:val="22"/>
        </w:rPr>
        <w:t>antimicrobial</w:t>
      </w:r>
      <w:proofErr w:type="spellEnd"/>
      <w:r w:rsidRPr="009B4DB3">
        <w:rPr>
          <w:rFonts w:ascii="Arial" w:hAnsi="Arial" w:cs="Arial"/>
          <w:sz w:val="22"/>
          <w:szCs w:val="22"/>
        </w:rPr>
        <w:t xml:space="preserve"> </w:t>
      </w:r>
      <w:proofErr w:type="spellStart"/>
      <w:r w:rsidRPr="009B4DB3">
        <w:rPr>
          <w:rFonts w:ascii="Arial" w:hAnsi="Arial" w:cs="Arial"/>
          <w:sz w:val="22"/>
          <w:szCs w:val="22"/>
        </w:rPr>
        <w:t>prophylaxis</w:t>
      </w:r>
      <w:proofErr w:type="spellEnd"/>
      <w:r w:rsidRPr="009B4DB3">
        <w:rPr>
          <w:rFonts w:ascii="Arial" w:hAnsi="Arial" w:cs="Arial"/>
          <w:sz w:val="22"/>
          <w:szCs w:val="22"/>
        </w:rPr>
        <w:t xml:space="preserve">”, International </w:t>
      </w:r>
      <w:proofErr w:type="spellStart"/>
      <w:r w:rsidRPr="009B4DB3">
        <w:rPr>
          <w:rFonts w:ascii="Arial" w:hAnsi="Arial" w:cs="Arial"/>
          <w:sz w:val="22"/>
          <w:szCs w:val="22"/>
        </w:rPr>
        <w:t>Journal</w:t>
      </w:r>
      <w:proofErr w:type="spellEnd"/>
      <w:r w:rsidRPr="009B4DB3">
        <w:rPr>
          <w:rFonts w:ascii="Arial" w:hAnsi="Arial" w:cs="Arial"/>
          <w:sz w:val="22"/>
          <w:szCs w:val="22"/>
        </w:rPr>
        <w:t xml:space="preserve"> of </w:t>
      </w:r>
      <w:proofErr w:type="spellStart"/>
      <w:r w:rsidRPr="009B4DB3">
        <w:rPr>
          <w:rFonts w:ascii="Arial" w:hAnsi="Arial" w:cs="Arial"/>
          <w:sz w:val="22"/>
          <w:szCs w:val="22"/>
        </w:rPr>
        <w:t>Clinical</w:t>
      </w:r>
      <w:proofErr w:type="spellEnd"/>
      <w:r w:rsidRPr="009B4DB3">
        <w:rPr>
          <w:rFonts w:ascii="Arial" w:hAnsi="Arial" w:cs="Arial"/>
          <w:sz w:val="22"/>
          <w:szCs w:val="22"/>
        </w:rPr>
        <w:t xml:space="preserve"> </w:t>
      </w:r>
      <w:proofErr w:type="spellStart"/>
      <w:r w:rsidRPr="009B4DB3">
        <w:rPr>
          <w:rFonts w:ascii="Arial" w:hAnsi="Arial" w:cs="Arial"/>
          <w:sz w:val="22"/>
          <w:szCs w:val="22"/>
        </w:rPr>
        <w:t>Pharmacy</w:t>
      </w:r>
      <w:proofErr w:type="spellEnd"/>
      <w:r w:rsidRPr="009B4DB3">
        <w:rPr>
          <w:rFonts w:ascii="Arial" w:hAnsi="Arial" w:cs="Arial"/>
          <w:sz w:val="22"/>
          <w:szCs w:val="22"/>
        </w:rPr>
        <w:t xml:space="preserve"> (ISI), </w:t>
      </w:r>
      <w:r w:rsidRPr="009B4DB3">
        <w:rPr>
          <w:rFonts w:ascii="Arial" w:hAnsi="Arial" w:cs="Arial"/>
          <w:b/>
          <w:sz w:val="22"/>
          <w:szCs w:val="22"/>
        </w:rPr>
        <w:t>34</w:t>
      </w:r>
      <w:r w:rsidRPr="009B4DB3">
        <w:rPr>
          <w:rFonts w:ascii="Arial" w:hAnsi="Arial" w:cs="Arial"/>
          <w:sz w:val="22"/>
          <w:szCs w:val="22"/>
        </w:rPr>
        <w:t>, 120-126 (2012), DOI: 10.1007/s11096-011-9601-3.</w:t>
      </w:r>
    </w:p>
    <w:p w14:paraId="78646A43" w14:textId="77777777" w:rsidR="008A621C" w:rsidRPr="009B4DB3" w:rsidRDefault="008A621C" w:rsidP="003E6B18">
      <w:pPr>
        <w:pStyle w:val="HTMLncedenBiimlendirilmi"/>
        <w:spacing w:line="360" w:lineRule="auto"/>
        <w:jc w:val="both"/>
        <w:rPr>
          <w:rFonts w:ascii="Arial" w:hAnsi="Arial" w:cs="Arial"/>
          <w:sz w:val="22"/>
          <w:szCs w:val="22"/>
        </w:rPr>
      </w:pPr>
    </w:p>
    <w:p w14:paraId="3F4D7E4E" w14:textId="77777777" w:rsidR="008A621C" w:rsidRPr="009B4DB3" w:rsidRDefault="008A621C" w:rsidP="003E6B18">
      <w:pPr>
        <w:pStyle w:val="HTMLncedenBiimlendirilmi"/>
        <w:numPr>
          <w:ilvl w:val="0"/>
          <w:numId w:val="11"/>
        </w:numPr>
        <w:spacing w:line="360" w:lineRule="auto"/>
        <w:ind w:left="360"/>
        <w:jc w:val="both"/>
        <w:rPr>
          <w:rFonts w:ascii="Arial" w:hAnsi="Arial" w:cs="Arial"/>
          <w:sz w:val="22"/>
          <w:szCs w:val="22"/>
        </w:rPr>
      </w:pPr>
      <w:r w:rsidRPr="009B4DB3">
        <w:rPr>
          <w:rFonts w:ascii="Arial" w:hAnsi="Arial" w:cs="Arial"/>
          <w:sz w:val="22"/>
          <w:szCs w:val="22"/>
        </w:rPr>
        <w:t xml:space="preserve">O. Köseoğlu, </w:t>
      </w:r>
      <w:r w:rsidRPr="009B4DB3">
        <w:rPr>
          <w:rFonts w:ascii="Arial" w:hAnsi="Arial" w:cs="Arial"/>
          <w:b/>
          <w:sz w:val="22"/>
          <w:szCs w:val="22"/>
        </w:rPr>
        <w:t>S. Sayın Kutlu</w:t>
      </w:r>
      <w:r w:rsidRPr="009B4DB3">
        <w:rPr>
          <w:rFonts w:ascii="Arial" w:hAnsi="Arial" w:cs="Arial"/>
          <w:sz w:val="22"/>
          <w:szCs w:val="22"/>
        </w:rPr>
        <w:t>, N. Cevahir, “</w:t>
      </w:r>
      <w:proofErr w:type="spellStart"/>
      <w:r w:rsidRPr="009B4DB3">
        <w:rPr>
          <w:rFonts w:ascii="Arial" w:hAnsi="Arial" w:cs="Arial"/>
          <w:sz w:val="22"/>
          <w:szCs w:val="22"/>
        </w:rPr>
        <w:t>Prevalence</w:t>
      </w:r>
      <w:proofErr w:type="spellEnd"/>
      <w:r w:rsidRPr="009B4DB3">
        <w:rPr>
          <w:rFonts w:ascii="Arial" w:hAnsi="Arial" w:cs="Arial"/>
          <w:sz w:val="22"/>
          <w:szCs w:val="22"/>
        </w:rPr>
        <w:t xml:space="preserve"> </w:t>
      </w:r>
      <w:proofErr w:type="spellStart"/>
      <w:r w:rsidRPr="009B4DB3">
        <w:rPr>
          <w:rFonts w:ascii="Arial" w:hAnsi="Arial" w:cs="Arial"/>
          <w:sz w:val="22"/>
          <w:szCs w:val="22"/>
        </w:rPr>
        <w:t>and</w:t>
      </w:r>
      <w:proofErr w:type="spellEnd"/>
      <w:r w:rsidRPr="009B4DB3">
        <w:rPr>
          <w:rFonts w:ascii="Arial" w:hAnsi="Arial" w:cs="Arial"/>
          <w:sz w:val="22"/>
          <w:szCs w:val="22"/>
        </w:rPr>
        <w:t xml:space="preserve"> Risk </w:t>
      </w:r>
      <w:proofErr w:type="spellStart"/>
      <w:r w:rsidRPr="009B4DB3">
        <w:rPr>
          <w:rFonts w:ascii="Arial" w:hAnsi="Arial" w:cs="Arial"/>
          <w:sz w:val="22"/>
          <w:szCs w:val="22"/>
        </w:rPr>
        <w:t>Factors</w:t>
      </w:r>
      <w:proofErr w:type="spellEnd"/>
      <w:r w:rsidRPr="009B4DB3">
        <w:rPr>
          <w:rFonts w:ascii="Arial" w:hAnsi="Arial" w:cs="Arial"/>
          <w:sz w:val="22"/>
          <w:szCs w:val="22"/>
        </w:rPr>
        <w:t xml:space="preserve"> </w:t>
      </w:r>
      <w:proofErr w:type="spellStart"/>
      <w:r w:rsidRPr="009B4DB3">
        <w:rPr>
          <w:rFonts w:ascii="Arial" w:hAnsi="Arial" w:cs="Arial"/>
          <w:sz w:val="22"/>
          <w:szCs w:val="22"/>
        </w:rPr>
        <w:t>for</w:t>
      </w:r>
      <w:proofErr w:type="spellEnd"/>
    </w:p>
    <w:p w14:paraId="1AF35AD1" w14:textId="77777777" w:rsidR="008A621C" w:rsidRPr="009B4DB3" w:rsidRDefault="008A621C" w:rsidP="003E6B18">
      <w:pPr>
        <w:pStyle w:val="HTMLncedenBiimlendirilmi"/>
        <w:numPr>
          <w:ilvl w:val="1"/>
          <w:numId w:val="11"/>
        </w:numPr>
        <w:tabs>
          <w:tab w:val="clear" w:pos="916"/>
          <w:tab w:val="left" w:pos="0"/>
          <w:tab w:val="left" w:pos="900"/>
        </w:tabs>
        <w:spacing w:line="360" w:lineRule="auto"/>
        <w:ind w:left="654"/>
        <w:jc w:val="both"/>
        <w:rPr>
          <w:rFonts w:ascii="Arial" w:hAnsi="Arial" w:cs="Arial"/>
          <w:sz w:val="22"/>
          <w:szCs w:val="22"/>
        </w:rPr>
      </w:pPr>
      <w:proofErr w:type="spellStart"/>
      <w:r w:rsidRPr="009B4DB3">
        <w:rPr>
          <w:rFonts w:ascii="Arial" w:hAnsi="Arial" w:cs="Arial"/>
          <w:sz w:val="22"/>
          <w:szCs w:val="22"/>
        </w:rPr>
        <w:t>Methicillin-Resistant</w:t>
      </w:r>
      <w:proofErr w:type="spellEnd"/>
      <w:r w:rsidRPr="009B4DB3">
        <w:rPr>
          <w:rFonts w:ascii="Arial" w:hAnsi="Arial" w:cs="Arial"/>
          <w:sz w:val="22"/>
          <w:szCs w:val="22"/>
        </w:rPr>
        <w:t xml:space="preserve"> </w:t>
      </w:r>
      <w:proofErr w:type="spellStart"/>
      <w:r w:rsidRPr="009B4DB3">
        <w:rPr>
          <w:rFonts w:ascii="Arial" w:hAnsi="Arial" w:cs="Arial"/>
          <w:sz w:val="22"/>
          <w:szCs w:val="22"/>
        </w:rPr>
        <w:t>Staphylococcus</w:t>
      </w:r>
      <w:proofErr w:type="spellEnd"/>
      <w:r w:rsidRPr="009B4DB3">
        <w:rPr>
          <w:rFonts w:ascii="Arial" w:hAnsi="Arial" w:cs="Arial"/>
          <w:sz w:val="22"/>
          <w:szCs w:val="22"/>
        </w:rPr>
        <w:t xml:space="preserve"> </w:t>
      </w:r>
      <w:proofErr w:type="spellStart"/>
      <w:r w:rsidRPr="009B4DB3">
        <w:rPr>
          <w:rFonts w:ascii="Arial" w:hAnsi="Arial" w:cs="Arial"/>
          <w:sz w:val="22"/>
          <w:szCs w:val="22"/>
        </w:rPr>
        <w:t>aureus</w:t>
      </w:r>
      <w:proofErr w:type="spellEnd"/>
      <w:r w:rsidRPr="009B4DB3">
        <w:rPr>
          <w:rFonts w:ascii="Arial" w:hAnsi="Arial" w:cs="Arial"/>
          <w:sz w:val="22"/>
          <w:szCs w:val="22"/>
        </w:rPr>
        <w:t xml:space="preserve"> </w:t>
      </w:r>
      <w:proofErr w:type="spellStart"/>
      <w:r w:rsidRPr="009B4DB3">
        <w:rPr>
          <w:rFonts w:ascii="Arial" w:hAnsi="Arial" w:cs="Arial"/>
          <w:sz w:val="22"/>
          <w:szCs w:val="22"/>
        </w:rPr>
        <w:t>Colonization</w:t>
      </w:r>
      <w:proofErr w:type="spellEnd"/>
      <w:r w:rsidRPr="009B4DB3">
        <w:rPr>
          <w:rFonts w:ascii="Arial" w:hAnsi="Arial" w:cs="Arial"/>
          <w:sz w:val="22"/>
          <w:szCs w:val="22"/>
        </w:rPr>
        <w:t xml:space="preserve"> </w:t>
      </w:r>
      <w:proofErr w:type="spellStart"/>
      <w:r w:rsidRPr="009B4DB3">
        <w:rPr>
          <w:rFonts w:ascii="Arial" w:hAnsi="Arial" w:cs="Arial"/>
          <w:sz w:val="22"/>
          <w:szCs w:val="22"/>
        </w:rPr>
        <w:t>Among</w:t>
      </w:r>
      <w:proofErr w:type="spellEnd"/>
      <w:r w:rsidRPr="009B4DB3">
        <w:rPr>
          <w:rFonts w:ascii="Arial" w:hAnsi="Arial" w:cs="Arial"/>
          <w:sz w:val="22"/>
          <w:szCs w:val="22"/>
        </w:rPr>
        <w:t xml:space="preserve"> </w:t>
      </w:r>
      <w:proofErr w:type="spellStart"/>
      <w:r w:rsidRPr="009B4DB3">
        <w:rPr>
          <w:rFonts w:ascii="Arial" w:hAnsi="Arial" w:cs="Arial"/>
          <w:sz w:val="22"/>
          <w:szCs w:val="22"/>
        </w:rPr>
        <w:t>Outpatients</w:t>
      </w:r>
      <w:proofErr w:type="spellEnd"/>
      <w:r w:rsidRPr="009B4DB3">
        <w:rPr>
          <w:rFonts w:ascii="Arial" w:hAnsi="Arial" w:cs="Arial"/>
          <w:sz w:val="22"/>
          <w:szCs w:val="22"/>
        </w:rPr>
        <w:t xml:space="preserve"> </w:t>
      </w:r>
      <w:proofErr w:type="spellStart"/>
      <w:r w:rsidRPr="009B4DB3">
        <w:rPr>
          <w:rFonts w:ascii="Arial" w:hAnsi="Arial" w:cs="Arial"/>
          <w:sz w:val="22"/>
          <w:szCs w:val="22"/>
        </w:rPr>
        <w:t>Undergoing</w:t>
      </w:r>
      <w:proofErr w:type="spellEnd"/>
      <w:r w:rsidRPr="009B4DB3">
        <w:rPr>
          <w:rFonts w:ascii="Arial" w:hAnsi="Arial" w:cs="Arial"/>
          <w:sz w:val="22"/>
          <w:szCs w:val="22"/>
        </w:rPr>
        <w:t xml:space="preserve"> </w:t>
      </w:r>
      <w:proofErr w:type="spellStart"/>
      <w:r w:rsidRPr="009B4DB3">
        <w:rPr>
          <w:rFonts w:ascii="Arial" w:hAnsi="Arial" w:cs="Arial"/>
          <w:sz w:val="22"/>
          <w:szCs w:val="22"/>
        </w:rPr>
        <w:t>Hemodialysis</w:t>
      </w:r>
      <w:proofErr w:type="spellEnd"/>
      <w:r w:rsidRPr="009B4DB3">
        <w:rPr>
          <w:rFonts w:ascii="Arial" w:hAnsi="Arial" w:cs="Arial"/>
          <w:sz w:val="22"/>
          <w:szCs w:val="22"/>
        </w:rPr>
        <w:t xml:space="preserve"> </w:t>
      </w:r>
      <w:proofErr w:type="spellStart"/>
      <w:r w:rsidRPr="009B4DB3">
        <w:rPr>
          <w:rFonts w:ascii="Arial" w:hAnsi="Arial" w:cs="Arial"/>
          <w:sz w:val="22"/>
          <w:szCs w:val="22"/>
        </w:rPr>
        <w:t>Treatment</w:t>
      </w:r>
      <w:proofErr w:type="spellEnd"/>
      <w:r w:rsidRPr="009B4DB3">
        <w:rPr>
          <w:rFonts w:ascii="Arial" w:hAnsi="Arial" w:cs="Arial"/>
          <w:sz w:val="22"/>
          <w:szCs w:val="22"/>
        </w:rPr>
        <w:t xml:space="preserve">”, Mikrobiyoloji </w:t>
      </w:r>
      <w:proofErr w:type="spellStart"/>
      <w:r w:rsidRPr="009B4DB3">
        <w:rPr>
          <w:rFonts w:ascii="Arial" w:hAnsi="Arial" w:cs="Arial"/>
          <w:sz w:val="22"/>
          <w:szCs w:val="22"/>
        </w:rPr>
        <w:t>Bulteni</w:t>
      </w:r>
      <w:proofErr w:type="spellEnd"/>
      <w:r w:rsidRPr="009B4DB3">
        <w:rPr>
          <w:rFonts w:ascii="Arial" w:hAnsi="Arial" w:cs="Arial"/>
          <w:sz w:val="22"/>
          <w:szCs w:val="22"/>
        </w:rPr>
        <w:t xml:space="preserve"> (ISI), </w:t>
      </w:r>
      <w:r w:rsidRPr="009B4DB3">
        <w:rPr>
          <w:rFonts w:ascii="Arial" w:hAnsi="Arial" w:cs="Arial"/>
          <w:b/>
          <w:sz w:val="22"/>
          <w:szCs w:val="22"/>
        </w:rPr>
        <w:t>46</w:t>
      </w:r>
      <w:r w:rsidRPr="009B4DB3">
        <w:rPr>
          <w:rFonts w:ascii="Arial" w:hAnsi="Arial" w:cs="Arial"/>
          <w:sz w:val="22"/>
          <w:szCs w:val="22"/>
        </w:rPr>
        <w:t xml:space="preserve">, 106-112 (2012). </w:t>
      </w:r>
    </w:p>
    <w:p w14:paraId="04EFCDA9" w14:textId="77777777" w:rsidR="008A621C" w:rsidRPr="009B4DB3" w:rsidRDefault="008A621C" w:rsidP="003E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Arial" w:hAnsi="Arial" w:cs="Arial"/>
        </w:rPr>
      </w:pPr>
    </w:p>
    <w:p w14:paraId="7EB175AD" w14:textId="77777777" w:rsidR="008A621C" w:rsidRPr="009B4DB3" w:rsidRDefault="008A621C" w:rsidP="003E6B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Arial" w:hAnsi="Arial" w:cs="Arial"/>
        </w:rPr>
      </w:pPr>
      <w:r w:rsidRPr="009B4DB3">
        <w:rPr>
          <w:rFonts w:ascii="Arial" w:hAnsi="Arial" w:cs="Arial"/>
        </w:rPr>
        <w:t xml:space="preserve">N. </w:t>
      </w:r>
      <w:r w:rsidRPr="009B4DB3">
        <w:rPr>
          <w:rStyle w:val="src1"/>
          <w:rFonts w:ascii="Arial" w:hAnsi="Arial" w:cs="Arial"/>
        </w:rPr>
        <w:t xml:space="preserve">Yapar, H. </w:t>
      </w:r>
      <w:proofErr w:type="spellStart"/>
      <w:r w:rsidRPr="009B4DB3">
        <w:rPr>
          <w:rStyle w:val="src1"/>
          <w:rFonts w:ascii="Arial" w:hAnsi="Arial" w:cs="Arial"/>
        </w:rPr>
        <w:t>Pullukcu</w:t>
      </w:r>
      <w:proofErr w:type="spellEnd"/>
      <w:r w:rsidRPr="009B4DB3">
        <w:rPr>
          <w:rStyle w:val="src1"/>
          <w:rFonts w:ascii="Arial" w:hAnsi="Arial" w:cs="Arial"/>
        </w:rPr>
        <w:t xml:space="preserve">, V. </w:t>
      </w:r>
      <w:proofErr w:type="spellStart"/>
      <w:r w:rsidRPr="009B4DB3">
        <w:rPr>
          <w:rStyle w:val="src1"/>
          <w:rFonts w:ascii="Arial" w:hAnsi="Arial" w:cs="Arial"/>
        </w:rPr>
        <w:t>Avkan-Oguz</w:t>
      </w:r>
      <w:proofErr w:type="spellEnd"/>
      <w:r w:rsidRPr="009B4DB3">
        <w:rPr>
          <w:rStyle w:val="src1"/>
          <w:rFonts w:ascii="Arial" w:hAnsi="Arial" w:cs="Arial"/>
        </w:rPr>
        <w:t xml:space="preserve">, </w:t>
      </w:r>
      <w:r w:rsidRPr="009B4DB3">
        <w:rPr>
          <w:rStyle w:val="src1"/>
          <w:rFonts w:ascii="Arial" w:hAnsi="Arial" w:cs="Arial"/>
          <w:b/>
        </w:rPr>
        <w:t xml:space="preserve">S. </w:t>
      </w:r>
      <w:proofErr w:type="spellStart"/>
      <w:r w:rsidRPr="009B4DB3">
        <w:rPr>
          <w:rStyle w:val="src1"/>
          <w:rFonts w:ascii="Arial" w:hAnsi="Arial" w:cs="Arial"/>
          <w:b/>
        </w:rPr>
        <w:t>Sayin</w:t>
      </w:r>
      <w:proofErr w:type="spellEnd"/>
      <w:r w:rsidRPr="009B4DB3">
        <w:rPr>
          <w:rStyle w:val="src1"/>
          <w:rFonts w:ascii="Arial" w:hAnsi="Arial" w:cs="Arial"/>
          <w:b/>
        </w:rPr>
        <w:t xml:space="preserve"> Kutlu</w:t>
      </w:r>
      <w:r w:rsidRPr="009B4DB3">
        <w:rPr>
          <w:rStyle w:val="src1"/>
          <w:rFonts w:ascii="Arial" w:hAnsi="Arial" w:cs="Arial"/>
        </w:rPr>
        <w:t xml:space="preserve">, B. </w:t>
      </w:r>
      <w:proofErr w:type="spellStart"/>
      <w:r w:rsidRPr="009B4DB3">
        <w:rPr>
          <w:rStyle w:val="src1"/>
          <w:rFonts w:ascii="Arial" w:hAnsi="Arial" w:cs="Arial"/>
        </w:rPr>
        <w:t>Ertugrul</w:t>
      </w:r>
      <w:proofErr w:type="spellEnd"/>
      <w:r w:rsidRPr="009B4DB3">
        <w:rPr>
          <w:rStyle w:val="src1"/>
          <w:rFonts w:ascii="Arial" w:hAnsi="Arial" w:cs="Arial"/>
        </w:rPr>
        <w:t xml:space="preserve">, S. </w:t>
      </w:r>
      <w:proofErr w:type="spellStart"/>
      <w:r w:rsidRPr="009B4DB3">
        <w:rPr>
          <w:rStyle w:val="src1"/>
          <w:rFonts w:ascii="Arial" w:hAnsi="Arial" w:cs="Arial"/>
        </w:rPr>
        <w:t>Sacar</w:t>
      </w:r>
      <w:proofErr w:type="spellEnd"/>
      <w:r w:rsidRPr="009B4DB3">
        <w:rPr>
          <w:rStyle w:val="src1"/>
          <w:rFonts w:ascii="Arial" w:hAnsi="Arial" w:cs="Arial"/>
        </w:rPr>
        <w:t xml:space="preserve">, B. </w:t>
      </w:r>
      <w:proofErr w:type="spellStart"/>
      <w:r w:rsidRPr="009B4DB3">
        <w:rPr>
          <w:rStyle w:val="src1"/>
          <w:rFonts w:ascii="Arial" w:hAnsi="Arial" w:cs="Arial"/>
        </w:rPr>
        <w:t>Cetin</w:t>
      </w:r>
      <w:proofErr w:type="spellEnd"/>
      <w:r w:rsidRPr="009B4DB3">
        <w:rPr>
          <w:rStyle w:val="src1"/>
          <w:rFonts w:ascii="Arial" w:hAnsi="Arial" w:cs="Arial"/>
        </w:rPr>
        <w:t>, O. Kaya, “</w:t>
      </w:r>
      <w:r w:rsidRPr="009B4DB3">
        <w:rPr>
          <w:rFonts w:ascii="Arial" w:hAnsi="Arial" w:cs="Arial"/>
          <w:bCs/>
        </w:rPr>
        <w:t xml:space="preserve">Evaluation of </w:t>
      </w:r>
      <w:proofErr w:type="spellStart"/>
      <w:r w:rsidRPr="009B4DB3">
        <w:rPr>
          <w:rFonts w:ascii="Arial" w:hAnsi="Arial" w:cs="Arial"/>
          <w:bCs/>
        </w:rPr>
        <w:t>species</w:t>
      </w:r>
      <w:proofErr w:type="spellEnd"/>
      <w:r w:rsidRPr="009B4DB3">
        <w:rPr>
          <w:rFonts w:ascii="Arial" w:hAnsi="Arial" w:cs="Arial"/>
          <w:bCs/>
        </w:rPr>
        <w:t xml:space="preserve"> </w:t>
      </w:r>
      <w:proofErr w:type="spellStart"/>
      <w:r w:rsidRPr="009B4DB3">
        <w:rPr>
          <w:rFonts w:ascii="Arial" w:hAnsi="Arial" w:cs="Arial"/>
          <w:bCs/>
        </w:rPr>
        <w:t>distribution</w:t>
      </w:r>
      <w:proofErr w:type="spellEnd"/>
      <w:r w:rsidRPr="009B4DB3">
        <w:rPr>
          <w:rFonts w:ascii="Arial" w:hAnsi="Arial" w:cs="Arial"/>
          <w:bCs/>
        </w:rPr>
        <w:t xml:space="preserve"> </w:t>
      </w:r>
      <w:proofErr w:type="spellStart"/>
      <w:r w:rsidRPr="009B4DB3">
        <w:rPr>
          <w:rFonts w:ascii="Arial" w:hAnsi="Arial" w:cs="Arial"/>
          <w:bCs/>
        </w:rPr>
        <w:t>and</w:t>
      </w:r>
      <w:proofErr w:type="spellEnd"/>
      <w:r w:rsidRPr="009B4DB3">
        <w:rPr>
          <w:rFonts w:ascii="Arial" w:hAnsi="Arial" w:cs="Arial"/>
          <w:bCs/>
        </w:rPr>
        <w:t xml:space="preserve"> risk </w:t>
      </w:r>
      <w:proofErr w:type="spellStart"/>
      <w:r w:rsidRPr="009B4DB3">
        <w:rPr>
          <w:rFonts w:ascii="Arial" w:hAnsi="Arial" w:cs="Arial"/>
          <w:bCs/>
        </w:rPr>
        <w:t>factors</w:t>
      </w:r>
      <w:proofErr w:type="spellEnd"/>
      <w:r w:rsidRPr="009B4DB3">
        <w:rPr>
          <w:rFonts w:ascii="Arial" w:hAnsi="Arial" w:cs="Arial"/>
          <w:bCs/>
        </w:rPr>
        <w:t xml:space="preserve"> of </w:t>
      </w:r>
      <w:proofErr w:type="spellStart"/>
      <w:r w:rsidRPr="009B4DB3">
        <w:rPr>
          <w:rFonts w:ascii="Arial" w:hAnsi="Arial" w:cs="Arial"/>
          <w:bCs/>
        </w:rPr>
        <w:t>candidemia</w:t>
      </w:r>
      <w:proofErr w:type="spellEnd"/>
      <w:r w:rsidRPr="009B4DB3">
        <w:rPr>
          <w:rFonts w:ascii="Arial" w:hAnsi="Arial" w:cs="Arial"/>
          <w:bCs/>
        </w:rPr>
        <w:t xml:space="preserve">: A </w:t>
      </w:r>
      <w:proofErr w:type="spellStart"/>
      <w:r w:rsidRPr="009B4DB3">
        <w:rPr>
          <w:rFonts w:ascii="Arial" w:hAnsi="Arial" w:cs="Arial"/>
          <w:bCs/>
        </w:rPr>
        <w:t>multicenter</w:t>
      </w:r>
      <w:proofErr w:type="spellEnd"/>
      <w:r w:rsidRPr="009B4DB3">
        <w:rPr>
          <w:rFonts w:ascii="Arial" w:hAnsi="Arial" w:cs="Arial"/>
          <w:bCs/>
        </w:rPr>
        <w:t xml:space="preserve"> </w:t>
      </w:r>
      <w:proofErr w:type="spellStart"/>
      <w:r w:rsidRPr="009B4DB3">
        <w:rPr>
          <w:rFonts w:ascii="Arial" w:hAnsi="Arial" w:cs="Arial"/>
          <w:bCs/>
        </w:rPr>
        <w:t>case-control</w:t>
      </w:r>
      <w:proofErr w:type="spellEnd"/>
      <w:r w:rsidRPr="009B4DB3">
        <w:rPr>
          <w:rFonts w:ascii="Arial" w:hAnsi="Arial" w:cs="Arial"/>
          <w:bCs/>
        </w:rPr>
        <w:t xml:space="preserve"> </w:t>
      </w:r>
      <w:proofErr w:type="spellStart"/>
      <w:r w:rsidRPr="009B4DB3">
        <w:rPr>
          <w:rFonts w:ascii="Arial" w:hAnsi="Arial" w:cs="Arial"/>
          <w:bCs/>
        </w:rPr>
        <w:t>study</w:t>
      </w:r>
      <w:proofErr w:type="spellEnd"/>
      <w:r w:rsidRPr="009B4DB3">
        <w:rPr>
          <w:rFonts w:ascii="Arial" w:hAnsi="Arial" w:cs="Arial"/>
          <w:bCs/>
        </w:rPr>
        <w:t xml:space="preserve">”, </w:t>
      </w:r>
      <w:hyperlink r:id="rId8" w:tooltip="Medical mycology : official publication of the International Society for Human and Animal Mycology." w:history="1">
        <w:proofErr w:type="spellStart"/>
        <w:r w:rsidRPr="009B4DB3">
          <w:rPr>
            <w:rStyle w:val="Kpr"/>
            <w:rFonts w:ascii="Arial" w:hAnsi="Arial" w:cs="Arial"/>
            <w:color w:val="auto"/>
            <w:u w:val="none"/>
          </w:rPr>
          <w:t>Medical</w:t>
        </w:r>
        <w:proofErr w:type="spellEnd"/>
        <w:r w:rsidRPr="009B4DB3">
          <w:rPr>
            <w:rStyle w:val="Kpr"/>
            <w:rFonts w:ascii="Arial" w:hAnsi="Arial" w:cs="Arial"/>
            <w:color w:val="auto"/>
            <w:u w:val="none"/>
          </w:rPr>
          <w:t xml:space="preserve"> </w:t>
        </w:r>
        <w:proofErr w:type="spellStart"/>
        <w:r w:rsidRPr="009B4DB3">
          <w:rPr>
            <w:rStyle w:val="Kpr"/>
            <w:rFonts w:ascii="Arial" w:hAnsi="Arial" w:cs="Arial"/>
            <w:color w:val="auto"/>
            <w:u w:val="none"/>
          </w:rPr>
          <w:t>Mycol</w:t>
        </w:r>
      </w:hyperlink>
      <w:r w:rsidRPr="009B4DB3">
        <w:rPr>
          <w:rFonts w:ascii="Arial" w:hAnsi="Arial" w:cs="Arial"/>
        </w:rPr>
        <w:t>ogy</w:t>
      </w:r>
      <w:proofErr w:type="spellEnd"/>
      <w:r w:rsidRPr="009B4DB3">
        <w:rPr>
          <w:rFonts w:ascii="Arial" w:hAnsi="Arial" w:cs="Arial"/>
        </w:rPr>
        <w:t xml:space="preserve"> (ISI), 49, 26-31 (2011), DOI: 10.3109/13693786.2010.501344.</w:t>
      </w:r>
    </w:p>
    <w:p w14:paraId="78FC7145" w14:textId="77777777" w:rsidR="008A621C" w:rsidRPr="009B4DB3" w:rsidRDefault="008A621C" w:rsidP="003E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Arial" w:hAnsi="Arial" w:cs="Arial"/>
        </w:rPr>
      </w:pPr>
    </w:p>
    <w:p w14:paraId="079254FD" w14:textId="77777777" w:rsidR="008A621C" w:rsidRPr="009B4DB3" w:rsidRDefault="008A621C" w:rsidP="003E6B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Arial" w:eastAsia="Times New Roman" w:hAnsi="Arial" w:cs="Arial"/>
          <w:lang w:eastAsia="tr-TR"/>
        </w:rPr>
      </w:pPr>
      <w:hyperlink r:id="rId9" w:history="1">
        <w:r w:rsidRPr="009B4DB3">
          <w:rPr>
            <w:rStyle w:val="Kpr"/>
            <w:rFonts w:ascii="Arial" w:hAnsi="Arial" w:cs="Arial"/>
            <w:b/>
            <w:color w:val="auto"/>
            <w:u w:val="none"/>
          </w:rPr>
          <w:t>Kutlu SS</w:t>
        </w:r>
      </w:hyperlink>
      <w:r w:rsidRPr="009B4DB3">
        <w:rPr>
          <w:rFonts w:ascii="Arial" w:hAnsi="Arial" w:cs="Arial"/>
          <w:b/>
        </w:rPr>
        <w:t>,</w:t>
      </w:r>
      <w:r w:rsidRPr="009B4DB3">
        <w:rPr>
          <w:rFonts w:ascii="Arial" w:hAnsi="Arial" w:cs="Arial"/>
        </w:rPr>
        <w:t xml:space="preserve"> </w:t>
      </w:r>
      <w:hyperlink r:id="rId10" w:history="1">
        <w:r w:rsidRPr="009B4DB3">
          <w:rPr>
            <w:rStyle w:val="Kpr"/>
            <w:rFonts w:ascii="Arial" w:hAnsi="Arial" w:cs="Arial"/>
            <w:color w:val="auto"/>
            <w:u w:val="none"/>
          </w:rPr>
          <w:t>Cevahir N</w:t>
        </w:r>
      </w:hyperlink>
      <w:r w:rsidRPr="009B4DB3">
        <w:rPr>
          <w:rFonts w:ascii="Arial" w:hAnsi="Arial" w:cs="Arial"/>
        </w:rPr>
        <w:t xml:space="preserve">, </w:t>
      </w:r>
      <w:hyperlink r:id="rId11" w:history="1">
        <w:proofErr w:type="spellStart"/>
        <w:r w:rsidRPr="009B4DB3">
          <w:rPr>
            <w:rStyle w:val="Kpr"/>
            <w:rFonts w:ascii="Arial" w:hAnsi="Arial" w:cs="Arial"/>
            <w:color w:val="auto"/>
            <w:u w:val="none"/>
          </w:rPr>
          <w:t>Akalin</w:t>
        </w:r>
        <w:proofErr w:type="spellEnd"/>
        <w:r w:rsidRPr="009B4DB3">
          <w:rPr>
            <w:rStyle w:val="Kpr"/>
            <w:rFonts w:ascii="Arial" w:hAnsi="Arial" w:cs="Arial"/>
            <w:color w:val="auto"/>
            <w:u w:val="none"/>
          </w:rPr>
          <w:t xml:space="preserve"> S</w:t>
        </w:r>
      </w:hyperlink>
      <w:r w:rsidRPr="009B4DB3">
        <w:rPr>
          <w:rFonts w:ascii="Arial" w:hAnsi="Arial" w:cs="Arial"/>
        </w:rPr>
        <w:t xml:space="preserve">, </w:t>
      </w:r>
      <w:hyperlink r:id="rId12" w:history="1">
        <w:proofErr w:type="spellStart"/>
        <w:r w:rsidRPr="009B4DB3">
          <w:rPr>
            <w:rStyle w:val="Kpr"/>
            <w:rFonts w:ascii="Arial" w:hAnsi="Arial" w:cs="Arial"/>
            <w:color w:val="auto"/>
            <w:u w:val="none"/>
          </w:rPr>
          <w:t>Akin</w:t>
        </w:r>
        <w:proofErr w:type="spellEnd"/>
        <w:r w:rsidRPr="009B4DB3">
          <w:rPr>
            <w:rStyle w:val="Kpr"/>
            <w:rFonts w:ascii="Arial" w:hAnsi="Arial" w:cs="Arial"/>
            <w:color w:val="auto"/>
            <w:u w:val="none"/>
          </w:rPr>
          <w:t xml:space="preserve"> F</w:t>
        </w:r>
      </w:hyperlink>
      <w:r w:rsidRPr="009B4DB3">
        <w:rPr>
          <w:rFonts w:ascii="Arial" w:hAnsi="Arial" w:cs="Arial"/>
        </w:rPr>
        <w:t xml:space="preserve">, </w:t>
      </w:r>
      <w:hyperlink r:id="rId13" w:history="1">
        <w:r w:rsidRPr="009B4DB3">
          <w:rPr>
            <w:rStyle w:val="Kpr"/>
            <w:rFonts w:ascii="Arial" w:hAnsi="Arial" w:cs="Arial"/>
            <w:color w:val="auto"/>
            <w:u w:val="none"/>
          </w:rPr>
          <w:t xml:space="preserve">Dirgen </w:t>
        </w:r>
        <w:proofErr w:type="spellStart"/>
        <w:r w:rsidRPr="009B4DB3">
          <w:rPr>
            <w:rStyle w:val="Kpr"/>
            <w:rFonts w:ascii="Arial" w:hAnsi="Arial" w:cs="Arial"/>
            <w:color w:val="auto"/>
            <w:u w:val="none"/>
          </w:rPr>
          <w:t>Caylak</w:t>
        </w:r>
        <w:proofErr w:type="spellEnd"/>
        <w:r w:rsidRPr="009B4DB3">
          <w:rPr>
            <w:rStyle w:val="Kpr"/>
            <w:rFonts w:ascii="Arial" w:hAnsi="Arial" w:cs="Arial"/>
            <w:color w:val="auto"/>
            <w:u w:val="none"/>
          </w:rPr>
          <w:t xml:space="preserve"> S</w:t>
        </w:r>
      </w:hyperlink>
      <w:r w:rsidRPr="009B4DB3">
        <w:rPr>
          <w:rFonts w:ascii="Arial" w:hAnsi="Arial" w:cs="Arial"/>
        </w:rPr>
        <w:t xml:space="preserve">, </w:t>
      </w:r>
      <w:hyperlink r:id="rId14" w:history="1">
        <w:proofErr w:type="spellStart"/>
        <w:r w:rsidRPr="009B4DB3">
          <w:rPr>
            <w:rStyle w:val="Kpr"/>
            <w:rFonts w:ascii="Arial" w:hAnsi="Arial" w:cs="Arial"/>
            <w:color w:val="auto"/>
            <w:u w:val="none"/>
          </w:rPr>
          <w:t>Bastemir</w:t>
        </w:r>
        <w:proofErr w:type="spellEnd"/>
        <w:r w:rsidRPr="009B4DB3">
          <w:rPr>
            <w:rStyle w:val="Kpr"/>
            <w:rFonts w:ascii="Arial" w:hAnsi="Arial" w:cs="Arial"/>
            <w:color w:val="auto"/>
            <w:u w:val="none"/>
          </w:rPr>
          <w:t xml:space="preserve"> M</w:t>
        </w:r>
      </w:hyperlink>
      <w:r w:rsidRPr="009B4DB3">
        <w:rPr>
          <w:rFonts w:ascii="Arial" w:hAnsi="Arial" w:cs="Arial"/>
        </w:rPr>
        <w:t xml:space="preserve">, </w:t>
      </w:r>
      <w:hyperlink r:id="rId15" w:history="1">
        <w:r w:rsidRPr="009B4DB3">
          <w:rPr>
            <w:rStyle w:val="Kpr"/>
            <w:rFonts w:ascii="Arial" w:hAnsi="Arial" w:cs="Arial"/>
            <w:color w:val="auto"/>
            <w:u w:val="none"/>
          </w:rPr>
          <w:t>Tekin K</w:t>
        </w:r>
      </w:hyperlink>
      <w:r w:rsidRPr="009B4DB3">
        <w:rPr>
          <w:rFonts w:ascii="Arial" w:hAnsi="Arial" w:cs="Arial"/>
        </w:rPr>
        <w:t xml:space="preserve">. </w:t>
      </w:r>
      <w:proofErr w:type="spellStart"/>
      <w:r w:rsidRPr="009B4DB3">
        <w:rPr>
          <w:rFonts w:ascii="Arial" w:hAnsi="Arial" w:cs="Arial"/>
        </w:rPr>
        <w:t>Prevalence</w:t>
      </w:r>
      <w:proofErr w:type="spellEnd"/>
      <w:r w:rsidRPr="009B4DB3">
        <w:rPr>
          <w:rFonts w:ascii="Arial" w:hAnsi="Arial" w:cs="Arial"/>
        </w:rPr>
        <w:t xml:space="preserve"> </w:t>
      </w:r>
      <w:proofErr w:type="spellStart"/>
      <w:r w:rsidRPr="009B4DB3">
        <w:rPr>
          <w:rFonts w:ascii="Arial" w:hAnsi="Arial" w:cs="Arial"/>
        </w:rPr>
        <w:t>and</w:t>
      </w:r>
      <w:proofErr w:type="spellEnd"/>
      <w:r w:rsidRPr="009B4DB3">
        <w:rPr>
          <w:rFonts w:ascii="Arial" w:hAnsi="Arial" w:cs="Arial"/>
        </w:rPr>
        <w:t xml:space="preserve"> risk </w:t>
      </w:r>
      <w:proofErr w:type="spellStart"/>
      <w:r w:rsidRPr="009B4DB3">
        <w:rPr>
          <w:rFonts w:ascii="Arial" w:hAnsi="Arial" w:cs="Arial"/>
        </w:rPr>
        <w:t>factors</w:t>
      </w:r>
      <w:proofErr w:type="spellEnd"/>
      <w:r w:rsidRPr="009B4DB3">
        <w:rPr>
          <w:rFonts w:ascii="Arial" w:hAnsi="Arial" w:cs="Arial"/>
        </w:rPr>
        <w:t xml:space="preserve"> </w:t>
      </w:r>
      <w:proofErr w:type="spellStart"/>
      <w:r w:rsidRPr="009B4DB3">
        <w:rPr>
          <w:rFonts w:ascii="Arial" w:hAnsi="Arial" w:cs="Arial"/>
        </w:rPr>
        <w:t>for</w:t>
      </w:r>
      <w:proofErr w:type="spellEnd"/>
      <w:r w:rsidRPr="009B4DB3">
        <w:rPr>
          <w:rFonts w:ascii="Arial" w:hAnsi="Arial" w:cs="Arial"/>
        </w:rPr>
        <w:t xml:space="preserve"> </w:t>
      </w:r>
      <w:proofErr w:type="spellStart"/>
      <w:r w:rsidRPr="009B4DB3">
        <w:rPr>
          <w:rFonts w:ascii="Arial" w:hAnsi="Arial" w:cs="Arial"/>
        </w:rPr>
        <w:t>methicillin-resistant</w:t>
      </w:r>
      <w:proofErr w:type="spellEnd"/>
      <w:r w:rsidRPr="009B4DB3">
        <w:rPr>
          <w:rFonts w:ascii="Arial" w:hAnsi="Arial" w:cs="Arial"/>
        </w:rPr>
        <w:t xml:space="preserve"> </w:t>
      </w:r>
      <w:proofErr w:type="spellStart"/>
      <w:r w:rsidRPr="009B4DB3">
        <w:rPr>
          <w:rFonts w:ascii="Arial" w:hAnsi="Arial" w:cs="Arial"/>
        </w:rPr>
        <w:t>Staphylococcus</w:t>
      </w:r>
      <w:proofErr w:type="spellEnd"/>
      <w:r w:rsidRPr="009B4DB3">
        <w:rPr>
          <w:rFonts w:ascii="Arial" w:hAnsi="Arial" w:cs="Arial"/>
        </w:rPr>
        <w:t xml:space="preserve"> </w:t>
      </w:r>
      <w:proofErr w:type="spellStart"/>
      <w:r w:rsidRPr="009B4DB3">
        <w:rPr>
          <w:rFonts w:ascii="Arial" w:hAnsi="Arial" w:cs="Arial"/>
        </w:rPr>
        <w:t>aureus</w:t>
      </w:r>
      <w:proofErr w:type="spellEnd"/>
      <w:r w:rsidRPr="009B4DB3">
        <w:rPr>
          <w:rFonts w:ascii="Arial" w:hAnsi="Arial" w:cs="Arial"/>
        </w:rPr>
        <w:t xml:space="preserve"> </w:t>
      </w:r>
      <w:proofErr w:type="spellStart"/>
      <w:r w:rsidRPr="009B4DB3">
        <w:rPr>
          <w:rFonts w:ascii="Arial" w:hAnsi="Arial" w:cs="Arial"/>
        </w:rPr>
        <w:t>colonization</w:t>
      </w:r>
      <w:proofErr w:type="spellEnd"/>
      <w:r w:rsidRPr="009B4DB3">
        <w:rPr>
          <w:rFonts w:ascii="Arial" w:hAnsi="Arial" w:cs="Arial"/>
        </w:rPr>
        <w:t xml:space="preserve"> in a </w:t>
      </w:r>
      <w:proofErr w:type="spellStart"/>
      <w:r w:rsidRPr="009B4DB3">
        <w:rPr>
          <w:rFonts w:ascii="Arial" w:hAnsi="Arial" w:cs="Arial"/>
        </w:rPr>
        <w:t>diabetic</w:t>
      </w:r>
      <w:proofErr w:type="spellEnd"/>
      <w:r w:rsidRPr="009B4DB3">
        <w:rPr>
          <w:rFonts w:ascii="Arial" w:hAnsi="Arial" w:cs="Arial"/>
        </w:rPr>
        <w:t xml:space="preserve"> </w:t>
      </w:r>
      <w:proofErr w:type="spellStart"/>
      <w:r w:rsidRPr="009B4DB3">
        <w:rPr>
          <w:rFonts w:ascii="Arial" w:hAnsi="Arial" w:cs="Arial"/>
        </w:rPr>
        <w:t>outpatient</w:t>
      </w:r>
      <w:proofErr w:type="spellEnd"/>
      <w:r w:rsidRPr="009B4DB3">
        <w:rPr>
          <w:rFonts w:ascii="Arial" w:hAnsi="Arial" w:cs="Arial"/>
        </w:rPr>
        <w:t xml:space="preserve"> </w:t>
      </w:r>
      <w:proofErr w:type="spellStart"/>
      <w:r w:rsidRPr="009B4DB3">
        <w:rPr>
          <w:rFonts w:ascii="Arial" w:hAnsi="Arial" w:cs="Arial"/>
        </w:rPr>
        <w:t>population</w:t>
      </w:r>
      <w:proofErr w:type="spellEnd"/>
      <w:r w:rsidRPr="009B4DB3">
        <w:rPr>
          <w:rFonts w:ascii="Arial" w:hAnsi="Arial" w:cs="Arial"/>
        </w:rPr>
        <w:t xml:space="preserve">: A </w:t>
      </w:r>
      <w:proofErr w:type="spellStart"/>
      <w:r w:rsidRPr="009B4DB3">
        <w:rPr>
          <w:rFonts w:ascii="Arial" w:hAnsi="Arial" w:cs="Arial"/>
        </w:rPr>
        <w:t>prospective</w:t>
      </w:r>
      <w:proofErr w:type="spellEnd"/>
      <w:r w:rsidRPr="009B4DB3">
        <w:rPr>
          <w:rFonts w:ascii="Arial" w:hAnsi="Arial" w:cs="Arial"/>
        </w:rPr>
        <w:t xml:space="preserve"> </w:t>
      </w:r>
      <w:proofErr w:type="spellStart"/>
      <w:r w:rsidRPr="009B4DB3">
        <w:rPr>
          <w:rFonts w:ascii="Arial" w:hAnsi="Arial" w:cs="Arial"/>
        </w:rPr>
        <w:t>cohort</w:t>
      </w:r>
      <w:proofErr w:type="spellEnd"/>
      <w:r w:rsidRPr="009B4DB3">
        <w:rPr>
          <w:rFonts w:ascii="Arial" w:hAnsi="Arial" w:cs="Arial"/>
        </w:rPr>
        <w:t xml:space="preserve"> </w:t>
      </w:r>
      <w:proofErr w:type="spellStart"/>
      <w:r w:rsidRPr="009B4DB3">
        <w:rPr>
          <w:rFonts w:ascii="Arial" w:hAnsi="Arial" w:cs="Arial"/>
        </w:rPr>
        <w:t>study</w:t>
      </w:r>
      <w:proofErr w:type="spellEnd"/>
      <w:r w:rsidRPr="009B4DB3">
        <w:rPr>
          <w:rFonts w:ascii="Arial" w:hAnsi="Arial" w:cs="Arial"/>
        </w:rPr>
        <w:t xml:space="preserve">. </w:t>
      </w:r>
      <w:proofErr w:type="spellStart"/>
      <w:r w:rsidRPr="009B4DB3">
        <w:rPr>
          <w:rFonts w:ascii="Arial" w:hAnsi="Arial" w:cs="Arial"/>
        </w:rPr>
        <w:t>Am</w:t>
      </w:r>
      <w:proofErr w:type="spellEnd"/>
      <w:r w:rsidRPr="009B4DB3">
        <w:rPr>
          <w:rFonts w:ascii="Arial" w:hAnsi="Arial" w:cs="Arial"/>
        </w:rPr>
        <w:t xml:space="preserve"> J </w:t>
      </w:r>
      <w:proofErr w:type="spellStart"/>
      <w:r w:rsidRPr="009B4DB3">
        <w:rPr>
          <w:rFonts w:ascii="Arial" w:hAnsi="Arial" w:cs="Arial"/>
        </w:rPr>
        <w:t>Infect</w:t>
      </w:r>
      <w:proofErr w:type="spellEnd"/>
      <w:r w:rsidRPr="009B4DB3">
        <w:rPr>
          <w:rFonts w:ascii="Arial" w:hAnsi="Arial" w:cs="Arial"/>
        </w:rPr>
        <w:t xml:space="preserve"> Control 2012</w:t>
      </w:r>
      <w:r w:rsidRPr="009B4DB3">
        <w:rPr>
          <w:rFonts w:ascii="Arial" w:hAnsi="Arial" w:cs="Arial"/>
          <w:color w:val="000000"/>
          <w:shd w:val="clear" w:color="auto" w:fill="FFFFFF"/>
        </w:rPr>
        <w:t>;40(4):365-8</w:t>
      </w:r>
    </w:p>
    <w:p w14:paraId="13D31733" w14:textId="77777777" w:rsidR="008A621C" w:rsidRPr="009B4DB3" w:rsidRDefault="008A621C" w:rsidP="003E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Arial" w:eastAsia="Times New Roman" w:hAnsi="Arial" w:cs="Arial"/>
          <w:lang w:eastAsia="tr-TR"/>
        </w:rPr>
      </w:pPr>
    </w:p>
    <w:p w14:paraId="242DB63A" w14:textId="77777777" w:rsidR="008A621C" w:rsidRPr="009B4DB3" w:rsidRDefault="008A621C" w:rsidP="003E6B1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Arial" w:eastAsia="Times New Roman" w:hAnsi="Arial" w:cs="Arial"/>
          <w:lang w:eastAsia="tr-TR"/>
        </w:rPr>
      </w:pPr>
      <w:r w:rsidRPr="009B4DB3">
        <w:rPr>
          <w:rFonts w:ascii="Arial" w:eastAsia="Times New Roman" w:hAnsi="Arial" w:cs="Arial"/>
          <w:lang w:eastAsia="tr-TR"/>
        </w:rPr>
        <w:t xml:space="preserve">Serinken M, </w:t>
      </w:r>
      <w:proofErr w:type="spellStart"/>
      <w:r w:rsidRPr="009B4DB3">
        <w:rPr>
          <w:rFonts w:ascii="Arial" w:eastAsia="Times New Roman" w:hAnsi="Arial" w:cs="Arial"/>
          <w:lang w:eastAsia="tr-TR"/>
        </w:rPr>
        <w:t>Karcioglu</w:t>
      </w:r>
      <w:proofErr w:type="spellEnd"/>
      <w:r w:rsidRPr="009B4DB3">
        <w:rPr>
          <w:rFonts w:ascii="Arial" w:eastAsia="Times New Roman" w:hAnsi="Arial" w:cs="Arial"/>
          <w:lang w:eastAsia="tr-TR"/>
        </w:rPr>
        <w:t xml:space="preserve"> O, </w:t>
      </w:r>
      <w:r w:rsidRPr="009B4DB3">
        <w:rPr>
          <w:rFonts w:ascii="Arial" w:eastAsia="Times New Roman" w:hAnsi="Arial" w:cs="Arial"/>
          <w:b/>
          <w:lang w:eastAsia="tr-TR"/>
        </w:rPr>
        <w:t>Kutlu SS</w:t>
      </w:r>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Sener</w:t>
      </w:r>
      <w:proofErr w:type="spellEnd"/>
      <w:r w:rsidRPr="009B4DB3">
        <w:rPr>
          <w:rFonts w:ascii="Arial" w:eastAsia="Times New Roman" w:hAnsi="Arial" w:cs="Arial"/>
          <w:lang w:eastAsia="tr-TR"/>
        </w:rPr>
        <w:t xml:space="preserve"> S, </w:t>
      </w:r>
      <w:proofErr w:type="spellStart"/>
      <w:r w:rsidRPr="009B4DB3">
        <w:rPr>
          <w:rFonts w:ascii="Arial" w:eastAsia="Times New Roman" w:hAnsi="Arial" w:cs="Arial"/>
          <w:lang w:eastAsia="tr-TR"/>
        </w:rPr>
        <w:t>Keysan</w:t>
      </w:r>
      <w:proofErr w:type="spellEnd"/>
      <w:r w:rsidRPr="009B4DB3">
        <w:rPr>
          <w:rFonts w:ascii="Arial" w:eastAsia="Times New Roman" w:hAnsi="Arial" w:cs="Arial"/>
          <w:lang w:eastAsia="tr-TR"/>
        </w:rPr>
        <w:t xml:space="preserve"> MK. A </w:t>
      </w:r>
      <w:proofErr w:type="spellStart"/>
      <w:r w:rsidRPr="009B4DB3">
        <w:rPr>
          <w:rFonts w:ascii="Arial" w:eastAsia="Times New Roman" w:hAnsi="Arial" w:cs="Arial"/>
          <w:lang w:eastAsia="tr-TR"/>
        </w:rPr>
        <w:t>survey</w:t>
      </w:r>
      <w:proofErr w:type="spellEnd"/>
      <w:r w:rsidRPr="009B4DB3">
        <w:rPr>
          <w:rFonts w:ascii="Arial" w:eastAsia="Times New Roman" w:hAnsi="Arial" w:cs="Arial"/>
          <w:lang w:eastAsia="tr-TR"/>
        </w:rPr>
        <w:t xml:space="preserve"> of </w:t>
      </w:r>
      <w:proofErr w:type="spellStart"/>
      <w:r w:rsidRPr="009B4DB3">
        <w:rPr>
          <w:rFonts w:ascii="Arial" w:eastAsia="Times New Roman" w:hAnsi="Arial" w:cs="Arial"/>
          <w:lang w:eastAsia="tr-TR"/>
        </w:rPr>
        <w:t>needlesticks</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and</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sharp</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instrument</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injuries</w:t>
      </w:r>
      <w:proofErr w:type="spellEnd"/>
      <w:r w:rsidRPr="009B4DB3">
        <w:rPr>
          <w:rFonts w:ascii="Arial" w:eastAsia="Times New Roman" w:hAnsi="Arial" w:cs="Arial"/>
          <w:lang w:eastAsia="tr-TR"/>
        </w:rPr>
        <w:t xml:space="preserve"> in </w:t>
      </w:r>
      <w:proofErr w:type="spellStart"/>
      <w:r w:rsidRPr="009B4DB3">
        <w:rPr>
          <w:rFonts w:ascii="Arial" w:eastAsia="Times New Roman" w:hAnsi="Arial" w:cs="Arial"/>
          <w:lang w:eastAsia="tr-TR"/>
        </w:rPr>
        <w:t>emergency</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health</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care</w:t>
      </w:r>
      <w:proofErr w:type="spellEnd"/>
      <w:r w:rsidRPr="009B4DB3">
        <w:rPr>
          <w:rFonts w:ascii="Arial" w:eastAsia="Times New Roman" w:hAnsi="Arial" w:cs="Arial"/>
          <w:lang w:eastAsia="tr-TR"/>
        </w:rPr>
        <w:t xml:space="preserve"> in </w:t>
      </w:r>
      <w:proofErr w:type="spellStart"/>
      <w:r w:rsidRPr="009B4DB3">
        <w:rPr>
          <w:rFonts w:ascii="Arial" w:eastAsia="Times New Roman" w:hAnsi="Arial" w:cs="Arial"/>
          <w:lang w:eastAsia="tr-TR"/>
        </w:rPr>
        <w:t>Turkey</w:t>
      </w:r>
      <w:proofErr w:type="spellEnd"/>
      <w:r w:rsidRPr="009B4DB3">
        <w:rPr>
          <w:rFonts w:ascii="Arial" w:eastAsia="Times New Roman" w:hAnsi="Arial" w:cs="Arial"/>
          <w:lang w:eastAsia="tr-TR"/>
        </w:rPr>
        <w:t xml:space="preserve">. J </w:t>
      </w:r>
      <w:proofErr w:type="spellStart"/>
      <w:r w:rsidRPr="009B4DB3">
        <w:rPr>
          <w:rFonts w:ascii="Arial" w:eastAsia="Times New Roman" w:hAnsi="Arial" w:cs="Arial"/>
          <w:lang w:eastAsia="tr-TR"/>
        </w:rPr>
        <w:t>Emerg</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Nurs</w:t>
      </w:r>
      <w:proofErr w:type="spellEnd"/>
      <w:r w:rsidRPr="009B4DB3">
        <w:rPr>
          <w:rFonts w:ascii="Arial" w:eastAsia="Times New Roman" w:hAnsi="Arial" w:cs="Arial"/>
          <w:lang w:eastAsia="tr-TR"/>
        </w:rPr>
        <w:t>. 2009 ;35(3):205-10.</w:t>
      </w:r>
    </w:p>
    <w:p w14:paraId="08B4997A" w14:textId="77777777" w:rsidR="008A621C" w:rsidRPr="009B4DB3" w:rsidRDefault="008A621C" w:rsidP="003E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Arial" w:eastAsia="Times New Roman" w:hAnsi="Arial" w:cs="Arial"/>
          <w:lang w:eastAsia="tr-TR"/>
        </w:rPr>
      </w:pPr>
    </w:p>
    <w:p w14:paraId="13709EF6" w14:textId="77777777" w:rsidR="008A621C" w:rsidRPr="009B4DB3" w:rsidRDefault="008A621C" w:rsidP="003E6B18">
      <w:pPr>
        <w:pStyle w:val="HTMLncedenBiimlendirilmi"/>
        <w:numPr>
          <w:ilvl w:val="0"/>
          <w:numId w:val="11"/>
        </w:numPr>
        <w:spacing w:line="360" w:lineRule="auto"/>
        <w:ind w:left="360"/>
        <w:jc w:val="both"/>
        <w:rPr>
          <w:rFonts w:ascii="Arial" w:hAnsi="Arial" w:cs="Arial"/>
          <w:sz w:val="22"/>
          <w:szCs w:val="22"/>
        </w:rPr>
      </w:pPr>
      <w:proofErr w:type="spellStart"/>
      <w:r w:rsidRPr="009B4DB3">
        <w:rPr>
          <w:rFonts w:ascii="Arial" w:hAnsi="Arial" w:cs="Arial"/>
          <w:sz w:val="22"/>
          <w:szCs w:val="22"/>
        </w:rPr>
        <w:lastRenderedPageBreak/>
        <w:t>Sacar</w:t>
      </w:r>
      <w:proofErr w:type="spellEnd"/>
      <w:r w:rsidRPr="009B4DB3">
        <w:rPr>
          <w:rFonts w:ascii="Arial" w:hAnsi="Arial" w:cs="Arial"/>
          <w:sz w:val="22"/>
          <w:szCs w:val="22"/>
        </w:rPr>
        <w:t xml:space="preserve"> S, </w:t>
      </w:r>
      <w:proofErr w:type="spellStart"/>
      <w:r w:rsidRPr="009B4DB3">
        <w:rPr>
          <w:rFonts w:ascii="Arial" w:hAnsi="Arial" w:cs="Arial"/>
          <w:b/>
          <w:sz w:val="22"/>
          <w:szCs w:val="22"/>
        </w:rPr>
        <w:t>Sayin</w:t>
      </w:r>
      <w:proofErr w:type="spellEnd"/>
      <w:r w:rsidRPr="009B4DB3">
        <w:rPr>
          <w:rFonts w:ascii="Arial" w:hAnsi="Arial" w:cs="Arial"/>
          <w:b/>
          <w:sz w:val="22"/>
          <w:szCs w:val="22"/>
        </w:rPr>
        <w:t xml:space="preserve"> Kutlu S</w:t>
      </w:r>
      <w:r w:rsidRPr="009B4DB3">
        <w:rPr>
          <w:rFonts w:ascii="Arial" w:hAnsi="Arial" w:cs="Arial"/>
          <w:sz w:val="22"/>
          <w:szCs w:val="22"/>
        </w:rPr>
        <w:t xml:space="preserve">, Turgut H, Cevahir N, </w:t>
      </w:r>
      <w:proofErr w:type="spellStart"/>
      <w:r w:rsidRPr="009B4DB3">
        <w:rPr>
          <w:rFonts w:ascii="Arial" w:hAnsi="Arial" w:cs="Arial"/>
          <w:sz w:val="22"/>
          <w:szCs w:val="22"/>
        </w:rPr>
        <w:t>Hircin</w:t>
      </w:r>
      <w:proofErr w:type="spellEnd"/>
      <w:r w:rsidRPr="009B4DB3">
        <w:rPr>
          <w:rFonts w:ascii="Arial" w:hAnsi="Arial" w:cs="Arial"/>
          <w:sz w:val="22"/>
          <w:szCs w:val="22"/>
        </w:rPr>
        <w:t xml:space="preserve"> </w:t>
      </w:r>
      <w:proofErr w:type="spellStart"/>
      <w:r w:rsidRPr="009B4DB3">
        <w:rPr>
          <w:rFonts w:ascii="Arial" w:hAnsi="Arial" w:cs="Arial"/>
          <w:sz w:val="22"/>
          <w:szCs w:val="22"/>
        </w:rPr>
        <w:t>Cenger</w:t>
      </w:r>
      <w:proofErr w:type="spellEnd"/>
      <w:r w:rsidRPr="009B4DB3">
        <w:rPr>
          <w:rFonts w:ascii="Arial" w:hAnsi="Arial" w:cs="Arial"/>
          <w:sz w:val="22"/>
          <w:szCs w:val="22"/>
        </w:rPr>
        <w:t xml:space="preserve"> D, Tekin K. </w:t>
      </w:r>
      <w:proofErr w:type="spellStart"/>
      <w:r w:rsidRPr="009B4DB3">
        <w:rPr>
          <w:rFonts w:ascii="Arial" w:hAnsi="Arial" w:cs="Arial"/>
          <w:sz w:val="22"/>
          <w:szCs w:val="22"/>
        </w:rPr>
        <w:t>Epidemiology</w:t>
      </w:r>
      <w:proofErr w:type="spellEnd"/>
      <w:r w:rsidRPr="009B4DB3">
        <w:rPr>
          <w:rFonts w:ascii="Arial" w:hAnsi="Arial" w:cs="Arial"/>
          <w:sz w:val="22"/>
          <w:szCs w:val="22"/>
        </w:rPr>
        <w:t xml:space="preserve"> </w:t>
      </w:r>
      <w:proofErr w:type="spellStart"/>
      <w:r w:rsidRPr="009B4DB3">
        <w:rPr>
          <w:rFonts w:ascii="Arial" w:hAnsi="Arial" w:cs="Arial"/>
          <w:sz w:val="22"/>
          <w:szCs w:val="22"/>
        </w:rPr>
        <w:t>and</w:t>
      </w:r>
      <w:proofErr w:type="spellEnd"/>
      <w:r w:rsidRPr="009B4DB3">
        <w:rPr>
          <w:rFonts w:ascii="Arial" w:hAnsi="Arial" w:cs="Arial"/>
          <w:sz w:val="22"/>
          <w:szCs w:val="22"/>
        </w:rPr>
        <w:t xml:space="preserve"> </w:t>
      </w:r>
      <w:proofErr w:type="spellStart"/>
      <w:r w:rsidRPr="009B4DB3">
        <w:rPr>
          <w:rFonts w:ascii="Arial" w:hAnsi="Arial" w:cs="Arial"/>
          <w:sz w:val="22"/>
          <w:szCs w:val="22"/>
        </w:rPr>
        <w:t>associated</w:t>
      </w:r>
      <w:proofErr w:type="spellEnd"/>
      <w:r w:rsidRPr="009B4DB3">
        <w:rPr>
          <w:rFonts w:ascii="Arial" w:hAnsi="Arial" w:cs="Arial"/>
          <w:sz w:val="22"/>
          <w:szCs w:val="22"/>
        </w:rPr>
        <w:t xml:space="preserve"> </w:t>
      </w:r>
      <w:proofErr w:type="spellStart"/>
      <w:r w:rsidRPr="009B4DB3">
        <w:rPr>
          <w:rFonts w:ascii="Arial" w:hAnsi="Arial" w:cs="Arial"/>
          <w:sz w:val="22"/>
          <w:szCs w:val="22"/>
        </w:rPr>
        <w:t>factors</w:t>
      </w:r>
      <w:proofErr w:type="spellEnd"/>
      <w:r w:rsidRPr="009B4DB3">
        <w:rPr>
          <w:rFonts w:ascii="Arial" w:hAnsi="Arial" w:cs="Arial"/>
          <w:sz w:val="22"/>
          <w:szCs w:val="22"/>
        </w:rPr>
        <w:t xml:space="preserve"> </w:t>
      </w:r>
      <w:proofErr w:type="spellStart"/>
      <w:r w:rsidRPr="009B4DB3">
        <w:rPr>
          <w:rFonts w:ascii="Arial" w:hAnsi="Arial" w:cs="Arial"/>
          <w:sz w:val="22"/>
          <w:szCs w:val="22"/>
        </w:rPr>
        <w:t>for</w:t>
      </w:r>
      <w:proofErr w:type="spellEnd"/>
      <w:r w:rsidRPr="009B4DB3">
        <w:rPr>
          <w:rFonts w:ascii="Arial" w:hAnsi="Arial" w:cs="Arial"/>
          <w:sz w:val="22"/>
          <w:szCs w:val="22"/>
        </w:rPr>
        <w:t xml:space="preserve"> </w:t>
      </w:r>
      <w:proofErr w:type="spellStart"/>
      <w:r w:rsidRPr="009B4DB3">
        <w:rPr>
          <w:rFonts w:ascii="Arial" w:hAnsi="Arial" w:cs="Arial"/>
          <w:sz w:val="22"/>
          <w:szCs w:val="22"/>
        </w:rPr>
        <w:t>nosocomial</w:t>
      </w:r>
      <w:proofErr w:type="spellEnd"/>
      <w:r w:rsidRPr="009B4DB3">
        <w:rPr>
          <w:rFonts w:ascii="Arial" w:hAnsi="Arial" w:cs="Arial"/>
          <w:sz w:val="22"/>
          <w:szCs w:val="22"/>
        </w:rPr>
        <w:t xml:space="preserve"> </w:t>
      </w:r>
      <w:proofErr w:type="spellStart"/>
      <w:r w:rsidRPr="009B4DB3">
        <w:rPr>
          <w:rFonts w:ascii="Arial" w:hAnsi="Arial" w:cs="Arial"/>
          <w:sz w:val="22"/>
          <w:szCs w:val="22"/>
        </w:rPr>
        <w:t>methicillin-resistant</w:t>
      </w:r>
      <w:proofErr w:type="spellEnd"/>
      <w:r w:rsidRPr="009B4DB3">
        <w:rPr>
          <w:rFonts w:ascii="Arial" w:hAnsi="Arial" w:cs="Arial"/>
          <w:sz w:val="22"/>
          <w:szCs w:val="22"/>
        </w:rPr>
        <w:t xml:space="preserve"> </w:t>
      </w:r>
      <w:proofErr w:type="spellStart"/>
      <w:r w:rsidRPr="009B4DB3">
        <w:rPr>
          <w:rFonts w:ascii="Arial" w:hAnsi="Arial" w:cs="Arial"/>
          <w:sz w:val="22"/>
          <w:szCs w:val="22"/>
        </w:rPr>
        <w:t>Staphylococcus</w:t>
      </w:r>
      <w:proofErr w:type="spellEnd"/>
      <w:r w:rsidRPr="009B4DB3">
        <w:rPr>
          <w:rFonts w:ascii="Arial" w:hAnsi="Arial" w:cs="Arial"/>
          <w:sz w:val="22"/>
          <w:szCs w:val="22"/>
        </w:rPr>
        <w:t xml:space="preserve"> </w:t>
      </w:r>
      <w:proofErr w:type="spellStart"/>
      <w:r w:rsidRPr="009B4DB3">
        <w:rPr>
          <w:rFonts w:ascii="Arial" w:hAnsi="Arial" w:cs="Arial"/>
          <w:sz w:val="22"/>
          <w:szCs w:val="22"/>
        </w:rPr>
        <w:t>aureus</w:t>
      </w:r>
      <w:proofErr w:type="spellEnd"/>
      <w:r w:rsidRPr="009B4DB3">
        <w:rPr>
          <w:rFonts w:ascii="Arial" w:hAnsi="Arial" w:cs="Arial"/>
          <w:sz w:val="22"/>
          <w:szCs w:val="22"/>
        </w:rPr>
        <w:t xml:space="preserve"> </w:t>
      </w:r>
      <w:proofErr w:type="spellStart"/>
      <w:r w:rsidRPr="009B4DB3">
        <w:rPr>
          <w:rFonts w:ascii="Arial" w:hAnsi="Arial" w:cs="Arial"/>
          <w:sz w:val="22"/>
          <w:szCs w:val="22"/>
        </w:rPr>
        <w:t>infection</w:t>
      </w:r>
      <w:proofErr w:type="spellEnd"/>
      <w:r w:rsidRPr="009B4DB3">
        <w:rPr>
          <w:rFonts w:ascii="Arial" w:hAnsi="Arial" w:cs="Arial"/>
          <w:sz w:val="22"/>
          <w:szCs w:val="22"/>
        </w:rPr>
        <w:t xml:space="preserve"> in a </w:t>
      </w:r>
      <w:proofErr w:type="spellStart"/>
      <w:r w:rsidRPr="009B4DB3">
        <w:rPr>
          <w:rFonts w:ascii="Arial" w:hAnsi="Arial" w:cs="Arial"/>
          <w:sz w:val="22"/>
          <w:szCs w:val="22"/>
        </w:rPr>
        <w:t>tertiary-care</w:t>
      </w:r>
      <w:proofErr w:type="spellEnd"/>
      <w:r w:rsidRPr="009B4DB3">
        <w:rPr>
          <w:rFonts w:ascii="Arial" w:hAnsi="Arial" w:cs="Arial"/>
          <w:sz w:val="22"/>
          <w:szCs w:val="22"/>
        </w:rPr>
        <w:t xml:space="preserve"> </w:t>
      </w:r>
      <w:proofErr w:type="spellStart"/>
      <w:r w:rsidRPr="009B4DB3">
        <w:rPr>
          <w:rFonts w:ascii="Arial" w:hAnsi="Arial" w:cs="Arial"/>
          <w:sz w:val="22"/>
          <w:szCs w:val="22"/>
        </w:rPr>
        <w:t>hospital</w:t>
      </w:r>
      <w:proofErr w:type="spellEnd"/>
      <w:r w:rsidRPr="009B4DB3">
        <w:rPr>
          <w:rFonts w:ascii="Arial" w:hAnsi="Arial" w:cs="Arial"/>
          <w:sz w:val="22"/>
          <w:szCs w:val="22"/>
        </w:rPr>
        <w:t xml:space="preserve">. </w:t>
      </w:r>
      <w:proofErr w:type="spellStart"/>
      <w:r w:rsidRPr="009B4DB3">
        <w:rPr>
          <w:rFonts w:ascii="Arial" w:hAnsi="Arial" w:cs="Arial"/>
          <w:sz w:val="22"/>
          <w:szCs w:val="22"/>
        </w:rPr>
        <w:t>Epidemiol</w:t>
      </w:r>
      <w:proofErr w:type="spellEnd"/>
      <w:r w:rsidRPr="009B4DB3">
        <w:rPr>
          <w:rFonts w:ascii="Arial" w:hAnsi="Arial" w:cs="Arial"/>
          <w:sz w:val="22"/>
          <w:szCs w:val="22"/>
        </w:rPr>
        <w:t xml:space="preserve"> </w:t>
      </w:r>
      <w:proofErr w:type="spellStart"/>
      <w:r w:rsidRPr="009B4DB3">
        <w:rPr>
          <w:rFonts w:ascii="Arial" w:hAnsi="Arial" w:cs="Arial"/>
          <w:sz w:val="22"/>
          <w:szCs w:val="22"/>
        </w:rPr>
        <w:t>Infect</w:t>
      </w:r>
      <w:proofErr w:type="spellEnd"/>
      <w:r w:rsidRPr="009B4DB3">
        <w:rPr>
          <w:rFonts w:ascii="Arial" w:hAnsi="Arial" w:cs="Arial"/>
          <w:sz w:val="22"/>
          <w:szCs w:val="22"/>
        </w:rPr>
        <w:t>. 2010 May;138(5):697-701.</w:t>
      </w:r>
    </w:p>
    <w:p w14:paraId="628EFB56" w14:textId="77777777" w:rsidR="008A621C" w:rsidRPr="009B4DB3" w:rsidRDefault="008A621C" w:rsidP="003E6B18">
      <w:pPr>
        <w:pStyle w:val="HTMLncedenBiimlendirilmi"/>
        <w:spacing w:line="360" w:lineRule="auto"/>
        <w:jc w:val="both"/>
        <w:rPr>
          <w:rFonts w:ascii="Arial" w:hAnsi="Arial" w:cs="Arial"/>
          <w:sz w:val="22"/>
          <w:szCs w:val="22"/>
        </w:rPr>
      </w:pPr>
    </w:p>
    <w:p w14:paraId="224D0662" w14:textId="77777777" w:rsidR="008A621C" w:rsidRPr="009B4DB3" w:rsidRDefault="008A621C" w:rsidP="003E6B18">
      <w:pPr>
        <w:pStyle w:val="HTMLncedenBiimlendirilmi"/>
        <w:numPr>
          <w:ilvl w:val="0"/>
          <w:numId w:val="11"/>
        </w:numPr>
        <w:spacing w:line="360" w:lineRule="auto"/>
        <w:ind w:left="360"/>
        <w:jc w:val="both"/>
        <w:rPr>
          <w:rFonts w:ascii="Arial" w:hAnsi="Arial" w:cs="Arial"/>
          <w:sz w:val="22"/>
          <w:szCs w:val="22"/>
        </w:rPr>
      </w:pPr>
      <w:r w:rsidRPr="009B4DB3">
        <w:rPr>
          <w:rFonts w:ascii="Arial" w:hAnsi="Arial" w:cs="Arial"/>
          <w:sz w:val="22"/>
          <w:szCs w:val="22"/>
        </w:rPr>
        <w:t xml:space="preserve">Turgut H, </w:t>
      </w:r>
      <w:proofErr w:type="spellStart"/>
      <w:r w:rsidRPr="009B4DB3">
        <w:rPr>
          <w:rFonts w:ascii="Arial" w:hAnsi="Arial" w:cs="Arial"/>
          <w:sz w:val="22"/>
          <w:szCs w:val="22"/>
        </w:rPr>
        <w:t>Sacar</w:t>
      </w:r>
      <w:proofErr w:type="spellEnd"/>
      <w:r w:rsidRPr="009B4DB3">
        <w:rPr>
          <w:rFonts w:ascii="Arial" w:hAnsi="Arial" w:cs="Arial"/>
          <w:sz w:val="22"/>
          <w:szCs w:val="22"/>
        </w:rPr>
        <w:t xml:space="preserve"> S, </w:t>
      </w:r>
      <w:proofErr w:type="spellStart"/>
      <w:r w:rsidRPr="009B4DB3">
        <w:rPr>
          <w:rFonts w:ascii="Arial" w:hAnsi="Arial" w:cs="Arial"/>
          <w:sz w:val="22"/>
          <w:szCs w:val="22"/>
        </w:rPr>
        <w:t>Okke</w:t>
      </w:r>
      <w:proofErr w:type="spellEnd"/>
      <w:r w:rsidRPr="009B4DB3">
        <w:rPr>
          <w:rFonts w:ascii="Arial" w:hAnsi="Arial" w:cs="Arial"/>
          <w:sz w:val="22"/>
          <w:szCs w:val="22"/>
        </w:rPr>
        <w:t xml:space="preserve"> D, Kavas ST, Asan A, </w:t>
      </w:r>
      <w:r w:rsidRPr="009B4DB3">
        <w:rPr>
          <w:rFonts w:ascii="Arial" w:hAnsi="Arial" w:cs="Arial"/>
          <w:b/>
          <w:sz w:val="22"/>
          <w:szCs w:val="22"/>
        </w:rPr>
        <w:t>Kutlu SS</w:t>
      </w:r>
      <w:r w:rsidRPr="009B4DB3">
        <w:rPr>
          <w:rFonts w:ascii="Arial" w:hAnsi="Arial" w:cs="Arial"/>
          <w:sz w:val="22"/>
          <w:szCs w:val="22"/>
        </w:rPr>
        <w:t xml:space="preserve">. Evaluation of </w:t>
      </w:r>
      <w:proofErr w:type="spellStart"/>
      <w:r w:rsidRPr="009B4DB3">
        <w:rPr>
          <w:rFonts w:ascii="Arial" w:hAnsi="Arial" w:cs="Arial"/>
          <w:sz w:val="22"/>
          <w:szCs w:val="22"/>
        </w:rPr>
        <w:t>device</w:t>
      </w:r>
      <w:proofErr w:type="spellEnd"/>
      <w:r w:rsidRPr="009B4DB3">
        <w:rPr>
          <w:rFonts w:ascii="Arial" w:hAnsi="Arial" w:cs="Arial"/>
          <w:sz w:val="22"/>
          <w:szCs w:val="22"/>
        </w:rPr>
        <w:t xml:space="preserve"> </w:t>
      </w:r>
      <w:proofErr w:type="spellStart"/>
      <w:r w:rsidRPr="009B4DB3">
        <w:rPr>
          <w:rFonts w:ascii="Arial" w:hAnsi="Arial" w:cs="Arial"/>
          <w:sz w:val="22"/>
          <w:szCs w:val="22"/>
        </w:rPr>
        <w:t>associated</w:t>
      </w:r>
      <w:proofErr w:type="spellEnd"/>
      <w:r w:rsidRPr="009B4DB3">
        <w:rPr>
          <w:rFonts w:ascii="Arial" w:hAnsi="Arial" w:cs="Arial"/>
          <w:sz w:val="22"/>
          <w:szCs w:val="22"/>
        </w:rPr>
        <w:t xml:space="preserve"> </w:t>
      </w:r>
      <w:proofErr w:type="spellStart"/>
      <w:r w:rsidRPr="009B4DB3">
        <w:rPr>
          <w:rFonts w:ascii="Arial" w:hAnsi="Arial" w:cs="Arial"/>
          <w:sz w:val="22"/>
          <w:szCs w:val="22"/>
        </w:rPr>
        <w:t>infection</w:t>
      </w:r>
      <w:proofErr w:type="spellEnd"/>
      <w:r w:rsidRPr="009B4DB3">
        <w:rPr>
          <w:rFonts w:ascii="Arial" w:hAnsi="Arial" w:cs="Arial"/>
          <w:sz w:val="22"/>
          <w:szCs w:val="22"/>
        </w:rPr>
        <w:t xml:space="preserve"> </w:t>
      </w:r>
      <w:proofErr w:type="spellStart"/>
      <w:r w:rsidRPr="009B4DB3">
        <w:rPr>
          <w:rFonts w:ascii="Arial" w:hAnsi="Arial" w:cs="Arial"/>
          <w:sz w:val="22"/>
          <w:szCs w:val="22"/>
        </w:rPr>
        <w:t>rates</w:t>
      </w:r>
      <w:proofErr w:type="spellEnd"/>
      <w:r w:rsidRPr="009B4DB3">
        <w:rPr>
          <w:rFonts w:ascii="Arial" w:hAnsi="Arial" w:cs="Arial"/>
          <w:sz w:val="22"/>
          <w:szCs w:val="22"/>
        </w:rPr>
        <w:t xml:space="preserve"> in </w:t>
      </w:r>
      <w:proofErr w:type="spellStart"/>
      <w:r w:rsidRPr="009B4DB3">
        <w:rPr>
          <w:rFonts w:ascii="Arial" w:hAnsi="Arial" w:cs="Arial"/>
          <w:sz w:val="22"/>
          <w:szCs w:val="22"/>
        </w:rPr>
        <w:t>intensive</w:t>
      </w:r>
      <w:proofErr w:type="spellEnd"/>
      <w:r w:rsidRPr="009B4DB3">
        <w:rPr>
          <w:rFonts w:ascii="Arial" w:hAnsi="Arial" w:cs="Arial"/>
          <w:sz w:val="22"/>
          <w:szCs w:val="22"/>
        </w:rPr>
        <w:t xml:space="preserve"> </w:t>
      </w:r>
      <w:proofErr w:type="spellStart"/>
      <w:r w:rsidRPr="009B4DB3">
        <w:rPr>
          <w:rFonts w:ascii="Arial" w:hAnsi="Arial" w:cs="Arial"/>
          <w:sz w:val="22"/>
          <w:szCs w:val="22"/>
        </w:rPr>
        <w:t>care</w:t>
      </w:r>
      <w:proofErr w:type="spellEnd"/>
      <w:r w:rsidRPr="009B4DB3">
        <w:rPr>
          <w:rFonts w:ascii="Arial" w:hAnsi="Arial" w:cs="Arial"/>
          <w:sz w:val="22"/>
          <w:szCs w:val="22"/>
        </w:rPr>
        <w:t xml:space="preserve"> </w:t>
      </w:r>
      <w:proofErr w:type="spellStart"/>
      <w:r w:rsidRPr="009B4DB3">
        <w:rPr>
          <w:rFonts w:ascii="Arial" w:hAnsi="Arial" w:cs="Arial"/>
          <w:sz w:val="22"/>
          <w:szCs w:val="22"/>
        </w:rPr>
        <w:t>units</w:t>
      </w:r>
      <w:proofErr w:type="spellEnd"/>
      <w:r w:rsidRPr="009B4DB3">
        <w:rPr>
          <w:rFonts w:ascii="Arial" w:hAnsi="Arial" w:cs="Arial"/>
          <w:sz w:val="22"/>
          <w:szCs w:val="22"/>
        </w:rPr>
        <w:t xml:space="preserve"> of Pamukkale </w:t>
      </w:r>
      <w:proofErr w:type="spellStart"/>
      <w:r w:rsidRPr="009B4DB3">
        <w:rPr>
          <w:rFonts w:ascii="Arial" w:hAnsi="Arial" w:cs="Arial"/>
          <w:sz w:val="22"/>
          <w:szCs w:val="22"/>
        </w:rPr>
        <w:t>University</w:t>
      </w:r>
      <w:proofErr w:type="spellEnd"/>
      <w:r w:rsidRPr="009B4DB3">
        <w:rPr>
          <w:rFonts w:ascii="Arial" w:hAnsi="Arial" w:cs="Arial"/>
          <w:sz w:val="22"/>
          <w:szCs w:val="22"/>
        </w:rPr>
        <w:t xml:space="preserve"> </w:t>
      </w:r>
      <w:proofErr w:type="spellStart"/>
      <w:r w:rsidRPr="009B4DB3">
        <w:rPr>
          <w:rFonts w:ascii="Arial" w:hAnsi="Arial" w:cs="Arial"/>
          <w:sz w:val="22"/>
          <w:szCs w:val="22"/>
        </w:rPr>
        <w:t>Hospital</w:t>
      </w:r>
      <w:proofErr w:type="spellEnd"/>
      <w:r w:rsidRPr="009B4DB3">
        <w:rPr>
          <w:rFonts w:ascii="Arial" w:hAnsi="Arial" w:cs="Arial"/>
          <w:sz w:val="22"/>
          <w:szCs w:val="22"/>
        </w:rPr>
        <w:t xml:space="preserve">. </w:t>
      </w:r>
      <w:proofErr w:type="spellStart"/>
      <w:r w:rsidRPr="009B4DB3">
        <w:rPr>
          <w:rFonts w:ascii="Arial" w:hAnsi="Arial" w:cs="Arial"/>
          <w:sz w:val="22"/>
          <w:szCs w:val="22"/>
        </w:rPr>
        <w:t>Infection</w:t>
      </w:r>
      <w:proofErr w:type="spellEnd"/>
      <w:r w:rsidRPr="009B4DB3">
        <w:rPr>
          <w:rFonts w:ascii="Arial" w:hAnsi="Arial" w:cs="Arial"/>
          <w:sz w:val="22"/>
          <w:szCs w:val="22"/>
        </w:rPr>
        <w:t>. 2008;36(3):262-5.</w:t>
      </w:r>
    </w:p>
    <w:p w14:paraId="7FFAA5E7" w14:textId="77777777" w:rsidR="008A621C" w:rsidRPr="009B4DB3" w:rsidRDefault="008A621C" w:rsidP="003E6B18">
      <w:pPr>
        <w:pStyle w:val="HTMLncedenBiimlendirilmi"/>
        <w:spacing w:line="360" w:lineRule="auto"/>
        <w:jc w:val="both"/>
        <w:rPr>
          <w:rFonts w:ascii="Arial" w:hAnsi="Arial" w:cs="Arial"/>
          <w:sz w:val="22"/>
          <w:szCs w:val="22"/>
        </w:rPr>
      </w:pPr>
    </w:p>
    <w:p w14:paraId="4DBB99FC" w14:textId="77777777" w:rsidR="008A621C" w:rsidRPr="009B4DB3" w:rsidRDefault="008A621C" w:rsidP="003E6B18">
      <w:pPr>
        <w:numPr>
          <w:ilvl w:val="0"/>
          <w:numId w:val="11"/>
        </w:numPr>
        <w:spacing w:line="360" w:lineRule="auto"/>
        <w:ind w:left="360"/>
        <w:rPr>
          <w:rFonts w:ascii="Arial" w:hAnsi="Arial" w:cs="Arial"/>
          <w:bCs/>
        </w:rPr>
      </w:pPr>
      <w:r w:rsidRPr="009B4DB3">
        <w:rPr>
          <w:rFonts w:ascii="Arial" w:eastAsia="Times New Roman" w:hAnsi="Arial" w:cs="Arial"/>
          <w:b/>
          <w:lang w:eastAsia="tr-TR"/>
        </w:rPr>
        <w:t>Kutlu SS</w:t>
      </w:r>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Sacar</w:t>
      </w:r>
      <w:proofErr w:type="spellEnd"/>
      <w:r w:rsidRPr="009B4DB3">
        <w:rPr>
          <w:rFonts w:ascii="Arial" w:eastAsia="Times New Roman" w:hAnsi="Arial" w:cs="Arial"/>
          <w:lang w:eastAsia="tr-TR"/>
        </w:rPr>
        <w:t xml:space="preserve"> S, Cevahir N, Turgut H. </w:t>
      </w:r>
      <w:proofErr w:type="spellStart"/>
      <w:r w:rsidRPr="009B4DB3">
        <w:rPr>
          <w:rFonts w:ascii="Arial" w:eastAsia="Times New Roman" w:hAnsi="Arial" w:cs="Arial"/>
          <w:lang w:eastAsia="tr-TR"/>
        </w:rPr>
        <w:t>Community-acquired</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Streptococcus</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mitismeningitis</w:t>
      </w:r>
      <w:proofErr w:type="spellEnd"/>
      <w:r w:rsidRPr="009B4DB3">
        <w:rPr>
          <w:rFonts w:ascii="Arial" w:eastAsia="Times New Roman" w:hAnsi="Arial" w:cs="Arial"/>
          <w:lang w:eastAsia="tr-TR"/>
        </w:rPr>
        <w:t xml:space="preserve">: a </w:t>
      </w:r>
      <w:proofErr w:type="spellStart"/>
      <w:r w:rsidRPr="009B4DB3">
        <w:rPr>
          <w:rFonts w:ascii="Arial" w:eastAsia="Times New Roman" w:hAnsi="Arial" w:cs="Arial"/>
          <w:lang w:eastAsia="tr-TR"/>
        </w:rPr>
        <w:t>case</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report</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Int</w:t>
      </w:r>
      <w:proofErr w:type="spellEnd"/>
      <w:r w:rsidRPr="009B4DB3">
        <w:rPr>
          <w:rFonts w:ascii="Arial" w:eastAsia="Times New Roman" w:hAnsi="Arial" w:cs="Arial"/>
          <w:lang w:eastAsia="tr-TR"/>
        </w:rPr>
        <w:t xml:space="preserve"> J </w:t>
      </w:r>
      <w:proofErr w:type="spellStart"/>
      <w:r w:rsidRPr="009B4DB3">
        <w:rPr>
          <w:rFonts w:ascii="Arial" w:eastAsia="Times New Roman" w:hAnsi="Arial" w:cs="Arial"/>
          <w:lang w:eastAsia="tr-TR"/>
        </w:rPr>
        <w:t>Infect</w:t>
      </w:r>
      <w:proofErr w:type="spellEnd"/>
      <w:r w:rsidRPr="009B4DB3">
        <w:rPr>
          <w:rFonts w:ascii="Arial" w:eastAsia="Times New Roman" w:hAnsi="Arial" w:cs="Arial"/>
          <w:lang w:eastAsia="tr-TR"/>
        </w:rPr>
        <w:t xml:space="preserve"> </w:t>
      </w:r>
      <w:proofErr w:type="spellStart"/>
      <w:r w:rsidRPr="009B4DB3">
        <w:rPr>
          <w:rFonts w:ascii="Arial" w:eastAsia="Times New Roman" w:hAnsi="Arial" w:cs="Arial"/>
          <w:lang w:eastAsia="tr-TR"/>
        </w:rPr>
        <w:t>Dis</w:t>
      </w:r>
      <w:proofErr w:type="spellEnd"/>
      <w:r w:rsidRPr="009B4DB3">
        <w:rPr>
          <w:rFonts w:ascii="Arial" w:eastAsia="Times New Roman" w:hAnsi="Arial" w:cs="Arial"/>
          <w:lang w:eastAsia="tr-TR"/>
        </w:rPr>
        <w:t>. 2008;12(6</w:t>
      </w:r>
      <w:proofErr w:type="gramStart"/>
      <w:r w:rsidRPr="009B4DB3">
        <w:rPr>
          <w:rFonts w:ascii="Arial" w:eastAsia="Times New Roman" w:hAnsi="Arial" w:cs="Arial"/>
          <w:lang w:eastAsia="tr-TR"/>
        </w:rPr>
        <w:t>):e</w:t>
      </w:r>
      <w:proofErr w:type="gramEnd"/>
      <w:r w:rsidRPr="009B4DB3">
        <w:rPr>
          <w:rFonts w:ascii="Arial" w:eastAsia="Times New Roman" w:hAnsi="Arial" w:cs="Arial"/>
          <w:lang w:eastAsia="tr-TR"/>
        </w:rPr>
        <w:t>107-9.</w:t>
      </w:r>
      <w:r w:rsidRPr="009B4DB3">
        <w:rPr>
          <w:rFonts w:ascii="Arial" w:hAnsi="Arial" w:cs="Arial"/>
          <w:bCs/>
        </w:rPr>
        <w:t xml:space="preserve"> </w:t>
      </w:r>
    </w:p>
    <w:p w14:paraId="310F372F" w14:textId="77777777" w:rsidR="008A621C" w:rsidRPr="009B4DB3" w:rsidRDefault="008A621C" w:rsidP="003E6B18">
      <w:pPr>
        <w:spacing w:line="360" w:lineRule="auto"/>
        <w:ind w:firstLine="0"/>
        <w:rPr>
          <w:rFonts w:ascii="Arial" w:hAnsi="Arial" w:cs="Arial"/>
          <w:bCs/>
        </w:rPr>
      </w:pPr>
    </w:p>
    <w:p w14:paraId="2FC4C95C" w14:textId="77777777" w:rsidR="008A621C" w:rsidRDefault="008A621C" w:rsidP="003E6B18">
      <w:pPr>
        <w:numPr>
          <w:ilvl w:val="0"/>
          <w:numId w:val="11"/>
        </w:numPr>
        <w:spacing w:line="360" w:lineRule="auto"/>
        <w:ind w:left="360"/>
        <w:rPr>
          <w:rStyle w:val="ti2"/>
          <w:rFonts w:ascii="Arial" w:hAnsi="Arial" w:cs="Arial"/>
        </w:rPr>
      </w:pPr>
      <w:proofErr w:type="spellStart"/>
      <w:r w:rsidRPr="009B4DB3">
        <w:rPr>
          <w:rFonts w:ascii="Arial" w:hAnsi="Arial" w:cs="Arial"/>
          <w:bCs/>
        </w:rPr>
        <w:t>Ergonul</w:t>
      </w:r>
      <w:proofErr w:type="spellEnd"/>
      <w:r w:rsidRPr="009B4DB3">
        <w:rPr>
          <w:rFonts w:ascii="Arial" w:hAnsi="Arial" w:cs="Arial"/>
          <w:bCs/>
        </w:rPr>
        <w:t xml:space="preserve"> O, </w:t>
      </w:r>
      <w:proofErr w:type="spellStart"/>
      <w:r w:rsidRPr="009B4DB3">
        <w:rPr>
          <w:rFonts w:ascii="Arial" w:hAnsi="Arial" w:cs="Arial"/>
          <w:bCs/>
        </w:rPr>
        <w:t>Zeller</w:t>
      </w:r>
      <w:proofErr w:type="spellEnd"/>
      <w:r w:rsidRPr="009B4DB3">
        <w:rPr>
          <w:rFonts w:ascii="Arial" w:hAnsi="Arial" w:cs="Arial"/>
          <w:bCs/>
        </w:rPr>
        <w:t xml:space="preserve"> H, Kılıç S, </w:t>
      </w:r>
      <w:r w:rsidRPr="009B4DB3">
        <w:rPr>
          <w:rFonts w:ascii="Arial" w:hAnsi="Arial" w:cs="Arial"/>
          <w:b/>
          <w:bCs/>
        </w:rPr>
        <w:t>Kutlu S</w:t>
      </w:r>
      <w:r w:rsidRPr="009B4DB3">
        <w:rPr>
          <w:rFonts w:ascii="Arial" w:hAnsi="Arial" w:cs="Arial"/>
          <w:bCs/>
        </w:rPr>
        <w:t xml:space="preserve">, Kutlu M, </w:t>
      </w:r>
      <w:proofErr w:type="spellStart"/>
      <w:r w:rsidRPr="009B4DB3">
        <w:rPr>
          <w:rFonts w:ascii="Arial" w:hAnsi="Arial" w:cs="Arial"/>
          <w:bCs/>
        </w:rPr>
        <w:t>Cavusoglu</w:t>
      </w:r>
      <w:proofErr w:type="spellEnd"/>
      <w:r w:rsidRPr="009B4DB3">
        <w:rPr>
          <w:rFonts w:ascii="Arial" w:hAnsi="Arial" w:cs="Arial"/>
          <w:bCs/>
        </w:rPr>
        <w:t xml:space="preserve"> S, Esen B, </w:t>
      </w:r>
      <w:proofErr w:type="spellStart"/>
      <w:r w:rsidRPr="009B4DB3">
        <w:rPr>
          <w:rFonts w:ascii="Arial" w:hAnsi="Arial" w:cs="Arial"/>
          <w:bCs/>
        </w:rPr>
        <w:t>Dokuzoğuz</w:t>
      </w:r>
      <w:proofErr w:type="spellEnd"/>
      <w:r w:rsidRPr="009B4DB3">
        <w:rPr>
          <w:rFonts w:ascii="Arial" w:hAnsi="Arial" w:cs="Arial"/>
          <w:bCs/>
        </w:rPr>
        <w:t xml:space="preserve"> B. </w:t>
      </w:r>
      <w:proofErr w:type="spellStart"/>
      <w:r w:rsidRPr="009B4DB3">
        <w:rPr>
          <w:rFonts w:ascii="Arial" w:hAnsi="Arial" w:cs="Arial"/>
          <w:bCs/>
        </w:rPr>
        <w:t>Zoonotic</w:t>
      </w:r>
      <w:proofErr w:type="spellEnd"/>
      <w:r w:rsidRPr="009B4DB3">
        <w:rPr>
          <w:rFonts w:ascii="Arial" w:hAnsi="Arial" w:cs="Arial"/>
          <w:bCs/>
        </w:rPr>
        <w:t xml:space="preserve"> </w:t>
      </w:r>
      <w:proofErr w:type="spellStart"/>
      <w:r w:rsidRPr="009B4DB3">
        <w:rPr>
          <w:rFonts w:ascii="Arial" w:hAnsi="Arial" w:cs="Arial"/>
          <w:bCs/>
        </w:rPr>
        <w:t>infections</w:t>
      </w:r>
      <w:proofErr w:type="spellEnd"/>
      <w:r w:rsidRPr="009B4DB3">
        <w:rPr>
          <w:rFonts w:ascii="Arial" w:hAnsi="Arial" w:cs="Arial"/>
          <w:bCs/>
        </w:rPr>
        <w:t xml:space="preserve"> </w:t>
      </w:r>
      <w:proofErr w:type="spellStart"/>
      <w:r w:rsidRPr="009B4DB3">
        <w:rPr>
          <w:rFonts w:ascii="Arial" w:hAnsi="Arial" w:cs="Arial"/>
          <w:bCs/>
        </w:rPr>
        <w:t>among</w:t>
      </w:r>
      <w:proofErr w:type="spellEnd"/>
      <w:r w:rsidRPr="009B4DB3">
        <w:rPr>
          <w:rFonts w:ascii="Arial" w:hAnsi="Arial" w:cs="Arial"/>
          <w:bCs/>
        </w:rPr>
        <w:t xml:space="preserve"> </w:t>
      </w:r>
      <w:proofErr w:type="spellStart"/>
      <w:r w:rsidRPr="009B4DB3">
        <w:rPr>
          <w:rFonts w:ascii="Arial" w:hAnsi="Arial" w:cs="Arial"/>
          <w:bCs/>
        </w:rPr>
        <w:t>veterinarians</w:t>
      </w:r>
      <w:proofErr w:type="spellEnd"/>
      <w:r w:rsidRPr="009B4DB3">
        <w:rPr>
          <w:rFonts w:ascii="Arial" w:hAnsi="Arial" w:cs="Arial"/>
          <w:bCs/>
        </w:rPr>
        <w:t xml:space="preserve"> in </w:t>
      </w:r>
      <w:proofErr w:type="spellStart"/>
      <w:r w:rsidRPr="009B4DB3">
        <w:rPr>
          <w:rFonts w:ascii="Arial" w:hAnsi="Arial" w:cs="Arial"/>
          <w:bCs/>
        </w:rPr>
        <w:t>Turkey</w:t>
      </w:r>
      <w:proofErr w:type="spellEnd"/>
      <w:r w:rsidRPr="009B4DB3">
        <w:rPr>
          <w:rFonts w:ascii="Arial" w:hAnsi="Arial" w:cs="Arial"/>
          <w:bCs/>
        </w:rPr>
        <w:t xml:space="preserve">: </w:t>
      </w:r>
      <w:proofErr w:type="spellStart"/>
      <w:r w:rsidRPr="009B4DB3">
        <w:rPr>
          <w:rFonts w:ascii="Arial" w:hAnsi="Arial" w:cs="Arial"/>
          <w:bCs/>
        </w:rPr>
        <w:t>Crimean</w:t>
      </w:r>
      <w:proofErr w:type="spellEnd"/>
      <w:r w:rsidRPr="009B4DB3">
        <w:rPr>
          <w:rFonts w:ascii="Arial" w:hAnsi="Arial" w:cs="Arial"/>
          <w:bCs/>
        </w:rPr>
        <w:t xml:space="preserve"> </w:t>
      </w:r>
      <w:proofErr w:type="spellStart"/>
      <w:r w:rsidRPr="009B4DB3">
        <w:rPr>
          <w:rFonts w:ascii="Arial" w:hAnsi="Arial" w:cs="Arial"/>
          <w:bCs/>
        </w:rPr>
        <w:t>Congo</w:t>
      </w:r>
      <w:proofErr w:type="spellEnd"/>
      <w:r w:rsidRPr="009B4DB3">
        <w:rPr>
          <w:rFonts w:ascii="Arial" w:hAnsi="Arial" w:cs="Arial"/>
          <w:bCs/>
        </w:rPr>
        <w:t xml:space="preserve"> </w:t>
      </w:r>
      <w:proofErr w:type="spellStart"/>
      <w:r w:rsidRPr="009B4DB3">
        <w:rPr>
          <w:rFonts w:ascii="Arial" w:hAnsi="Arial" w:cs="Arial"/>
          <w:bCs/>
        </w:rPr>
        <w:t>hemorrhagic</w:t>
      </w:r>
      <w:proofErr w:type="spellEnd"/>
      <w:r w:rsidRPr="009B4DB3">
        <w:rPr>
          <w:rFonts w:ascii="Arial" w:hAnsi="Arial" w:cs="Arial"/>
          <w:bCs/>
        </w:rPr>
        <w:t xml:space="preserve"> </w:t>
      </w:r>
      <w:proofErr w:type="spellStart"/>
      <w:r w:rsidRPr="009B4DB3">
        <w:rPr>
          <w:rFonts w:ascii="Arial" w:hAnsi="Arial" w:cs="Arial"/>
          <w:bCs/>
        </w:rPr>
        <w:t>fever</w:t>
      </w:r>
      <w:proofErr w:type="spellEnd"/>
      <w:r w:rsidRPr="009B4DB3">
        <w:rPr>
          <w:rFonts w:ascii="Arial" w:hAnsi="Arial" w:cs="Arial"/>
          <w:bCs/>
        </w:rPr>
        <w:t xml:space="preserve"> </w:t>
      </w:r>
      <w:proofErr w:type="spellStart"/>
      <w:r w:rsidRPr="009B4DB3">
        <w:rPr>
          <w:rFonts w:ascii="Arial" w:hAnsi="Arial" w:cs="Arial"/>
          <w:bCs/>
        </w:rPr>
        <w:t>and</w:t>
      </w:r>
      <w:proofErr w:type="spellEnd"/>
      <w:r w:rsidRPr="009B4DB3">
        <w:rPr>
          <w:rFonts w:ascii="Arial" w:hAnsi="Arial" w:cs="Arial"/>
          <w:bCs/>
        </w:rPr>
        <w:t xml:space="preserve"> </w:t>
      </w:r>
      <w:proofErr w:type="spellStart"/>
      <w:r w:rsidRPr="009B4DB3">
        <w:rPr>
          <w:rFonts w:ascii="Arial" w:hAnsi="Arial" w:cs="Arial"/>
          <w:bCs/>
        </w:rPr>
        <w:t>beyond</w:t>
      </w:r>
      <w:proofErr w:type="spellEnd"/>
      <w:r w:rsidRPr="009B4DB3">
        <w:rPr>
          <w:rFonts w:ascii="Arial" w:hAnsi="Arial" w:cs="Arial"/>
          <w:bCs/>
        </w:rPr>
        <w:t xml:space="preserve">. International </w:t>
      </w:r>
      <w:proofErr w:type="spellStart"/>
      <w:r w:rsidRPr="009B4DB3">
        <w:rPr>
          <w:rFonts w:ascii="Arial" w:hAnsi="Arial" w:cs="Arial"/>
          <w:bCs/>
        </w:rPr>
        <w:t>Journal</w:t>
      </w:r>
      <w:proofErr w:type="spellEnd"/>
      <w:r w:rsidRPr="009B4DB3">
        <w:rPr>
          <w:rFonts w:ascii="Arial" w:hAnsi="Arial" w:cs="Arial"/>
          <w:bCs/>
        </w:rPr>
        <w:t xml:space="preserve"> of </w:t>
      </w:r>
      <w:proofErr w:type="spellStart"/>
      <w:r w:rsidRPr="009B4DB3">
        <w:rPr>
          <w:rFonts w:ascii="Arial" w:hAnsi="Arial" w:cs="Arial"/>
          <w:bCs/>
        </w:rPr>
        <w:t>Infectious</w:t>
      </w:r>
      <w:proofErr w:type="spellEnd"/>
      <w:r w:rsidRPr="009B4DB3">
        <w:rPr>
          <w:rFonts w:ascii="Arial" w:hAnsi="Arial" w:cs="Arial"/>
          <w:bCs/>
        </w:rPr>
        <w:t xml:space="preserve"> </w:t>
      </w:r>
      <w:proofErr w:type="spellStart"/>
      <w:r w:rsidRPr="009B4DB3">
        <w:rPr>
          <w:rFonts w:ascii="Arial" w:hAnsi="Arial" w:cs="Arial"/>
          <w:bCs/>
        </w:rPr>
        <w:t>Diseases</w:t>
      </w:r>
      <w:proofErr w:type="spellEnd"/>
      <w:r w:rsidRPr="009B4DB3">
        <w:rPr>
          <w:rStyle w:val="ti2"/>
          <w:rFonts w:ascii="Arial" w:hAnsi="Arial" w:cs="Arial"/>
        </w:rPr>
        <w:t xml:space="preserve"> 2006;10: 465-469.</w:t>
      </w:r>
    </w:p>
    <w:p w14:paraId="2B6DAC9C" w14:textId="77777777" w:rsidR="00A20B91" w:rsidRPr="00A20B91" w:rsidRDefault="00A20B91" w:rsidP="003E6B18">
      <w:pPr>
        <w:pStyle w:val="ListeParagraf"/>
        <w:ind w:left="0"/>
        <w:rPr>
          <w:rStyle w:val="ti2"/>
          <w:rFonts w:ascii="Arial" w:hAnsi="Arial" w:cs="Arial"/>
        </w:rPr>
      </w:pPr>
    </w:p>
    <w:p w14:paraId="29839C83" w14:textId="77777777" w:rsidR="00A20B91" w:rsidRPr="00F44DE6" w:rsidRDefault="00A20B91" w:rsidP="003E6B18">
      <w:pPr>
        <w:pStyle w:val="ListeParagraf"/>
        <w:ind w:left="0"/>
        <w:rPr>
          <w:rFonts w:ascii="Arial" w:hAnsi="Arial" w:cs="Arial"/>
          <w:bCs/>
          <w:color w:val="000000"/>
        </w:rPr>
      </w:pPr>
    </w:p>
    <w:p w14:paraId="39181E23" w14:textId="77777777" w:rsidR="00A20B91" w:rsidRPr="00F44DE6" w:rsidRDefault="00A20B91" w:rsidP="003E6B18">
      <w:pPr>
        <w:numPr>
          <w:ilvl w:val="0"/>
          <w:numId w:val="11"/>
        </w:numPr>
        <w:spacing w:line="480" w:lineRule="auto"/>
        <w:ind w:left="360"/>
        <w:jc w:val="left"/>
        <w:rPr>
          <w:rFonts w:ascii="Arial" w:hAnsi="Arial" w:cs="Arial"/>
          <w:bCs/>
          <w:color w:val="000000"/>
        </w:rPr>
      </w:pPr>
      <w:hyperlink r:id="rId16" w:history="1">
        <w:proofErr w:type="spellStart"/>
        <w:r w:rsidRPr="00F44DE6">
          <w:rPr>
            <w:rStyle w:val="Kpr"/>
            <w:rFonts w:ascii="Arial" w:hAnsi="Arial" w:cs="Arial"/>
            <w:b/>
            <w:bCs/>
            <w:color w:val="000000"/>
            <w:u w:val="none"/>
          </w:rPr>
          <w:t>Sayin</w:t>
        </w:r>
        <w:proofErr w:type="spellEnd"/>
        <w:r w:rsidRPr="00F44DE6">
          <w:rPr>
            <w:rStyle w:val="Kpr"/>
            <w:rFonts w:ascii="Arial" w:hAnsi="Arial" w:cs="Arial"/>
            <w:b/>
            <w:bCs/>
            <w:color w:val="000000"/>
            <w:u w:val="none"/>
          </w:rPr>
          <w:t xml:space="preserve"> Kutlu S</w:t>
        </w:r>
      </w:hyperlink>
      <w:r w:rsidRPr="00F44DE6">
        <w:rPr>
          <w:rFonts w:ascii="Arial" w:hAnsi="Arial" w:cs="Arial"/>
          <w:color w:val="000000"/>
        </w:rPr>
        <w:t xml:space="preserve">, </w:t>
      </w:r>
      <w:hyperlink r:id="rId17" w:history="1">
        <w:r w:rsidRPr="00F44DE6">
          <w:rPr>
            <w:rStyle w:val="Kpr"/>
            <w:rFonts w:ascii="Arial" w:hAnsi="Arial" w:cs="Arial"/>
            <w:bCs/>
            <w:color w:val="000000"/>
            <w:u w:val="none"/>
          </w:rPr>
          <w:t>Saçar S</w:t>
        </w:r>
      </w:hyperlink>
      <w:r w:rsidRPr="00F44DE6">
        <w:rPr>
          <w:rFonts w:ascii="Arial" w:hAnsi="Arial" w:cs="Arial"/>
          <w:color w:val="000000"/>
        </w:rPr>
        <w:t xml:space="preserve">, </w:t>
      </w:r>
      <w:hyperlink r:id="rId18" w:history="1">
        <w:r w:rsidRPr="00F44DE6">
          <w:rPr>
            <w:rStyle w:val="Kpr"/>
            <w:rFonts w:ascii="Arial" w:hAnsi="Arial" w:cs="Arial"/>
            <w:bCs/>
            <w:color w:val="000000"/>
            <w:u w:val="none"/>
          </w:rPr>
          <w:t>Süzer T</w:t>
        </w:r>
      </w:hyperlink>
      <w:r w:rsidRPr="00F44DE6">
        <w:rPr>
          <w:rFonts w:ascii="Arial" w:hAnsi="Arial" w:cs="Arial"/>
          <w:color w:val="000000"/>
        </w:rPr>
        <w:t xml:space="preserve">, </w:t>
      </w:r>
      <w:hyperlink r:id="rId19" w:history="1">
        <w:r w:rsidRPr="00F44DE6">
          <w:rPr>
            <w:rStyle w:val="Kpr"/>
            <w:rFonts w:ascii="Arial" w:hAnsi="Arial" w:cs="Arial"/>
            <w:bCs/>
            <w:color w:val="000000"/>
            <w:u w:val="none"/>
          </w:rPr>
          <w:t>Cevahir N</w:t>
        </w:r>
      </w:hyperlink>
      <w:r w:rsidRPr="00F44DE6">
        <w:rPr>
          <w:rFonts w:ascii="Arial" w:hAnsi="Arial" w:cs="Arial"/>
          <w:color w:val="000000"/>
        </w:rPr>
        <w:t xml:space="preserve">, </w:t>
      </w:r>
      <w:hyperlink r:id="rId20" w:history="1">
        <w:proofErr w:type="spellStart"/>
        <w:r w:rsidRPr="00F44DE6">
          <w:rPr>
            <w:rStyle w:val="Kpr"/>
            <w:rFonts w:ascii="Arial" w:hAnsi="Arial" w:cs="Arial"/>
            <w:bCs/>
            <w:color w:val="000000"/>
            <w:u w:val="none"/>
          </w:rPr>
          <w:t>Okke</w:t>
        </w:r>
        <w:proofErr w:type="spellEnd"/>
        <w:r w:rsidRPr="00F44DE6">
          <w:rPr>
            <w:rStyle w:val="Kpr"/>
            <w:rFonts w:ascii="Arial" w:hAnsi="Arial" w:cs="Arial"/>
            <w:bCs/>
            <w:color w:val="000000"/>
            <w:u w:val="none"/>
          </w:rPr>
          <w:t xml:space="preserve"> D</w:t>
        </w:r>
      </w:hyperlink>
      <w:r w:rsidRPr="00F44DE6">
        <w:rPr>
          <w:rFonts w:ascii="Arial" w:hAnsi="Arial" w:cs="Arial"/>
          <w:color w:val="000000"/>
        </w:rPr>
        <w:t xml:space="preserve">, </w:t>
      </w:r>
      <w:hyperlink r:id="rId21" w:history="1">
        <w:r w:rsidRPr="00F44DE6">
          <w:rPr>
            <w:rStyle w:val="Kpr"/>
            <w:rFonts w:ascii="Arial" w:hAnsi="Arial" w:cs="Arial"/>
            <w:bCs/>
            <w:color w:val="000000"/>
            <w:u w:val="none"/>
          </w:rPr>
          <w:t xml:space="preserve">Dirgen </w:t>
        </w:r>
        <w:proofErr w:type="spellStart"/>
        <w:r w:rsidRPr="00F44DE6">
          <w:rPr>
            <w:rStyle w:val="Kpr"/>
            <w:rFonts w:ascii="Arial" w:hAnsi="Arial" w:cs="Arial"/>
            <w:bCs/>
            <w:color w:val="000000"/>
            <w:u w:val="none"/>
          </w:rPr>
          <w:t>Caylak</w:t>
        </w:r>
        <w:proofErr w:type="spellEnd"/>
        <w:r w:rsidRPr="00F44DE6">
          <w:rPr>
            <w:rStyle w:val="Kpr"/>
            <w:rFonts w:ascii="Arial" w:hAnsi="Arial" w:cs="Arial"/>
            <w:bCs/>
            <w:color w:val="000000"/>
            <w:u w:val="none"/>
          </w:rPr>
          <w:t xml:space="preserve"> S</w:t>
        </w:r>
      </w:hyperlink>
      <w:r w:rsidRPr="00F44DE6">
        <w:rPr>
          <w:rFonts w:ascii="Arial" w:hAnsi="Arial" w:cs="Arial"/>
          <w:color w:val="000000"/>
        </w:rPr>
        <w:t xml:space="preserve">, </w:t>
      </w:r>
      <w:hyperlink r:id="rId22" w:history="1">
        <w:r w:rsidRPr="00F44DE6">
          <w:rPr>
            <w:rStyle w:val="Kpr"/>
            <w:rFonts w:ascii="Arial" w:hAnsi="Arial" w:cs="Arial"/>
            <w:bCs/>
            <w:color w:val="000000"/>
            <w:u w:val="none"/>
          </w:rPr>
          <w:t>Turgut H</w:t>
        </w:r>
      </w:hyperlink>
      <w:r w:rsidRPr="00F44DE6">
        <w:rPr>
          <w:rFonts w:ascii="Arial" w:hAnsi="Arial" w:cs="Arial"/>
          <w:color w:val="000000"/>
        </w:rPr>
        <w:t xml:space="preserve">. </w:t>
      </w:r>
      <w:proofErr w:type="spellStart"/>
      <w:r w:rsidRPr="00F44DE6">
        <w:rPr>
          <w:rFonts w:ascii="Arial" w:hAnsi="Arial" w:cs="Arial"/>
          <w:color w:val="000000"/>
        </w:rPr>
        <w:t>Successful</w:t>
      </w:r>
      <w:proofErr w:type="spellEnd"/>
      <w:r w:rsidRPr="00F44DE6">
        <w:rPr>
          <w:rFonts w:ascii="Arial" w:hAnsi="Arial" w:cs="Arial"/>
          <w:color w:val="000000"/>
        </w:rPr>
        <w:t xml:space="preserve"> </w:t>
      </w:r>
      <w:proofErr w:type="spellStart"/>
      <w:r w:rsidRPr="00F44DE6">
        <w:rPr>
          <w:rFonts w:ascii="Arial" w:hAnsi="Arial" w:cs="Arial"/>
          <w:color w:val="000000"/>
        </w:rPr>
        <w:t>treatment</w:t>
      </w:r>
      <w:proofErr w:type="spellEnd"/>
      <w:r w:rsidRPr="00F44DE6">
        <w:rPr>
          <w:rFonts w:ascii="Arial" w:hAnsi="Arial" w:cs="Arial"/>
          <w:color w:val="000000"/>
        </w:rPr>
        <w:t xml:space="preserve"> of a </w:t>
      </w:r>
      <w:proofErr w:type="spellStart"/>
      <w:r w:rsidRPr="00F44DE6">
        <w:rPr>
          <w:rFonts w:ascii="Arial" w:hAnsi="Arial" w:cs="Arial"/>
          <w:color w:val="000000"/>
        </w:rPr>
        <w:t>patient</w:t>
      </w:r>
      <w:proofErr w:type="spellEnd"/>
      <w:r w:rsidRPr="00F44DE6">
        <w:rPr>
          <w:rFonts w:ascii="Arial" w:hAnsi="Arial" w:cs="Arial"/>
          <w:color w:val="000000"/>
        </w:rPr>
        <w:t xml:space="preserve"> </w:t>
      </w:r>
      <w:proofErr w:type="spellStart"/>
      <w:r w:rsidRPr="00F44DE6">
        <w:rPr>
          <w:rFonts w:ascii="Arial" w:hAnsi="Arial" w:cs="Arial"/>
          <w:color w:val="000000"/>
        </w:rPr>
        <w:t>with</w:t>
      </w:r>
      <w:proofErr w:type="spellEnd"/>
      <w:r w:rsidRPr="00F44DE6">
        <w:rPr>
          <w:rFonts w:ascii="Arial" w:hAnsi="Arial" w:cs="Arial"/>
          <w:color w:val="000000"/>
        </w:rPr>
        <w:t xml:space="preserve"> </w:t>
      </w:r>
      <w:proofErr w:type="spellStart"/>
      <w:r w:rsidRPr="00F44DE6">
        <w:rPr>
          <w:rFonts w:ascii="Arial" w:hAnsi="Arial" w:cs="Arial"/>
          <w:color w:val="000000"/>
        </w:rPr>
        <w:t>multidrug</w:t>
      </w:r>
      <w:proofErr w:type="spellEnd"/>
      <w:r w:rsidRPr="00F44DE6">
        <w:rPr>
          <w:rFonts w:ascii="Arial" w:hAnsi="Arial" w:cs="Arial"/>
          <w:color w:val="000000"/>
        </w:rPr>
        <w:t xml:space="preserve"> </w:t>
      </w:r>
      <w:proofErr w:type="spellStart"/>
      <w:r w:rsidRPr="00F44DE6">
        <w:rPr>
          <w:rFonts w:ascii="Arial" w:hAnsi="Arial" w:cs="Arial"/>
          <w:color w:val="000000"/>
        </w:rPr>
        <w:t>resistant</w:t>
      </w:r>
      <w:proofErr w:type="spellEnd"/>
      <w:r w:rsidRPr="00F44DE6">
        <w:rPr>
          <w:rFonts w:ascii="Arial" w:hAnsi="Arial" w:cs="Arial"/>
          <w:color w:val="000000"/>
        </w:rPr>
        <w:t xml:space="preserve"> </w:t>
      </w:r>
      <w:proofErr w:type="spellStart"/>
      <w:r w:rsidRPr="00F44DE6">
        <w:rPr>
          <w:rFonts w:ascii="Arial" w:hAnsi="Arial" w:cs="Arial"/>
          <w:color w:val="000000"/>
        </w:rPr>
        <w:t>Acinetobacter</w:t>
      </w:r>
      <w:proofErr w:type="spellEnd"/>
      <w:r w:rsidRPr="00F44DE6">
        <w:rPr>
          <w:rFonts w:ascii="Arial" w:hAnsi="Arial" w:cs="Arial"/>
          <w:color w:val="000000"/>
        </w:rPr>
        <w:t xml:space="preserve"> </w:t>
      </w:r>
      <w:proofErr w:type="spellStart"/>
      <w:r w:rsidRPr="00F44DE6">
        <w:rPr>
          <w:rFonts w:ascii="Arial" w:hAnsi="Arial" w:cs="Arial"/>
          <w:color w:val="000000"/>
        </w:rPr>
        <w:t>baumannii</w:t>
      </w:r>
      <w:proofErr w:type="spellEnd"/>
      <w:r w:rsidRPr="00F44DE6">
        <w:rPr>
          <w:rFonts w:ascii="Arial" w:hAnsi="Arial" w:cs="Arial"/>
          <w:color w:val="000000"/>
        </w:rPr>
        <w:t xml:space="preserve"> </w:t>
      </w:r>
      <w:proofErr w:type="spellStart"/>
      <w:r w:rsidRPr="00F44DE6">
        <w:rPr>
          <w:rFonts w:ascii="Arial" w:hAnsi="Arial" w:cs="Arial"/>
          <w:color w:val="000000"/>
        </w:rPr>
        <w:t>meningitis</w:t>
      </w:r>
      <w:proofErr w:type="spellEnd"/>
      <w:r w:rsidRPr="00F44DE6">
        <w:rPr>
          <w:rFonts w:ascii="Arial" w:hAnsi="Arial" w:cs="Arial"/>
          <w:color w:val="000000"/>
        </w:rPr>
        <w:t xml:space="preserve"> </w:t>
      </w:r>
      <w:proofErr w:type="spellStart"/>
      <w:r w:rsidRPr="00F44DE6">
        <w:rPr>
          <w:rFonts w:ascii="Arial" w:hAnsi="Arial" w:cs="Arial"/>
          <w:color w:val="000000"/>
        </w:rPr>
        <w:t>with</w:t>
      </w:r>
      <w:proofErr w:type="spellEnd"/>
      <w:r w:rsidRPr="00F44DE6">
        <w:rPr>
          <w:rFonts w:ascii="Arial" w:hAnsi="Arial" w:cs="Arial"/>
          <w:color w:val="000000"/>
        </w:rPr>
        <w:t xml:space="preserve"> </w:t>
      </w:r>
      <w:proofErr w:type="spellStart"/>
      <w:r w:rsidRPr="00F44DE6">
        <w:rPr>
          <w:rFonts w:ascii="Arial" w:hAnsi="Arial" w:cs="Arial"/>
          <w:color w:val="000000"/>
        </w:rPr>
        <w:t>high</w:t>
      </w:r>
      <w:proofErr w:type="spellEnd"/>
      <w:r w:rsidRPr="00F44DE6">
        <w:rPr>
          <w:rFonts w:ascii="Arial" w:hAnsi="Arial" w:cs="Arial"/>
          <w:color w:val="000000"/>
        </w:rPr>
        <w:t xml:space="preserve"> </w:t>
      </w:r>
      <w:proofErr w:type="spellStart"/>
      <w:r w:rsidRPr="00F44DE6">
        <w:rPr>
          <w:rFonts w:ascii="Arial" w:hAnsi="Arial" w:cs="Arial"/>
          <w:color w:val="000000"/>
        </w:rPr>
        <w:t>dose</w:t>
      </w:r>
      <w:proofErr w:type="spellEnd"/>
      <w:r w:rsidRPr="00F44DE6">
        <w:rPr>
          <w:rFonts w:ascii="Arial" w:hAnsi="Arial" w:cs="Arial"/>
          <w:color w:val="000000"/>
        </w:rPr>
        <w:t xml:space="preserve"> </w:t>
      </w:r>
      <w:proofErr w:type="spellStart"/>
      <w:r w:rsidRPr="00F44DE6">
        <w:rPr>
          <w:rFonts w:ascii="Arial" w:hAnsi="Arial" w:cs="Arial"/>
          <w:color w:val="000000"/>
        </w:rPr>
        <w:t>ampicillin-sulbactam</w:t>
      </w:r>
      <w:proofErr w:type="spellEnd"/>
      <w:r w:rsidRPr="00F44DE6">
        <w:rPr>
          <w:rFonts w:ascii="Arial" w:hAnsi="Arial" w:cs="Arial"/>
          <w:color w:val="000000"/>
        </w:rPr>
        <w:t xml:space="preserve">. </w:t>
      </w:r>
      <w:hyperlink r:id="rId23" w:history="1">
        <w:proofErr w:type="spellStart"/>
        <w:r w:rsidRPr="00F44DE6">
          <w:rPr>
            <w:rStyle w:val="Kpr"/>
            <w:rFonts w:ascii="Arial" w:hAnsi="Arial" w:cs="Arial"/>
            <w:color w:val="000000"/>
          </w:rPr>
          <w:t>Mikrobiyol</w:t>
        </w:r>
        <w:proofErr w:type="spellEnd"/>
        <w:r w:rsidRPr="00F44DE6">
          <w:rPr>
            <w:rStyle w:val="Kpr"/>
            <w:rFonts w:ascii="Arial" w:hAnsi="Arial" w:cs="Arial"/>
            <w:color w:val="000000"/>
          </w:rPr>
          <w:t xml:space="preserve"> Bul</w:t>
        </w:r>
      </w:hyperlink>
      <w:r w:rsidRPr="00F44DE6">
        <w:rPr>
          <w:rFonts w:ascii="Arial" w:hAnsi="Arial" w:cs="Arial"/>
          <w:color w:val="000000"/>
        </w:rPr>
        <w:t xml:space="preserve"> 2008; 42(2): 253-8.</w:t>
      </w:r>
    </w:p>
    <w:p w14:paraId="6D4908AB" w14:textId="77777777" w:rsidR="00A20B91" w:rsidRDefault="00A20B91" w:rsidP="003E6B18">
      <w:pPr>
        <w:numPr>
          <w:ilvl w:val="0"/>
          <w:numId w:val="11"/>
        </w:numPr>
        <w:spacing w:line="480" w:lineRule="auto"/>
        <w:ind w:left="360"/>
        <w:jc w:val="left"/>
        <w:rPr>
          <w:rFonts w:ascii="Arial" w:hAnsi="Arial" w:cs="Arial"/>
          <w:bCs/>
          <w:color w:val="000000"/>
        </w:rPr>
      </w:pPr>
      <w:r w:rsidRPr="00A20B91">
        <w:rPr>
          <w:rFonts w:ascii="Arial" w:hAnsi="Arial" w:cs="Arial"/>
          <w:b/>
          <w:bCs/>
        </w:rPr>
        <w:t>Sayın Kutlu S</w:t>
      </w:r>
      <w:r w:rsidRPr="00A20B91">
        <w:rPr>
          <w:rFonts w:ascii="Arial" w:hAnsi="Arial" w:cs="Arial"/>
          <w:bCs/>
        </w:rPr>
        <w:t xml:space="preserve">, </w:t>
      </w:r>
      <w:proofErr w:type="spellStart"/>
      <w:r w:rsidRPr="00A20B91">
        <w:rPr>
          <w:rFonts w:ascii="Arial" w:hAnsi="Arial" w:cs="Arial"/>
          <w:bCs/>
          <w:color w:val="000000"/>
        </w:rPr>
        <w:t>Ergönül</w:t>
      </w:r>
      <w:proofErr w:type="spellEnd"/>
      <w:r w:rsidRPr="00A20B91">
        <w:rPr>
          <w:rFonts w:ascii="Arial" w:hAnsi="Arial" w:cs="Arial"/>
          <w:bCs/>
          <w:color w:val="000000"/>
        </w:rPr>
        <w:t xml:space="preserve"> ö, Çelikbaş A, Kutlu M, Aksaray S, Güvener E, </w:t>
      </w:r>
      <w:proofErr w:type="spellStart"/>
      <w:r w:rsidRPr="00A20B91">
        <w:rPr>
          <w:rFonts w:ascii="Arial" w:hAnsi="Arial" w:cs="Arial"/>
          <w:bCs/>
          <w:color w:val="000000"/>
        </w:rPr>
        <w:t>Dokuzoğuz</w:t>
      </w:r>
      <w:proofErr w:type="spellEnd"/>
      <w:r w:rsidRPr="00A20B91">
        <w:rPr>
          <w:rFonts w:ascii="Arial" w:hAnsi="Arial" w:cs="Arial"/>
          <w:bCs/>
          <w:color w:val="000000"/>
        </w:rPr>
        <w:t xml:space="preserve"> B. </w:t>
      </w:r>
      <w:proofErr w:type="spellStart"/>
      <w:r w:rsidR="0006507D">
        <w:rPr>
          <w:rFonts w:ascii="Arial" w:hAnsi="Arial" w:cs="Arial"/>
          <w:bCs/>
          <w:color w:val="000000"/>
        </w:rPr>
        <w:t>The</w:t>
      </w:r>
      <w:proofErr w:type="spellEnd"/>
      <w:r w:rsidR="0006507D">
        <w:rPr>
          <w:rFonts w:ascii="Arial" w:hAnsi="Arial" w:cs="Arial"/>
          <w:bCs/>
          <w:color w:val="000000"/>
        </w:rPr>
        <w:t xml:space="preserve"> </w:t>
      </w:r>
      <w:proofErr w:type="spellStart"/>
      <w:r w:rsidR="0006507D">
        <w:rPr>
          <w:rFonts w:ascii="Arial" w:hAnsi="Arial" w:cs="Arial"/>
          <w:bCs/>
          <w:color w:val="000000"/>
        </w:rPr>
        <w:t>value</w:t>
      </w:r>
      <w:proofErr w:type="spellEnd"/>
      <w:r w:rsidR="0006507D">
        <w:rPr>
          <w:rFonts w:ascii="Arial" w:hAnsi="Arial" w:cs="Arial"/>
          <w:bCs/>
          <w:color w:val="000000"/>
        </w:rPr>
        <w:t xml:space="preserve"> of </w:t>
      </w:r>
      <w:proofErr w:type="spellStart"/>
      <w:r w:rsidR="0006507D">
        <w:rPr>
          <w:rFonts w:ascii="Arial" w:hAnsi="Arial" w:cs="Arial"/>
          <w:bCs/>
          <w:color w:val="000000"/>
        </w:rPr>
        <w:t>Immunoglobulin</w:t>
      </w:r>
      <w:proofErr w:type="spellEnd"/>
      <w:r w:rsidR="0006507D">
        <w:rPr>
          <w:rFonts w:ascii="Arial" w:hAnsi="Arial" w:cs="Arial"/>
          <w:bCs/>
          <w:color w:val="000000"/>
        </w:rPr>
        <w:t xml:space="preserve"> G </w:t>
      </w:r>
      <w:proofErr w:type="spellStart"/>
      <w:r w:rsidR="0006507D">
        <w:rPr>
          <w:rFonts w:ascii="Arial" w:hAnsi="Arial" w:cs="Arial"/>
          <w:bCs/>
          <w:color w:val="000000"/>
        </w:rPr>
        <w:t>avidity</w:t>
      </w:r>
      <w:proofErr w:type="spellEnd"/>
      <w:r w:rsidR="0006507D">
        <w:rPr>
          <w:rFonts w:ascii="Arial" w:hAnsi="Arial" w:cs="Arial"/>
          <w:bCs/>
          <w:color w:val="000000"/>
        </w:rPr>
        <w:t xml:space="preserve"> test </w:t>
      </w:r>
      <w:proofErr w:type="spellStart"/>
      <w:r w:rsidR="0006507D">
        <w:rPr>
          <w:rFonts w:ascii="Arial" w:hAnsi="Arial" w:cs="Arial"/>
          <w:bCs/>
          <w:color w:val="000000"/>
        </w:rPr>
        <w:t>for</w:t>
      </w:r>
      <w:proofErr w:type="spellEnd"/>
      <w:r w:rsidR="0006507D">
        <w:rPr>
          <w:rFonts w:ascii="Arial" w:hAnsi="Arial" w:cs="Arial"/>
          <w:bCs/>
          <w:color w:val="000000"/>
        </w:rPr>
        <w:t xml:space="preserve"> </w:t>
      </w:r>
      <w:proofErr w:type="spellStart"/>
      <w:r w:rsidR="0006507D">
        <w:rPr>
          <w:rFonts w:ascii="Arial" w:hAnsi="Arial" w:cs="Arial"/>
          <w:bCs/>
          <w:color w:val="000000"/>
        </w:rPr>
        <w:t>the</w:t>
      </w:r>
      <w:proofErr w:type="spellEnd"/>
      <w:r w:rsidR="0006507D">
        <w:rPr>
          <w:rFonts w:ascii="Arial" w:hAnsi="Arial" w:cs="Arial"/>
          <w:bCs/>
          <w:color w:val="000000"/>
        </w:rPr>
        <w:t xml:space="preserve"> </w:t>
      </w:r>
      <w:proofErr w:type="spellStart"/>
      <w:r w:rsidR="0006507D">
        <w:rPr>
          <w:rFonts w:ascii="Arial" w:hAnsi="Arial" w:cs="Arial"/>
          <w:bCs/>
          <w:color w:val="000000"/>
        </w:rPr>
        <w:t>serological</w:t>
      </w:r>
      <w:proofErr w:type="spellEnd"/>
      <w:r w:rsidR="0006507D">
        <w:rPr>
          <w:rFonts w:ascii="Arial" w:hAnsi="Arial" w:cs="Arial"/>
          <w:bCs/>
          <w:color w:val="000000"/>
        </w:rPr>
        <w:t xml:space="preserve"> </w:t>
      </w:r>
      <w:proofErr w:type="spellStart"/>
      <w:r w:rsidR="0006507D">
        <w:rPr>
          <w:rFonts w:ascii="Arial" w:hAnsi="Arial" w:cs="Arial"/>
          <w:bCs/>
          <w:color w:val="000000"/>
        </w:rPr>
        <w:t>diagnosis</w:t>
      </w:r>
      <w:proofErr w:type="spellEnd"/>
      <w:r w:rsidR="0006507D">
        <w:rPr>
          <w:rFonts w:ascii="Arial" w:hAnsi="Arial" w:cs="Arial"/>
          <w:bCs/>
          <w:color w:val="000000"/>
        </w:rPr>
        <w:t xml:space="preserve"> </w:t>
      </w:r>
      <w:proofErr w:type="spellStart"/>
      <w:r w:rsidR="0006507D">
        <w:rPr>
          <w:rFonts w:ascii="Arial" w:hAnsi="Arial" w:cs="Arial"/>
          <w:bCs/>
          <w:color w:val="000000"/>
        </w:rPr>
        <w:t>brucellosis</w:t>
      </w:r>
      <w:proofErr w:type="spellEnd"/>
      <w:r w:rsidR="0006507D">
        <w:rPr>
          <w:rFonts w:ascii="Arial" w:hAnsi="Arial" w:cs="Arial"/>
          <w:bCs/>
          <w:color w:val="000000"/>
        </w:rPr>
        <w:t>.</w:t>
      </w:r>
      <w:r w:rsidRPr="00A20B91">
        <w:rPr>
          <w:rFonts w:ascii="Arial" w:hAnsi="Arial" w:cs="Arial"/>
          <w:bCs/>
          <w:color w:val="000000"/>
        </w:rPr>
        <w:t xml:space="preserve"> </w:t>
      </w:r>
      <w:proofErr w:type="spellStart"/>
      <w:r w:rsidR="00C833DE" w:rsidRPr="00C833DE">
        <w:rPr>
          <w:rFonts w:ascii="Arial" w:hAnsi="Arial" w:cs="Arial"/>
          <w:bCs/>
          <w:color w:val="000000"/>
        </w:rPr>
        <w:t>Mikrobiyol</w:t>
      </w:r>
      <w:proofErr w:type="spellEnd"/>
      <w:r w:rsidRPr="00A20B91">
        <w:rPr>
          <w:rFonts w:ascii="Arial" w:hAnsi="Arial" w:cs="Arial"/>
          <w:bCs/>
          <w:color w:val="000000"/>
        </w:rPr>
        <w:t xml:space="preserve"> Bul 2003; 37 (4): 261-7.</w:t>
      </w:r>
    </w:p>
    <w:bookmarkEnd w:id="0"/>
    <w:p w14:paraId="25DE6DCD" w14:textId="77777777" w:rsidR="0051364D" w:rsidRDefault="0051364D" w:rsidP="003E6B18">
      <w:pPr>
        <w:spacing w:line="480" w:lineRule="auto"/>
        <w:ind w:firstLine="0"/>
        <w:jc w:val="left"/>
        <w:rPr>
          <w:rFonts w:ascii="Arial" w:hAnsi="Arial" w:cs="Arial"/>
          <w:b/>
          <w:bCs/>
        </w:rPr>
      </w:pPr>
      <w:r>
        <w:rPr>
          <w:rFonts w:ascii="Arial" w:hAnsi="Arial" w:cs="Arial"/>
          <w:b/>
          <w:bCs/>
        </w:rPr>
        <w:t>Kitap Bölümleri</w:t>
      </w:r>
    </w:p>
    <w:p w14:paraId="612717AE" w14:textId="77777777" w:rsidR="00F1245D" w:rsidRPr="00F1245D" w:rsidRDefault="00F1245D" w:rsidP="003E6B18">
      <w:pPr>
        <w:numPr>
          <w:ilvl w:val="0"/>
          <w:numId w:val="5"/>
        </w:numPr>
        <w:spacing w:line="360" w:lineRule="auto"/>
        <w:ind w:left="360"/>
        <w:jc w:val="left"/>
        <w:rPr>
          <w:rFonts w:ascii="Arial" w:hAnsi="Arial" w:cs="Arial"/>
          <w:bCs/>
        </w:rPr>
      </w:pPr>
      <w:r w:rsidRPr="00F1245D">
        <w:rPr>
          <w:rFonts w:ascii="Arial" w:hAnsi="Arial" w:cs="Arial"/>
          <w:b/>
        </w:rPr>
        <w:t>S. Sayın Kutlu</w:t>
      </w:r>
      <w:r w:rsidRPr="00F1245D">
        <w:rPr>
          <w:rFonts w:ascii="Arial" w:hAnsi="Arial" w:cs="Arial"/>
          <w:bCs/>
        </w:rPr>
        <w:t xml:space="preserve">, B. </w:t>
      </w:r>
      <w:proofErr w:type="spellStart"/>
      <w:r w:rsidRPr="00F1245D">
        <w:rPr>
          <w:rFonts w:ascii="Arial" w:hAnsi="Arial" w:cs="Arial"/>
          <w:bCs/>
        </w:rPr>
        <w:t>Dokuzoğuz</w:t>
      </w:r>
      <w:proofErr w:type="spellEnd"/>
      <w:r w:rsidRPr="00F1245D">
        <w:rPr>
          <w:rFonts w:ascii="Arial" w:hAnsi="Arial" w:cs="Arial"/>
          <w:bCs/>
        </w:rPr>
        <w:t>, “</w:t>
      </w:r>
      <w:proofErr w:type="spellStart"/>
      <w:r w:rsidRPr="00F1245D">
        <w:rPr>
          <w:rFonts w:ascii="Arial" w:hAnsi="Arial" w:cs="Arial"/>
          <w:bCs/>
        </w:rPr>
        <w:t>Enterokokal</w:t>
      </w:r>
      <w:proofErr w:type="spellEnd"/>
      <w:r w:rsidRPr="00F1245D">
        <w:rPr>
          <w:rFonts w:ascii="Arial" w:hAnsi="Arial" w:cs="Arial"/>
          <w:bCs/>
        </w:rPr>
        <w:t xml:space="preserve"> </w:t>
      </w:r>
      <w:proofErr w:type="spellStart"/>
      <w:r w:rsidRPr="00F1245D">
        <w:rPr>
          <w:rFonts w:ascii="Arial" w:hAnsi="Arial" w:cs="Arial"/>
          <w:bCs/>
        </w:rPr>
        <w:t>infeksiyonlarda</w:t>
      </w:r>
      <w:proofErr w:type="spellEnd"/>
      <w:r w:rsidRPr="00F1245D">
        <w:rPr>
          <w:rFonts w:ascii="Arial" w:hAnsi="Arial" w:cs="Arial"/>
          <w:bCs/>
        </w:rPr>
        <w:t xml:space="preserve"> tedavi seçenekleri”, Yeni ve yeniden gündeme gelen </w:t>
      </w:r>
      <w:proofErr w:type="spellStart"/>
      <w:r w:rsidRPr="00F1245D">
        <w:rPr>
          <w:rFonts w:ascii="Arial" w:hAnsi="Arial" w:cs="Arial"/>
          <w:bCs/>
        </w:rPr>
        <w:t>infeksiyonlar</w:t>
      </w:r>
      <w:proofErr w:type="spellEnd"/>
      <w:r w:rsidRPr="00F1245D">
        <w:rPr>
          <w:rFonts w:ascii="Arial" w:hAnsi="Arial" w:cs="Arial"/>
          <w:bCs/>
        </w:rPr>
        <w:t>: VRE. (</w:t>
      </w:r>
      <w:proofErr w:type="spellStart"/>
      <w:proofErr w:type="gramStart"/>
      <w:r w:rsidRPr="00F1245D">
        <w:rPr>
          <w:rFonts w:ascii="Arial" w:hAnsi="Arial" w:cs="Arial"/>
          <w:bCs/>
        </w:rPr>
        <w:t>ed</w:t>
      </w:r>
      <w:proofErr w:type="spellEnd"/>
      <w:proofErr w:type="gramEnd"/>
      <w:r w:rsidRPr="00F1245D">
        <w:rPr>
          <w:rFonts w:ascii="Arial" w:hAnsi="Arial" w:cs="Arial"/>
          <w:bCs/>
        </w:rPr>
        <w:t>) Çetinkaya Şardan Y.  Ankara, Bilimsel Tıp Yayınevi 2004, sayfa 23-32.</w:t>
      </w:r>
    </w:p>
    <w:p w14:paraId="33C44F9E" w14:textId="77777777" w:rsidR="00F1245D" w:rsidRPr="00F1245D" w:rsidRDefault="00F1245D" w:rsidP="003E6B18">
      <w:pPr>
        <w:pStyle w:val="GvdeMetniGirintisi"/>
        <w:spacing w:after="0" w:line="360" w:lineRule="auto"/>
        <w:ind w:left="0" w:firstLine="0"/>
        <w:rPr>
          <w:rStyle w:val="src1"/>
          <w:rFonts w:ascii="Arial" w:hAnsi="Arial" w:cs="Arial"/>
          <w:bCs/>
        </w:rPr>
      </w:pPr>
    </w:p>
    <w:p w14:paraId="0D2F3F56" w14:textId="77777777" w:rsidR="00F1245D" w:rsidRDefault="00F1245D" w:rsidP="003E6B18">
      <w:pPr>
        <w:pStyle w:val="GvdeMetniGirintisi"/>
        <w:numPr>
          <w:ilvl w:val="0"/>
          <w:numId w:val="5"/>
        </w:numPr>
        <w:spacing w:after="0" w:line="360" w:lineRule="auto"/>
        <w:ind w:left="360"/>
        <w:rPr>
          <w:rStyle w:val="src1"/>
          <w:rFonts w:ascii="Arial" w:hAnsi="Arial" w:cs="Arial"/>
          <w:bCs/>
        </w:rPr>
      </w:pPr>
      <w:r w:rsidRPr="00F1245D">
        <w:rPr>
          <w:rStyle w:val="src1"/>
          <w:rFonts w:ascii="Arial" w:hAnsi="Arial" w:cs="Arial"/>
          <w:b/>
        </w:rPr>
        <w:t>S Sayın Kutlu</w:t>
      </w:r>
      <w:r w:rsidRPr="00F1245D">
        <w:rPr>
          <w:rStyle w:val="src1"/>
          <w:rFonts w:ascii="Arial" w:hAnsi="Arial" w:cs="Arial"/>
          <w:bCs/>
        </w:rPr>
        <w:t xml:space="preserve">, B </w:t>
      </w:r>
      <w:proofErr w:type="spellStart"/>
      <w:r w:rsidRPr="00F1245D">
        <w:rPr>
          <w:rStyle w:val="src1"/>
          <w:rFonts w:ascii="Arial" w:hAnsi="Arial" w:cs="Arial"/>
          <w:bCs/>
        </w:rPr>
        <w:t>Dokuzoğuz</w:t>
      </w:r>
      <w:proofErr w:type="spellEnd"/>
      <w:r w:rsidRPr="00F1245D">
        <w:rPr>
          <w:rStyle w:val="src1"/>
          <w:rFonts w:ascii="Arial" w:hAnsi="Arial" w:cs="Arial"/>
          <w:bCs/>
        </w:rPr>
        <w:t xml:space="preserve">. </w:t>
      </w:r>
      <w:proofErr w:type="spellStart"/>
      <w:r w:rsidRPr="00F1245D">
        <w:rPr>
          <w:rStyle w:val="src1"/>
          <w:rFonts w:ascii="Arial" w:hAnsi="Arial" w:cs="Arial"/>
          <w:bCs/>
        </w:rPr>
        <w:t>Herpes</w:t>
      </w:r>
      <w:proofErr w:type="spellEnd"/>
      <w:r w:rsidRPr="00F1245D">
        <w:rPr>
          <w:rStyle w:val="src1"/>
          <w:rFonts w:ascii="Arial" w:hAnsi="Arial" w:cs="Arial"/>
          <w:bCs/>
        </w:rPr>
        <w:t xml:space="preserve"> </w:t>
      </w:r>
      <w:proofErr w:type="spellStart"/>
      <w:r w:rsidRPr="00F1245D">
        <w:rPr>
          <w:rStyle w:val="src1"/>
          <w:rFonts w:ascii="Arial" w:hAnsi="Arial" w:cs="Arial"/>
          <w:bCs/>
        </w:rPr>
        <w:t>Zoster</w:t>
      </w:r>
      <w:proofErr w:type="spellEnd"/>
      <w:r w:rsidRPr="00F1245D">
        <w:rPr>
          <w:rStyle w:val="src1"/>
          <w:rFonts w:ascii="Arial" w:hAnsi="Arial" w:cs="Arial"/>
          <w:bCs/>
        </w:rPr>
        <w:t xml:space="preserve">. </w:t>
      </w:r>
      <w:proofErr w:type="spellStart"/>
      <w:r w:rsidRPr="00F1245D">
        <w:rPr>
          <w:rStyle w:val="src1"/>
          <w:rFonts w:ascii="Arial" w:hAnsi="Arial" w:cs="Arial"/>
          <w:bCs/>
        </w:rPr>
        <w:t>In</w:t>
      </w:r>
      <w:proofErr w:type="spellEnd"/>
      <w:r w:rsidRPr="00F1245D">
        <w:rPr>
          <w:rStyle w:val="src1"/>
          <w:rFonts w:ascii="Arial" w:hAnsi="Arial" w:cs="Arial"/>
          <w:bCs/>
        </w:rPr>
        <w:t>: Yeşim Gökçe-Kutsal, Dilek Aslan (</w:t>
      </w:r>
      <w:proofErr w:type="spellStart"/>
      <w:r w:rsidRPr="00F1245D">
        <w:rPr>
          <w:rStyle w:val="src1"/>
          <w:rFonts w:ascii="Arial" w:hAnsi="Arial" w:cs="Arial"/>
          <w:bCs/>
        </w:rPr>
        <w:t>eds</w:t>
      </w:r>
      <w:proofErr w:type="spellEnd"/>
      <w:r w:rsidRPr="00F1245D">
        <w:rPr>
          <w:rStyle w:val="src1"/>
          <w:rFonts w:ascii="Arial" w:hAnsi="Arial" w:cs="Arial"/>
          <w:bCs/>
        </w:rPr>
        <w:t>). Temel Geriatri. Güneş Tıp Kitabevleri, Ankara, 2007, sayfa: 297-304. ISBN:978-975-277-151-2</w:t>
      </w:r>
    </w:p>
    <w:p w14:paraId="689D7F09" w14:textId="77777777" w:rsidR="00F1245D" w:rsidRPr="00F1245D" w:rsidRDefault="00F1245D" w:rsidP="003E6B18">
      <w:pPr>
        <w:pStyle w:val="ListeParagraf"/>
        <w:spacing w:line="360" w:lineRule="auto"/>
        <w:ind w:left="0"/>
        <w:rPr>
          <w:rStyle w:val="src1"/>
          <w:rFonts w:ascii="Arial" w:hAnsi="Arial" w:cs="Arial"/>
        </w:rPr>
      </w:pPr>
    </w:p>
    <w:p w14:paraId="7D1F7054" w14:textId="77777777" w:rsidR="00F1245D" w:rsidRPr="002911A4" w:rsidRDefault="00F1245D" w:rsidP="003E6B18">
      <w:pPr>
        <w:pStyle w:val="GvdeMetniGirintisi"/>
        <w:numPr>
          <w:ilvl w:val="0"/>
          <w:numId w:val="5"/>
        </w:numPr>
        <w:spacing w:after="0" w:line="360" w:lineRule="auto"/>
        <w:ind w:left="360"/>
        <w:rPr>
          <w:rFonts w:ascii="Arial" w:hAnsi="Arial" w:cs="Arial"/>
        </w:rPr>
      </w:pPr>
      <w:r w:rsidRPr="002911A4">
        <w:rPr>
          <w:rFonts w:ascii="Arial" w:hAnsi="Arial" w:cs="Arial"/>
          <w:b/>
          <w:bCs/>
          <w:lang w:eastAsia="tr-TR"/>
        </w:rPr>
        <w:t>Selda Sayın Kutlu</w:t>
      </w:r>
      <w:r w:rsidRPr="002911A4">
        <w:rPr>
          <w:rFonts w:ascii="Arial" w:hAnsi="Arial" w:cs="Arial"/>
          <w:lang w:eastAsia="tr-TR"/>
        </w:rPr>
        <w:t xml:space="preserve">. </w:t>
      </w:r>
      <w:proofErr w:type="spellStart"/>
      <w:r w:rsidRPr="002911A4">
        <w:rPr>
          <w:rFonts w:ascii="Arial" w:hAnsi="Arial" w:cs="Arial"/>
          <w:lang w:eastAsia="tr-TR"/>
        </w:rPr>
        <w:t>Portörlük</w:t>
      </w:r>
      <w:proofErr w:type="spellEnd"/>
      <w:r w:rsidRPr="002911A4">
        <w:rPr>
          <w:rFonts w:ascii="Arial" w:hAnsi="Arial" w:cs="Arial"/>
          <w:lang w:eastAsia="tr-TR"/>
        </w:rPr>
        <w:t xml:space="preserve"> Tedavisi. 2017-2018 </w:t>
      </w:r>
      <w:proofErr w:type="spellStart"/>
      <w:r w:rsidRPr="002911A4">
        <w:rPr>
          <w:rFonts w:ascii="Arial" w:hAnsi="Arial" w:cs="Arial"/>
          <w:lang w:eastAsia="tr-TR"/>
        </w:rPr>
        <w:t>Antimikrobiyal</w:t>
      </w:r>
      <w:proofErr w:type="spellEnd"/>
      <w:r w:rsidRPr="002911A4">
        <w:rPr>
          <w:rFonts w:ascii="Arial" w:hAnsi="Arial" w:cs="Arial"/>
          <w:lang w:eastAsia="tr-TR"/>
        </w:rPr>
        <w:t xml:space="preserve"> Tedavi </w:t>
      </w:r>
      <w:proofErr w:type="spellStart"/>
      <w:r w:rsidRPr="002911A4">
        <w:rPr>
          <w:rFonts w:ascii="Arial" w:hAnsi="Arial" w:cs="Arial"/>
          <w:lang w:eastAsia="tr-TR"/>
        </w:rPr>
        <w:t>Klavuzu</w:t>
      </w:r>
      <w:proofErr w:type="spellEnd"/>
      <w:r w:rsidRPr="002911A4">
        <w:rPr>
          <w:rFonts w:ascii="Arial" w:hAnsi="Arial" w:cs="Arial"/>
          <w:lang w:eastAsia="tr-TR"/>
        </w:rPr>
        <w:t>. Çiğdem Kader (</w:t>
      </w:r>
      <w:proofErr w:type="spellStart"/>
      <w:r w:rsidRPr="002911A4">
        <w:rPr>
          <w:rFonts w:ascii="Arial" w:hAnsi="Arial" w:cs="Arial"/>
          <w:lang w:eastAsia="tr-TR"/>
        </w:rPr>
        <w:t>ed</w:t>
      </w:r>
      <w:proofErr w:type="spellEnd"/>
      <w:r w:rsidRPr="002911A4">
        <w:rPr>
          <w:rFonts w:ascii="Arial" w:hAnsi="Arial" w:cs="Arial"/>
          <w:lang w:eastAsia="tr-TR"/>
        </w:rPr>
        <w:t>). Güneş Tıp Kitabevleri. 2017; ISBN: 978-975-277-656-2</w:t>
      </w:r>
    </w:p>
    <w:p w14:paraId="3A255495" w14:textId="77777777" w:rsidR="00F1245D" w:rsidRPr="002911A4" w:rsidRDefault="00F1245D" w:rsidP="003E6B18">
      <w:pPr>
        <w:pStyle w:val="GvdeMetniGirintisi"/>
        <w:spacing w:after="0" w:line="360" w:lineRule="auto"/>
        <w:ind w:left="0" w:firstLine="0"/>
        <w:rPr>
          <w:rFonts w:ascii="Arial" w:hAnsi="Arial" w:cs="Arial"/>
        </w:rPr>
      </w:pPr>
    </w:p>
    <w:p w14:paraId="452A9A97" w14:textId="77777777" w:rsidR="00F1245D" w:rsidRDefault="00F1245D" w:rsidP="003E6B18">
      <w:pPr>
        <w:pStyle w:val="GvdeMetniGirintisi"/>
        <w:numPr>
          <w:ilvl w:val="0"/>
          <w:numId w:val="5"/>
        </w:numPr>
        <w:spacing w:after="0" w:line="360" w:lineRule="auto"/>
        <w:ind w:left="360"/>
        <w:rPr>
          <w:rFonts w:ascii="Arial" w:hAnsi="Arial" w:cs="Arial"/>
        </w:rPr>
      </w:pPr>
      <w:r w:rsidRPr="002911A4">
        <w:rPr>
          <w:rFonts w:ascii="Arial" w:hAnsi="Arial" w:cs="Arial"/>
          <w:b/>
          <w:bCs/>
          <w:lang w:eastAsia="tr-TR"/>
        </w:rPr>
        <w:lastRenderedPageBreak/>
        <w:t>Selda Sayın Kutlu</w:t>
      </w:r>
      <w:r w:rsidRPr="002911A4">
        <w:rPr>
          <w:rFonts w:ascii="Arial" w:hAnsi="Arial" w:cs="Arial"/>
          <w:lang w:eastAsia="tr-TR"/>
        </w:rPr>
        <w:t xml:space="preserve">. </w:t>
      </w:r>
      <w:proofErr w:type="spellStart"/>
      <w:r w:rsidRPr="002911A4">
        <w:rPr>
          <w:rFonts w:ascii="Arial" w:hAnsi="Arial" w:cs="Arial"/>
          <w:lang w:eastAsia="tr-TR"/>
        </w:rPr>
        <w:t>Nöroşirüji</w:t>
      </w:r>
      <w:proofErr w:type="spellEnd"/>
      <w:r w:rsidRPr="002911A4">
        <w:rPr>
          <w:rFonts w:ascii="Arial" w:hAnsi="Arial" w:cs="Arial"/>
          <w:lang w:eastAsia="tr-TR"/>
        </w:rPr>
        <w:t xml:space="preserve"> ve </w:t>
      </w:r>
      <w:proofErr w:type="spellStart"/>
      <w:r w:rsidRPr="002911A4">
        <w:rPr>
          <w:rFonts w:ascii="Arial" w:hAnsi="Arial" w:cs="Arial"/>
          <w:lang w:eastAsia="tr-TR"/>
        </w:rPr>
        <w:t>antimikrobiyal</w:t>
      </w:r>
      <w:proofErr w:type="spellEnd"/>
      <w:r w:rsidRPr="002911A4">
        <w:rPr>
          <w:rFonts w:ascii="Arial" w:hAnsi="Arial" w:cs="Arial"/>
          <w:lang w:eastAsia="tr-TR"/>
        </w:rPr>
        <w:t xml:space="preserve"> </w:t>
      </w:r>
      <w:proofErr w:type="spellStart"/>
      <w:r w:rsidRPr="002911A4">
        <w:rPr>
          <w:rFonts w:ascii="Arial" w:hAnsi="Arial" w:cs="Arial"/>
          <w:lang w:eastAsia="tr-TR"/>
        </w:rPr>
        <w:t>profilaksi</w:t>
      </w:r>
      <w:proofErr w:type="spellEnd"/>
      <w:r w:rsidRPr="002911A4">
        <w:rPr>
          <w:rFonts w:ascii="Arial" w:hAnsi="Arial" w:cs="Arial"/>
          <w:lang w:eastAsia="tr-TR"/>
        </w:rPr>
        <w:t xml:space="preserve">. </w:t>
      </w:r>
      <w:proofErr w:type="spellStart"/>
      <w:r w:rsidR="009F34D2">
        <w:rPr>
          <w:rFonts w:ascii="Arial" w:hAnsi="Arial" w:cs="Arial"/>
          <w:lang w:eastAsia="tr-TR"/>
        </w:rPr>
        <w:t>I</w:t>
      </w:r>
      <w:r w:rsidRPr="002911A4">
        <w:rPr>
          <w:rFonts w:ascii="Arial" w:hAnsi="Arial" w:cs="Arial"/>
          <w:lang w:eastAsia="tr-TR"/>
        </w:rPr>
        <w:t>n</w:t>
      </w:r>
      <w:proofErr w:type="spellEnd"/>
      <w:r w:rsidRPr="002911A4">
        <w:rPr>
          <w:rFonts w:ascii="Arial" w:hAnsi="Arial" w:cs="Arial"/>
          <w:lang w:eastAsia="tr-TR"/>
        </w:rPr>
        <w:t xml:space="preserve">: Temel ve Klinik </w:t>
      </w:r>
      <w:proofErr w:type="spellStart"/>
      <w:r w:rsidRPr="002911A4">
        <w:rPr>
          <w:rFonts w:ascii="Arial" w:hAnsi="Arial" w:cs="Arial"/>
          <w:lang w:eastAsia="tr-TR"/>
        </w:rPr>
        <w:t>Nöroşirürji</w:t>
      </w:r>
      <w:proofErr w:type="spellEnd"/>
      <w:r w:rsidRPr="002911A4">
        <w:rPr>
          <w:rFonts w:ascii="Arial" w:hAnsi="Arial" w:cs="Arial"/>
          <w:lang w:eastAsia="tr-TR"/>
        </w:rPr>
        <w:t xml:space="preserve"> Soruları </w:t>
      </w:r>
      <w:proofErr w:type="spellStart"/>
      <w:proofErr w:type="gramStart"/>
      <w:r w:rsidRPr="002911A4">
        <w:rPr>
          <w:rFonts w:ascii="Arial" w:hAnsi="Arial" w:cs="Arial"/>
          <w:lang w:eastAsia="tr-TR"/>
        </w:rPr>
        <w:t>Onkoloji:Mevci</w:t>
      </w:r>
      <w:proofErr w:type="spellEnd"/>
      <w:proofErr w:type="gramEnd"/>
      <w:r w:rsidRPr="002911A4">
        <w:rPr>
          <w:rFonts w:ascii="Arial" w:hAnsi="Arial" w:cs="Arial"/>
          <w:lang w:eastAsia="tr-TR"/>
        </w:rPr>
        <w:t xml:space="preserve"> Özdemir (</w:t>
      </w:r>
      <w:proofErr w:type="spellStart"/>
      <w:r w:rsidRPr="002911A4">
        <w:rPr>
          <w:rFonts w:ascii="Arial" w:hAnsi="Arial" w:cs="Arial"/>
          <w:lang w:eastAsia="tr-TR"/>
        </w:rPr>
        <w:t>ed</w:t>
      </w:r>
      <w:proofErr w:type="spellEnd"/>
      <w:r w:rsidRPr="002911A4">
        <w:rPr>
          <w:rFonts w:ascii="Arial" w:hAnsi="Arial" w:cs="Arial"/>
          <w:lang w:eastAsia="tr-TR"/>
        </w:rPr>
        <w:t xml:space="preserve">). 1. Basım US Akademi Yayınevi, Ankara. </w:t>
      </w:r>
      <w:proofErr w:type="gramStart"/>
      <w:r w:rsidRPr="002911A4">
        <w:rPr>
          <w:rFonts w:ascii="Arial" w:hAnsi="Arial" w:cs="Arial"/>
          <w:lang w:eastAsia="tr-TR"/>
        </w:rPr>
        <w:t>2017;  ISBN</w:t>
      </w:r>
      <w:proofErr w:type="gramEnd"/>
      <w:r w:rsidRPr="002911A4">
        <w:rPr>
          <w:rFonts w:ascii="Arial" w:hAnsi="Arial" w:cs="Arial"/>
          <w:lang w:eastAsia="tr-TR"/>
        </w:rPr>
        <w:t>: 978-605-9358-01-9</w:t>
      </w:r>
    </w:p>
    <w:p w14:paraId="0E79711E" w14:textId="77777777" w:rsidR="00CD2A81" w:rsidRPr="00CD2A81" w:rsidRDefault="00CD2A81" w:rsidP="003E6B18">
      <w:pPr>
        <w:pStyle w:val="ListeParagraf"/>
        <w:spacing w:line="360" w:lineRule="auto"/>
        <w:ind w:left="0"/>
        <w:rPr>
          <w:rFonts w:ascii="Arial" w:hAnsi="Arial" w:cs="Arial"/>
        </w:rPr>
      </w:pPr>
    </w:p>
    <w:p w14:paraId="63F552B4" w14:textId="77777777" w:rsidR="00CD2A81" w:rsidRPr="00CD2A81" w:rsidRDefault="00CD2A81" w:rsidP="003E6B18">
      <w:pPr>
        <w:pStyle w:val="Pa2"/>
        <w:numPr>
          <w:ilvl w:val="0"/>
          <w:numId w:val="5"/>
        </w:numPr>
        <w:spacing w:line="360" w:lineRule="auto"/>
        <w:ind w:left="360"/>
        <w:rPr>
          <w:rFonts w:ascii="Arial" w:hAnsi="Arial" w:cs="Arial"/>
          <w:sz w:val="22"/>
          <w:szCs w:val="22"/>
        </w:rPr>
      </w:pPr>
      <w:r w:rsidRPr="00CD2A81">
        <w:rPr>
          <w:rFonts w:ascii="Arial" w:hAnsi="Arial" w:cs="Arial"/>
          <w:color w:val="000000"/>
          <w:sz w:val="22"/>
          <w:szCs w:val="22"/>
        </w:rPr>
        <w:t xml:space="preserve">Aydın Deveci, Çiğdem Ataman Hatipoğlu, </w:t>
      </w:r>
      <w:r w:rsidRPr="00CD2A81">
        <w:rPr>
          <w:rFonts w:ascii="Arial" w:hAnsi="Arial" w:cs="Arial"/>
          <w:b/>
          <w:bCs/>
          <w:color w:val="000000"/>
          <w:sz w:val="22"/>
          <w:szCs w:val="22"/>
        </w:rPr>
        <w:t>Selda Sayın Kutlu,</w:t>
      </w:r>
      <w:r w:rsidRPr="00CD2A81">
        <w:rPr>
          <w:rFonts w:ascii="Arial" w:hAnsi="Arial" w:cs="Arial"/>
          <w:color w:val="000000"/>
          <w:sz w:val="22"/>
          <w:szCs w:val="22"/>
        </w:rPr>
        <w:t xml:space="preserve"> Hülya Özkan Özdemir, Taner Yıldırmak, Dilek Yıldız. HIV pozitif olgunun izlenmesi. HIV/AIDS Tanı İzlem ve Tedavi El Kitabı. </w:t>
      </w:r>
      <w:r w:rsidRPr="00CD2A81">
        <w:rPr>
          <w:rStyle w:val="A1"/>
          <w:rFonts w:ascii="Arial" w:hAnsi="Arial" w:cs="Arial"/>
        </w:rPr>
        <w:t xml:space="preserve">Deniz </w:t>
      </w:r>
      <w:proofErr w:type="spellStart"/>
      <w:r w:rsidRPr="00CD2A81">
        <w:rPr>
          <w:rStyle w:val="A1"/>
          <w:rFonts w:ascii="Arial" w:hAnsi="Arial" w:cs="Arial"/>
        </w:rPr>
        <w:t>Gökengin</w:t>
      </w:r>
      <w:proofErr w:type="spellEnd"/>
      <w:r w:rsidRPr="00CD2A81">
        <w:rPr>
          <w:rStyle w:val="A1"/>
          <w:rFonts w:ascii="Arial" w:hAnsi="Arial" w:cs="Arial"/>
        </w:rPr>
        <w:t xml:space="preserve">, </w:t>
      </w:r>
      <w:proofErr w:type="spellStart"/>
      <w:r w:rsidRPr="00CD2A81">
        <w:rPr>
          <w:rStyle w:val="A1"/>
          <w:rFonts w:ascii="Arial" w:hAnsi="Arial" w:cs="Arial"/>
        </w:rPr>
        <w:t>Behice</w:t>
      </w:r>
      <w:proofErr w:type="spellEnd"/>
      <w:r w:rsidRPr="00CD2A81">
        <w:rPr>
          <w:rStyle w:val="A1"/>
          <w:rFonts w:ascii="Arial" w:hAnsi="Arial" w:cs="Arial"/>
        </w:rPr>
        <w:t xml:space="preserve"> Kurtaran, Volkan Korten, Fehmi Tabak, Serhat Ünal (</w:t>
      </w:r>
      <w:proofErr w:type="spellStart"/>
      <w:r w:rsidRPr="00CD2A81">
        <w:rPr>
          <w:rStyle w:val="A1"/>
          <w:rFonts w:ascii="Arial" w:hAnsi="Arial" w:cs="Arial"/>
        </w:rPr>
        <w:t>eds</w:t>
      </w:r>
      <w:proofErr w:type="spellEnd"/>
      <w:r w:rsidRPr="00CD2A81">
        <w:rPr>
          <w:rStyle w:val="A1"/>
          <w:rFonts w:ascii="Arial" w:hAnsi="Arial" w:cs="Arial"/>
        </w:rPr>
        <w:t>). 2019</w:t>
      </w:r>
      <w:r>
        <w:rPr>
          <w:rStyle w:val="A1"/>
          <w:rFonts w:ascii="Arial" w:hAnsi="Arial" w:cs="Arial"/>
        </w:rPr>
        <w:t>. p 23-42</w:t>
      </w:r>
    </w:p>
    <w:p w14:paraId="5572B62E" w14:textId="77777777" w:rsidR="002911A4" w:rsidRPr="002911A4" w:rsidRDefault="002911A4" w:rsidP="003E6B18">
      <w:pPr>
        <w:numPr>
          <w:ilvl w:val="0"/>
          <w:numId w:val="5"/>
        </w:numPr>
        <w:spacing w:line="360" w:lineRule="auto"/>
        <w:ind w:left="360"/>
        <w:rPr>
          <w:rFonts w:ascii="Arial" w:hAnsi="Arial" w:cs="Arial"/>
          <w:b/>
          <w:bCs/>
          <w:color w:val="26282A"/>
          <w:shd w:val="clear" w:color="auto" w:fill="FFFFFF"/>
        </w:rPr>
      </w:pPr>
      <w:r w:rsidRPr="002911A4">
        <w:rPr>
          <w:rFonts w:ascii="Arial" w:hAnsi="Arial" w:cs="Arial"/>
          <w:b/>
          <w:bCs/>
          <w:lang w:eastAsia="tr-TR"/>
        </w:rPr>
        <w:t xml:space="preserve">Selda Sayın Kutlu. </w:t>
      </w:r>
      <w:r w:rsidRPr="002911A4">
        <w:rPr>
          <w:rFonts w:ascii="Arial" w:hAnsi="Arial" w:cs="Arial"/>
          <w:b/>
          <w:bCs/>
          <w:color w:val="26282A"/>
          <w:shd w:val="clear" w:color="auto" w:fill="FFFFFF"/>
        </w:rPr>
        <w:t xml:space="preserve"> </w:t>
      </w:r>
      <w:r w:rsidRPr="00400718">
        <w:rPr>
          <w:rFonts w:ascii="Arial" w:hAnsi="Arial" w:cs="Arial"/>
          <w:color w:val="26282A"/>
          <w:shd w:val="clear" w:color="auto" w:fill="FFFFFF"/>
        </w:rPr>
        <w:t xml:space="preserve">Santral Sinir Sistemi </w:t>
      </w:r>
      <w:proofErr w:type="spellStart"/>
      <w:r w:rsidRPr="00400718">
        <w:rPr>
          <w:rFonts w:ascii="Arial" w:hAnsi="Arial" w:cs="Arial"/>
          <w:color w:val="26282A"/>
          <w:shd w:val="clear" w:color="auto" w:fill="FFFFFF"/>
        </w:rPr>
        <w:t>Kandida</w:t>
      </w:r>
      <w:proofErr w:type="spellEnd"/>
      <w:r w:rsidRPr="00400718">
        <w:rPr>
          <w:rFonts w:ascii="Arial" w:hAnsi="Arial" w:cs="Arial"/>
          <w:color w:val="26282A"/>
          <w:shd w:val="clear" w:color="auto" w:fill="FFFFFF"/>
        </w:rPr>
        <w:t xml:space="preserve"> Enfeksiyonları. Çetin ÇB, editör. </w:t>
      </w:r>
      <w:proofErr w:type="spellStart"/>
      <w:r w:rsidRPr="00400718">
        <w:rPr>
          <w:rFonts w:ascii="Arial" w:hAnsi="Arial" w:cs="Arial"/>
          <w:color w:val="26282A"/>
          <w:shd w:val="clear" w:color="auto" w:fill="FFFFFF"/>
        </w:rPr>
        <w:t>Kandida</w:t>
      </w:r>
      <w:proofErr w:type="spellEnd"/>
      <w:r w:rsidRPr="00400718">
        <w:rPr>
          <w:rFonts w:ascii="Arial" w:hAnsi="Arial" w:cs="Arial"/>
          <w:color w:val="26282A"/>
          <w:shd w:val="clear" w:color="auto" w:fill="FFFFFF"/>
        </w:rPr>
        <w:t xml:space="preserve"> Enfeksiyonları. 1. Baskı. Ankara: Türkiye Klinikleri; 2019. p.19-24. ISBN:978-605-7650-19-24</w:t>
      </w:r>
    </w:p>
    <w:p w14:paraId="2CC3E70B" w14:textId="77777777" w:rsidR="00F1245D" w:rsidRPr="00F1245D" w:rsidRDefault="009F34D2" w:rsidP="003E6B18">
      <w:pPr>
        <w:pStyle w:val="GvdeMetniGirintisi"/>
        <w:numPr>
          <w:ilvl w:val="0"/>
          <w:numId w:val="5"/>
        </w:numPr>
        <w:spacing w:after="0" w:line="360" w:lineRule="auto"/>
        <w:ind w:left="360"/>
        <w:rPr>
          <w:rStyle w:val="src1"/>
          <w:rFonts w:ascii="Arial" w:hAnsi="Arial" w:cs="Arial"/>
          <w:bCs/>
        </w:rPr>
      </w:pPr>
      <w:r w:rsidRPr="009F34D2">
        <w:rPr>
          <w:rStyle w:val="src1"/>
          <w:rFonts w:ascii="Arial" w:hAnsi="Arial" w:cs="Arial"/>
          <w:b/>
        </w:rPr>
        <w:t>Selda Sayın Kutlu.</w:t>
      </w:r>
      <w:r>
        <w:rPr>
          <w:rStyle w:val="src1"/>
          <w:rFonts w:ascii="Arial" w:hAnsi="Arial" w:cs="Arial"/>
          <w:bCs/>
        </w:rPr>
        <w:t xml:space="preserve"> Yaşlılarda Aşılama. Özel konakta Aşılama. Esin Şenol, Ali Acar, Sema Alp Çavuş, Çiğdem Erol (</w:t>
      </w:r>
      <w:proofErr w:type="spellStart"/>
      <w:r>
        <w:rPr>
          <w:rStyle w:val="src1"/>
          <w:rFonts w:ascii="Arial" w:hAnsi="Arial" w:cs="Arial"/>
          <w:bCs/>
        </w:rPr>
        <w:t>eds</w:t>
      </w:r>
      <w:proofErr w:type="spellEnd"/>
      <w:r>
        <w:rPr>
          <w:rStyle w:val="src1"/>
          <w:rFonts w:ascii="Arial" w:hAnsi="Arial" w:cs="Arial"/>
          <w:bCs/>
        </w:rPr>
        <w:t xml:space="preserve">). Türk Klinik Mikrobiyoloji ve </w:t>
      </w:r>
      <w:proofErr w:type="spellStart"/>
      <w:r>
        <w:rPr>
          <w:rStyle w:val="src1"/>
          <w:rFonts w:ascii="Arial" w:hAnsi="Arial" w:cs="Arial"/>
          <w:bCs/>
        </w:rPr>
        <w:t>İnfeksiyon</w:t>
      </w:r>
      <w:proofErr w:type="spellEnd"/>
      <w:r>
        <w:rPr>
          <w:rStyle w:val="src1"/>
          <w:rFonts w:ascii="Arial" w:hAnsi="Arial" w:cs="Arial"/>
          <w:bCs/>
        </w:rPr>
        <w:t xml:space="preserve"> Hastalıkları (</w:t>
      </w:r>
      <w:proofErr w:type="spellStart"/>
      <w:r>
        <w:rPr>
          <w:rStyle w:val="src1"/>
          <w:rFonts w:ascii="Arial" w:hAnsi="Arial" w:cs="Arial"/>
          <w:bCs/>
        </w:rPr>
        <w:t>Klimik</w:t>
      </w:r>
      <w:proofErr w:type="spellEnd"/>
      <w:r>
        <w:rPr>
          <w:rStyle w:val="src1"/>
          <w:rFonts w:ascii="Arial" w:hAnsi="Arial" w:cs="Arial"/>
          <w:bCs/>
        </w:rPr>
        <w:t>) Derneği Yayınları, 2021. p. 156-66. ISBN: 978-605-89882-4-8</w:t>
      </w:r>
    </w:p>
    <w:p w14:paraId="72834CC9" w14:textId="77777777" w:rsidR="0051364D" w:rsidRPr="00A20B91" w:rsidRDefault="009F34D2" w:rsidP="003E6B18">
      <w:pPr>
        <w:numPr>
          <w:ilvl w:val="0"/>
          <w:numId w:val="5"/>
        </w:numPr>
        <w:spacing w:line="480" w:lineRule="auto"/>
        <w:ind w:left="360"/>
        <w:jc w:val="left"/>
        <w:rPr>
          <w:rFonts w:ascii="Arial" w:hAnsi="Arial" w:cs="Arial"/>
          <w:bCs/>
          <w:color w:val="000000"/>
        </w:rPr>
      </w:pPr>
      <w:r w:rsidRPr="009F34D2">
        <w:rPr>
          <w:rStyle w:val="src1"/>
          <w:rFonts w:ascii="Arial" w:hAnsi="Arial" w:cs="Arial"/>
          <w:b/>
        </w:rPr>
        <w:t>Selda Sayın Kutlu</w:t>
      </w:r>
      <w:r>
        <w:rPr>
          <w:rStyle w:val="src1"/>
          <w:rFonts w:ascii="Arial" w:hAnsi="Arial" w:cs="Arial"/>
          <w:bCs/>
        </w:rPr>
        <w:t>. Zona Aşılaması. Erişkin Aşılamasında Pratik Bilgiler.</w:t>
      </w:r>
      <w:r w:rsidRPr="009F34D2">
        <w:rPr>
          <w:rStyle w:val="src1"/>
          <w:rFonts w:ascii="Arial" w:hAnsi="Arial" w:cs="Arial"/>
          <w:bCs/>
        </w:rPr>
        <w:t xml:space="preserve"> </w:t>
      </w:r>
      <w:r>
        <w:rPr>
          <w:rStyle w:val="src1"/>
          <w:rFonts w:ascii="Arial" w:hAnsi="Arial" w:cs="Arial"/>
          <w:bCs/>
        </w:rPr>
        <w:t>Esin Şenol, Ali Acar, Sema Alp Çavuş, Çiğdem Erol (</w:t>
      </w:r>
      <w:proofErr w:type="spellStart"/>
      <w:r>
        <w:rPr>
          <w:rStyle w:val="src1"/>
          <w:rFonts w:ascii="Arial" w:hAnsi="Arial" w:cs="Arial"/>
          <w:bCs/>
        </w:rPr>
        <w:t>eds</w:t>
      </w:r>
      <w:proofErr w:type="spellEnd"/>
      <w:r>
        <w:rPr>
          <w:rStyle w:val="src1"/>
          <w:rFonts w:ascii="Arial" w:hAnsi="Arial" w:cs="Arial"/>
          <w:bCs/>
        </w:rPr>
        <w:t xml:space="preserve">). Türk Klinik Mikrobiyoloji ve </w:t>
      </w:r>
      <w:proofErr w:type="spellStart"/>
      <w:r>
        <w:rPr>
          <w:rStyle w:val="src1"/>
          <w:rFonts w:ascii="Arial" w:hAnsi="Arial" w:cs="Arial"/>
          <w:bCs/>
        </w:rPr>
        <w:t>İnfeksiyon</w:t>
      </w:r>
      <w:proofErr w:type="spellEnd"/>
      <w:r>
        <w:rPr>
          <w:rStyle w:val="src1"/>
          <w:rFonts w:ascii="Arial" w:hAnsi="Arial" w:cs="Arial"/>
          <w:bCs/>
        </w:rPr>
        <w:t xml:space="preserve"> Hastalıkları (</w:t>
      </w:r>
      <w:proofErr w:type="spellStart"/>
      <w:r>
        <w:rPr>
          <w:rStyle w:val="src1"/>
          <w:rFonts w:ascii="Arial" w:hAnsi="Arial" w:cs="Arial"/>
          <w:bCs/>
        </w:rPr>
        <w:t>Klimik</w:t>
      </w:r>
      <w:proofErr w:type="spellEnd"/>
      <w:r>
        <w:rPr>
          <w:rStyle w:val="src1"/>
          <w:rFonts w:ascii="Arial" w:hAnsi="Arial" w:cs="Arial"/>
          <w:bCs/>
        </w:rPr>
        <w:t>) Derneği Yayınları, 2021. p.117-29. ISBN: 978-605-89882-5-5.</w:t>
      </w:r>
    </w:p>
    <w:p w14:paraId="3225B946" w14:textId="77777777" w:rsidR="00A20B91" w:rsidRPr="00F44DE6" w:rsidRDefault="00A20B91" w:rsidP="00A20B91">
      <w:pPr>
        <w:spacing w:line="480" w:lineRule="auto"/>
        <w:ind w:left="720" w:firstLine="0"/>
        <w:jc w:val="left"/>
        <w:rPr>
          <w:rFonts w:ascii="Arial" w:hAnsi="Arial" w:cs="Arial"/>
          <w:bCs/>
          <w:color w:val="000000"/>
        </w:rPr>
      </w:pPr>
    </w:p>
    <w:p w14:paraId="6C418ED0" w14:textId="77777777" w:rsidR="00A20B91" w:rsidRPr="00A20B91" w:rsidRDefault="00A20B91" w:rsidP="00A20B91">
      <w:pPr>
        <w:tabs>
          <w:tab w:val="num" w:pos="76"/>
        </w:tabs>
        <w:spacing w:line="360" w:lineRule="auto"/>
        <w:ind w:left="90" w:hanging="270"/>
        <w:rPr>
          <w:rFonts w:ascii="Arial" w:hAnsi="Arial" w:cs="Arial"/>
        </w:rPr>
      </w:pPr>
    </w:p>
    <w:p w14:paraId="2A10C058" w14:textId="77777777" w:rsidR="00A20B91" w:rsidRPr="00E13574" w:rsidRDefault="00E13574" w:rsidP="00A20B91">
      <w:pPr>
        <w:pStyle w:val="GvdeMetniGirintisi"/>
        <w:spacing w:line="480" w:lineRule="auto"/>
        <w:ind w:left="-270" w:firstLine="0"/>
        <w:rPr>
          <w:rFonts w:ascii="Arial" w:hAnsi="Arial" w:cs="Arial"/>
          <w:b/>
          <w:bCs/>
        </w:rPr>
      </w:pPr>
      <w:r w:rsidRPr="00E13574">
        <w:rPr>
          <w:rFonts w:ascii="Arial" w:hAnsi="Arial" w:cs="Arial"/>
          <w:b/>
          <w:bCs/>
        </w:rPr>
        <w:t>Uluslararası Bildiriler</w:t>
      </w:r>
    </w:p>
    <w:p w14:paraId="5FAFB055" w14:textId="77777777" w:rsidR="00785B91" w:rsidRPr="00785B91" w:rsidRDefault="00785B91" w:rsidP="001424B4">
      <w:pPr>
        <w:pStyle w:val="GvdeMetniGirintisi2"/>
        <w:numPr>
          <w:ilvl w:val="0"/>
          <w:numId w:val="8"/>
        </w:numPr>
        <w:spacing w:line="360" w:lineRule="auto"/>
        <w:jc w:val="both"/>
        <w:rPr>
          <w:rFonts w:ascii="Arial" w:hAnsi="Arial" w:cs="Arial"/>
          <w:sz w:val="22"/>
          <w:szCs w:val="22"/>
        </w:rPr>
      </w:pPr>
      <w:r w:rsidRPr="00785B91">
        <w:rPr>
          <w:rFonts w:ascii="Arial" w:hAnsi="Arial" w:cs="Arial"/>
          <w:sz w:val="22"/>
          <w:szCs w:val="22"/>
        </w:rPr>
        <w:t xml:space="preserve">A Erbay, N Baykam, S Eren, </w:t>
      </w:r>
      <w:r w:rsidRPr="00785B91">
        <w:rPr>
          <w:rFonts w:ascii="Arial" w:hAnsi="Arial" w:cs="Arial"/>
          <w:b/>
          <w:sz w:val="22"/>
          <w:szCs w:val="22"/>
        </w:rPr>
        <w:t>S Sayın Kutlu</w:t>
      </w:r>
      <w:r w:rsidRPr="00785B91">
        <w:rPr>
          <w:rFonts w:ascii="Arial" w:hAnsi="Arial" w:cs="Arial"/>
          <w:sz w:val="22"/>
          <w:szCs w:val="22"/>
        </w:rPr>
        <w:t xml:space="preserve">, B </w:t>
      </w:r>
      <w:proofErr w:type="spellStart"/>
      <w:r w:rsidRPr="00785B91">
        <w:rPr>
          <w:rFonts w:ascii="Arial" w:hAnsi="Arial" w:cs="Arial"/>
          <w:sz w:val="22"/>
          <w:szCs w:val="22"/>
        </w:rPr>
        <w:t>Dokuzoğuz</w:t>
      </w:r>
      <w:proofErr w:type="spellEnd"/>
      <w:r w:rsidRPr="00785B91">
        <w:rPr>
          <w:rFonts w:ascii="Arial" w:hAnsi="Arial" w:cs="Arial"/>
          <w:sz w:val="22"/>
          <w:szCs w:val="22"/>
        </w:rPr>
        <w:t>, “</w:t>
      </w:r>
      <w:proofErr w:type="spellStart"/>
      <w:r w:rsidRPr="00785B91">
        <w:rPr>
          <w:rFonts w:ascii="Arial" w:hAnsi="Arial" w:cs="Arial"/>
          <w:sz w:val="22"/>
          <w:szCs w:val="22"/>
        </w:rPr>
        <w:t>Salmonella</w:t>
      </w:r>
      <w:proofErr w:type="spellEnd"/>
      <w:r w:rsidRPr="00785B91">
        <w:rPr>
          <w:rFonts w:ascii="Arial" w:hAnsi="Arial" w:cs="Arial"/>
          <w:sz w:val="22"/>
          <w:szCs w:val="22"/>
        </w:rPr>
        <w:t xml:space="preserve"> </w:t>
      </w:r>
      <w:proofErr w:type="spellStart"/>
      <w:r w:rsidRPr="00785B91">
        <w:rPr>
          <w:rFonts w:ascii="Arial" w:hAnsi="Arial" w:cs="Arial"/>
          <w:sz w:val="22"/>
          <w:szCs w:val="22"/>
        </w:rPr>
        <w:t>septic</w:t>
      </w:r>
      <w:proofErr w:type="spellEnd"/>
      <w:r w:rsidRPr="00785B91">
        <w:rPr>
          <w:rFonts w:ascii="Arial" w:hAnsi="Arial" w:cs="Arial"/>
          <w:sz w:val="22"/>
          <w:szCs w:val="22"/>
        </w:rPr>
        <w:t xml:space="preserve"> </w:t>
      </w:r>
      <w:proofErr w:type="spellStart"/>
      <w:r w:rsidRPr="00785B91">
        <w:rPr>
          <w:rFonts w:ascii="Arial" w:hAnsi="Arial" w:cs="Arial"/>
          <w:sz w:val="22"/>
          <w:szCs w:val="22"/>
        </w:rPr>
        <w:t>arthritis</w:t>
      </w:r>
      <w:proofErr w:type="spellEnd"/>
      <w:r w:rsidRPr="00785B91">
        <w:rPr>
          <w:rFonts w:ascii="Arial" w:hAnsi="Arial" w:cs="Arial"/>
          <w:sz w:val="22"/>
          <w:szCs w:val="22"/>
        </w:rPr>
        <w:t xml:space="preserve">: </w:t>
      </w:r>
      <w:proofErr w:type="spellStart"/>
      <w:r w:rsidRPr="00785B91">
        <w:rPr>
          <w:rFonts w:ascii="Arial" w:hAnsi="Arial" w:cs="Arial"/>
          <w:sz w:val="22"/>
          <w:szCs w:val="22"/>
        </w:rPr>
        <w:t>report</w:t>
      </w:r>
      <w:proofErr w:type="spellEnd"/>
      <w:r w:rsidRPr="00785B91">
        <w:rPr>
          <w:rFonts w:ascii="Arial" w:hAnsi="Arial" w:cs="Arial"/>
          <w:sz w:val="22"/>
          <w:szCs w:val="22"/>
        </w:rPr>
        <w:t xml:space="preserve"> of </w:t>
      </w:r>
      <w:proofErr w:type="spellStart"/>
      <w:r w:rsidRPr="00785B91">
        <w:rPr>
          <w:rFonts w:ascii="Arial" w:hAnsi="Arial" w:cs="Arial"/>
          <w:sz w:val="22"/>
          <w:szCs w:val="22"/>
        </w:rPr>
        <w:t>two</w:t>
      </w:r>
      <w:proofErr w:type="spellEnd"/>
      <w:r w:rsidRPr="00785B91">
        <w:rPr>
          <w:rFonts w:ascii="Arial" w:hAnsi="Arial" w:cs="Arial"/>
          <w:sz w:val="22"/>
          <w:szCs w:val="22"/>
        </w:rPr>
        <w:t xml:space="preserve"> </w:t>
      </w:r>
      <w:proofErr w:type="spellStart"/>
      <w:r w:rsidRPr="00785B91">
        <w:rPr>
          <w:rFonts w:ascii="Arial" w:hAnsi="Arial" w:cs="Arial"/>
          <w:sz w:val="22"/>
          <w:szCs w:val="22"/>
        </w:rPr>
        <w:t>cases</w:t>
      </w:r>
      <w:proofErr w:type="spellEnd"/>
      <w:r w:rsidRPr="00785B91">
        <w:rPr>
          <w:rFonts w:ascii="Arial" w:hAnsi="Arial" w:cs="Arial"/>
          <w:sz w:val="22"/>
          <w:szCs w:val="22"/>
        </w:rPr>
        <w:t xml:space="preserve">”, </w:t>
      </w:r>
      <w:r w:rsidRPr="00785B91">
        <w:rPr>
          <w:rFonts w:ascii="Arial" w:hAnsi="Arial" w:cs="Arial"/>
          <w:bCs/>
          <w:sz w:val="22"/>
          <w:szCs w:val="22"/>
        </w:rPr>
        <w:t>11</w:t>
      </w:r>
      <w:r w:rsidRPr="00785B91">
        <w:rPr>
          <w:rFonts w:ascii="Arial" w:hAnsi="Arial" w:cs="Arial"/>
          <w:bCs/>
          <w:sz w:val="22"/>
          <w:szCs w:val="22"/>
          <w:vertAlign w:val="superscript"/>
        </w:rPr>
        <w:t>th</w:t>
      </w:r>
      <w:r w:rsidRPr="00785B91">
        <w:rPr>
          <w:rFonts w:ascii="Arial" w:hAnsi="Arial" w:cs="Arial"/>
          <w:bCs/>
          <w:sz w:val="22"/>
          <w:szCs w:val="22"/>
        </w:rPr>
        <w:t xml:space="preserve"> </w:t>
      </w:r>
      <w:proofErr w:type="spellStart"/>
      <w:r w:rsidRPr="00785B91">
        <w:rPr>
          <w:rFonts w:ascii="Arial" w:hAnsi="Arial" w:cs="Arial"/>
          <w:bCs/>
          <w:sz w:val="22"/>
          <w:szCs w:val="22"/>
        </w:rPr>
        <w:t>European</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Congress</w:t>
      </w:r>
      <w:proofErr w:type="spellEnd"/>
      <w:r w:rsidRPr="00785B91">
        <w:rPr>
          <w:rFonts w:ascii="Arial" w:hAnsi="Arial" w:cs="Arial"/>
          <w:bCs/>
          <w:sz w:val="22"/>
          <w:szCs w:val="22"/>
        </w:rPr>
        <w:t xml:space="preserve"> of </w:t>
      </w:r>
      <w:proofErr w:type="spellStart"/>
      <w:r w:rsidRPr="00785B91">
        <w:rPr>
          <w:rFonts w:ascii="Arial" w:hAnsi="Arial" w:cs="Arial"/>
          <w:bCs/>
          <w:sz w:val="22"/>
          <w:szCs w:val="22"/>
        </w:rPr>
        <w:t>Clinical</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Microbiolgy</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and</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Infectious</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Diseases</w:t>
      </w:r>
      <w:proofErr w:type="spellEnd"/>
      <w:r w:rsidRPr="00785B91">
        <w:rPr>
          <w:rFonts w:ascii="Arial" w:hAnsi="Arial" w:cs="Arial"/>
          <w:bCs/>
          <w:sz w:val="22"/>
          <w:szCs w:val="22"/>
        </w:rPr>
        <w:t xml:space="preserve"> (ECCMID), </w:t>
      </w:r>
      <w:r w:rsidRPr="00785B91">
        <w:rPr>
          <w:rFonts w:ascii="Arial" w:hAnsi="Arial" w:cs="Arial"/>
          <w:sz w:val="22"/>
          <w:szCs w:val="22"/>
        </w:rPr>
        <w:t>(</w:t>
      </w:r>
      <w:proofErr w:type="spellStart"/>
      <w:r w:rsidRPr="00785B91">
        <w:rPr>
          <w:rFonts w:ascii="Arial" w:hAnsi="Arial" w:cs="Arial"/>
          <w:sz w:val="22"/>
          <w:szCs w:val="22"/>
        </w:rPr>
        <w:t>Abstract</w:t>
      </w:r>
      <w:proofErr w:type="spellEnd"/>
      <w:r w:rsidRPr="00785B91">
        <w:rPr>
          <w:rFonts w:ascii="Arial" w:hAnsi="Arial" w:cs="Arial"/>
          <w:sz w:val="22"/>
          <w:szCs w:val="22"/>
        </w:rPr>
        <w:t xml:space="preserve"> </w:t>
      </w:r>
      <w:proofErr w:type="spellStart"/>
      <w:r w:rsidRPr="00785B91">
        <w:rPr>
          <w:rFonts w:ascii="Arial" w:hAnsi="Arial" w:cs="Arial"/>
          <w:sz w:val="22"/>
          <w:szCs w:val="22"/>
        </w:rPr>
        <w:t>book</w:t>
      </w:r>
      <w:proofErr w:type="spellEnd"/>
      <w:r w:rsidRPr="00785B91">
        <w:rPr>
          <w:rFonts w:ascii="Arial" w:hAnsi="Arial" w:cs="Arial"/>
          <w:sz w:val="22"/>
          <w:szCs w:val="22"/>
        </w:rPr>
        <w:t xml:space="preserve">), </w:t>
      </w:r>
      <w:proofErr w:type="spellStart"/>
      <w:r w:rsidRPr="00785B91">
        <w:rPr>
          <w:rFonts w:ascii="Arial" w:hAnsi="Arial" w:cs="Arial"/>
          <w:sz w:val="22"/>
          <w:szCs w:val="22"/>
        </w:rPr>
        <w:t>Clinical</w:t>
      </w:r>
      <w:proofErr w:type="spellEnd"/>
      <w:r w:rsidRPr="00785B91">
        <w:rPr>
          <w:rFonts w:ascii="Arial" w:hAnsi="Arial" w:cs="Arial"/>
          <w:sz w:val="22"/>
          <w:szCs w:val="22"/>
        </w:rPr>
        <w:t xml:space="preserve"> </w:t>
      </w:r>
      <w:proofErr w:type="spellStart"/>
      <w:r w:rsidRPr="00785B91">
        <w:rPr>
          <w:rFonts w:ascii="Arial" w:hAnsi="Arial" w:cs="Arial"/>
          <w:sz w:val="22"/>
          <w:szCs w:val="22"/>
        </w:rPr>
        <w:t>Microbiology</w:t>
      </w:r>
      <w:proofErr w:type="spellEnd"/>
      <w:r w:rsidRPr="00785B91">
        <w:rPr>
          <w:rFonts w:ascii="Arial" w:hAnsi="Arial" w:cs="Arial"/>
          <w:sz w:val="22"/>
          <w:szCs w:val="22"/>
        </w:rPr>
        <w:t xml:space="preserve"> </w:t>
      </w:r>
      <w:proofErr w:type="spellStart"/>
      <w:r w:rsidRPr="00785B91">
        <w:rPr>
          <w:rFonts w:ascii="Arial" w:hAnsi="Arial" w:cs="Arial"/>
          <w:sz w:val="22"/>
          <w:szCs w:val="22"/>
        </w:rPr>
        <w:t>and</w:t>
      </w:r>
      <w:proofErr w:type="spellEnd"/>
      <w:r w:rsidRPr="00785B91">
        <w:rPr>
          <w:rFonts w:ascii="Arial" w:hAnsi="Arial" w:cs="Arial"/>
          <w:sz w:val="22"/>
          <w:szCs w:val="22"/>
        </w:rPr>
        <w:t xml:space="preserve"> </w:t>
      </w:r>
      <w:proofErr w:type="spellStart"/>
      <w:r w:rsidRPr="00785B91">
        <w:rPr>
          <w:rFonts w:ascii="Arial" w:hAnsi="Arial" w:cs="Arial"/>
          <w:sz w:val="22"/>
          <w:szCs w:val="22"/>
        </w:rPr>
        <w:t>Infection</w:t>
      </w:r>
      <w:proofErr w:type="spellEnd"/>
      <w:r w:rsidRPr="00785B91">
        <w:rPr>
          <w:rFonts w:ascii="Arial" w:hAnsi="Arial" w:cs="Arial"/>
          <w:sz w:val="22"/>
          <w:szCs w:val="22"/>
        </w:rPr>
        <w:t>, Volume 7 (</w:t>
      </w:r>
      <w:proofErr w:type="spellStart"/>
      <w:r w:rsidRPr="00785B91">
        <w:rPr>
          <w:rFonts w:ascii="Arial" w:hAnsi="Arial" w:cs="Arial"/>
          <w:sz w:val="22"/>
          <w:szCs w:val="22"/>
        </w:rPr>
        <w:t>supplement</w:t>
      </w:r>
      <w:proofErr w:type="spellEnd"/>
      <w:r w:rsidRPr="00785B91">
        <w:rPr>
          <w:rFonts w:ascii="Arial" w:hAnsi="Arial" w:cs="Arial"/>
          <w:sz w:val="22"/>
          <w:szCs w:val="22"/>
        </w:rPr>
        <w:t xml:space="preserve"> 1) </w:t>
      </w:r>
      <w:proofErr w:type="spellStart"/>
      <w:r w:rsidRPr="00785B91">
        <w:rPr>
          <w:rFonts w:ascii="Arial" w:hAnsi="Arial" w:cs="Arial"/>
          <w:sz w:val="22"/>
          <w:szCs w:val="22"/>
        </w:rPr>
        <w:t>abstract</w:t>
      </w:r>
      <w:proofErr w:type="spellEnd"/>
      <w:r w:rsidRPr="00785B91">
        <w:rPr>
          <w:rFonts w:ascii="Arial" w:hAnsi="Arial" w:cs="Arial"/>
          <w:sz w:val="22"/>
          <w:szCs w:val="22"/>
        </w:rPr>
        <w:t xml:space="preserve"> </w:t>
      </w:r>
      <w:proofErr w:type="spellStart"/>
      <w:r w:rsidRPr="00785B91">
        <w:rPr>
          <w:rFonts w:ascii="Arial" w:hAnsi="Arial" w:cs="Arial"/>
          <w:sz w:val="22"/>
          <w:szCs w:val="22"/>
        </w:rPr>
        <w:t>no</w:t>
      </w:r>
      <w:proofErr w:type="spellEnd"/>
      <w:r w:rsidRPr="00785B91">
        <w:rPr>
          <w:rFonts w:ascii="Arial" w:hAnsi="Arial" w:cs="Arial"/>
          <w:sz w:val="22"/>
          <w:szCs w:val="22"/>
        </w:rPr>
        <w:t xml:space="preserve"> P940, </w:t>
      </w:r>
      <w:proofErr w:type="spellStart"/>
      <w:r w:rsidRPr="00785B91">
        <w:rPr>
          <w:rFonts w:ascii="Arial" w:hAnsi="Arial" w:cs="Arial"/>
          <w:sz w:val="22"/>
          <w:szCs w:val="22"/>
        </w:rPr>
        <w:t>paper</w:t>
      </w:r>
      <w:proofErr w:type="spellEnd"/>
      <w:r w:rsidRPr="00785B91">
        <w:rPr>
          <w:rFonts w:ascii="Arial" w:hAnsi="Arial" w:cs="Arial"/>
          <w:sz w:val="22"/>
          <w:szCs w:val="22"/>
        </w:rPr>
        <w:t xml:space="preserve"> 186-187 </w:t>
      </w:r>
      <w:proofErr w:type="spellStart"/>
      <w:r w:rsidRPr="00785B91">
        <w:rPr>
          <w:rFonts w:ascii="Arial" w:hAnsi="Arial" w:cs="Arial"/>
          <w:bCs/>
          <w:sz w:val="22"/>
          <w:szCs w:val="22"/>
        </w:rPr>
        <w:t>Istanbul</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Turkey</w:t>
      </w:r>
      <w:proofErr w:type="spellEnd"/>
      <w:r w:rsidRPr="00785B91">
        <w:rPr>
          <w:rFonts w:ascii="Arial" w:hAnsi="Arial" w:cs="Arial"/>
          <w:bCs/>
          <w:sz w:val="22"/>
          <w:szCs w:val="22"/>
        </w:rPr>
        <w:t>, 1-4 April, 2001.</w:t>
      </w:r>
      <w:r w:rsidRPr="00785B91">
        <w:rPr>
          <w:rFonts w:ascii="Arial" w:hAnsi="Arial" w:cs="Arial"/>
          <w:sz w:val="22"/>
          <w:szCs w:val="22"/>
        </w:rPr>
        <w:t xml:space="preserve"> </w:t>
      </w:r>
    </w:p>
    <w:p w14:paraId="720C87D7" w14:textId="77777777" w:rsidR="00785B91" w:rsidRPr="00785B91" w:rsidRDefault="00785B91" w:rsidP="001424B4">
      <w:pPr>
        <w:numPr>
          <w:ilvl w:val="0"/>
          <w:numId w:val="8"/>
        </w:numPr>
        <w:spacing w:before="100" w:beforeAutospacing="1" w:after="100" w:afterAutospacing="1" w:line="360" w:lineRule="auto"/>
        <w:rPr>
          <w:rFonts w:ascii="Arial" w:hAnsi="Arial" w:cs="Arial"/>
          <w:b/>
        </w:rPr>
      </w:pPr>
      <w:r w:rsidRPr="00785B91">
        <w:rPr>
          <w:rFonts w:ascii="Arial" w:hAnsi="Arial" w:cs="Arial"/>
        </w:rPr>
        <w:t>N</w:t>
      </w:r>
      <w:r w:rsidRPr="00785B91">
        <w:rPr>
          <w:rFonts w:ascii="Arial" w:hAnsi="Arial" w:cs="Arial"/>
          <w:b/>
        </w:rPr>
        <w:t xml:space="preserve"> </w:t>
      </w:r>
      <w:r w:rsidRPr="00785B91">
        <w:rPr>
          <w:rFonts w:ascii="Arial" w:hAnsi="Arial" w:cs="Arial"/>
        </w:rPr>
        <w:t xml:space="preserve">Yapar, H </w:t>
      </w:r>
      <w:proofErr w:type="spellStart"/>
      <w:r w:rsidRPr="00785B91">
        <w:rPr>
          <w:rFonts w:ascii="Arial" w:hAnsi="Arial" w:cs="Arial"/>
        </w:rPr>
        <w:t>Pullukcu</w:t>
      </w:r>
      <w:proofErr w:type="spellEnd"/>
      <w:r w:rsidRPr="00785B91">
        <w:rPr>
          <w:rFonts w:ascii="Arial" w:hAnsi="Arial" w:cs="Arial"/>
        </w:rPr>
        <w:t xml:space="preserve">, V </w:t>
      </w:r>
      <w:proofErr w:type="spellStart"/>
      <w:r w:rsidRPr="00785B91">
        <w:rPr>
          <w:rFonts w:ascii="Arial" w:hAnsi="Arial" w:cs="Arial"/>
        </w:rPr>
        <w:t>Avkan-Oguz</w:t>
      </w:r>
      <w:proofErr w:type="spellEnd"/>
      <w:r w:rsidRPr="00785B91">
        <w:rPr>
          <w:rFonts w:ascii="Arial" w:hAnsi="Arial" w:cs="Arial"/>
        </w:rPr>
        <w:t xml:space="preserve">, </w:t>
      </w:r>
      <w:r w:rsidRPr="00785B91">
        <w:rPr>
          <w:rFonts w:ascii="Arial" w:hAnsi="Arial" w:cs="Arial"/>
          <w:b/>
        </w:rPr>
        <w:t>S Sayın-Kutlu</w:t>
      </w:r>
      <w:r w:rsidRPr="00785B91">
        <w:rPr>
          <w:rFonts w:ascii="Arial" w:hAnsi="Arial" w:cs="Arial"/>
        </w:rPr>
        <w:t xml:space="preserve">, B </w:t>
      </w:r>
      <w:proofErr w:type="spellStart"/>
      <w:r w:rsidRPr="00785B91">
        <w:rPr>
          <w:rFonts w:ascii="Arial" w:hAnsi="Arial" w:cs="Arial"/>
        </w:rPr>
        <w:t>Ertugrul</w:t>
      </w:r>
      <w:proofErr w:type="spellEnd"/>
      <w:r w:rsidRPr="00785B91">
        <w:rPr>
          <w:rFonts w:ascii="Arial" w:hAnsi="Arial" w:cs="Arial"/>
        </w:rPr>
        <w:t xml:space="preserve">, S </w:t>
      </w:r>
      <w:proofErr w:type="spellStart"/>
      <w:r w:rsidRPr="00785B91">
        <w:rPr>
          <w:rFonts w:ascii="Arial" w:hAnsi="Arial" w:cs="Arial"/>
        </w:rPr>
        <w:t>Sacar</w:t>
      </w:r>
      <w:proofErr w:type="spellEnd"/>
      <w:r w:rsidRPr="00785B91">
        <w:rPr>
          <w:rFonts w:ascii="Arial" w:hAnsi="Arial" w:cs="Arial"/>
        </w:rPr>
        <w:t xml:space="preserve">, CB </w:t>
      </w:r>
      <w:proofErr w:type="spellStart"/>
      <w:r w:rsidRPr="00785B91">
        <w:rPr>
          <w:rFonts w:ascii="Arial" w:hAnsi="Arial" w:cs="Arial"/>
        </w:rPr>
        <w:t>Cetin</w:t>
      </w:r>
      <w:proofErr w:type="spellEnd"/>
      <w:r w:rsidRPr="00785B91">
        <w:rPr>
          <w:rFonts w:ascii="Arial" w:hAnsi="Arial" w:cs="Arial"/>
        </w:rPr>
        <w:t>, O Kaya, “</w:t>
      </w:r>
      <w:r w:rsidRPr="00785B91">
        <w:rPr>
          <w:rFonts w:ascii="Arial" w:hAnsi="Arial" w:cs="Arial"/>
          <w:bCs/>
        </w:rPr>
        <w:t xml:space="preserve">Evaluation of </w:t>
      </w:r>
      <w:proofErr w:type="spellStart"/>
      <w:r w:rsidRPr="00785B91">
        <w:rPr>
          <w:rFonts w:ascii="Arial" w:hAnsi="Arial" w:cs="Arial"/>
          <w:bCs/>
        </w:rPr>
        <w:t>Species</w:t>
      </w:r>
      <w:proofErr w:type="spellEnd"/>
      <w:r w:rsidRPr="00785B91">
        <w:rPr>
          <w:rFonts w:ascii="Arial" w:hAnsi="Arial" w:cs="Arial"/>
          <w:bCs/>
        </w:rPr>
        <w:t xml:space="preserve"> Distribution </w:t>
      </w:r>
      <w:proofErr w:type="spellStart"/>
      <w:r w:rsidRPr="00785B91">
        <w:rPr>
          <w:rFonts w:ascii="Arial" w:hAnsi="Arial" w:cs="Arial"/>
          <w:bCs/>
        </w:rPr>
        <w:t>and</w:t>
      </w:r>
      <w:proofErr w:type="spellEnd"/>
      <w:r w:rsidRPr="00785B91">
        <w:rPr>
          <w:rFonts w:ascii="Arial" w:hAnsi="Arial" w:cs="Arial"/>
          <w:bCs/>
        </w:rPr>
        <w:t xml:space="preserve"> Risk </w:t>
      </w:r>
      <w:proofErr w:type="spellStart"/>
      <w:r w:rsidRPr="00785B91">
        <w:rPr>
          <w:rFonts w:ascii="Arial" w:hAnsi="Arial" w:cs="Arial"/>
          <w:bCs/>
        </w:rPr>
        <w:t>Factors</w:t>
      </w:r>
      <w:proofErr w:type="spellEnd"/>
      <w:r w:rsidRPr="00785B91">
        <w:rPr>
          <w:rFonts w:ascii="Arial" w:hAnsi="Arial" w:cs="Arial"/>
          <w:bCs/>
        </w:rPr>
        <w:t xml:space="preserve"> of </w:t>
      </w:r>
      <w:proofErr w:type="spellStart"/>
      <w:r w:rsidRPr="00785B91">
        <w:rPr>
          <w:rFonts w:ascii="Arial" w:hAnsi="Arial" w:cs="Arial"/>
          <w:bCs/>
        </w:rPr>
        <w:t>Candidemia</w:t>
      </w:r>
      <w:proofErr w:type="spellEnd"/>
      <w:r w:rsidRPr="00785B91">
        <w:rPr>
          <w:rFonts w:ascii="Arial" w:hAnsi="Arial" w:cs="Arial"/>
          <w:bCs/>
        </w:rPr>
        <w:t xml:space="preserve">: A </w:t>
      </w:r>
      <w:proofErr w:type="spellStart"/>
      <w:r w:rsidRPr="00785B91">
        <w:rPr>
          <w:rFonts w:ascii="Arial" w:hAnsi="Arial" w:cs="Arial"/>
          <w:bCs/>
        </w:rPr>
        <w:t>Multicenter</w:t>
      </w:r>
      <w:proofErr w:type="spellEnd"/>
      <w:r w:rsidRPr="00785B91">
        <w:rPr>
          <w:rFonts w:ascii="Arial" w:hAnsi="Arial" w:cs="Arial"/>
          <w:bCs/>
        </w:rPr>
        <w:t xml:space="preserve"> Case-</w:t>
      </w:r>
      <w:proofErr w:type="spellStart"/>
      <w:r w:rsidRPr="00785B91">
        <w:rPr>
          <w:rFonts w:ascii="Arial" w:hAnsi="Arial" w:cs="Arial"/>
          <w:bCs/>
        </w:rPr>
        <w:t>control</w:t>
      </w:r>
      <w:proofErr w:type="spellEnd"/>
      <w:r w:rsidRPr="00785B91">
        <w:rPr>
          <w:rFonts w:ascii="Arial" w:hAnsi="Arial" w:cs="Arial"/>
          <w:bCs/>
        </w:rPr>
        <w:t xml:space="preserve"> </w:t>
      </w:r>
      <w:proofErr w:type="spellStart"/>
      <w:r w:rsidRPr="00785B91">
        <w:rPr>
          <w:rFonts w:ascii="Arial" w:hAnsi="Arial" w:cs="Arial"/>
          <w:bCs/>
        </w:rPr>
        <w:t>Study</w:t>
      </w:r>
      <w:proofErr w:type="spellEnd"/>
      <w:r w:rsidRPr="00785B91">
        <w:rPr>
          <w:rFonts w:ascii="Arial" w:hAnsi="Arial" w:cs="Arial"/>
          <w:bCs/>
        </w:rPr>
        <w:t xml:space="preserve">”, </w:t>
      </w:r>
      <w:r w:rsidRPr="00785B91">
        <w:rPr>
          <w:rFonts w:ascii="Arial" w:hAnsi="Arial" w:cs="Arial"/>
        </w:rPr>
        <w:t>4</w:t>
      </w:r>
      <w:r w:rsidRPr="00785B91">
        <w:rPr>
          <w:rFonts w:ascii="Arial" w:hAnsi="Arial" w:cs="Arial"/>
          <w:vertAlign w:val="superscript"/>
        </w:rPr>
        <w:t>th</w:t>
      </w:r>
      <w:r w:rsidRPr="00785B91">
        <w:rPr>
          <w:rFonts w:ascii="Arial" w:hAnsi="Arial" w:cs="Arial"/>
        </w:rPr>
        <w:t xml:space="preserve"> </w:t>
      </w:r>
      <w:proofErr w:type="spellStart"/>
      <w:r w:rsidRPr="00785B91">
        <w:rPr>
          <w:rFonts w:ascii="Arial" w:hAnsi="Arial" w:cs="Arial"/>
        </w:rPr>
        <w:t>Trends</w:t>
      </w:r>
      <w:proofErr w:type="spellEnd"/>
      <w:r w:rsidRPr="00785B91">
        <w:rPr>
          <w:rFonts w:ascii="Arial" w:hAnsi="Arial" w:cs="Arial"/>
        </w:rPr>
        <w:t xml:space="preserve"> in </w:t>
      </w:r>
      <w:proofErr w:type="spellStart"/>
      <w:r w:rsidRPr="00785B91">
        <w:rPr>
          <w:rFonts w:ascii="Arial" w:hAnsi="Arial" w:cs="Arial"/>
        </w:rPr>
        <w:t>Medical</w:t>
      </w:r>
      <w:proofErr w:type="spellEnd"/>
      <w:r w:rsidRPr="00785B91">
        <w:rPr>
          <w:rFonts w:ascii="Arial" w:hAnsi="Arial" w:cs="Arial"/>
        </w:rPr>
        <w:t xml:space="preserve"> </w:t>
      </w:r>
      <w:proofErr w:type="spellStart"/>
      <w:r w:rsidRPr="00785B91">
        <w:rPr>
          <w:rFonts w:ascii="Arial" w:hAnsi="Arial" w:cs="Arial"/>
        </w:rPr>
        <w:t>Mycology</w:t>
      </w:r>
      <w:proofErr w:type="spellEnd"/>
      <w:r w:rsidRPr="00785B91">
        <w:rPr>
          <w:rFonts w:ascii="Arial" w:hAnsi="Arial" w:cs="Arial"/>
        </w:rPr>
        <w:t xml:space="preserve"> (TIMM-4), (</w:t>
      </w:r>
      <w:proofErr w:type="spellStart"/>
      <w:r w:rsidRPr="00785B91">
        <w:rPr>
          <w:rFonts w:ascii="Arial" w:hAnsi="Arial" w:cs="Arial"/>
        </w:rPr>
        <w:t>Abstract</w:t>
      </w:r>
      <w:proofErr w:type="spellEnd"/>
      <w:r w:rsidRPr="00785B91">
        <w:rPr>
          <w:rFonts w:ascii="Arial" w:hAnsi="Arial" w:cs="Arial"/>
        </w:rPr>
        <w:t xml:space="preserve"> </w:t>
      </w:r>
      <w:proofErr w:type="spellStart"/>
      <w:r w:rsidRPr="00785B91">
        <w:rPr>
          <w:rFonts w:ascii="Arial" w:hAnsi="Arial" w:cs="Arial"/>
        </w:rPr>
        <w:t>book</w:t>
      </w:r>
      <w:proofErr w:type="spellEnd"/>
      <w:r w:rsidRPr="00785B91">
        <w:rPr>
          <w:rFonts w:ascii="Arial" w:hAnsi="Arial" w:cs="Arial"/>
        </w:rPr>
        <w:t xml:space="preserve">), </w:t>
      </w:r>
      <w:proofErr w:type="spellStart"/>
      <w:r w:rsidRPr="00785B91">
        <w:rPr>
          <w:rFonts w:ascii="Arial" w:hAnsi="Arial" w:cs="Arial"/>
        </w:rPr>
        <w:t>Mycoses</w:t>
      </w:r>
      <w:proofErr w:type="spellEnd"/>
      <w:r w:rsidRPr="00785B91">
        <w:rPr>
          <w:rFonts w:ascii="Arial" w:hAnsi="Arial" w:cs="Arial"/>
        </w:rPr>
        <w:t>, 52 (</w:t>
      </w:r>
      <w:proofErr w:type="spellStart"/>
      <w:r w:rsidRPr="00785B91">
        <w:rPr>
          <w:rFonts w:ascii="Arial" w:hAnsi="Arial" w:cs="Arial"/>
        </w:rPr>
        <w:t>Suppl</w:t>
      </w:r>
      <w:proofErr w:type="spellEnd"/>
      <w:r w:rsidRPr="00785B91">
        <w:rPr>
          <w:rFonts w:ascii="Arial" w:hAnsi="Arial" w:cs="Arial"/>
        </w:rPr>
        <w:t xml:space="preserve">. 1) </w:t>
      </w:r>
      <w:proofErr w:type="spellStart"/>
      <w:r w:rsidRPr="00785B91">
        <w:rPr>
          <w:rFonts w:ascii="Arial" w:hAnsi="Arial" w:cs="Arial"/>
        </w:rPr>
        <w:t>abstract</w:t>
      </w:r>
      <w:proofErr w:type="spellEnd"/>
      <w:r w:rsidRPr="00785B91">
        <w:rPr>
          <w:rFonts w:ascii="Arial" w:hAnsi="Arial" w:cs="Arial"/>
        </w:rPr>
        <w:t xml:space="preserve"> </w:t>
      </w:r>
      <w:proofErr w:type="spellStart"/>
      <w:r w:rsidRPr="00785B91">
        <w:rPr>
          <w:rFonts w:ascii="Arial" w:hAnsi="Arial" w:cs="Arial"/>
        </w:rPr>
        <w:t>no</w:t>
      </w:r>
      <w:proofErr w:type="spellEnd"/>
      <w:r w:rsidRPr="00785B91">
        <w:rPr>
          <w:rFonts w:ascii="Arial" w:hAnsi="Arial" w:cs="Arial"/>
        </w:rPr>
        <w:t xml:space="preserve"> P096, </w:t>
      </w:r>
      <w:proofErr w:type="spellStart"/>
      <w:r w:rsidRPr="00785B91">
        <w:rPr>
          <w:rFonts w:ascii="Arial" w:hAnsi="Arial" w:cs="Arial"/>
        </w:rPr>
        <w:t>paper</w:t>
      </w:r>
      <w:proofErr w:type="spellEnd"/>
      <w:r w:rsidRPr="00785B91">
        <w:rPr>
          <w:rFonts w:ascii="Arial" w:hAnsi="Arial" w:cs="Arial"/>
        </w:rPr>
        <w:t xml:space="preserve"> 61-62, </w:t>
      </w:r>
      <w:proofErr w:type="spellStart"/>
      <w:r w:rsidRPr="00785B91">
        <w:rPr>
          <w:rStyle w:val="yshortcuts"/>
          <w:rFonts w:ascii="Arial" w:hAnsi="Arial" w:cs="Arial"/>
        </w:rPr>
        <w:t>Athens</w:t>
      </w:r>
      <w:proofErr w:type="spellEnd"/>
      <w:r w:rsidRPr="00785B91">
        <w:rPr>
          <w:rStyle w:val="yshortcuts"/>
          <w:rFonts w:ascii="Arial" w:hAnsi="Arial" w:cs="Arial"/>
        </w:rPr>
        <w:t xml:space="preserve">, </w:t>
      </w:r>
      <w:proofErr w:type="spellStart"/>
      <w:r w:rsidRPr="00785B91">
        <w:rPr>
          <w:rStyle w:val="yshortcuts"/>
          <w:rFonts w:ascii="Arial" w:hAnsi="Arial" w:cs="Arial"/>
        </w:rPr>
        <w:t>Greece</w:t>
      </w:r>
      <w:proofErr w:type="spellEnd"/>
      <w:r w:rsidRPr="00785B91">
        <w:rPr>
          <w:rFonts w:ascii="Arial" w:hAnsi="Arial" w:cs="Arial"/>
        </w:rPr>
        <w:t xml:space="preserve">, </w:t>
      </w:r>
      <w:r w:rsidRPr="00785B91">
        <w:rPr>
          <w:rFonts w:ascii="Arial" w:hAnsi="Arial" w:cs="Arial"/>
          <w:bCs/>
        </w:rPr>
        <w:t xml:space="preserve">18-21 </w:t>
      </w:r>
      <w:proofErr w:type="spellStart"/>
      <w:r w:rsidRPr="00785B91">
        <w:rPr>
          <w:rFonts w:ascii="Arial" w:hAnsi="Arial" w:cs="Arial"/>
          <w:bCs/>
        </w:rPr>
        <w:t>October</w:t>
      </w:r>
      <w:proofErr w:type="spellEnd"/>
      <w:r w:rsidRPr="00785B91">
        <w:rPr>
          <w:rFonts w:ascii="Arial" w:hAnsi="Arial" w:cs="Arial"/>
          <w:bCs/>
        </w:rPr>
        <w:t xml:space="preserve">, </w:t>
      </w:r>
      <w:r w:rsidRPr="00785B91">
        <w:rPr>
          <w:rFonts w:ascii="Arial" w:hAnsi="Arial" w:cs="Arial"/>
        </w:rPr>
        <w:t>2009.</w:t>
      </w:r>
    </w:p>
    <w:p w14:paraId="65C43093" w14:textId="77777777" w:rsidR="00785B91" w:rsidRPr="00785B91" w:rsidRDefault="00785B91" w:rsidP="001424B4">
      <w:pPr>
        <w:numPr>
          <w:ilvl w:val="0"/>
          <w:numId w:val="8"/>
        </w:numPr>
        <w:spacing w:before="100" w:beforeAutospacing="1" w:after="100" w:afterAutospacing="1" w:line="360" w:lineRule="auto"/>
        <w:rPr>
          <w:rFonts w:ascii="Arial" w:hAnsi="Arial" w:cs="Arial"/>
        </w:rPr>
      </w:pPr>
      <w:r w:rsidRPr="00785B91">
        <w:rPr>
          <w:rFonts w:ascii="Arial" w:hAnsi="Arial" w:cs="Arial"/>
        </w:rPr>
        <w:t xml:space="preserve">V. </w:t>
      </w:r>
      <w:proofErr w:type="spellStart"/>
      <w:r w:rsidRPr="00785B91">
        <w:rPr>
          <w:rFonts w:ascii="Arial" w:hAnsi="Arial" w:cs="Arial"/>
        </w:rPr>
        <w:t>Avkan-Oguz</w:t>
      </w:r>
      <w:proofErr w:type="spellEnd"/>
      <w:r w:rsidRPr="00785B91">
        <w:rPr>
          <w:rFonts w:ascii="Arial" w:hAnsi="Arial" w:cs="Arial"/>
        </w:rPr>
        <w:t xml:space="preserve">, N. Yapar, M. </w:t>
      </w:r>
      <w:proofErr w:type="spellStart"/>
      <w:r w:rsidRPr="00785B91">
        <w:rPr>
          <w:rFonts w:ascii="Arial" w:hAnsi="Arial" w:cs="Arial"/>
        </w:rPr>
        <w:t>Avci</w:t>
      </w:r>
      <w:proofErr w:type="spellEnd"/>
      <w:r w:rsidRPr="00785B91">
        <w:rPr>
          <w:rFonts w:ascii="Arial" w:hAnsi="Arial" w:cs="Arial"/>
        </w:rPr>
        <w:t xml:space="preserve">, G. </w:t>
      </w:r>
      <w:proofErr w:type="spellStart"/>
      <w:r w:rsidRPr="00785B91">
        <w:rPr>
          <w:rFonts w:ascii="Arial" w:hAnsi="Arial" w:cs="Arial"/>
        </w:rPr>
        <w:t>Mermut</w:t>
      </w:r>
      <w:proofErr w:type="spellEnd"/>
      <w:r w:rsidRPr="00785B91">
        <w:rPr>
          <w:rFonts w:ascii="Arial" w:hAnsi="Arial" w:cs="Arial"/>
        </w:rPr>
        <w:t xml:space="preserve">, H. </w:t>
      </w:r>
      <w:proofErr w:type="spellStart"/>
      <w:r w:rsidRPr="00785B91">
        <w:rPr>
          <w:rFonts w:ascii="Arial" w:hAnsi="Arial" w:cs="Arial"/>
        </w:rPr>
        <w:t>Pullukcu</w:t>
      </w:r>
      <w:proofErr w:type="spellEnd"/>
      <w:r w:rsidRPr="00785B91">
        <w:rPr>
          <w:rFonts w:ascii="Arial" w:hAnsi="Arial" w:cs="Arial"/>
        </w:rPr>
        <w:t xml:space="preserve">, S. </w:t>
      </w:r>
      <w:proofErr w:type="spellStart"/>
      <w:r w:rsidRPr="00785B91">
        <w:rPr>
          <w:rFonts w:ascii="Arial" w:hAnsi="Arial" w:cs="Arial"/>
        </w:rPr>
        <w:t>Sacar</w:t>
      </w:r>
      <w:proofErr w:type="spellEnd"/>
      <w:r w:rsidRPr="00785B91">
        <w:rPr>
          <w:rFonts w:ascii="Arial" w:hAnsi="Arial" w:cs="Arial"/>
        </w:rPr>
        <w:t xml:space="preserve">, </w:t>
      </w:r>
      <w:r w:rsidRPr="00785B91">
        <w:rPr>
          <w:rFonts w:ascii="Arial" w:hAnsi="Arial" w:cs="Arial"/>
          <w:b/>
        </w:rPr>
        <w:t xml:space="preserve">S. </w:t>
      </w:r>
      <w:proofErr w:type="spellStart"/>
      <w:r w:rsidRPr="00785B91">
        <w:rPr>
          <w:rFonts w:ascii="Arial" w:hAnsi="Arial" w:cs="Arial"/>
          <w:b/>
        </w:rPr>
        <w:t>Sayin</w:t>
      </w:r>
      <w:proofErr w:type="spellEnd"/>
      <w:r w:rsidRPr="00785B91">
        <w:rPr>
          <w:rFonts w:ascii="Arial" w:hAnsi="Arial" w:cs="Arial"/>
          <w:b/>
        </w:rPr>
        <w:t>-Kutlu</w:t>
      </w:r>
      <w:r w:rsidRPr="00785B91">
        <w:rPr>
          <w:rFonts w:ascii="Arial" w:hAnsi="Arial" w:cs="Arial"/>
        </w:rPr>
        <w:t xml:space="preserve">, B. </w:t>
      </w:r>
      <w:proofErr w:type="spellStart"/>
      <w:r w:rsidRPr="00785B91">
        <w:rPr>
          <w:rFonts w:ascii="Arial" w:hAnsi="Arial" w:cs="Arial"/>
        </w:rPr>
        <w:t>Cetin</w:t>
      </w:r>
      <w:proofErr w:type="spellEnd"/>
      <w:r w:rsidRPr="00785B91">
        <w:rPr>
          <w:rFonts w:ascii="Arial" w:hAnsi="Arial" w:cs="Arial"/>
        </w:rPr>
        <w:t xml:space="preserve">, B. </w:t>
      </w:r>
      <w:proofErr w:type="spellStart"/>
      <w:r w:rsidRPr="00785B91">
        <w:rPr>
          <w:rFonts w:ascii="Arial" w:hAnsi="Arial" w:cs="Arial"/>
        </w:rPr>
        <w:t>Ertugrul</w:t>
      </w:r>
      <w:proofErr w:type="spellEnd"/>
      <w:r w:rsidRPr="00785B91">
        <w:rPr>
          <w:rFonts w:ascii="Arial" w:hAnsi="Arial" w:cs="Arial"/>
        </w:rPr>
        <w:t xml:space="preserve"> on </w:t>
      </w:r>
      <w:proofErr w:type="spellStart"/>
      <w:r w:rsidRPr="00785B91">
        <w:rPr>
          <w:rFonts w:ascii="Arial" w:hAnsi="Arial" w:cs="Arial"/>
        </w:rPr>
        <w:t>behalf</w:t>
      </w:r>
      <w:proofErr w:type="spellEnd"/>
      <w:r w:rsidRPr="00785B91">
        <w:rPr>
          <w:rFonts w:ascii="Arial" w:hAnsi="Arial" w:cs="Arial"/>
        </w:rPr>
        <w:t xml:space="preserve"> of </w:t>
      </w:r>
      <w:proofErr w:type="spellStart"/>
      <w:r w:rsidRPr="00785B91">
        <w:rPr>
          <w:rFonts w:ascii="Arial" w:hAnsi="Arial" w:cs="Arial"/>
        </w:rPr>
        <w:t>the</w:t>
      </w:r>
      <w:proofErr w:type="spellEnd"/>
      <w:r w:rsidRPr="00785B91">
        <w:rPr>
          <w:rFonts w:ascii="Arial" w:hAnsi="Arial" w:cs="Arial"/>
        </w:rPr>
        <w:t xml:space="preserve"> West </w:t>
      </w:r>
      <w:proofErr w:type="spellStart"/>
      <w:r w:rsidRPr="00785B91">
        <w:rPr>
          <w:rFonts w:ascii="Arial" w:hAnsi="Arial" w:cs="Arial"/>
        </w:rPr>
        <w:t>Anatolian</w:t>
      </w:r>
      <w:proofErr w:type="spellEnd"/>
      <w:r w:rsidRPr="00785B91">
        <w:rPr>
          <w:rFonts w:ascii="Arial" w:hAnsi="Arial" w:cs="Arial"/>
        </w:rPr>
        <w:t xml:space="preserve"> </w:t>
      </w:r>
      <w:proofErr w:type="spellStart"/>
      <w:r w:rsidRPr="00785B91">
        <w:rPr>
          <w:rFonts w:ascii="Arial" w:hAnsi="Arial" w:cs="Arial"/>
        </w:rPr>
        <w:t>Fungal</w:t>
      </w:r>
      <w:proofErr w:type="spellEnd"/>
      <w:r w:rsidRPr="00785B91">
        <w:rPr>
          <w:rFonts w:ascii="Arial" w:hAnsi="Arial" w:cs="Arial"/>
        </w:rPr>
        <w:t xml:space="preserve"> </w:t>
      </w:r>
      <w:proofErr w:type="spellStart"/>
      <w:r w:rsidRPr="00785B91">
        <w:rPr>
          <w:rFonts w:ascii="Arial" w:hAnsi="Arial" w:cs="Arial"/>
        </w:rPr>
        <w:t>Infection</w:t>
      </w:r>
      <w:proofErr w:type="spellEnd"/>
      <w:r w:rsidRPr="00785B91">
        <w:rPr>
          <w:rFonts w:ascii="Arial" w:hAnsi="Arial" w:cs="Arial"/>
        </w:rPr>
        <w:t xml:space="preserve"> </w:t>
      </w:r>
      <w:proofErr w:type="spellStart"/>
      <w:r w:rsidRPr="00785B91">
        <w:rPr>
          <w:rFonts w:ascii="Arial" w:hAnsi="Arial" w:cs="Arial"/>
        </w:rPr>
        <w:t>Study</w:t>
      </w:r>
      <w:proofErr w:type="spellEnd"/>
      <w:r w:rsidRPr="00785B91">
        <w:rPr>
          <w:rFonts w:ascii="Arial" w:hAnsi="Arial" w:cs="Arial"/>
        </w:rPr>
        <w:t xml:space="preserve"> </w:t>
      </w:r>
      <w:proofErr w:type="spellStart"/>
      <w:r w:rsidRPr="00785B91">
        <w:rPr>
          <w:rFonts w:ascii="Arial" w:hAnsi="Arial" w:cs="Arial"/>
        </w:rPr>
        <w:t>Group</w:t>
      </w:r>
      <w:proofErr w:type="spellEnd"/>
      <w:r w:rsidRPr="00785B91">
        <w:rPr>
          <w:rFonts w:ascii="Arial" w:hAnsi="Arial" w:cs="Arial"/>
        </w:rPr>
        <w:t>,</w:t>
      </w:r>
      <w:r w:rsidRPr="00785B91">
        <w:rPr>
          <w:rFonts w:ascii="Arial" w:hAnsi="Arial" w:cs="Arial"/>
          <w:b/>
          <w:bCs/>
        </w:rPr>
        <w:t xml:space="preserve"> “</w:t>
      </w:r>
      <w:r w:rsidRPr="00785B91">
        <w:rPr>
          <w:rFonts w:ascii="Arial" w:hAnsi="Arial" w:cs="Arial"/>
        </w:rPr>
        <w:t xml:space="preserve">Management of </w:t>
      </w:r>
      <w:proofErr w:type="spellStart"/>
      <w:r w:rsidRPr="00785B91">
        <w:rPr>
          <w:rFonts w:ascii="Arial" w:hAnsi="Arial" w:cs="Arial"/>
        </w:rPr>
        <w:t>candiduria</w:t>
      </w:r>
      <w:proofErr w:type="spellEnd"/>
      <w:r w:rsidRPr="00785B91">
        <w:rPr>
          <w:rFonts w:ascii="Arial" w:hAnsi="Arial" w:cs="Arial"/>
        </w:rPr>
        <w:t xml:space="preserve">: an </w:t>
      </w:r>
      <w:proofErr w:type="spellStart"/>
      <w:r w:rsidRPr="00785B91">
        <w:rPr>
          <w:rFonts w:ascii="Arial" w:hAnsi="Arial" w:cs="Arial"/>
        </w:rPr>
        <w:t>interview</w:t>
      </w:r>
      <w:proofErr w:type="spellEnd"/>
      <w:r w:rsidRPr="00785B91">
        <w:rPr>
          <w:rFonts w:ascii="Arial" w:hAnsi="Arial" w:cs="Arial"/>
        </w:rPr>
        <w:t xml:space="preserve"> Schedule”. </w:t>
      </w:r>
      <w:r w:rsidRPr="00785B91">
        <w:rPr>
          <w:rFonts w:ascii="Arial" w:hAnsi="Arial" w:cs="Arial"/>
          <w:bCs/>
        </w:rPr>
        <w:t>19</w:t>
      </w:r>
      <w:r w:rsidRPr="00785B91">
        <w:rPr>
          <w:rFonts w:ascii="Arial" w:hAnsi="Arial" w:cs="Arial"/>
          <w:bCs/>
          <w:vertAlign w:val="superscript"/>
        </w:rPr>
        <w:t>th</w:t>
      </w:r>
      <w:r w:rsidRPr="00785B91">
        <w:rPr>
          <w:rFonts w:ascii="Arial" w:hAnsi="Arial" w:cs="Arial"/>
          <w:bCs/>
        </w:rPr>
        <w:t xml:space="preserve"> </w:t>
      </w:r>
      <w:proofErr w:type="spellStart"/>
      <w:r w:rsidRPr="00785B91">
        <w:rPr>
          <w:rFonts w:ascii="Arial" w:hAnsi="Arial" w:cs="Arial"/>
          <w:bCs/>
        </w:rPr>
        <w:t>European</w:t>
      </w:r>
      <w:proofErr w:type="spellEnd"/>
      <w:r w:rsidRPr="00785B91">
        <w:rPr>
          <w:rFonts w:ascii="Arial" w:hAnsi="Arial" w:cs="Arial"/>
          <w:bCs/>
        </w:rPr>
        <w:t xml:space="preserve"> </w:t>
      </w:r>
      <w:proofErr w:type="spellStart"/>
      <w:r w:rsidRPr="00785B91">
        <w:rPr>
          <w:rFonts w:ascii="Arial" w:hAnsi="Arial" w:cs="Arial"/>
          <w:bCs/>
        </w:rPr>
        <w:t>Congress</w:t>
      </w:r>
      <w:proofErr w:type="spellEnd"/>
      <w:r w:rsidRPr="00785B91">
        <w:rPr>
          <w:rFonts w:ascii="Arial" w:hAnsi="Arial" w:cs="Arial"/>
          <w:bCs/>
        </w:rPr>
        <w:t xml:space="preserve"> of </w:t>
      </w:r>
      <w:proofErr w:type="spellStart"/>
      <w:r w:rsidRPr="00785B91">
        <w:rPr>
          <w:rFonts w:ascii="Arial" w:hAnsi="Arial" w:cs="Arial"/>
          <w:bCs/>
        </w:rPr>
        <w:t>Clinical</w:t>
      </w:r>
      <w:proofErr w:type="spellEnd"/>
      <w:r w:rsidRPr="00785B91">
        <w:rPr>
          <w:rFonts w:ascii="Arial" w:hAnsi="Arial" w:cs="Arial"/>
          <w:bCs/>
        </w:rPr>
        <w:t xml:space="preserve"> </w:t>
      </w:r>
      <w:proofErr w:type="spellStart"/>
      <w:r w:rsidRPr="00785B91">
        <w:rPr>
          <w:rFonts w:ascii="Arial" w:hAnsi="Arial" w:cs="Arial"/>
          <w:bCs/>
        </w:rPr>
        <w:t>Microbiology</w:t>
      </w:r>
      <w:proofErr w:type="spellEnd"/>
      <w:r w:rsidRPr="00785B91">
        <w:rPr>
          <w:rFonts w:ascii="Arial" w:hAnsi="Arial" w:cs="Arial"/>
          <w:bCs/>
        </w:rPr>
        <w:t xml:space="preserve"> </w:t>
      </w:r>
      <w:proofErr w:type="spellStart"/>
      <w:r w:rsidRPr="00785B91">
        <w:rPr>
          <w:rFonts w:ascii="Arial" w:hAnsi="Arial" w:cs="Arial"/>
          <w:bCs/>
        </w:rPr>
        <w:t>and</w:t>
      </w:r>
      <w:proofErr w:type="spellEnd"/>
      <w:r w:rsidRPr="00785B91">
        <w:rPr>
          <w:rFonts w:ascii="Arial" w:hAnsi="Arial" w:cs="Arial"/>
          <w:bCs/>
        </w:rPr>
        <w:t xml:space="preserve"> </w:t>
      </w:r>
      <w:proofErr w:type="spellStart"/>
      <w:r w:rsidRPr="00785B91">
        <w:rPr>
          <w:rFonts w:ascii="Arial" w:hAnsi="Arial" w:cs="Arial"/>
          <w:bCs/>
        </w:rPr>
        <w:t>Infectious</w:t>
      </w:r>
      <w:proofErr w:type="spellEnd"/>
      <w:r w:rsidRPr="00785B91">
        <w:rPr>
          <w:rFonts w:ascii="Arial" w:hAnsi="Arial" w:cs="Arial"/>
          <w:bCs/>
        </w:rPr>
        <w:t xml:space="preserve"> </w:t>
      </w:r>
      <w:proofErr w:type="spellStart"/>
      <w:r w:rsidRPr="00785B91">
        <w:rPr>
          <w:rFonts w:ascii="Arial" w:hAnsi="Arial" w:cs="Arial"/>
          <w:bCs/>
        </w:rPr>
        <w:t>Diseases</w:t>
      </w:r>
      <w:proofErr w:type="spellEnd"/>
      <w:r w:rsidRPr="00785B91">
        <w:rPr>
          <w:rFonts w:ascii="Arial" w:hAnsi="Arial" w:cs="Arial"/>
          <w:bCs/>
        </w:rPr>
        <w:t xml:space="preserve"> (ECCMID</w:t>
      </w:r>
      <w:proofErr w:type="gramStart"/>
      <w:r w:rsidRPr="00785B91">
        <w:rPr>
          <w:rFonts w:ascii="Arial" w:hAnsi="Arial" w:cs="Arial"/>
          <w:bCs/>
        </w:rPr>
        <w:t>)</w:t>
      </w:r>
      <w:r w:rsidRPr="00785B91">
        <w:rPr>
          <w:rFonts w:ascii="Arial" w:hAnsi="Arial" w:cs="Arial"/>
        </w:rPr>
        <w:t xml:space="preserve"> ,</w:t>
      </w:r>
      <w:proofErr w:type="gramEnd"/>
      <w:r w:rsidRPr="00785B91">
        <w:rPr>
          <w:rFonts w:ascii="Arial" w:hAnsi="Arial" w:cs="Arial"/>
        </w:rPr>
        <w:t xml:space="preserve"> (</w:t>
      </w:r>
      <w:proofErr w:type="spellStart"/>
      <w:r w:rsidRPr="00785B91">
        <w:rPr>
          <w:rFonts w:ascii="Arial" w:hAnsi="Arial" w:cs="Arial"/>
        </w:rPr>
        <w:t>Abstract</w:t>
      </w:r>
      <w:proofErr w:type="spellEnd"/>
      <w:r w:rsidRPr="00785B91">
        <w:rPr>
          <w:rFonts w:ascii="Arial" w:hAnsi="Arial" w:cs="Arial"/>
        </w:rPr>
        <w:t xml:space="preserve"> </w:t>
      </w:r>
      <w:proofErr w:type="spellStart"/>
      <w:r w:rsidRPr="00785B91">
        <w:rPr>
          <w:rFonts w:ascii="Arial" w:hAnsi="Arial" w:cs="Arial"/>
        </w:rPr>
        <w:t>book</w:t>
      </w:r>
      <w:proofErr w:type="spellEnd"/>
      <w:r w:rsidRPr="00785B91">
        <w:rPr>
          <w:rFonts w:ascii="Arial" w:hAnsi="Arial" w:cs="Arial"/>
        </w:rPr>
        <w:t xml:space="preserve">) </w:t>
      </w:r>
      <w:proofErr w:type="spellStart"/>
      <w:r w:rsidRPr="00785B91">
        <w:rPr>
          <w:rFonts w:ascii="Arial" w:hAnsi="Arial" w:cs="Arial"/>
        </w:rPr>
        <w:t>Clinical</w:t>
      </w:r>
      <w:proofErr w:type="spellEnd"/>
      <w:r w:rsidRPr="00785B91">
        <w:rPr>
          <w:rFonts w:ascii="Arial" w:hAnsi="Arial" w:cs="Arial"/>
        </w:rPr>
        <w:t xml:space="preserve"> </w:t>
      </w:r>
      <w:proofErr w:type="spellStart"/>
      <w:r w:rsidRPr="00785B91">
        <w:rPr>
          <w:rFonts w:ascii="Arial" w:hAnsi="Arial" w:cs="Arial"/>
        </w:rPr>
        <w:t>Microbiology</w:t>
      </w:r>
      <w:proofErr w:type="spellEnd"/>
      <w:r w:rsidRPr="00785B91">
        <w:rPr>
          <w:rFonts w:ascii="Arial" w:hAnsi="Arial" w:cs="Arial"/>
        </w:rPr>
        <w:t xml:space="preserve"> </w:t>
      </w:r>
      <w:proofErr w:type="spellStart"/>
      <w:r w:rsidRPr="00785B91">
        <w:rPr>
          <w:rFonts w:ascii="Arial" w:hAnsi="Arial" w:cs="Arial"/>
        </w:rPr>
        <w:t>and</w:t>
      </w:r>
      <w:proofErr w:type="spellEnd"/>
      <w:r w:rsidRPr="00785B91">
        <w:rPr>
          <w:rFonts w:ascii="Arial" w:hAnsi="Arial" w:cs="Arial"/>
        </w:rPr>
        <w:t xml:space="preserve"> </w:t>
      </w:r>
      <w:proofErr w:type="spellStart"/>
      <w:r w:rsidRPr="00785B91">
        <w:rPr>
          <w:rFonts w:ascii="Arial" w:hAnsi="Arial" w:cs="Arial"/>
        </w:rPr>
        <w:t>Infection</w:t>
      </w:r>
      <w:proofErr w:type="spellEnd"/>
      <w:r w:rsidRPr="00785B91">
        <w:rPr>
          <w:rFonts w:ascii="Arial" w:hAnsi="Arial" w:cs="Arial"/>
        </w:rPr>
        <w:t>, Volume 15 (</w:t>
      </w:r>
      <w:proofErr w:type="spellStart"/>
      <w:r w:rsidRPr="00785B91">
        <w:rPr>
          <w:rFonts w:ascii="Arial" w:hAnsi="Arial" w:cs="Arial"/>
        </w:rPr>
        <w:t>supplement</w:t>
      </w:r>
      <w:proofErr w:type="spellEnd"/>
      <w:r w:rsidRPr="00785B91">
        <w:rPr>
          <w:rFonts w:ascii="Arial" w:hAnsi="Arial" w:cs="Arial"/>
        </w:rPr>
        <w:t xml:space="preserve"> 4) P 1735, </w:t>
      </w:r>
      <w:proofErr w:type="spellStart"/>
      <w:r w:rsidRPr="00785B91">
        <w:rPr>
          <w:rFonts w:ascii="Arial" w:hAnsi="Arial" w:cs="Arial"/>
        </w:rPr>
        <w:t>paper</w:t>
      </w:r>
      <w:proofErr w:type="spellEnd"/>
      <w:r w:rsidRPr="00785B91">
        <w:rPr>
          <w:rFonts w:ascii="Arial" w:hAnsi="Arial" w:cs="Arial"/>
        </w:rPr>
        <w:t xml:space="preserve"> S498, Helsinki, </w:t>
      </w:r>
      <w:proofErr w:type="spellStart"/>
      <w:r w:rsidRPr="00785B91">
        <w:rPr>
          <w:rFonts w:ascii="Arial" w:hAnsi="Arial" w:cs="Arial"/>
        </w:rPr>
        <w:t>Findland</w:t>
      </w:r>
      <w:proofErr w:type="spellEnd"/>
      <w:r w:rsidRPr="00785B91">
        <w:rPr>
          <w:rFonts w:ascii="Arial" w:hAnsi="Arial" w:cs="Arial"/>
        </w:rPr>
        <w:t>, 16-19 May, 2009.</w:t>
      </w:r>
    </w:p>
    <w:p w14:paraId="32885FC7" w14:textId="77777777" w:rsidR="00785B91" w:rsidRPr="00785B91" w:rsidRDefault="00785B91" w:rsidP="001424B4">
      <w:pPr>
        <w:pStyle w:val="GvdeMetni"/>
        <w:numPr>
          <w:ilvl w:val="0"/>
          <w:numId w:val="8"/>
        </w:numPr>
        <w:spacing w:line="360" w:lineRule="auto"/>
        <w:jc w:val="both"/>
        <w:rPr>
          <w:rFonts w:ascii="Arial" w:hAnsi="Arial" w:cs="Arial"/>
          <w:sz w:val="22"/>
          <w:szCs w:val="22"/>
        </w:rPr>
      </w:pPr>
      <w:r w:rsidRPr="00785B91">
        <w:rPr>
          <w:rFonts w:ascii="Arial" w:hAnsi="Arial" w:cs="Arial"/>
          <w:sz w:val="22"/>
          <w:szCs w:val="22"/>
        </w:rPr>
        <w:lastRenderedPageBreak/>
        <w:t xml:space="preserve">O </w:t>
      </w:r>
      <w:r w:rsidRPr="00785B91">
        <w:rPr>
          <w:rFonts w:ascii="Arial" w:hAnsi="Arial" w:cs="Arial"/>
          <w:bCs/>
          <w:sz w:val="22"/>
          <w:szCs w:val="22"/>
        </w:rPr>
        <w:t>Kaya</w:t>
      </w:r>
      <w:r w:rsidRPr="00785B91">
        <w:rPr>
          <w:rFonts w:ascii="Arial" w:hAnsi="Arial" w:cs="Arial"/>
          <w:sz w:val="22"/>
          <w:szCs w:val="22"/>
        </w:rPr>
        <w:t>, S Alp-</w:t>
      </w:r>
      <w:proofErr w:type="spellStart"/>
      <w:r w:rsidRPr="00785B91">
        <w:rPr>
          <w:rFonts w:ascii="Arial" w:hAnsi="Arial" w:cs="Arial"/>
          <w:sz w:val="22"/>
          <w:szCs w:val="22"/>
        </w:rPr>
        <w:t>Cavus</w:t>
      </w:r>
      <w:proofErr w:type="spellEnd"/>
      <w:r w:rsidRPr="00785B91">
        <w:rPr>
          <w:rFonts w:ascii="Arial" w:hAnsi="Arial" w:cs="Arial"/>
          <w:sz w:val="22"/>
          <w:szCs w:val="22"/>
        </w:rPr>
        <w:t xml:space="preserve">, Ö Turhan, M </w:t>
      </w:r>
      <w:proofErr w:type="spellStart"/>
      <w:r w:rsidRPr="00785B91">
        <w:rPr>
          <w:rFonts w:ascii="Arial" w:hAnsi="Arial" w:cs="Arial"/>
          <w:sz w:val="22"/>
          <w:szCs w:val="22"/>
        </w:rPr>
        <w:t>Tasbakan</w:t>
      </w:r>
      <w:proofErr w:type="spellEnd"/>
      <w:r w:rsidRPr="00785B91">
        <w:rPr>
          <w:rFonts w:ascii="Arial" w:hAnsi="Arial" w:cs="Arial"/>
          <w:sz w:val="22"/>
          <w:szCs w:val="22"/>
        </w:rPr>
        <w:t xml:space="preserve">, H </w:t>
      </w:r>
      <w:proofErr w:type="spellStart"/>
      <w:r w:rsidRPr="00785B91">
        <w:rPr>
          <w:rFonts w:ascii="Arial" w:hAnsi="Arial" w:cs="Arial"/>
          <w:sz w:val="22"/>
          <w:szCs w:val="22"/>
        </w:rPr>
        <w:t>Pullukcu</w:t>
      </w:r>
      <w:proofErr w:type="spellEnd"/>
      <w:r w:rsidRPr="00785B91">
        <w:rPr>
          <w:rFonts w:ascii="Arial" w:hAnsi="Arial" w:cs="Arial"/>
          <w:sz w:val="22"/>
          <w:szCs w:val="22"/>
        </w:rPr>
        <w:t xml:space="preserve">, B </w:t>
      </w:r>
      <w:proofErr w:type="spellStart"/>
      <w:r w:rsidRPr="00785B91">
        <w:rPr>
          <w:rFonts w:ascii="Arial" w:hAnsi="Arial" w:cs="Arial"/>
          <w:sz w:val="22"/>
          <w:szCs w:val="22"/>
        </w:rPr>
        <w:t>Ertugrul</w:t>
      </w:r>
      <w:proofErr w:type="spellEnd"/>
      <w:r w:rsidRPr="00785B91">
        <w:rPr>
          <w:rFonts w:ascii="Arial" w:hAnsi="Arial" w:cs="Arial"/>
          <w:sz w:val="22"/>
          <w:szCs w:val="22"/>
        </w:rPr>
        <w:t xml:space="preserve">, S </w:t>
      </w:r>
      <w:proofErr w:type="spellStart"/>
      <w:r w:rsidRPr="00785B91">
        <w:rPr>
          <w:rFonts w:ascii="Arial" w:hAnsi="Arial" w:cs="Arial"/>
          <w:sz w:val="22"/>
          <w:szCs w:val="22"/>
        </w:rPr>
        <w:t>Senol</w:t>
      </w:r>
      <w:proofErr w:type="spellEnd"/>
      <w:r w:rsidRPr="00785B91">
        <w:rPr>
          <w:rFonts w:ascii="Arial" w:hAnsi="Arial" w:cs="Arial"/>
          <w:sz w:val="22"/>
          <w:szCs w:val="22"/>
        </w:rPr>
        <w:t xml:space="preserve">, B </w:t>
      </w:r>
      <w:proofErr w:type="spellStart"/>
      <w:r w:rsidRPr="00785B91">
        <w:rPr>
          <w:rFonts w:ascii="Arial" w:hAnsi="Arial" w:cs="Arial"/>
          <w:sz w:val="22"/>
          <w:szCs w:val="22"/>
        </w:rPr>
        <w:t>Cetin</w:t>
      </w:r>
      <w:proofErr w:type="spellEnd"/>
      <w:r w:rsidRPr="00785B91">
        <w:rPr>
          <w:rFonts w:ascii="Arial" w:hAnsi="Arial" w:cs="Arial"/>
          <w:sz w:val="22"/>
          <w:szCs w:val="22"/>
        </w:rPr>
        <w:t xml:space="preserve">, B </w:t>
      </w:r>
      <w:proofErr w:type="spellStart"/>
      <w:r w:rsidRPr="00785B91">
        <w:rPr>
          <w:rFonts w:ascii="Arial" w:hAnsi="Arial" w:cs="Arial"/>
          <w:sz w:val="22"/>
          <w:szCs w:val="22"/>
        </w:rPr>
        <w:t>Özhak</w:t>
      </w:r>
      <w:proofErr w:type="spellEnd"/>
      <w:r w:rsidRPr="00785B91">
        <w:rPr>
          <w:rFonts w:ascii="Arial" w:hAnsi="Arial" w:cs="Arial"/>
          <w:sz w:val="22"/>
          <w:szCs w:val="22"/>
        </w:rPr>
        <w:t xml:space="preserve">-Baysan, </w:t>
      </w:r>
      <w:r w:rsidRPr="00785B91">
        <w:rPr>
          <w:rFonts w:ascii="Arial" w:hAnsi="Arial" w:cs="Arial"/>
          <w:b/>
          <w:sz w:val="22"/>
          <w:szCs w:val="22"/>
        </w:rPr>
        <w:t xml:space="preserve">S </w:t>
      </w:r>
      <w:proofErr w:type="spellStart"/>
      <w:r w:rsidRPr="00785B91">
        <w:rPr>
          <w:rFonts w:ascii="Arial" w:hAnsi="Arial" w:cs="Arial"/>
          <w:b/>
          <w:sz w:val="22"/>
          <w:szCs w:val="22"/>
        </w:rPr>
        <w:t>Sayin</w:t>
      </w:r>
      <w:proofErr w:type="spellEnd"/>
      <w:r w:rsidRPr="00785B91">
        <w:rPr>
          <w:rFonts w:ascii="Arial" w:hAnsi="Arial" w:cs="Arial"/>
          <w:b/>
          <w:sz w:val="22"/>
          <w:szCs w:val="22"/>
        </w:rPr>
        <w:t>-Kutlu</w:t>
      </w:r>
      <w:r w:rsidRPr="00785B91">
        <w:rPr>
          <w:rFonts w:ascii="Arial" w:hAnsi="Arial" w:cs="Arial"/>
          <w:sz w:val="22"/>
          <w:szCs w:val="22"/>
        </w:rPr>
        <w:t xml:space="preserve">, D Metin, M </w:t>
      </w:r>
      <w:proofErr w:type="spellStart"/>
      <w:r w:rsidRPr="00785B91">
        <w:rPr>
          <w:rFonts w:ascii="Arial" w:hAnsi="Arial" w:cs="Arial"/>
          <w:sz w:val="22"/>
          <w:szCs w:val="22"/>
        </w:rPr>
        <w:t>Avci</w:t>
      </w:r>
      <w:proofErr w:type="spellEnd"/>
      <w:r w:rsidRPr="00785B91">
        <w:rPr>
          <w:rFonts w:ascii="Arial" w:hAnsi="Arial" w:cs="Arial"/>
          <w:sz w:val="22"/>
          <w:szCs w:val="22"/>
        </w:rPr>
        <w:t xml:space="preserve">, G </w:t>
      </w:r>
      <w:proofErr w:type="spellStart"/>
      <w:r w:rsidRPr="00785B91">
        <w:rPr>
          <w:rFonts w:ascii="Arial" w:hAnsi="Arial" w:cs="Arial"/>
          <w:sz w:val="22"/>
          <w:szCs w:val="22"/>
        </w:rPr>
        <w:t>Mermut</w:t>
      </w:r>
      <w:proofErr w:type="spellEnd"/>
      <w:r w:rsidRPr="00785B91">
        <w:rPr>
          <w:rFonts w:ascii="Arial" w:hAnsi="Arial" w:cs="Arial"/>
          <w:sz w:val="22"/>
          <w:szCs w:val="22"/>
        </w:rPr>
        <w:t xml:space="preserve">, V </w:t>
      </w:r>
      <w:proofErr w:type="spellStart"/>
      <w:r w:rsidRPr="00785B91">
        <w:rPr>
          <w:rFonts w:ascii="Arial" w:hAnsi="Arial" w:cs="Arial"/>
          <w:sz w:val="22"/>
          <w:szCs w:val="22"/>
        </w:rPr>
        <w:t>Avkan-Oguz</w:t>
      </w:r>
      <w:proofErr w:type="spellEnd"/>
      <w:r w:rsidRPr="00785B91">
        <w:rPr>
          <w:rFonts w:ascii="Arial" w:hAnsi="Arial" w:cs="Arial"/>
          <w:sz w:val="22"/>
          <w:szCs w:val="22"/>
        </w:rPr>
        <w:t xml:space="preserve">, N Yapar, “Evaluation of </w:t>
      </w:r>
      <w:proofErr w:type="spellStart"/>
      <w:r w:rsidRPr="00785B91">
        <w:rPr>
          <w:rFonts w:ascii="Arial" w:hAnsi="Arial" w:cs="Arial"/>
          <w:sz w:val="22"/>
          <w:szCs w:val="22"/>
        </w:rPr>
        <w:t>zygomycosis</w:t>
      </w:r>
      <w:proofErr w:type="spellEnd"/>
      <w:r w:rsidRPr="00785B91">
        <w:rPr>
          <w:rFonts w:ascii="Arial" w:hAnsi="Arial" w:cs="Arial"/>
          <w:sz w:val="22"/>
          <w:szCs w:val="22"/>
        </w:rPr>
        <w:t xml:space="preserve"> </w:t>
      </w:r>
      <w:proofErr w:type="spellStart"/>
      <w:r w:rsidRPr="00785B91">
        <w:rPr>
          <w:rFonts w:ascii="Arial" w:hAnsi="Arial" w:cs="Arial"/>
          <w:sz w:val="22"/>
          <w:szCs w:val="22"/>
        </w:rPr>
        <w:t>patients</w:t>
      </w:r>
      <w:proofErr w:type="spellEnd"/>
      <w:r w:rsidRPr="00785B91">
        <w:rPr>
          <w:rFonts w:ascii="Arial" w:hAnsi="Arial" w:cs="Arial"/>
          <w:sz w:val="22"/>
          <w:szCs w:val="22"/>
        </w:rPr>
        <w:t xml:space="preserve">: a </w:t>
      </w:r>
      <w:proofErr w:type="spellStart"/>
      <w:r w:rsidRPr="00785B91">
        <w:rPr>
          <w:rFonts w:ascii="Arial" w:hAnsi="Arial" w:cs="Arial"/>
          <w:sz w:val="22"/>
          <w:szCs w:val="22"/>
        </w:rPr>
        <w:t>retrospective</w:t>
      </w:r>
      <w:proofErr w:type="spellEnd"/>
      <w:r w:rsidRPr="00785B91">
        <w:rPr>
          <w:rFonts w:ascii="Arial" w:hAnsi="Arial" w:cs="Arial"/>
          <w:sz w:val="22"/>
          <w:szCs w:val="22"/>
        </w:rPr>
        <w:t xml:space="preserve"> </w:t>
      </w:r>
      <w:proofErr w:type="spellStart"/>
      <w:r w:rsidRPr="00785B91">
        <w:rPr>
          <w:rFonts w:ascii="Arial" w:hAnsi="Arial" w:cs="Arial"/>
          <w:sz w:val="22"/>
          <w:szCs w:val="22"/>
        </w:rPr>
        <w:t>multicentre</w:t>
      </w:r>
      <w:proofErr w:type="spellEnd"/>
      <w:r w:rsidRPr="00785B91">
        <w:rPr>
          <w:rFonts w:ascii="Arial" w:hAnsi="Arial" w:cs="Arial"/>
          <w:sz w:val="22"/>
          <w:szCs w:val="22"/>
        </w:rPr>
        <w:t xml:space="preserve"> </w:t>
      </w:r>
      <w:proofErr w:type="spellStart"/>
      <w:r w:rsidRPr="00785B91">
        <w:rPr>
          <w:rFonts w:ascii="Arial" w:hAnsi="Arial" w:cs="Arial"/>
          <w:sz w:val="22"/>
          <w:szCs w:val="22"/>
        </w:rPr>
        <w:t>study</w:t>
      </w:r>
      <w:proofErr w:type="spellEnd"/>
      <w:r w:rsidRPr="00785B91">
        <w:rPr>
          <w:rFonts w:ascii="Arial" w:hAnsi="Arial" w:cs="Arial"/>
          <w:sz w:val="22"/>
          <w:szCs w:val="22"/>
        </w:rPr>
        <w:t>”. 21</w:t>
      </w:r>
      <w:r w:rsidRPr="00785B91">
        <w:rPr>
          <w:rFonts w:ascii="Arial" w:hAnsi="Arial" w:cs="Arial"/>
          <w:sz w:val="22"/>
          <w:szCs w:val="22"/>
          <w:vertAlign w:val="superscript"/>
        </w:rPr>
        <w:t>st</w:t>
      </w:r>
      <w:r w:rsidRPr="00785B91">
        <w:rPr>
          <w:rFonts w:ascii="Arial" w:hAnsi="Arial" w:cs="Arial"/>
          <w:sz w:val="22"/>
          <w:szCs w:val="22"/>
        </w:rPr>
        <w:t xml:space="preserve"> </w:t>
      </w:r>
      <w:proofErr w:type="spellStart"/>
      <w:r w:rsidRPr="00785B91">
        <w:rPr>
          <w:rFonts w:ascii="Arial" w:hAnsi="Arial" w:cs="Arial"/>
          <w:bCs/>
          <w:sz w:val="22"/>
          <w:szCs w:val="22"/>
        </w:rPr>
        <w:t>European</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Congress</w:t>
      </w:r>
      <w:proofErr w:type="spellEnd"/>
      <w:r w:rsidRPr="00785B91">
        <w:rPr>
          <w:rFonts w:ascii="Arial" w:hAnsi="Arial" w:cs="Arial"/>
          <w:bCs/>
          <w:sz w:val="22"/>
          <w:szCs w:val="22"/>
        </w:rPr>
        <w:t xml:space="preserve"> of </w:t>
      </w:r>
      <w:proofErr w:type="spellStart"/>
      <w:r w:rsidRPr="00785B91">
        <w:rPr>
          <w:rFonts w:ascii="Arial" w:hAnsi="Arial" w:cs="Arial"/>
          <w:bCs/>
          <w:sz w:val="22"/>
          <w:szCs w:val="22"/>
        </w:rPr>
        <w:t>Clinical</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Microbiolgy</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and</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Infectious</w:t>
      </w:r>
      <w:proofErr w:type="spellEnd"/>
      <w:r w:rsidRPr="00785B91">
        <w:rPr>
          <w:rFonts w:ascii="Arial" w:hAnsi="Arial" w:cs="Arial"/>
          <w:bCs/>
          <w:sz w:val="22"/>
          <w:szCs w:val="22"/>
        </w:rPr>
        <w:t xml:space="preserve"> </w:t>
      </w:r>
      <w:proofErr w:type="spellStart"/>
      <w:r w:rsidRPr="00785B91">
        <w:rPr>
          <w:rFonts w:ascii="Arial" w:hAnsi="Arial" w:cs="Arial"/>
          <w:bCs/>
          <w:sz w:val="22"/>
          <w:szCs w:val="22"/>
        </w:rPr>
        <w:t>Diseases</w:t>
      </w:r>
      <w:proofErr w:type="spellEnd"/>
      <w:r w:rsidRPr="00785B91">
        <w:rPr>
          <w:rFonts w:ascii="Arial" w:hAnsi="Arial" w:cs="Arial"/>
          <w:bCs/>
          <w:sz w:val="22"/>
          <w:szCs w:val="22"/>
        </w:rPr>
        <w:t xml:space="preserve"> (</w:t>
      </w:r>
      <w:r w:rsidRPr="00785B91">
        <w:rPr>
          <w:rFonts w:ascii="Arial" w:hAnsi="Arial" w:cs="Arial"/>
          <w:sz w:val="22"/>
          <w:szCs w:val="22"/>
        </w:rPr>
        <w:t>ECCMID)/27th ICC</w:t>
      </w:r>
      <w:r w:rsidRPr="00785B91">
        <w:rPr>
          <w:rFonts w:ascii="Arial" w:hAnsi="Arial" w:cs="Arial"/>
          <w:b/>
          <w:sz w:val="22"/>
          <w:szCs w:val="22"/>
        </w:rPr>
        <w:t>,</w:t>
      </w:r>
      <w:r w:rsidRPr="00785B91">
        <w:rPr>
          <w:rFonts w:ascii="Arial" w:hAnsi="Arial" w:cs="Arial"/>
          <w:sz w:val="22"/>
          <w:szCs w:val="22"/>
        </w:rPr>
        <w:t xml:space="preserve"> (</w:t>
      </w:r>
      <w:proofErr w:type="spellStart"/>
      <w:r w:rsidRPr="00785B91">
        <w:rPr>
          <w:rFonts w:ascii="Arial" w:hAnsi="Arial" w:cs="Arial"/>
          <w:sz w:val="22"/>
          <w:szCs w:val="22"/>
        </w:rPr>
        <w:t>Abstract</w:t>
      </w:r>
      <w:proofErr w:type="spellEnd"/>
      <w:r w:rsidRPr="00785B91">
        <w:rPr>
          <w:rFonts w:ascii="Arial" w:hAnsi="Arial" w:cs="Arial"/>
          <w:sz w:val="22"/>
          <w:szCs w:val="22"/>
        </w:rPr>
        <w:t xml:space="preserve"> </w:t>
      </w:r>
      <w:proofErr w:type="spellStart"/>
      <w:r w:rsidRPr="00785B91">
        <w:rPr>
          <w:rFonts w:ascii="Arial" w:hAnsi="Arial" w:cs="Arial"/>
          <w:sz w:val="22"/>
          <w:szCs w:val="22"/>
        </w:rPr>
        <w:t>book</w:t>
      </w:r>
      <w:proofErr w:type="spellEnd"/>
      <w:r w:rsidRPr="00785B91">
        <w:rPr>
          <w:rFonts w:ascii="Arial" w:hAnsi="Arial" w:cs="Arial"/>
          <w:sz w:val="22"/>
          <w:szCs w:val="22"/>
        </w:rPr>
        <w:t xml:space="preserve">) </w:t>
      </w:r>
      <w:proofErr w:type="spellStart"/>
      <w:r w:rsidRPr="00785B91">
        <w:rPr>
          <w:rFonts w:ascii="Arial" w:hAnsi="Arial" w:cs="Arial"/>
          <w:sz w:val="22"/>
          <w:szCs w:val="22"/>
        </w:rPr>
        <w:t>Clinical</w:t>
      </w:r>
      <w:proofErr w:type="spellEnd"/>
      <w:r w:rsidRPr="00785B91">
        <w:rPr>
          <w:rFonts w:ascii="Arial" w:hAnsi="Arial" w:cs="Arial"/>
          <w:sz w:val="22"/>
          <w:szCs w:val="22"/>
        </w:rPr>
        <w:t xml:space="preserve"> </w:t>
      </w:r>
      <w:proofErr w:type="spellStart"/>
      <w:r w:rsidRPr="00785B91">
        <w:rPr>
          <w:rFonts w:ascii="Arial" w:hAnsi="Arial" w:cs="Arial"/>
          <w:sz w:val="22"/>
          <w:szCs w:val="22"/>
        </w:rPr>
        <w:t>Microbiology</w:t>
      </w:r>
      <w:proofErr w:type="spellEnd"/>
      <w:r w:rsidRPr="00785B91">
        <w:rPr>
          <w:rFonts w:ascii="Arial" w:hAnsi="Arial" w:cs="Arial"/>
          <w:sz w:val="22"/>
          <w:szCs w:val="22"/>
        </w:rPr>
        <w:t xml:space="preserve"> </w:t>
      </w:r>
      <w:proofErr w:type="spellStart"/>
      <w:r w:rsidRPr="00785B91">
        <w:rPr>
          <w:rFonts w:ascii="Arial" w:hAnsi="Arial" w:cs="Arial"/>
          <w:sz w:val="22"/>
          <w:szCs w:val="22"/>
        </w:rPr>
        <w:t>and</w:t>
      </w:r>
      <w:proofErr w:type="spellEnd"/>
      <w:r w:rsidRPr="00785B91">
        <w:rPr>
          <w:rFonts w:ascii="Arial" w:hAnsi="Arial" w:cs="Arial"/>
          <w:sz w:val="22"/>
          <w:szCs w:val="22"/>
        </w:rPr>
        <w:t xml:space="preserve"> </w:t>
      </w:r>
      <w:proofErr w:type="spellStart"/>
      <w:r w:rsidRPr="00785B91">
        <w:rPr>
          <w:rFonts w:ascii="Arial" w:hAnsi="Arial" w:cs="Arial"/>
          <w:sz w:val="22"/>
          <w:szCs w:val="22"/>
        </w:rPr>
        <w:t>Infection</w:t>
      </w:r>
      <w:proofErr w:type="spellEnd"/>
      <w:r w:rsidRPr="00785B91">
        <w:rPr>
          <w:rFonts w:ascii="Arial" w:hAnsi="Arial" w:cs="Arial"/>
          <w:sz w:val="22"/>
          <w:szCs w:val="22"/>
        </w:rPr>
        <w:t>, Volume 17 (</w:t>
      </w:r>
      <w:proofErr w:type="spellStart"/>
      <w:r w:rsidRPr="00785B91">
        <w:rPr>
          <w:rFonts w:ascii="Arial" w:hAnsi="Arial" w:cs="Arial"/>
          <w:sz w:val="22"/>
          <w:szCs w:val="22"/>
        </w:rPr>
        <w:t>supplement</w:t>
      </w:r>
      <w:proofErr w:type="spellEnd"/>
      <w:r w:rsidRPr="00785B91">
        <w:rPr>
          <w:rFonts w:ascii="Arial" w:hAnsi="Arial" w:cs="Arial"/>
          <w:sz w:val="22"/>
          <w:szCs w:val="22"/>
        </w:rPr>
        <w:t xml:space="preserve"> 4) R2631, </w:t>
      </w:r>
      <w:proofErr w:type="spellStart"/>
      <w:r w:rsidRPr="00785B91">
        <w:rPr>
          <w:rFonts w:ascii="Arial" w:hAnsi="Arial" w:cs="Arial"/>
          <w:sz w:val="22"/>
          <w:szCs w:val="22"/>
        </w:rPr>
        <w:t>paper</w:t>
      </w:r>
      <w:proofErr w:type="spellEnd"/>
      <w:r w:rsidRPr="00785B91">
        <w:rPr>
          <w:rFonts w:ascii="Arial" w:hAnsi="Arial" w:cs="Arial"/>
          <w:sz w:val="22"/>
          <w:szCs w:val="22"/>
        </w:rPr>
        <w:t xml:space="preserve"> S790-S791, Milano- </w:t>
      </w:r>
      <w:proofErr w:type="spellStart"/>
      <w:r w:rsidRPr="00785B91">
        <w:rPr>
          <w:rFonts w:ascii="Arial" w:hAnsi="Arial" w:cs="Arial"/>
          <w:sz w:val="22"/>
          <w:szCs w:val="22"/>
        </w:rPr>
        <w:t>Italy</w:t>
      </w:r>
      <w:proofErr w:type="spellEnd"/>
      <w:r w:rsidRPr="00785B91">
        <w:rPr>
          <w:rFonts w:ascii="Arial" w:hAnsi="Arial" w:cs="Arial"/>
          <w:sz w:val="22"/>
          <w:szCs w:val="22"/>
        </w:rPr>
        <w:t xml:space="preserve">, 06-10 May, 2011.  </w:t>
      </w:r>
    </w:p>
    <w:p w14:paraId="34CF301B" w14:textId="77777777" w:rsidR="00785B91" w:rsidRPr="00785B91" w:rsidRDefault="00785B91" w:rsidP="001424B4">
      <w:pPr>
        <w:numPr>
          <w:ilvl w:val="0"/>
          <w:numId w:val="8"/>
        </w:numPr>
        <w:autoSpaceDE w:val="0"/>
        <w:autoSpaceDN w:val="0"/>
        <w:adjustRightInd w:val="0"/>
        <w:spacing w:line="360" w:lineRule="auto"/>
        <w:rPr>
          <w:rFonts w:ascii="Arial" w:hAnsi="Arial" w:cs="Arial"/>
        </w:rPr>
      </w:pPr>
      <w:r w:rsidRPr="00785B91">
        <w:rPr>
          <w:rFonts w:ascii="Arial" w:hAnsi="Arial" w:cs="Arial"/>
        </w:rPr>
        <w:t xml:space="preserve">Sayan M, Sargın F, </w:t>
      </w:r>
      <w:proofErr w:type="spellStart"/>
      <w:r w:rsidRPr="00785B91">
        <w:rPr>
          <w:rFonts w:ascii="Arial" w:hAnsi="Arial" w:cs="Arial"/>
        </w:rPr>
        <w:t>Inan</w:t>
      </w:r>
      <w:proofErr w:type="spellEnd"/>
      <w:r w:rsidRPr="00785B91">
        <w:rPr>
          <w:rFonts w:ascii="Arial" w:hAnsi="Arial" w:cs="Arial"/>
        </w:rPr>
        <w:t xml:space="preserve"> D, Sevgi DY, </w:t>
      </w:r>
      <w:proofErr w:type="spellStart"/>
      <w:r w:rsidRPr="00785B91">
        <w:rPr>
          <w:rFonts w:ascii="Arial" w:hAnsi="Arial" w:cs="Arial"/>
        </w:rPr>
        <w:t>Celikbas</w:t>
      </w:r>
      <w:proofErr w:type="spellEnd"/>
      <w:r w:rsidRPr="00785B91">
        <w:rPr>
          <w:rFonts w:ascii="Arial" w:hAnsi="Arial" w:cs="Arial"/>
        </w:rPr>
        <w:t xml:space="preserve"> AK, Yasar K, Kaptan F, </w:t>
      </w:r>
      <w:r w:rsidRPr="00785B91">
        <w:rPr>
          <w:rFonts w:ascii="Arial" w:hAnsi="Arial" w:cs="Arial"/>
          <w:b/>
        </w:rPr>
        <w:t>Kutlu SS,</w:t>
      </w:r>
      <w:r w:rsidRPr="00785B91">
        <w:rPr>
          <w:rFonts w:ascii="Arial" w:hAnsi="Arial" w:cs="Arial"/>
        </w:rPr>
        <w:t xml:space="preserve"> </w:t>
      </w:r>
      <w:proofErr w:type="spellStart"/>
      <w:r w:rsidRPr="00785B91">
        <w:rPr>
          <w:rFonts w:ascii="Arial" w:hAnsi="Arial" w:cs="Arial"/>
        </w:rPr>
        <w:t>Fısgın</w:t>
      </w:r>
      <w:proofErr w:type="spellEnd"/>
      <w:r w:rsidRPr="00785B91">
        <w:rPr>
          <w:rFonts w:ascii="Arial" w:hAnsi="Arial" w:cs="Arial"/>
        </w:rPr>
        <w:t xml:space="preserve"> NT, </w:t>
      </w:r>
      <w:proofErr w:type="spellStart"/>
      <w:r w:rsidRPr="00785B91">
        <w:rPr>
          <w:rFonts w:ascii="Arial" w:hAnsi="Arial" w:cs="Arial"/>
        </w:rPr>
        <w:t>Inci</w:t>
      </w:r>
      <w:proofErr w:type="spellEnd"/>
      <w:r w:rsidRPr="00785B91">
        <w:rPr>
          <w:rFonts w:ascii="Arial" w:hAnsi="Arial" w:cs="Arial"/>
        </w:rPr>
        <w:t xml:space="preserve"> A, </w:t>
      </w:r>
      <w:proofErr w:type="spellStart"/>
      <w:r w:rsidRPr="00785B91">
        <w:rPr>
          <w:rFonts w:ascii="Arial" w:hAnsi="Arial" w:cs="Arial"/>
        </w:rPr>
        <w:t>Ceran</w:t>
      </w:r>
      <w:proofErr w:type="spellEnd"/>
      <w:r w:rsidRPr="00785B91">
        <w:rPr>
          <w:rFonts w:ascii="Arial" w:hAnsi="Arial" w:cs="Arial"/>
        </w:rPr>
        <w:t xml:space="preserve"> N, </w:t>
      </w:r>
      <w:proofErr w:type="spellStart"/>
      <w:r w:rsidRPr="00785B91">
        <w:rPr>
          <w:rFonts w:ascii="Arial" w:hAnsi="Arial" w:cs="Arial"/>
        </w:rPr>
        <w:t>Karaoðlan</w:t>
      </w:r>
      <w:proofErr w:type="spellEnd"/>
      <w:r w:rsidRPr="00785B91">
        <w:rPr>
          <w:rFonts w:ascii="Arial" w:hAnsi="Arial" w:cs="Arial"/>
        </w:rPr>
        <w:t xml:space="preserve"> Y, </w:t>
      </w:r>
      <w:proofErr w:type="spellStart"/>
      <w:r w:rsidRPr="00785B91">
        <w:rPr>
          <w:rFonts w:ascii="Arial" w:hAnsi="Arial" w:cs="Arial"/>
        </w:rPr>
        <w:t>Cagatay</w:t>
      </w:r>
      <w:proofErr w:type="spellEnd"/>
      <w:r w:rsidRPr="00785B91">
        <w:rPr>
          <w:rFonts w:ascii="Arial" w:hAnsi="Arial" w:cs="Arial"/>
        </w:rPr>
        <w:t xml:space="preserve"> A, Celen MK, Koruk ST, Ceylan </w:t>
      </w:r>
      <w:proofErr w:type="spellStart"/>
      <w:proofErr w:type="gramStart"/>
      <w:r w:rsidRPr="00785B91">
        <w:rPr>
          <w:rFonts w:ascii="Arial" w:hAnsi="Arial" w:cs="Arial"/>
        </w:rPr>
        <w:t>B,Yıldırmak</w:t>
      </w:r>
      <w:proofErr w:type="spellEnd"/>
      <w:proofErr w:type="gramEnd"/>
      <w:r w:rsidRPr="00785B91">
        <w:rPr>
          <w:rFonts w:ascii="Arial" w:hAnsi="Arial" w:cs="Arial"/>
        </w:rPr>
        <w:t xml:space="preserve"> T, Akalın H, Korten V, </w:t>
      </w:r>
      <w:proofErr w:type="spellStart"/>
      <w:r w:rsidRPr="00785B91">
        <w:rPr>
          <w:rFonts w:ascii="Arial" w:hAnsi="Arial" w:cs="Arial"/>
        </w:rPr>
        <w:t>Willke</w:t>
      </w:r>
      <w:proofErr w:type="spellEnd"/>
      <w:r w:rsidRPr="00785B91">
        <w:rPr>
          <w:rFonts w:ascii="Arial" w:hAnsi="Arial" w:cs="Arial"/>
        </w:rPr>
        <w:t xml:space="preserve"> A. </w:t>
      </w:r>
      <w:proofErr w:type="spellStart"/>
      <w:r w:rsidRPr="00785B91">
        <w:rPr>
          <w:rFonts w:ascii="Arial" w:hAnsi="Arial" w:cs="Arial"/>
        </w:rPr>
        <w:t>Transmitted</w:t>
      </w:r>
      <w:proofErr w:type="spellEnd"/>
      <w:r w:rsidRPr="00785B91">
        <w:rPr>
          <w:rFonts w:ascii="Arial" w:hAnsi="Arial" w:cs="Arial"/>
        </w:rPr>
        <w:t xml:space="preserve"> </w:t>
      </w:r>
      <w:proofErr w:type="spellStart"/>
      <w:r w:rsidRPr="00785B91">
        <w:rPr>
          <w:rFonts w:ascii="Arial" w:hAnsi="Arial" w:cs="Arial"/>
        </w:rPr>
        <w:t>Antiretroviral</w:t>
      </w:r>
      <w:proofErr w:type="spellEnd"/>
      <w:r w:rsidRPr="00785B91">
        <w:rPr>
          <w:rFonts w:ascii="Arial" w:hAnsi="Arial" w:cs="Arial"/>
        </w:rPr>
        <w:t xml:space="preserve"> </w:t>
      </w:r>
      <w:proofErr w:type="spellStart"/>
      <w:r w:rsidRPr="00785B91">
        <w:rPr>
          <w:rFonts w:ascii="Arial" w:hAnsi="Arial" w:cs="Arial"/>
        </w:rPr>
        <w:t>drug</w:t>
      </w:r>
      <w:proofErr w:type="spellEnd"/>
      <w:r w:rsidRPr="00785B91">
        <w:rPr>
          <w:rFonts w:ascii="Arial" w:hAnsi="Arial" w:cs="Arial"/>
        </w:rPr>
        <w:t xml:space="preserve"> </w:t>
      </w:r>
      <w:proofErr w:type="spellStart"/>
      <w:r w:rsidRPr="00785B91">
        <w:rPr>
          <w:rFonts w:ascii="Arial" w:hAnsi="Arial" w:cs="Arial"/>
        </w:rPr>
        <w:t>resistance</w:t>
      </w:r>
      <w:proofErr w:type="spellEnd"/>
      <w:r w:rsidRPr="00785B91">
        <w:rPr>
          <w:rFonts w:ascii="Arial" w:hAnsi="Arial" w:cs="Arial"/>
        </w:rPr>
        <w:t xml:space="preserve"> </w:t>
      </w:r>
      <w:proofErr w:type="spellStart"/>
      <w:r w:rsidRPr="00785B91">
        <w:rPr>
          <w:rFonts w:ascii="Arial" w:hAnsi="Arial" w:cs="Arial"/>
        </w:rPr>
        <w:t>mutations</w:t>
      </w:r>
      <w:proofErr w:type="spellEnd"/>
      <w:r w:rsidRPr="00785B91">
        <w:rPr>
          <w:rFonts w:ascii="Arial" w:hAnsi="Arial" w:cs="Arial"/>
        </w:rPr>
        <w:t xml:space="preserve"> in </w:t>
      </w:r>
      <w:proofErr w:type="spellStart"/>
      <w:r w:rsidRPr="00785B91">
        <w:rPr>
          <w:rFonts w:ascii="Arial" w:hAnsi="Arial" w:cs="Arial"/>
        </w:rPr>
        <w:t>newly</w:t>
      </w:r>
      <w:proofErr w:type="spellEnd"/>
      <w:r w:rsidRPr="00785B91">
        <w:rPr>
          <w:rFonts w:ascii="Arial" w:hAnsi="Arial" w:cs="Arial"/>
        </w:rPr>
        <w:t xml:space="preserve"> </w:t>
      </w:r>
      <w:proofErr w:type="spellStart"/>
      <w:r w:rsidRPr="00785B91">
        <w:rPr>
          <w:rFonts w:ascii="Arial" w:hAnsi="Arial" w:cs="Arial"/>
        </w:rPr>
        <w:t>diagnosed</w:t>
      </w:r>
      <w:proofErr w:type="spellEnd"/>
      <w:r w:rsidRPr="00785B91">
        <w:rPr>
          <w:rFonts w:ascii="Arial" w:hAnsi="Arial" w:cs="Arial"/>
        </w:rPr>
        <w:t xml:space="preserve"> HIV-1 </w:t>
      </w:r>
      <w:proofErr w:type="spellStart"/>
      <w:r w:rsidRPr="00785B91">
        <w:rPr>
          <w:rFonts w:ascii="Arial" w:hAnsi="Arial" w:cs="Arial"/>
        </w:rPr>
        <w:t>positive</w:t>
      </w:r>
      <w:proofErr w:type="spellEnd"/>
      <w:r w:rsidRPr="00785B91">
        <w:rPr>
          <w:rFonts w:ascii="Arial" w:hAnsi="Arial" w:cs="Arial"/>
        </w:rPr>
        <w:t xml:space="preserve"> </w:t>
      </w:r>
      <w:proofErr w:type="spellStart"/>
      <w:r w:rsidRPr="00785B91">
        <w:rPr>
          <w:rFonts w:ascii="Arial" w:hAnsi="Arial" w:cs="Arial"/>
        </w:rPr>
        <w:t>patients</w:t>
      </w:r>
      <w:proofErr w:type="spellEnd"/>
      <w:r w:rsidRPr="00785B91">
        <w:rPr>
          <w:rFonts w:ascii="Arial" w:hAnsi="Arial" w:cs="Arial"/>
        </w:rPr>
        <w:t xml:space="preserve"> in </w:t>
      </w:r>
      <w:proofErr w:type="spellStart"/>
      <w:r w:rsidRPr="00785B91">
        <w:rPr>
          <w:rFonts w:ascii="Arial" w:hAnsi="Arial" w:cs="Arial"/>
        </w:rPr>
        <w:t>Turkey</w:t>
      </w:r>
      <w:proofErr w:type="spellEnd"/>
      <w:r w:rsidRPr="00785B91">
        <w:rPr>
          <w:rFonts w:ascii="Arial" w:hAnsi="Arial" w:cs="Arial"/>
        </w:rPr>
        <w:t xml:space="preserve">. J </w:t>
      </w:r>
      <w:proofErr w:type="spellStart"/>
      <w:r w:rsidRPr="00785B91">
        <w:rPr>
          <w:rFonts w:ascii="Arial" w:hAnsi="Arial" w:cs="Arial"/>
        </w:rPr>
        <w:t>Int</w:t>
      </w:r>
      <w:proofErr w:type="spellEnd"/>
      <w:r w:rsidRPr="00785B91">
        <w:rPr>
          <w:rFonts w:ascii="Arial" w:hAnsi="Arial" w:cs="Arial"/>
        </w:rPr>
        <w:t xml:space="preserve"> AIDS </w:t>
      </w:r>
      <w:proofErr w:type="spellStart"/>
      <w:r w:rsidRPr="00785B91">
        <w:rPr>
          <w:rFonts w:ascii="Arial" w:hAnsi="Arial" w:cs="Arial"/>
        </w:rPr>
        <w:t>Soc</w:t>
      </w:r>
      <w:proofErr w:type="spellEnd"/>
      <w:r w:rsidRPr="00785B91">
        <w:rPr>
          <w:rFonts w:ascii="Arial" w:hAnsi="Arial" w:cs="Arial"/>
        </w:rPr>
        <w:t xml:space="preserve">. </w:t>
      </w:r>
      <w:r w:rsidRPr="00785B91">
        <w:rPr>
          <w:rFonts w:ascii="Arial" w:hAnsi="Arial" w:cs="Arial"/>
          <w:b/>
        </w:rPr>
        <w:t>2014;</w:t>
      </w:r>
      <w:r w:rsidRPr="00785B91">
        <w:rPr>
          <w:rFonts w:ascii="Arial" w:hAnsi="Arial" w:cs="Arial"/>
        </w:rPr>
        <w:t xml:space="preserve">17(4 </w:t>
      </w:r>
      <w:proofErr w:type="spellStart"/>
      <w:r w:rsidRPr="00785B91">
        <w:rPr>
          <w:rFonts w:ascii="Arial" w:hAnsi="Arial" w:cs="Arial"/>
        </w:rPr>
        <w:t>Suppl</w:t>
      </w:r>
      <w:proofErr w:type="spellEnd"/>
      <w:r w:rsidRPr="00785B91">
        <w:rPr>
          <w:rFonts w:ascii="Arial" w:hAnsi="Arial" w:cs="Arial"/>
        </w:rPr>
        <w:t xml:space="preserve"> 3):19750</w:t>
      </w:r>
    </w:p>
    <w:p w14:paraId="0B755B58" w14:textId="77777777" w:rsidR="00785B91" w:rsidRPr="001424B4" w:rsidRDefault="00785B91" w:rsidP="001424B4">
      <w:pPr>
        <w:numPr>
          <w:ilvl w:val="0"/>
          <w:numId w:val="8"/>
        </w:numPr>
        <w:autoSpaceDE w:val="0"/>
        <w:autoSpaceDN w:val="0"/>
        <w:adjustRightInd w:val="0"/>
        <w:spacing w:line="360" w:lineRule="auto"/>
        <w:rPr>
          <w:rFonts w:ascii="Arial" w:hAnsi="Arial" w:cs="Arial"/>
        </w:rPr>
      </w:pPr>
      <w:proofErr w:type="spellStart"/>
      <w:r w:rsidRPr="001424B4">
        <w:rPr>
          <w:rFonts w:ascii="Arial" w:hAnsi="Arial" w:cs="Arial"/>
          <w:bCs/>
          <w:lang w:eastAsia="tr-TR"/>
        </w:rPr>
        <w:t>Ozturk</w:t>
      </w:r>
      <w:proofErr w:type="spellEnd"/>
      <w:r w:rsidRPr="001424B4">
        <w:rPr>
          <w:rFonts w:ascii="Arial" w:hAnsi="Arial" w:cs="Arial"/>
          <w:lang w:eastAsia="tr-TR"/>
        </w:rPr>
        <w:t xml:space="preserve"> S, </w:t>
      </w:r>
      <w:proofErr w:type="spellStart"/>
      <w:r w:rsidRPr="001424B4">
        <w:rPr>
          <w:rFonts w:ascii="Arial" w:hAnsi="Arial" w:cs="Arial"/>
          <w:lang w:eastAsia="tr-TR"/>
        </w:rPr>
        <w:t>Tasbakan</w:t>
      </w:r>
      <w:proofErr w:type="spellEnd"/>
      <w:r w:rsidRPr="001424B4">
        <w:rPr>
          <w:rFonts w:ascii="Arial" w:hAnsi="Arial" w:cs="Arial"/>
          <w:lang w:eastAsia="tr-TR"/>
        </w:rPr>
        <w:t xml:space="preserve"> M, Metin D, </w:t>
      </w:r>
      <w:proofErr w:type="spellStart"/>
      <w:r w:rsidRPr="001424B4">
        <w:rPr>
          <w:rFonts w:ascii="Arial" w:hAnsi="Arial" w:cs="Arial"/>
          <w:lang w:eastAsia="tr-TR"/>
        </w:rPr>
        <w:t>Pullukcu</w:t>
      </w:r>
      <w:proofErr w:type="spellEnd"/>
      <w:r w:rsidRPr="001424B4">
        <w:rPr>
          <w:rFonts w:ascii="Arial" w:hAnsi="Arial" w:cs="Arial"/>
          <w:lang w:eastAsia="tr-TR"/>
        </w:rPr>
        <w:t xml:space="preserve"> H, Turhan O, </w:t>
      </w:r>
      <w:proofErr w:type="spellStart"/>
      <w:r w:rsidRPr="001424B4">
        <w:rPr>
          <w:rFonts w:ascii="Arial" w:hAnsi="Arial" w:cs="Arial"/>
          <w:lang w:eastAsia="tr-TR"/>
        </w:rPr>
        <w:t>Ozhak</w:t>
      </w:r>
      <w:proofErr w:type="spellEnd"/>
      <w:r w:rsidRPr="001424B4">
        <w:rPr>
          <w:rFonts w:ascii="Arial" w:hAnsi="Arial" w:cs="Arial"/>
          <w:lang w:eastAsia="tr-TR"/>
        </w:rPr>
        <w:t xml:space="preserve"> Baysan B, </w:t>
      </w:r>
      <w:proofErr w:type="spellStart"/>
      <w:r w:rsidRPr="001424B4">
        <w:rPr>
          <w:rFonts w:ascii="Arial" w:hAnsi="Arial" w:cs="Arial"/>
          <w:lang w:eastAsia="tr-TR"/>
        </w:rPr>
        <w:t>Senol</w:t>
      </w:r>
      <w:proofErr w:type="spellEnd"/>
      <w:r w:rsidRPr="001424B4">
        <w:rPr>
          <w:rFonts w:ascii="Arial" w:hAnsi="Arial" w:cs="Arial"/>
          <w:lang w:eastAsia="tr-TR"/>
        </w:rPr>
        <w:t xml:space="preserve"> S, </w:t>
      </w:r>
      <w:proofErr w:type="spellStart"/>
      <w:r w:rsidRPr="001424B4">
        <w:rPr>
          <w:rFonts w:ascii="Arial" w:hAnsi="Arial" w:cs="Arial"/>
          <w:lang w:eastAsia="tr-TR"/>
        </w:rPr>
        <w:t>Cetin</w:t>
      </w:r>
      <w:proofErr w:type="spellEnd"/>
      <w:r w:rsidRPr="001424B4">
        <w:rPr>
          <w:rFonts w:ascii="Arial" w:hAnsi="Arial" w:cs="Arial"/>
          <w:lang w:eastAsia="tr-TR"/>
        </w:rPr>
        <w:t xml:space="preserve"> C, </w:t>
      </w:r>
      <w:proofErr w:type="spellStart"/>
      <w:r w:rsidRPr="001424B4">
        <w:rPr>
          <w:rFonts w:ascii="Arial" w:hAnsi="Arial" w:cs="Arial"/>
          <w:lang w:eastAsia="tr-TR"/>
        </w:rPr>
        <w:t>Ertugrul</w:t>
      </w:r>
      <w:proofErr w:type="spellEnd"/>
      <w:r w:rsidRPr="001424B4">
        <w:rPr>
          <w:rFonts w:ascii="Arial" w:hAnsi="Arial" w:cs="Arial"/>
          <w:lang w:eastAsia="tr-TR"/>
        </w:rPr>
        <w:t xml:space="preserve"> M</w:t>
      </w:r>
      <w:proofErr w:type="gramStart"/>
      <w:r w:rsidRPr="001424B4">
        <w:rPr>
          <w:rFonts w:ascii="Arial" w:hAnsi="Arial" w:cs="Arial"/>
          <w:lang w:eastAsia="tr-TR"/>
        </w:rPr>
        <w:t>, ,Kaya</w:t>
      </w:r>
      <w:proofErr w:type="gramEnd"/>
      <w:r w:rsidRPr="001424B4">
        <w:rPr>
          <w:rFonts w:ascii="Arial" w:hAnsi="Arial" w:cs="Arial"/>
          <w:lang w:eastAsia="tr-TR"/>
        </w:rPr>
        <w:t xml:space="preserve"> O, Avcı M, </w:t>
      </w:r>
      <w:proofErr w:type="spellStart"/>
      <w:r w:rsidRPr="001424B4">
        <w:rPr>
          <w:rFonts w:ascii="Arial" w:hAnsi="Arial" w:cs="Arial"/>
          <w:lang w:eastAsia="tr-TR"/>
        </w:rPr>
        <w:t>Mermut</w:t>
      </w:r>
      <w:proofErr w:type="spellEnd"/>
      <w:r w:rsidRPr="001424B4">
        <w:rPr>
          <w:rFonts w:ascii="Arial" w:hAnsi="Arial" w:cs="Arial"/>
          <w:lang w:eastAsia="tr-TR"/>
        </w:rPr>
        <w:t xml:space="preserve"> G, </w:t>
      </w:r>
      <w:proofErr w:type="spellStart"/>
      <w:r w:rsidRPr="001424B4">
        <w:rPr>
          <w:rFonts w:ascii="Arial" w:hAnsi="Arial" w:cs="Arial"/>
          <w:b/>
          <w:lang w:eastAsia="tr-TR"/>
        </w:rPr>
        <w:t>Sayin</w:t>
      </w:r>
      <w:proofErr w:type="spellEnd"/>
      <w:r w:rsidRPr="001424B4">
        <w:rPr>
          <w:rFonts w:ascii="Arial" w:hAnsi="Arial" w:cs="Arial"/>
          <w:b/>
          <w:lang w:eastAsia="tr-TR"/>
        </w:rPr>
        <w:t xml:space="preserve"> Kutlu S,</w:t>
      </w:r>
      <w:r w:rsidRPr="001424B4">
        <w:rPr>
          <w:rFonts w:ascii="Arial" w:hAnsi="Arial" w:cs="Arial"/>
          <w:lang w:eastAsia="tr-TR"/>
        </w:rPr>
        <w:t xml:space="preserve"> Ergin C, Alp Çavuş S, </w:t>
      </w:r>
      <w:proofErr w:type="spellStart"/>
      <w:r w:rsidRPr="001424B4">
        <w:rPr>
          <w:rFonts w:ascii="Arial" w:hAnsi="Arial" w:cs="Arial"/>
          <w:lang w:eastAsia="tr-TR"/>
        </w:rPr>
        <w:t>Avkan</w:t>
      </w:r>
      <w:proofErr w:type="spellEnd"/>
      <w:r w:rsidRPr="001424B4">
        <w:rPr>
          <w:rFonts w:ascii="Arial" w:hAnsi="Arial" w:cs="Arial"/>
          <w:lang w:eastAsia="tr-TR"/>
        </w:rPr>
        <w:t xml:space="preserve"> Oğuz V, Yapar N. </w:t>
      </w:r>
      <w:r w:rsidRPr="001424B4">
        <w:rPr>
          <w:rFonts w:ascii="Arial" w:hAnsi="Arial" w:cs="Arial"/>
          <w:lang w:val="en-US"/>
        </w:rPr>
        <w:t xml:space="preserve">Investigation of </w:t>
      </w:r>
      <w:proofErr w:type="spellStart"/>
      <w:r w:rsidRPr="001424B4">
        <w:rPr>
          <w:rFonts w:ascii="Arial" w:hAnsi="Arial" w:cs="Arial"/>
          <w:lang w:val="en-US"/>
        </w:rPr>
        <w:t>Candidemias</w:t>
      </w:r>
      <w:proofErr w:type="spellEnd"/>
      <w:r w:rsidRPr="001424B4">
        <w:rPr>
          <w:rFonts w:ascii="Arial" w:hAnsi="Arial" w:cs="Arial"/>
          <w:lang w:val="en-US"/>
        </w:rPr>
        <w:t xml:space="preserve"> Caused by Biofilm-Forming and </w:t>
      </w:r>
      <w:proofErr w:type="spellStart"/>
      <w:r w:rsidRPr="001424B4">
        <w:rPr>
          <w:rFonts w:ascii="Arial" w:hAnsi="Arial" w:cs="Arial"/>
          <w:lang w:val="en-US"/>
        </w:rPr>
        <w:t>non Biofilm</w:t>
      </w:r>
      <w:proofErr w:type="spellEnd"/>
      <w:r w:rsidRPr="001424B4">
        <w:rPr>
          <w:rFonts w:ascii="Arial" w:hAnsi="Arial" w:cs="Arial"/>
          <w:lang w:val="en-US"/>
        </w:rPr>
        <w:t>-Forming Isolates: A Multi-center Study.</w:t>
      </w:r>
      <w:r w:rsidRPr="001424B4">
        <w:rPr>
          <w:rFonts w:ascii="Arial" w:eastAsia="Verdana" w:hAnsi="Arial" w:cs="Arial"/>
        </w:rPr>
        <w:t xml:space="preserve"> 24th </w:t>
      </w:r>
      <w:proofErr w:type="spellStart"/>
      <w:r w:rsidRPr="001424B4">
        <w:rPr>
          <w:rFonts w:ascii="Arial" w:eastAsia="Verdana" w:hAnsi="Arial" w:cs="Arial"/>
        </w:rPr>
        <w:t>European</w:t>
      </w:r>
      <w:proofErr w:type="spellEnd"/>
      <w:r w:rsidRPr="001424B4">
        <w:rPr>
          <w:rFonts w:ascii="Arial" w:eastAsia="Verdana" w:hAnsi="Arial" w:cs="Arial"/>
        </w:rPr>
        <w:t xml:space="preserve"> </w:t>
      </w:r>
      <w:proofErr w:type="spellStart"/>
      <w:r w:rsidRPr="001424B4">
        <w:rPr>
          <w:rFonts w:ascii="Arial" w:eastAsia="Verdana" w:hAnsi="Arial" w:cs="Arial"/>
        </w:rPr>
        <w:t>Congress</w:t>
      </w:r>
      <w:proofErr w:type="spellEnd"/>
      <w:r w:rsidRPr="001424B4">
        <w:rPr>
          <w:rFonts w:ascii="Arial" w:eastAsia="Verdana" w:hAnsi="Arial" w:cs="Arial"/>
        </w:rPr>
        <w:t xml:space="preserve"> of </w:t>
      </w:r>
      <w:proofErr w:type="spellStart"/>
      <w:r w:rsidRPr="001424B4">
        <w:rPr>
          <w:rFonts w:ascii="Arial" w:eastAsia="Verdana" w:hAnsi="Arial" w:cs="Arial"/>
        </w:rPr>
        <w:t>Clinical</w:t>
      </w:r>
      <w:proofErr w:type="spellEnd"/>
      <w:r w:rsidRPr="001424B4">
        <w:rPr>
          <w:rFonts w:ascii="Arial" w:eastAsia="Verdana" w:hAnsi="Arial" w:cs="Arial"/>
        </w:rPr>
        <w:t xml:space="preserve"> </w:t>
      </w:r>
      <w:proofErr w:type="spellStart"/>
      <w:r w:rsidRPr="001424B4">
        <w:rPr>
          <w:rFonts w:ascii="Arial" w:eastAsia="Verdana" w:hAnsi="Arial" w:cs="Arial"/>
        </w:rPr>
        <w:t>Microbiology</w:t>
      </w:r>
      <w:proofErr w:type="spellEnd"/>
      <w:r w:rsidRPr="001424B4">
        <w:rPr>
          <w:rFonts w:ascii="Arial" w:eastAsia="Verdana" w:hAnsi="Arial" w:cs="Arial"/>
        </w:rPr>
        <w:t xml:space="preserve"> </w:t>
      </w:r>
      <w:proofErr w:type="spellStart"/>
      <w:r w:rsidRPr="001424B4">
        <w:rPr>
          <w:rFonts w:ascii="Arial" w:eastAsia="Verdana" w:hAnsi="Arial" w:cs="Arial"/>
        </w:rPr>
        <w:t>and</w:t>
      </w:r>
      <w:proofErr w:type="spellEnd"/>
      <w:r w:rsidRPr="001424B4">
        <w:rPr>
          <w:rFonts w:ascii="Arial" w:eastAsia="Verdana" w:hAnsi="Arial" w:cs="Arial"/>
        </w:rPr>
        <w:t xml:space="preserve"> </w:t>
      </w:r>
      <w:proofErr w:type="spellStart"/>
      <w:r w:rsidRPr="001424B4">
        <w:rPr>
          <w:rFonts w:ascii="Arial" w:eastAsia="Verdana" w:hAnsi="Arial" w:cs="Arial"/>
        </w:rPr>
        <w:t>Infectious</w:t>
      </w:r>
      <w:proofErr w:type="spellEnd"/>
      <w:r w:rsidRPr="001424B4">
        <w:rPr>
          <w:rFonts w:ascii="Arial" w:eastAsia="Verdana" w:hAnsi="Arial" w:cs="Arial"/>
        </w:rPr>
        <w:t xml:space="preserve"> </w:t>
      </w:r>
      <w:proofErr w:type="spellStart"/>
      <w:r w:rsidRPr="001424B4">
        <w:rPr>
          <w:rFonts w:ascii="Arial" w:eastAsia="Verdana" w:hAnsi="Arial" w:cs="Arial"/>
        </w:rPr>
        <w:t>Diseases</w:t>
      </w:r>
      <w:proofErr w:type="spellEnd"/>
      <w:r w:rsidRPr="001424B4">
        <w:rPr>
          <w:rFonts w:ascii="Arial" w:eastAsia="Verdana" w:hAnsi="Arial" w:cs="Arial"/>
        </w:rPr>
        <w:t xml:space="preserve">, </w:t>
      </w:r>
      <w:r w:rsidRPr="001424B4">
        <w:rPr>
          <w:rFonts w:ascii="Arial" w:eastAsia="Verdana" w:hAnsi="Arial" w:cs="Arial"/>
          <w:b/>
        </w:rPr>
        <w:t xml:space="preserve">2014, </w:t>
      </w:r>
      <w:proofErr w:type="spellStart"/>
      <w:r w:rsidRPr="001424B4">
        <w:rPr>
          <w:rFonts w:ascii="Arial" w:eastAsia="Verdana" w:hAnsi="Arial" w:cs="Arial"/>
        </w:rPr>
        <w:t>Barcelano</w:t>
      </w:r>
      <w:proofErr w:type="spellEnd"/>
      <w:r w:rsidRPr="001424B4">
        <w:rPr>
          <w:rFonts w:ascii="Arial" w:eastAsia="Verdana" w:hAnsi="Arial" w:cs="Arial"/>
        </w:rPr>
        <w:t>, İspanya</w:t>
      </w:r>
    </w:p>
    <w:p w14:paraId="303E0926" w14:textId="77777777" w:rsidR="00785B91" w:rsidRPr="001424B4" w:rsidRDefault="00785B91" w:rsidP="001424B4">
      <w:pPr>
        <w:numPr>
          <w:ilvl w:val="0"/>
          <w:numId w:val="8"/>
        </w:numPr>
        <w:autoSpaceDE w:val="0"/>
        <w:autoSpaceDN w:val="0"/>
        <w:adjustRightInd w:val="0"/>
        <w:spacing w:line="360" w:lineRule="auto"/>
        <w:rPr>
          <w:rFonts w:ascii="Arial" w:eastAsia="Verdana" w:hAnsi="Arial" w:cs="Arial"/>
        </w:rPr>
      </w:pPr>
      <w:r w:rsidRPr="001424B4">
        <w:rPr>
          <w:rFonts w:ascii="Arial" w:hAnsi="Arial" w:cs="Arial"/>
        </w:rPr>
        <w:t xml:space="preserve">Türkan Tüzün, </w:t>
      </w:r>
      <w:r w:rsidRPr="001424B4">
        <w:rPr>
          <w:rFonts w:ascii="Arial" w:hAnsi="Arial" w:cs="Arial"/>
          <w:b/>
        </w:rPr>
        <w:t xml:space="preserve">Selda </w:t>
      </w:r>
      <w:proofErr w:type="spellStart"/>
      <w:r w:rsidRPr="001424B4">
        <w:rPr>
          <w:rFonts w:ascii="Arial" w:hAnsi="Arial" w:cs="Arial"/>
          <w:b/>
        </w:rPr>
        <w:t>Sayin</w:t>
      </w:r>
      <w:proofErr w:type="spellEnd"/>
      <w:r w:rsidRPr="001424B4">
        <w:rPr>
          <w:rFonts w:ascii="Arial" w:hAnsi="Arial" w:cs="Arial"/>
          <w:b/>
        </w:rPr>
        <w:t xml:space="preserve"> Kutlu</w:t>
      </w:r>
      <w:r w:rsidRPr="001424B4">
        <w:rPr>
          <w:rFonts w:ascii="Arial" w:hAnsi="Arial" w:cs="Arial"/>
        </w:rPr>
        <w:t xml:space="preserve">, Murat Kutlu, İlknur Kaleli. </w:t>
      </w:r>
      <w:proofErr w:type="spellStart"/>
      <w:r w:rsidRPr="001424B4">
        <w:rPr>
          <w:rFonts w:ascii="Arial" w:hAnsi="Arial" w:cs="Arial"/>
        </w:rPr>
        <w:t>Prevalence</w:t>
      </w:r>
      <w:proofErr w:type="spellEnd"/>
      <w:r w:rsidRPr="001424B4">
        <w:rPr>
          <w:rFonts w:ascii="Arial" w:hAnsi="Arial" w:cs="Arial"/>
        </w:rPr>
        <w:t xml:space="preserve"> </w:t>
      </w:r>
      <w:proofErr w:type="spellStart"/>
      <w:r w:rsidRPr="001424B4">
        <w:rPr>
          <w:rFonts w:ascii="Arial" w:hAnsi="Arial" w:cs="Arial"/>
        </w:rPr>
        <w:t>and</w:t>
      </w:r>
      <w:proofErr w:type="spellEnd"/>
      <w:r w:rsidRPr="001424B4">
        <w:rPr>
          <w:rFonts w:ascii="Arial" w:hAnsi="Arial" w:cs="Arial"/>
        </w:rPr>
        <w:t xml:space="preserve"> risk </w:t>
      </w:r>
      <w:proofErr w:type="spellStart"/>
      <w:r w:rsidRPr="001424B4">
        <w:rPr>
          <w:rFonts w:ascii="Arial" w:hAnsi="Arial" w:cs="Arial"/>
        </w:rPr>
        <w:t>factors</w:t>
      </w:r>
      <w:proofErr w:type="spellEnd"/>
      <w:r w:rsidRPr="001424B4">
        <w:rPr>
          <w:rFonts w:ascii="Arial" w:hAnsi="Arial" w:cs="Arial"/>
        </w:rPr>
        <w:t xml:space="preserve"> </w:t>
      </w:r>
      <w:proofErr w:type="spellStart"/>
      <w:r w:rsidRPr="001424B4">
        <w:rPr>
          <w:rFonts w:ascii="Arial" w:hAnsi="Arial" w:cs="Arial"/>
        </w:rPr>
        <w:t>for</w:t>
      </w:r>
      <w:proofErr w:type="spellEnd"/>
      <w:r w:rsidRPr="001424B4">
        <w:rPr>
          <w:rFonts w:ascii="Arial" w:hAnsi="Arial" w:cs="Arial"/>
        </w:rPr>
        <w:t xml:space="preserve"> </w:t>
      </w:r>
      <w:proofErr w:type="spellStart"/>
      <w:r w:rsidRPr="001424B4">
        <w:rPr>
          <w:rFonts w:ascii="Arial" w:hAnsi="Arial" w:cs="Arial"/>
        </w:rPr>
        <w:t>community-onset</w:t>
      </w:r>
      <w:proofErr w:type="spellEnd"/>
      <w:r w:rsidRPr="001424B4">
        <w:rPr>
          <w:rFonts w:ascii="Arial" w:hAnsi="Arial" w:cs="Arial"/>
        </w:rPr>
        <w:t xml:space="preserve"> </w:t>
      </w:r>
      <w:proofErr w:type="spellStart"/>
      <w:r w:rsidRPr="001424B4">
        <w:rPr>
          <w:rFonts w:ascii="Arial" w:hAnsi="Arial" w:cs="Arial"/>
        </w:rPr>
        <w:t>urinary</w:t>
      </w:r>
      <w:proofErr w:type="spellEnd"/>
      <w:r w:rsidRPr="001424B4">
        <w:rPr>
          <w:rFonts w:ascii="Arial" w:hAnsi="Arial" w:cs="Arial"/>
        </w:rPr>
        <w:t xml:space="preserve"> </w:t>
      </w:r>
      <w:proofErr w:type="spellStart"/>
      <w:r w:rsidRPr="001424B4">
        <w:rPr>
          <w:rFonts w:ascii="Arial" w:hAnsi="Arial" w:cs="Arial"/>
        </w:rPr>
        <w:t>tract</w:t>
      </w:r>
      <w:proofErr w:type="spellEnd"/>
      <w:r w:rsidRPr="001424B4">
        <w:rPr>
          <w:rFonts w:ascii="Arial" w:hAnsi="Arial" w:cs="Arial"/>
        </w:rPr>
        <w:t xml:space="preserve"> </w:t>
      </w:r>
      <w:proofErr w:type="spellStart"/>
      <w:r w:rsidRPr="001424B4">
        <w:rPr>
          <w:rFonts w:ascii="Arial" w:hAnsi="Arial" w:cs="Arial"/>
        </w:rPr>
        <w:t>infections</w:t>
      </w:r>
      <w:proofErr w:type="spellEnd"/>
      <w:r w:rsidRPr="001424B4">
        <w:rPr>
          <w:rFonts w:ascii="Arial" w:hAnsi="Arial" w:cs="Arial"/>
        </w:rPr>
        <w:t xml:space="preserve"> </w:t>
      </w:r>
      <w:proofErr w:type="spellStart"/>
      <w:r w:rsidRPr="001424B4">
        <w:rPr>
          <w:rFonts w:ascii="Arial" w:hAnsi="Arial" w:cs="Arial"/>
        </w:rPr>
        <w:t>caused</w:t>
      </w:r>
      <w:proofErr w:type="spellEnd"/>
      <w:r w:rsidRPr="001424B4">
        <w:rPr>
          <w:rFonts w:ascii="Arial" w:hAnsi="Arial" w:cs="Arial"/>
        </w:rPr>
        <w:t xml:space="preserve"> </w:t>
      </w:r>
      <w:proofErr w:type="spellStart"/>
      <w:r w:rsidRPr="001424B4">
        <w:rPr>
          <w:rFonts w:ascii="Arial" w:hAnsi="Arial" w:cs="Arial"/>
        </w:rPr>
        <w:t>by</w:t>
      </w:r>
      <w:proofErr w:type="spellEnd"/>
      <w:r w:rsidRPr="001424B4">
        <w:rPr>
          <w:rFonts w:ascii="Arial" w:hAnsi="Arial" w:cs="Arial"/>
        </w:rPr>
        <w:t xml:space="preserve"> </w:t>
      </w:r>
      <w:proofErr w:type="spellStart"/>
      <w:r w:rsidRPr="001424B4">
        <w:rPr>
          <w:rFonts w:ascii="Arial" w:hAnsi="Arial" w:cs="Arial"/>
        </w:rPr>
        <w:t>extended-spectrum</w:t>
      </w:r>
      <w:proofErr w:type="spellEnd"/>
      <w:r w:rsidRPr="001424B4">
        <w:rPr>
          <w:rFonts w:ascii="Arial" w:hAnsi="Arial" w:cs="Arial"/>
        </w:rPr>
        <w:t xml:space="preserve"> β-</w:t>
      </w:r>
      <w:proofErr w:type="spellStart"/>
      <w:r w:rsidRPr="001424B4">
        <w:rPr>
          <w:rFonts w:ascii="Arial" w:hAnsi="Arial" w:cs="Arial"/>
        </w:rPr>
        <w:t>lactamase</w:t>
      </w:r>
      <w:proofErr w:type="spellEnd"/>
      <w:r w:rsidRPr="001424B4">
        <w:rPr>
          <w:rFonts w:ascii="Arial" w:hAnsi="Arial" w:cs="Arial"/>
        </w:rPr>
        <w:t xml:space="preserve"> -</w:t>
      </w:r>
      <w:proofErr w:type="spellStart"/>
      <w:r w:rsidRPr="001424B4">
        <w:rPr>
          <w:rFonts w:ascii="Arial" w:hAnsi="Arial" w:cs="Arial"/>
        </w:rPr>
        <w:t>producing</w:t>
      </w:r>
      <w:proofErr w:type="spellEnd"/>
      <w:r w:rsidRPr="001424B4">
        <w:rPr>
          <w:rFonts w:ascii="Arial" w:hAnsi="Arial" w:cs="Arial"/>
        </w:rPr>
        <w:t xml:space="preserve"> </w:t>
      </w:r>
      <w:proofErr w:type="spellStart"/>
      <w:r w:rsidRPr="001424B4">
        <w:rPr>
          <w:rFonts w:ascii="Arial" w:hAnsi="Arial" w:cs="Arial"/>
        </w:rPr>
        <w:t>Escherichia</w:t>
      </w:r>
      <w:proofErr w:type="spellEnd"/>
      <w:r w:rsidRPr="001424B4">
        <w:rPr>
          <w:rFonts w:ascii="Arial" w:hAnsi="Arial" w:cs="Arial"/>
        </w:rPr>
        <w:t xml:space="preserve"> </w:t>
      </w:r>
      <w:proofErr w:type="spellStart"/>
      <w:r w:rsidRPr="001424B4">
        <w:rPr>
          <w:rFonts w:ascii="Arial" w:hAnsi="Arial" w:cs="Arial"/>
        </w:rPr>
        <w:t>coli</w:t>
      </w:r>
      <w:proofErr w:type="spellEnd"/>
      <w:r w:rsidRPr="001424B4">
        <w:rPr>
          <w:rFonts w:ascii="Arial" w:hAnsi="Arial" w:cs="Arial"/>
        </w:rPr>
        <w:t xml:space="preserve">: A </w:t>
      </w:r>
      <w:proofErr w:type="spellStart"/>
      <w:r w:rsidRPr="001424B4">
        <w:rPr>
          <w:rFonts w:ascii="Arial" w:hAnsi="Arial" w:cs="Arial"/>
        </w:rPr>
        <w:t>prospective</w:t>
      </w:r>
      <w:proofErr w:type="spellEnd"/>
      <w:r w:rsidRPr="001424B4">
        <w:rPr>
          <w:rFonts w:ascii="Arial" w:hAnsi="Arial" w:cs="Arial"/>
        </w:rPr>
        <w:t xml:space="preserve"> </w:t>
      </w:r>
      <w:proofErr w:type="spellStart"/>
      <w:r w:rsidRPr="001424B4">
        <w:rPr>
          <w:rFonts w:ascii="Arial" w:hAnsi="Arial" w:cs="Arial"/>
        </w:rPr>
        <w:t>cohort</w:t>
      </w:r>
      <w:proofErr w:type="spellEnd"/>
      <w:r w:rsidRPr="001424B4">
        <w:rPr>
          <w:rFonts w:ascii="Arial" w:hAnsi="Arial" w:cs="Arial"/>
        </w:rPr>
        <w:t xml:space="preserve"> </w:t>
      </w:r>
      <w:proofErr w:type="spellStart"/>
      <w:r w:rsidRPr="001424B4">
        <w:rPr>
          <w:rFonts w:ascii="Arial" w:hAnsi="Arial" w:cs="Arial"/>
        </w:rPr>
        <w:t>study</w:t>
      </w:r>
      <w:proofErr w:type="spellEnd"/>
      <w:r w:rsidRPr="001424B4">
        <w:rPr>
          <w:rFonts w:ascii="Arial" w:hAnsi="Arial" w:cs="Arial"/>
        </w:rPr>
        <w:t xml:space="preserve">. 25. ECCMID, 25-28 Nisan </w:t>
      </w:r>
      <w:r w:rsidRPr="001424B4">
        <w:rPr>
          <w:rFonts w:ascii="Arial" w:hAnsi="Arial" w:cs="Arial"/>
          <w:b/>
        </w:rPr>
        <w:t xml:space="preserve">2015, </w:t>
      </w:r>
      <w:proofErr w:type="spellStart"/>
      <w:r w:rsidRPr="001424B4">
        <w:rPr>
          <w:rFonts w:ascii="Arial" w:hAnsi="Arial" w:cs="Arial"/>
        </w:rPr>
        <w:t>Kopenhagen</w:t>
      </w:r>
      <w:proofErr w:type="spellEnd"/>
      <w:r w:rsidRPr="001424B4">
        <w:rPr>
          <w:rFonts w:ascii="Arial" w:hAnsi="Arial" w:cs="Arial"/>
        </w:rPr>
        <w:t>, Danimarka.</w:t>
      </w:r>
    </w:p>
    <w:p w14:paraId="56F1C9E6" w14:textId="77777777" w:rsidR="00785B91" w:rsidRPr="00785B91" w:rsidRDefault="00785B91" w:rsidP="001424B4">
      <w:pPr>
        <w:numPr>
          <w:ilvl w:val="0"/>
          <w:numId w:val="8"/>
        </w:numPr>
        <w:autoSpaceDE w:val="0"/>
        <w:autoSpaceDN w:val="0"/>
        <w:adjustRightInd w:val="0"/>
        <w:spacing w:line="360" w:lineRule="auto"/>
        <w:rPr>
          <w:rFonts w:ascii="Arial" w:eastAsia="Verdana" w:hAnsi="Arial" w:cs="Arial"/>
        </w:rPr>
      </w:pPr>
      <w:proofErr w:type="spellStart"/>
      <w:r w:rsidRPr="00785B91">
        <w:rPr>
          <w:rFonts w:ascii="Arial" w:eastAsia="Verdana" w:hAnsi="Arial" w:cs="Arial"/>
        </w:rPr>
        <w:t>Taşbakan</w:t>
      </w:r>
      <w:proofErr w:type="spellEnd"/>
      <w:r w:rsidRPr="00785B91">
        <w:rPr>
          <w:rFonts w:ascii="Arial" w:eastAsia="Verdana" w:hAnsi="Arial" w:cs="Arial"/>
        </w:rPr>
        <w:t xml:space="preserve"> Meltem, Eren </w:t>
      </w:r>
      <w:proofErr w:type="spellStart"/>
      <w:r w:rsidRPr="00785B91">
        <w:rPr>
          <w:rFonts w:ascii="Arial" w:eastAsia="Verdana" w:hAnsi="Arial" w:cs="Arial"/>
        </w:rPr>
        <w:t>Kutsoylu</w:t>
      </w:r>
      <w:proofErr w:type="spellEnd"/>
      <w:r w:rsidRPr="00785B91">
        <w:rPr>
          <w:rFonts w:ascii="Arial" w:eastAsia="Verdana" w:hAnsi="Arial" w:cs="Arial"/>
        </w:rPr>
        <w:t xml:space="preserve"> Oya Özlem, Pullukçu Hüsnü, </w:t>
      </w:r>
      <w:r w:rsidRPr="00785B91">
        <w:rPr>
          <w:rFonts w:ascii="Arial" w:eastAsia="Verdana" w:hAnsi="Arial" w:cs="Arial"/>
          <w:b/>
        </w:rPr>
        <w:t>Sayın Kutlu Selda</w:t>
      </w:r>
      <w:r w:rsidRPr="00785B91">
        <w:rPr>
          <w:rFonts w:ascii="Arial" w:eastAsia="Verdana" w:hAnsi="Arial" w:cs="Arial"/>
        </w:rPr>
        <w:t xml:space="preserve">, Öztürk Şerife </w:t>
      </w:r>
      <w:proofErr w:type="spellStart"/>
      <w:r w:rsidRPr="00785B91">
        <w:rPr>
          <w:rFonts w:ascii="Arial" w:eastAsia="Verdana" w:hAnsi="Arial" w:cs="Arial"/>
        </w:rPr>
        <w:t>Barçın</w:t>
      </w:r>
      <w:proofErr w:type="spellEnd"/>
      <w:r w:rsidRPr="00785B91">
        <w:rPr>
          <w:rFonts w:ascii="Arial" w:eastAsia="Verdana" w:hAnsi="Arial" w:cs="Arial"/>
        </w:rPr>
        <w:t xml:space="preserve">, Kaya Onur, Turhan Özge, Şenol Şebnem, Alp Çavuş Sema, Kutlu Murat, </w:t>
      </w:r>
      <w:proofErr w:type="spellStart"/>
      <w:r w:rsidRPr="00785B91">
        <w:rPr>
          <w:rFonts w:ascii="Arial" w:eastAsia="Verdana" w:hAnsi="Arial" w:cs="Arial"/>
        </w:rPr>
        <w:t>Mermut</w:t>
      </w:r>
      <w:proofErr w:type="spellEnd"/>
      <w:r w:rsidRPr="00785B91">
        <w:rPr>
          <w:rFonts w:ascii="Arial" w:eastAsia="Verdana" w:hAnsi="Arial" w:cs="Arial"/>
        </w:rPr>
        <w:t xml:space="preserve"> Gülşen. </w:t>
      </w:r>
      <w:r w:rsidRPr="00785B91">
        <w:rPr>
          <w:rFonts w:ascii="Arial" w:hAnsi="Arial" w:cs="Arial"/>
        </w:rPr>
        <w:t>"</w:t>
      </w:r>
      <w:proofErr w:type="spellStart"/>
      <w:r w:rsidRPr="00785B91">
        <w:rPr>
          <w:rFonts w:ascii="Arial" w:hAnsi="Arial" w:cs="Arial"/>
        </w:rPr>
        <w:t>Effectiveness</w:t>
      </w:r>
      <w:proofErr w:type="spellEnd"/>
      <w:r w:rsidRPr="00785B91">
        <w:rPr>
          <w:rFonts w:ascii="Arial" w:hAnsi="Arial" w:cs="Arial"/>
        </w:rPr>
        <w:t xml:space="preserve"> </w:t>
      </w:r>
      <w:proofErr w:type="spellStart"/>
      <w:r w:rsidRPr="00785B91">
        <w:rPr>
          <w:rFonts w:ascii="Arial" w:hAnsi="Arial" w:cs="Arial"/>
        </w:rPr>
        <w:t>and</w:t>
      </w:r>
      <w:proofErr w:type="spellEnd"/>
      <w:r w:rsidRPr="00785B91">
        <w:rPr>
          <w:rFonts w:ascii="Arial" w:hAnsi="Arial" w:cs="Arial"/>
        </w:rPr>
        <w:t xml:space="preserve"> </w:t>
      </w:r>
      <w:proofErr w:type="spellStart"/>
      <w:r w:rsidRPr="00785B91">
        <w:rPr>
          <w:rFonts w:ascii="Arial" w:hAnsi="Arial" w:cs="Arial"/>
        </w:rPr>
        <w:t>safety</w:t>
      </w:r>
      <w:proofErr w:type="spellEnd"/>
      <w:r w:rsidRPr="00785B91">
        <w:rPr>
          <w:rFonts w:ascii="Arial" w:hAnsi="Arial" w:cs="Arial"/>
        </w:rPr>
        <w:t xml:space="preserve"> of </w:t>
      </w:r>
      <w:proofErr w:type="spellStart"/>
      <w:r w:rsidRPr="00785B91">
        <w:rPr>
          <w:rFonts w:ascii="Arial" w:hAnsi="Arial" w:cs="Arial"/>
        </w:rPr>
        <w:t>anidulafungin</w:t>
      </w:r>
      <w:proofErr w:type="spellEnd"/>
      <w:r w:rsidRPr="00785B91">
        <w:rPr>
          <w:rFonts w:ascii="Arial" w:hAnsi="Arial" w:cs="Arial"/>
        </w:rPr>
        <w:t xml:space="preserve">: A </w:t>
      </w:r>
      <w:proofErr w:type="spellStart"/>
      <w:r w:rsidRPr="00785B91">
        <w:rPr>
          <w:rFonts w:ascii="Arial" w:hAnsi="Arial" w:cs="Arial"/>
        </w:rPr>
        <w:t>real</w:t>
      </w:r>
      <w:proofErr w:type="spellEnd"/>
      <w:r w:rsidRPr="00785B91">
        <w:rPr>
          <w:rFonts w:ascii="Arial" w:hAnsi="Arial" w:cs="Arial"/>
        </w:rPr>
        <w:t xml:space="preserve">-life </w:t>
      </w:r>
      <w:proofErr w:type="spellStart"/>
      <w:r w:rsidRPr="00785B91">
        <w:rPr>
          <w:rFonts w:ascii="Arial" w:hAnsi="Arial" w:cs="Arial"/>
        </w:rPr>
        <w:t>multicenter</w:t>
      </w:r>
      <w:proofErr w:type="spellEnd"/>
      <w:r w:rsidRPr="00785B91">
        <w:rPr>
          <w:rFonts w:ascii="Arial" w:hAnsi="Arial" w:cs="Arial"/>
        </w:rPr>
        <w:t xml:space="preserve"> data in </w:t>
      </w:r>
      <w:proofErr w:type="spellStart"/>
      <w:r w:rsidRPr="00785B91">
        <w:rPr>
          <w:rFonts w:ascii="Arial" w:hAnsi="Arial" w:cs="Arial"/>
        </w:rPr>
        <w:t>Turkey</w:t>
      </w:r>
      <w:proofErr w:type="spellEnd"/>
      <w:r w:rsidRPr="00785B91">
        <w:rPr>
          <w:rFonts w:ascii="Arial" w:hAnsi="Arial" w:cs="Arial"/>
        </w:rPr>
        <w:t xml:space="preserve">. </w:t>
      </w:r>
      <w:r w:rsidRPr="00785B91">
        <w:rPr>
          <w:rFonts w:ascii="Arial" w:eastAsia="Verdana" w:hAnsi="Arial" w:cs="Arial"/>
        </w:rPr>
        <w:t xml:space="preserve">7th </w:t>
      </w:r>
      <w:proofErr w:type="spellStart"/>
      <w:r w:rsidRPr="00785B91">
        <w:rPr>
          <w:rFonts w:ascii="Arial" w:eastAsia="Verdana" w:hAnsi="Arial" w:cs="Arial"/>
        </w:rPr>
        <w:t>Trends</w:t>
      </w:r>
      <w:proofErr w:type="spellEnd"/>
      <w:r w:rsidRPr="00785B91">
        <w:rPr>
          <w:rFonts w:ascii="Arial" w:eastAsia="Verdana" w:hAnsi="Arial" w:cs="Arial"/>
        </w:rPr>
        <w:t xml:space="preserve"> in </w:t>
      </w:r>
      <w:proofErr w:type="spellStart"/>
      <w:r w:rsidRPr="00785B91">
        <w:rPr>
          <w:rFonts w:ascii="Arial" w:eastAsia="Verdana" w:hAnsi="Arial" w:cs="Arial"/>
        </w:rPr>
        <w:t>Medical</w:t>
      </w:r>
      <w:proofErr w:type="spellEnd"/>
      <w:r w:rsidRPr="00785B91">
        <w:rPr>
          <w:rFonts w:ascii="Arial" w:eastAsia="Verdana" w:hAnsi="Arial" w:cs="Arial"/>
        </w:rPr>
        <w:t xml:space="preserve"> </w:t>
      </w:r>
      <w:proofErr w:type="spellStart"/>
      <w:r w:rsidRPr="00785B91">
        <w:rPr>
          <w:rFonts w:ascii="Arial" w:eastAsia="Verdana" w:hAnsi="Arial" w:cs="Arial"/>
        </w:rPr>
        <w:t>Mycology</w:t>
      </w:r>
      <w:proofErr w:type="spellEnd"/>
      <w:r w:rsidRPr="00785B91">
        <w:rPr>
          <w:rFonts w:ascii="Arial" w:eastAsia="Verdana" w:hAnsi="Arial" w:cs="Arial"/>
        </w:rPr>
        <w:t xml:space="preserve">, 9–12 </w:t>
      </w:r>
      <w:proofErr w:type="spellStart"/>
      <w:r w:rsidRPr="00785B91">
        <w:rPr>
          <w:rFonts w:ascii="Arial" w:eastAsia="Verdana" w:hAnsi="Arial" w:cs="Arial"/>
        </w:rPr>
        <w:t>October</w:t>
      </w:r>
      <w:proofErr w:type="spellEnd"/>
      <w:r w:rsidRPr="00785B91">
        <w:rPr>
          <w:rFonts w:ascii="Arial" w:eastAsia="Verdana" w:hAnsi="Arial" w:cs="Arial"/>
        </w:rPr>
        <w:t xml:space="preserve"> </w:t>
      </w:r>
      <w:r w:rsidRPr="00785B91">
        <w:rPr>
          <w:rFonts w:ascii="Arial" w:eastAsia="Verdana" w:hAnsi="Arial" w:cs="Arial"/>
          <w:b/>
        </w:rPr>
        <w:t>2015</w:t>
      </w:r>
      <w:r w:rsidRPr="00785B91">
        <w:rPr>
          <w:rFonts w:ascii="Arial" w:eastAsia="Verdana" w:hAnsi="Arial" w:cs="Arial"/>
        </w:rPr>
        <w:t xml:space="preserve">, </w:t>
      </w:r>
      <w:proofErr w:type="spellStart"/>
      <w:r w:rsidRPr="00785B91">
        <w:rPr>
          <w:rFonts w:ascii="Arial" w:eastAsia="Verdana" w:hAnsi="Arial" w:cs="Arial"/>
        </w:rPr>
        <w:t>Lisbon</w:t>
      </w:r>
      <w:proofErr w:type="spellEnd"/>
      <w:r w:rsidRPr="00785B91">
        <w:rPr>
          <w:rFonts w:ascii="Arial" w:eastAsia="Verdana" w:hAnsi="Arial" w:cs="Arial"/>
        </w:rPr>
        <w:t xml:space="preserve">, </w:t>
      </w:r>
      <w:proofErr w:type="spellStart"/>
      <w:r w:rsidRPr="00785B91">
        <w:rPr>
          <w:rFonts w:ascii="Arial" w:eastAsia="Verdana" w:hAnsi="Arial" w:cs="Arial"/>
        </w:rPr>
        <w:t>Portugal</w:t>
      </w:r>
      <w:proofErr w:type="spellEnd"/>
    </w:p>
    <w:p w14:paraId="14DB6741" w14:textId="77777777" w:rsidR="00785B91" w:rsidRPr="00785B91" w:rsidRDefault="00785B91" w:rsidP="001424B4">
      <w:pPr>
        <w:numPr>
          <w:ilvl w:val="0"/>
          <w:numId w:val="8"/>
        </w:numPr>
        <w:autoSpaceDE w:val="0"/>
        <w:autoSpaceDN w:val="0"/>
        <w:adjustRightInd w:val="0"/>
        <w:spacing w:line="360" w:lineRule="auto"/>
        <w:rPr>
          <w:rFonts w:ascii="Arial" w:hAnsi="Arial" w:cs="Arial"/>
        </w:rPr>
      </w:pPr>
      <w:r w:rsidRPr="00785B91">
        <w:rPr>
          <w:rFonts w:ascii="Arial" w:hAnsi="Arial" w:cs="Arial"/>
        </w:rPr>
        <w:t xml:space="preserve">Sayan Murat, Gündüz Alper, Sargın Fatma, Yıldırım Figen Sarıgül, Karagöz Gül, Karaman Çiğdem Hatipoğlu, </w:t>
      </w:r>
      <w:proofErr w:type="spellStart"/>
      <w:r w:rsidRPr="00785B91">
        <w:rPr>
          <w:rFonts w:ascii="Arial" w:hAnsi="Arial" w:cs="Arial"/>
        </w:rPr>
        <w:t>Fışgın</w:t>
      </w:r>
      <w:proofErr w:type="spellEnd"/>
      <w:r w:rsidRPr="00785B91">
        <w:rPr>
          <w:rFonts w:ascii="Arial" w:hAnsi="Arial" w:cs="Arial"/>
        </w:rPr>
        <w:t xml:space="preserve"> Nuriye Taşdelen, </w:t>
      </w:r>
      <w:proofErr w:type="spellStart"/>
      <w:r w:rsidRPr="00785B91">
        <w:rPr>
          <w:rFonts w:ascii="Arial" w:hAnsi="Arial" w:cs="Arial"/>
        </w:rPr>
        <w:t>Bölükçü</w:t>
      </w:r>
      <w:proofErr w:type="spellEnd"/>
      <w:r w:rsidRPr="00785B91">
        <w:rPr>
          <w:rFonts w:ascii="Arial" w:hAnsi="Arial" w:cs="Arial"/>
        </w:rPr>
        <w:t xml:space="preserve"> Aydın, Öztürk S, Seniha </w:t>
      </w:r>
      <w:proofErr w:type="spellStart"/>
      <w:r w:rsidRPr="00785B91">
        <w:rPr>
          <w:rFonts w:ascii="Arial" w:hAnsi="Arial" w:cs="Arial"/>
        </w:rPr>
        <w:t>Şenbayrak</w:t>
      </w:r>
      <w:proofErr w:type="spellEnd"/>
      <w:r w:rsidRPr="00785B91">
        <w:rPr>
          <w:rFonts w:ascii="Arial" w:hAnsi="Arial" w:cs="Arial"/>
        </w:rPr>
        <w:t xml:space="preserve">, Kart Yaşar Kadriye, </w:t>
      </w:r>
      <w:r w:rsidRPr="00785B91">
        <w:rPr>
          <w:rFonts w:ascii="Arial" w:hAnsi="Arial" w:cs="Arial"/>
          <w:b/>
        </w:rPr>
        <w:t>Sayın Kutlu Selda</w:t>
      </w:r>
      <w:r w:rsidRPr="00785B91">
        <w:rPr>
          <w:rFonts w:ascii="Arial" w:hAnsi="Arial" w:cs="Arial"/>
        </w:rPr>
        <w:t xml:space="preserve">, İskender Serap, </w:t>
      </w:r>
      <w:proofErr w:type="spellStart"/>
      <w:r w:rsidRPr="00785B91">
        <w:rPr>
          <w:rFonts w:ascii="Arial" w:hAnsi="Arial" w:cs="Arial"/>
        </w:rPr>
        <w:t>Demiraslan</w:t>
      </w:r>
      <w:proofErr w:type="spellEnd"/>
      <w:r w:rsidRPr="00785B91">
        <w:rPr>
          <w:rFonts w:ascii="Arial" w:hAnsi="Arial" w:cs="Arial"/>
        </w:rPr>
        <w:t xml:space="preserve"> Hayati, Akbulut Ayhan, </w:t>
      </w:r>
      <w:proofErr w:type="spellStart"/>
      <w:r w:rsidRPr="00785B91">
        <w:rPr>
          <w:rFonts w:ascii="Arial" w:hAnsi="Arial" w:cs="Arial"/>
        </w:rPr>
        <w:t>Büyüktuna</w:t>
      </w:r>
      <w:proofErr w:type="spellEnd"/>
      <w:r w:rsidRPr="00785B91">
        <w:rPr>
          <w:rFonts w:ascii="Arial" w:hAnsi="Arial" w:cs="Arial"/>
        </w:rPr>
        <w:t xml:space="preserve"> Seyit Ali, Karaoğlan İlkay, Bostancı Fatih, Deveci Aydın, Karabay Oğuz, Özdemir Hülya Özkan, Kaya Selçuk, Mert Gürkan, Saba Rabin, Günal Özgür, Süer Hüseyin Kaya, Ersöz Gülden, Çağatay Arif Atahan, İnan Dilara, Yıldırmak Taner, Akalın Emin Halis, Topçu Ayşe </w:t>
      </w:r>
      <w:proofErr w:type="spellStart"/>
      <w:r w:rsidRPr="00785B91">
        <w:rPr>
          <w:rFonts w:ascii="Arial" w:hAnsi="Arial" w:cs="Arial"/>
        </w:rPr>
        <w:t>Willke</w:t>
      </w:r>
      <w:proofErr w:type="spellEnd"/>
      <w:r w:rsidRPr="00785B91">
        <w:rPr>
          <w:rFonts w:ascii="Arial" w:hAnsi="Arial" w:cs="Arial"/>
        </w:rPr>
        <w:t xml:space="preserve">, Ünal Serhat (2017). </w:t>
      </w:r>
      <w:proofErr w:type="spellStart"/>
      <w:r w:rsidRPr="00785B91">
        <w:rPr>
          <w:rFonts w:ascii="Arial" w:hAnsi="Arial" w:cs="Arial"/>
        </w:rPr>
        <w:t>Characteristics</w:t>
      </w:r>
      <w:proofErr w:type="spellEnd"/>
      <w:r w:rsidRPr="00785B91">
        <w:rPr>
          <w:rFonts w:ascii="Arial" w:hAnsi="Arial" w:cs="Arial"/>
        </w:rPr>
        <w:t xml:space="preserve"> of HIV-1 </w:t>
      </w:r>
      <w:proofErr w:type="spellStart"/>
      <w:r w:rsidRPr="00785B91">
        <w:rPr>
          <w:rFonts w:ascii="Arial" w:hAnsi="Arial" w:cs="Arial"/>
        </w:rPr>
        <w:t>infection</w:t>
      </w:r>
      <w:proofErr w:type="spellEnd"/>
      <w:r w:rsidRPr="00785B91">
        <w:rPr>
          <w:rFonts w:ascii="Arial" w:hAnsi="Arial" w:cs="Arial"/>
        </w:rPr>
        <w:t xml:space="preserve"> in </w:t>
      </w:r>
      <w:proofErr w:type="spellStart"/>
      <w:r w:rsidRPr="00785B91">
        <w:rPr>
          <w:rFonts w:ascii="Arial" w:hAnsi="Arial" w:cs="Arial"/>
        </w:rPr>
        <w:t>Turkish</w:t>
      </w:r>
      <w:proofErr w:type="spellEnd"/>
      <w:r w:rsidRPr="00785B91">
        <w:rPr>
          <w:rFonts w:ascii="Arial" w:hAnsi="Arial" w:cs="Arial"/>
        </w:rPr>
        <w:t xml:space="preserve"> </w:t>
      </w:r>
      <w:proofErr w:type="spellStart"/>
      <w:r w:rsidRPr="00785B91">
        <w:rPr>
          <w:rFonts w:ascii="Arial" w:hAnsi="Arial" w:cs="Arial"/>
        </w:rPr>
        <w:t>Patients</w:t>
      </w:r>
      <w:proofErr w:type="spellEnd"/>
      <w:r w:rsidRPr="00785B91">
        <w:rPr>
          <w:rFonts w:ascii="Arial" w:hAnsi="Arial" w:cs="Arial"/>
        </w:rPr>
        <w:t xml:space="preserve"> </w:t>
      </w:r>
      <w:proofErr w:type="spellStart"/>
      <w:r w:rsidRPr="00785B91">
        <w:rPr>
          <w:rFonts w:ascii="Arial" w:hAnsi="Arial" w:cs="Arial"/>
        </w:rPr>
        <w:t>who</w:t>
      </w:r>
      <w:proofErr w:type="spellEnd"/>
      <w:r w:rsidRPr="00785B91">
        <w:rPr>
          <w:rFonts w:ascii="Arial" w:hAnsi="Arial" w:cs="Arial"/>
        </w:rPr>
        <w:t xml:space="preserve"> </w:t>
      </w:r>
      <w:proofErr w:type="spellStart"/>
      <w:r w:rsidRPr="00785B91">
        <w:rPr>
          <w:rFonts w:ascii="Arial" w:hAnsi="Arial" w:cs="Arial"/>
        </w:rPr>
        <w:t>Infected</w:t>
      </w:r>
      <w:proofErr w:type="spellEnd"/>
      <w:r w:rsidRPr="00785B91">
        <w:rPr>
          <w:rFonts w:ascii="Arial" w:hAnsi="Arial" w:cs="Arial"/>
        </w:rPr>
        <w:t xml:space="preserve"> </w:t>
      </w:r>
      <w:proofErr w:type="spellStart"/>
      <w:r w:rsidRPr="00785B91">
        <w:rPr>
          <w:rFonts w:ascii="Arial" w:hAnsi="Arial" w:cs="Arial"/>
        </w:rPr>
        <w:t>by</w:t>
      </w:r>
      <w:proofErr w:type="spellEnd"/>
      <w:r w:rsidRPr="00785B91">
        <w:rPr>
          <w:rFonts w:ascii="Arial" w:hAnsi="Arial" w:cs="Arial"/>
        </w:rPr>
        <w:t xml:space="preserve"> </w:t>
      </w:r>
      <w:proofErr w:type="spellStart"/>
      <w:r w:rsidRPr="00785B91">
        <w:rPr>
          <w:rFonts w:ascii="Arial" w:hAnsi="Arial" w:cs="Arial"/>
        </w:rPr>
        <w:t>Sexual</w:t>
      </w:r>
      <w:proofErr w:type="spellEnd"/>
      <w:r w:rsidRPr="00785B91">
        <w:rPr>
          <w:rFonts w:ascii="Arial" w:hAnsi="Arial" w:cs="Arial"/>
        </w:rPr>
        <w:t xml:space="preserve"> </w:t>
      </w:r>
      <w:proofErr w:type="spellStart"/>
      <w:r w:rsidRPr="00785B91">
        <w:rPr>
          <w:rFonts w:ascii="Arial" w:hAnsi="Arial" w:cs="Arial"/>
        </w:rPr>
        <w:t>Route</w:t>
      </w:r>
      <w:proofErr w:type="spellEnd"/>
      <w:r w:rsidRPr="00785B91">
        <w:rPr>
          <w:rFonts w:ascii="Arial" w:hAnsi="Arial" w:cs="Arial"/>
        </w:rPr>
        <w:t xml:space="preserve">." AIDS </w:t>
      </w:r>
      <w:proofErr w:type="spellStart"/>
      <w:r w:rsidRPr="00785B91">
        <w:rPr>
          <w:rFonts w:ascii="Arial" w:hAnsi="Arial" w:cs="Arial"/>
        </w:rPr>
        <w:t>research</w:t>
      </w:r>
      <w:proofErr w:type="spellEnd"/>
      <w:r w:rsidRPr="00785B91">
        <w:rPr>
          <w:rFonts w:ascii="Arial" w:hAnsi="Arial" w:cs="Arial"/>
        </w:rPr>
        <w:t xml:space="preserve"> </w:t>
      </w:r>
      <w:proofErr w:type="spellStart"/>
      <w:r w:rsidRPr="00785B91">
        <w:rPr>
          <w:rFonts w:ascii="Arial" w:hAnsi="Arial" w:cs="Arial"/>
        </w:rPr>
        <w:t>and</w:t>
      </w:r>
      <w:proofErr w:type="spellEnd"/>
      <w:r w:rsidRPr="00785B91">
        <w:rPr>
          <w:rFonts w:ascii="Arial" w:hAnsi="Arial" w:cs="Arial"/>
        </w:rPr>
        <w:t xml:space="preserve"> </w:t>
      </w:r>
      <w:proofErr w:type="spellStart"/>
      <w:r w:rsidRPr="00785B91">
        <w:rPr>
          <w:rFonts w:ascii="Arial" w:hAnsi="Arial" w:cs="Arial"/>
        </w:rPr>
        <w:t>human</w:t>
      </w:r>
      <w:proofErr w:type="spellEnd"/>
      <w:r w:rsidRPr="00785B91">
        <w:rPr>
          <w:rFonts w:ascii="Arial" w:hAnsi="Arial" w:cs="Arial"/>
        </w:rPr>
        <w:t xml:space="preserve"> </w:t>
      </w:r>
      <w:proofErr w:type="spellStart"/>
      <w:r w:rsidRPr="00785B91">
        <w:rPr>
          <w:rFonts w:ascii="Arial" w:hAnsi="Arial" w:cs="Arial"/>
        </w:rPr>
        <w:t>retroviruses</w:t>
      </w:r>
      <w:proofErr w:type="spellEnd"/>
      <w:r w:rsidRPr="00785B91">
        <w:rPr>
          <w:rFonts w:ascii="Arial" w:hAnsi="Arial" w:cs="Arial"/>
        </w:rPr>
        <w:t xml:space="preserve">", 16th </w:t>
      </w:r>
      <w:proofErr w:type="spellStart"/>
      <w:r w:rsidRPr="00785B91">
        <w:rPr>
          <w:rFonts w:ascii="Arial" w:hAnsi="Arial" w:cs="Arial"/>
        </w:rPr>
        <w:t>European</w:t>
      </w:r>
      <w:proofErr w:type="spellEnd"/>
      <w:r w:rsidRPr="00785B91">
        <w:rPr>
          <w:rFonts w:ascii="Arial" w:hAnsi="Arial" w:cs="Arial"/>
        </w:rPr>
        <w:t xml:space="preserve"> AIDS Conference, 25-27. 10. </w:t>
      </w:r>
      <w:r w:rsidRPr="00785B91">
        <w:rPr>
          <w:rFonts w:ascii="Arial" w:hAnsi="Arial" w:cs="Arial"/>
          <w:b/>
        </w:rPr>
        <w:t>2017</w:t>
      </w:r>
      <w:r w:rsidRPr="00785B91">
        <w:rPr>
          <w:rFonts w:ascii="Arial" w:hAnsi="Arial" w:cs="Arial"/>
        </w:rPr>
        <w:t>, İtalya</w:t>
      </w:r>
    </w:p>
    <w:p w14:paraId="4014F544" w14:textId="77777777" w:rsidR="00785B91" w:rsidRPr="00785B91" w:rsidRDefault="00785B91" w:rsidP="001424B4">
      <w:pPr>
        <w:numPr>
          <w:ilvl w:val="0"/>
          <w:numId w:val="8"/>
        </w:numPr>
        <w:autoSpaceDE w:val="0"/>
        <w:autoSpaceDN w:val="0"/>
        <w:adjustRightInd w:val="0"/>
        <w:spacing w:line="360" w:lineRule="auto"/>
        <w:rPr>
          <w:rFonts w:ascii="Arial" w:eastAsia="Verdana" w:hAnsi="Arial" w:cs="Arial"/>
        </w:rPr>
      </w:pPr>
      <w:r w:rsidRPr="00785B91">
        <w:rPr>
          <w:rFonts w:ascii="Arial" w:hAnsi="Arial" w:cs="Arial"/>
        </w:rPr>
        <w:t xml:space="preserve">Çetin Ebru Nevin, </w:t>
      </w:r>
      <w:r w:rsidRPr="00785B91">
        <w:rPr>
          <w:rFonts w:ascii="Arial" w:hAnsi="Arial" w:cs="Arial"/>
          <w:b/>
        </w:rPr>
        <w:t>Sayın Kutlu Selda</w:t>
      </w:r>
      <w:r w:rsidRPr="00785B91">
        <w:rPr>
          <w:rFonts w:ascii="Arial" w:hAnsi="Arial" w:cs="Arial"/>
        </w:rPr>
        <w:t xml:space="preserve">, Parça Osman, Kutlu Murat, </w:t>
      </w:r>
      <w:proofErr w:type="spellStart"/>
      <w:r w:rsidRPr="00785B91">
        <w:rPr>
          <w:rFonts w:ascii="Arial" w:hAnsi="Arial" w:cs="Arial"/>
        </w:rPr>
        <w:t>Pekel</w:t>
      </w:r>
      <w:proofErr w:type="spellEnd"/>
      <w:r w:rsidRPr="00785B91">
        <w:rPr>
          <w:rFonts w:ascii="Arial" w:hAnsi="Arial" w:cs="Arial"/>
        </w:rPr>
        <w:t xml:space="preserve"> Gökhan. </w:t>
      </w:r>
      <w:proofErr w:type="spellStart"/>
      <w:r w:rsidRPr="00785B91">
        <w:rPr>
          <w:rFonts w:ascii="Arial" w:hAnsi="Arial" w:cs="Arial"/>
        </w:rPr>
        <w:t>Subclinical</w:t>
      </w:r>
      <w:proofErr w:type="spellEnd"/>
      <w:r w:rsidRPr="00785B91">
        <w:rPr>
          <w:rFonts w:ascii="Arial" w:hAnsi="Arial" w:cs="Arial"/>
        </w:rPr>
        <w:t xml:space="preserve"> </w:t>
      </w:r>
      <w:proofErr w:type="spellStart"/>
      <w:r w:rsidRPr="00785B91">
        <w:rPr>
          <w:rFonts w:ascii="Arial" w:hAnsi="Arial" w:cs="Arial"/>
        </w:rPr>
        <w:t>posterior</w:t>
      </w:r>
      <w:proofErr w:type="spellEnd"/>
      <w:r w:rsidRPr="00785B91">
        <w:rPr>
          <w:rFonts w:ascii="Arial" w:hAnsi="Arial" w:cs="Arial"/>
        </w:rPr>
        <w:t xml:space="preserve"> </w:t>
      </w:r>
      <w:proofErr w:type="spellStart"/>
      <w:r w:rsidRPr="00785B91">
        <w:rPr>
          <w:rFonts w:ascii="Arial" w:hAnsi="Arial" w:cs="Arial"/>
        </w:rPr>
        <w:t>segment</w:t>
      </w:r>
      <w:proofErr w:type="spellEnd"/>
      <w:r w:rsidRPr="00785B91">
        <w:rPr>
          <w:rFonts w:ascii="Arial" w:hAnsi="Arial" w:cs="Arial"/>
        </w:rPr>
        <w:t xml:space="preserve"> </w:t>
      </w:r>
      <w:proofErr w:type="spellStart"/>
      <w:r w:rsidRPr="00785B91">
        <w:rPr>
          <w:rFonts w:ascii="Arial" w:hAnsi="Arial" w:cs="Arial"/>
        </w:rPr>
        <w:t>changes</w:t>
      </w:r>
      <w:proofErr w:type="spellEnd"/>
      <w:r w:rsidRPr="00785B91">
        <w:rPr>
          <w:rFonts w:ascii="Arial" w:hAnsi="Arial" w:cs="Arial"/>
        </w:rPr>
        <w:t xml:space="preserve"> in </w:t>
      </w:r>
      <w:proofErr w:type="spellStart"/>
      <w:r w:rsidRPr="00785B91">
        <w:rPr>
          <w:rFonts w:ascii="Arial" w:hAnsi="Arial" w:cs="Arial"/>
        </w:rPr>
        <w:t>patients</w:t>
      </w:r>
      <w:proofErr w:type="spellEnd"/>
      <w:r w:rsidRPr="00785B91">
        <w:rPr>
          <w:rFonts w:ascii="Arial" w:hAnsi="Arial" w:cs="Arial"/>
        </w:rPr>
        <w:t xml:space="preserve"> </w:t>
      </w:r>
      <w:proofErr w:type="spellStart"/>
      <w:r w:rsidRPr="00785B91">
        <w:rPr>
          <w:rFonts w:ascii="Arial" w:hAnsi="Arial" w:cs="Arial"/>
        </w:rPr>
        <w:t>with</w:t>
      </w:r>
      <w:proofErr w:type="spellEnd"/>
      <w:r w:rsidRPr="00785B91">
        <w:rPr>
          <w:rFonts w:ascii="Arial" w:hAnsi="Arial" w:cs="Arial"/>
        </w:rPr>
        <w:t xml:space="preserve"> Human </w:t>
      </w:r>
      <w:proofErr w:type="spellStart"/>
      <w:r w:rsidRPr="00785B91">
        <w:rPr>
          <w:rFonts w:ascii="Arial" w:hAnsi="Arial" w:cs="Arial"/>
        </w:rPr>
        <w:t>Immunodeficiency</w:t>
      </w:r>
      <w:proofErr w:type="spellEnd"/>
      <w:r w:rsidRPr="00785B91">
        <w:rPr>
          <w:rFonts w:ascii="Arial" w:hAnsi="Arial" w:cs="Arial"/>
        </w:rPr>
        <w:t xml:space="preserve"> </w:t>
      </w:r>
      <w:proofErr w:type="spellStart"/>
      <w:r w:rsidRPr="00785B91">
        <w:rPr>
          <w:rFonts w:ascii="Arial" w:hAnsi="Arial" w:cs="Arial"/>
        </w:rPr>
        <w:t>Virus</w:t>
      </w:r>
      <w:proofErr w:type="spellEnd"/>
      <w:r w:rsidRPr="00785B91">
        <w:rPr>
          <w:rFonts w:ascii="Arial" w:hAnsi="Arial" w:cs="Arial"/>
        </w:rPr>
        <w:t xml:space="preserve"> </w:t>
      </w:r>
      <w:proofErr w:type="spellStart"/>
      <w:r w:rsidRPr="00785B91">
        <w:rPr>
          <w:rFonts w:ascii="Arial" w:hAnsi="Arial" w:cs="Arial"/>
        </w:rPr>
        <w:t>infection</w:t>
      </w:r>
      <w:proofErr w:type="spellEnd"/>
      <w:r w:rsidRPr="00785B91">
        <w:rPr>
          <w:rFonts w:ascii="Arial" w:hAnsi="Arial" w:cs="Arial"/>
        </w:rPr>
        <w:t xml:space="preserve"> </w:t>
      </w:r>
      <w:proofErr w:type="spellStart"/>
      <w:r w:rsidRPr="00785B91">
        <w:rPr>
          <w:rFonts w:ascii="Arial" w:hAnsi="Arial" w:cs="Arial"/>
        </w:rPr>
        <w:t>without</w:t>
      </w:r>
      <w:proofErr w:type="spellEnd"/>
      <w:r w:rsidRPr="00785B91">
        <w:rPr>
          <w:rFonts w:ascii="Arial" w:hAnsi="Arial" w:cs="Arial"/>
        </w:rPr>
        <w:t xml:space="preserve"> </w:t>
      </w:r>
      <w:proofErr w:type="spellStart"/>
      <w:r w:rsidRPr="00785B91">
        <w:rPr>
          <w:rFonts w:ascii="Arial" w:hAnsi="Arial" w:cs="Arial"/>
        </w:rPr>
        <w:t>ocular</w:t>
      </w:r>
      <w:proofErr w:type="spellEnd"/>
      <w:r w:rsidRPr="00785B91">
        <w:rPr>
          <w:rFonts w:ascii="Arial" w:hAnsi="Arial" w:cs="Arial"/>
        </w:rPr>
        <w:t xml:space="preserve"> </w:t>
      </w:r>
      <w:proofErr w:type="spellStart"/>
      <w:r w:rsidRPr="00785B91">
        <w:rPr>
          <w:rFonts w:ascii="Arial" w:hAnsi="Arial" w:cs="Arial"/>
        </w:rPr>
        <w:t>involvement</w:t>
      </w:r>
      <w:proofErr w:type="spellEnd"/>
      <w:r w:rsidRPr="00785B91">
        <w:rPr>
          <w:rFonts w:ascii="Arial" w:hAnsi="Arial" w:cs="Arial"/>
        </w:rPr>
        <w:t xml:space="preserve">. </w:t>
      </w:r>
      <w:r w:rsidRPr="00785B91">
        <w:rPr>
          <w:rFonts w:ascii="Arial" w:eastAsia="Verdana" w:hAnsi="Arial" w:cs="Arial"/>
        </w:rPr>
        <w:t xml:space="preserve">17th </w:t>
      </w:r>
      <w:proofErr w:type="spellStart"/>
      <w:r w:rsidRPr="00785B91">
        <w:rPr>
          <w:rFonts w:ascii="Arial" w:eastAsia="Verdana" w:hAnsi="Arial" w:cs="Arial"/>
        </w:rPr>
        <w:t>Euretina</w:t>
      </w:r>
      <w:proofErr w:type="spellEnd"/>
      <w:r w:rsidRPr="00785B91">
        <w:rPr>
          <w:rFonts w:ascii="Arial" w:eastAsia="Verdana" w:hAnsi="Arial" w:cs="Arial"/>
        </w:rPr>
        <w:t xml:space="preserve"> </w:t>
      </w:r>
      <w:proofErr w:type="spellStart"/>
      <w:r w:rsidRPr="00785B91">
        <w:rPr>
          <w:rFonts w:ascii="Arial" w:eastAsia="Verdana" w:hAnsi="Arial" w:cs="Arial"/>
        </w:rPr>
        <w:t>Congress</w:t>
      </w:r>
      <w:proofErr w:type="spellEnd"/>
      <w:r w:rsidRPr="00785B91">
        <w:rPr>
          <w:rFonts w:ascii="Arial" w:eastAsia="Verdana" w:hAnsi="Arial" w:cs="Arial"/>
        </w:rPr>
        <w:t xml:space="preserve">, </w:t>
      </w:r>
      <w:r w:rsidRPr="00785B91">
        <w:rPr>
          <w:rFonts w:ascii="Arial" w:eastAsia="Verdana" w:hAnsi="Arial" w:cs="Arial"/>
          <w:b/>
        </w:rPr>
        <w:t>2017</w:t>
      </w:r>
      <w:r w:rsidRPr="00785B91">
        <w:rPr>
          <w:rFonts w:ascii="Arial" w:eastAsia="Verdana" w:hAnsi="Arial" w:cs="Arial"/>
        </w:rPr>
        <w:t>, Barselona, İspanya</w:t>
      </w:r>
    </w:p>
    <w:p w14:paraId="7F120492" w14:textId="77777777" w:rsidR="00785B91" w:rsidRPr="00785B91" w:rsidRDefault="00785B91" w:rsidP="001424B4">
      <w:pPr>
        <w:numPr>
          <w:ilvl w:val="0"/>
          <w:numId w:val="8"/>
        </w:numPr>
        <w:autoSpaceDE w:val="0"/>
        <w:autoSpaceDN w:val="0"/>
        <w:adjustRightInd w:val="0"/>
        <w:spacing w:line="360" w:lineRule="auto"/>
        <w:rPr>
          <w:rFonts w:ascii="Arial" w:hAnsi="Arial" w:cs="Arial"/>
        </w:rPr>
      </w:pPr>
      <w:r w:rsidRPr="00785B91">
        <w:rPr>
          <w:rFonts w:ascii="Arial" w:eastAsia="Verdana" w:hAnsi="Arial" w:cs="Arial"/>
        </w:rPr>
        <w:lastRenderedPageBreak/>
        <w:t xml:space="preserve">Şenol Akar Şebnem, Eren </w:t>
      </w:r>
      <w:proofErr w:type="spellStart"/>
      <w:r w:rsidRPr="00785B91">
        <w:rPr>
          <w:rFonts w:ascii="Arial" w:eastAsia="Verdana" w:hAnsi="Arial" w:cs="Arial"/>
        </w:rPr>
        <w:t>Kutsoylu</w:t>
      </w:r>
      <w:proofErr w:type="spellEnd"/>
      <w:r w:rsidRPr="00785B91">
        <w:rPr>
          <w:rFonts w:ascii="Arial" w:eastAsia="Verdana" w:hAnsi="Arial" w:cs="Arial"/>
        </w:rPr>
        <w:t xml:space="preserve"> Oya Özlem, Turhan Özge, Alp Çavuş Sema, </w:t>
      </w:r>
      <w:proofErr w:type="spellStart"/>
      <w:r w:rsidRPr="00785B91">
        <w:rPr>
          <w:rFonts w:ascii="Arial" w:eastAsia="Verdana" w:hAnsi="Arial" w:cs="Arial"/>
        </w:rPr>
        <w:t>Taşbakan</w:t>
      </w:r>
      <w:proofErr w:type="spellEnd"/>
      <w:r w:rsidRPr="00785B91">
        <w:rPr>
          <w:rFonts w:ascii="Arial" w:eastAsia="Verdana" w:hAnsi="Arial" w:cs="Arial"/>
        </w:rPr>
        <w:t xml:space="preserve"> Meltem, Öztürk Şerife </w:t>
      </w:r>
      <w:proofErr w:type="spellStart"/>
      <w:r w:rsidRPr="00785B91">
        <w:rPr>
          <w:rFonts w:ascii="Arial" w:eastAsia="Verdana" w:hAnsi="Arial" w:cs="Arial"/>
        </w:rPr>
        <w:t>Barçın</w:t>
      </w:r>
      <w:proofErr w:type="spellEnd"/>
      <w:r w:rsidRPr="00785B91">
        <w:rPr>
          <w:rFonts w:ascii="Arial" w:eastAsia="Verdana" w:hAnsi="Arial" w:cs="Arial"/>
        </w:rPr>
        <w:t xml:space="preserve">, </w:t>
      </w:r>
      <w:r w:rsidRPr="00785B91">
        <w:rPr>
          <w:rFonts w:ascii="Arial" w:eastAsia="Verdana" w:hAnsi="Arial" w:cs="Arial"/>
          <w:b/>
        </w:rPr>
        <w:t>Sayın Kutlu Selda</w:t>
      </w:r>
      <w:r w:rsidRPr="00785B91">
        <w:rPr>
          <w:rFonts w:ascii="Arial" w:eastAsia="Verdana" w:hAnsi="Arial" w:cs="Arial"/>
        </w:rPr>
        <w:t xml:space="preserve">, Çetin Çiğdem Banu, Kaya Onur, </w:t>
      </w:r>
      <w:proofErr w:type="spellStart"/>
      <w:r w:rsidRPr="00785B91">
        <w:rPr>
          <w:rFonts w:ascii="Arial" w:eastAsia="Verdana" w:hAnsi="Arial" w:cs="Arial"/>
        </w:rPr>
        <w:t>Özhak</w:t>
      </w:r>
      <w:proofErr w:type="spellEnd"/>
      <w:r w:rsidRPr="00785B91">
        <w:rPr>
          <w:rFonts w:ascii="Arial" w:eastAsia="Verdana" w:hAnsi="Arial" w:cs="Arial"/>
        </w:rPr>
        <w:t xml:space="preserve"> Baysan Betil, Pullukçu Hüsnü, Ertuğrul Mustafa Bülent, Kutlu Murat, </w:t>
      </w:r>
      <w:proofErr w:type="spellStart"/>
      <w:r w:rsidRPr="00785B91">
        <w:rPr>
          <w:rFonts w:ascii="Arial" w:eastAsia="Verdana" w:hAnsi="Arial" w:cs="Arial"/>
        </w:rPr>
        <w:t>Mermut</w:t>
      </w:r>
      <w:proofErr w:type="spellEnd"/>
      <w:r w:rsidRPr="00785B91">
        <w:rPr>
          <w:rFonts w:ascii="Arial" w:eastAsia="Verdana" w:hAnsi="Arial" w:cs="Arial"/>
        </w:rPr>
        <w:t xml:space="preserve"> Gülşen, Ergin Çağrı, Metin Dilek Yeşim, Yapar Nur, </w:t>
      </w:r>
      <w:proofErr w:type="spellStart"/>
      <w:r w:rsidRPr="00785B91">
        <w:rPr>
          <w:rFonts w:ascii="Arial" w:eastAsia="Verdana" w:hAnsi="Arial" w:cs="Arial"/>
        </w:rPr>
        <w:t>Avkan</w:t>
      </w:r>
      <w:proofErr w:type="spellEnd"/>
      <w:r w:rsidRPr="00785B91">
        <w:rPr>
          <w:rFonts w:ascii="Arial" w:eastAsia="Verdana" w:hAnsi="Arial" w:cs="Arial"/>
        </w:rPr>
        <w:t xml:space="preserve"> Oğuz Vildan (2017). </w:t>
      </w:r>
      <w:proofErr w:type="spellStart"/>
      <w:r w:rsidRPr="00785B91">
        <w:rPr>
          <w:rFonts w:ascii="Arial" w:eastAsia="Verdana" w:hAnsi="Arial" w:cs="Arial"/>
        </w:rPr>
        <w:t>The</w:t>
      </w:r>
      <w:proofErr w:type="spellEnd"/>
      <w:r w:rsidRPr="00785B91">
        <w:rPr>
          <w:rFonts w:ascii="Arial" w:eastAsia="Verdana" w:hAnsi="Arial" w:cs="Arial"/>
        </w:rPr>
        <w:t xml:space="preserve"> Evaluation Of </w:t>
      </w:r>
      <w:proofErr w:type="spellStart"/>
      <w:r w:rsidRPr="00785B91">
        <w:rPr>
          <w:rFonts w:ascii="Arial" w:eastAsia="Verdana" w:hAnsi="Arial" w:cs="Arial"/>
        </w:rPr>
        <w:t>Antifungal</w:t>
      </w:r>
      <w:proofErr w:type="spellEnd"/>
      <w:r w:rsidRPr="00785B91">
        <w:rPr>
          <w:rFonts w:ascii="Arial" w:eastAsia="Verdana" w:hAnsi="Arial" w:cs="Arial"/>
        </w:rPr>
        <w:t xml:space="preserve"> </w:t>
      </w:r>
      <w:proofErr w:type="spellStart"/>
      <w:r w:rsidRPr="00785B91">
        <w:rPr>
          <w:rFonts w:ascii="Arial" w:eastAsia="Verdana" w:hAnsi="Arial" w:cs="Arial"/>
        </w:rPr>
        <w:t>Consumption</w:t>
      </w:r>
      <w:proofErr w:type="spellEnd"/>
      <w:r w:rsidRPr="00785B91">
        <w:rPr>
          <w:rFonts w:ascii="Arial" w:eastAsia="Verdana" w:hAnsi="Arial" w:cs="Arial"/>
        </w:rPr>
        <w:t xml:space="preserve">: </w:t>
      </w:r>
      <w:proofErr w:type="spellStart"/>
      <w:r w:rsidRPr="00785B91">
        <w:rPr>
          <w:rFonts w:ascii="Arial" w:eastAsia="Verdana" w:hAnsi="Arial" w:cs="Arial"/>
        </w:rPr>
        <w:t>Apoint-Prevalence</w:t>
      </w:r>
      <w:proofErr w:type="spellEnd"/>
      <w:r w:rsidRPr="00785B91">
        <w:rPr>
          <w:rFonts w:ascii="Arial" w:eastAsia="Verdana" w:hAnsi="Arial" w:cs="Arial"/>
        </w:rPr>
        <w:t xml:space="preserve"> </w:t>
      </w:r>
      <w:proofErr w:type="spellStart"/>
      <w:r w:rsidRPr="00785B91">
        <w:rPr>
          <w:rFonts w:ascii="Arial" w:eastAsia="Verdana" w:hAnsi="Arial" w:cs="Arial"/>
        </w:rPr>
        <w:t>Survey</w:t>
      </w:r>
      <w:proofErr w:type="spellEnd"/>
      <w:r w:rsidRPr="00785B91">
        <w:rPr>
          <w:rFonts w:ascii="Arial" w:eastAsia="Verdana" w:hAnsi="Arial" w:cs="Arial"/>
        </w:rPr>
        <w:t xml:space="preserve">.  8th </w:t>
      </w:r>
      <w:proofErr w:type="spellStart"/>
      <w:r w:rsidRPr="00785B91">
        <w:rPr>
          <w:rFonts w:ascii="Arial" w:eastAsia="Verdana" w:hAnsi="Arial" w:cs="Arial"/>
        </w:rPr>
        <w:t>Trends</w:t>
      </w:r>
      <w:proofErr w:type="spellEnd"/>
      <w:r w:rsidRPr="00785B91">
        <w:rPr>
          <w:rFonts w:ascii="Arial" w:eastAsia="Verdana" w:hAnsi="Arial" w:cs="Arial"/>
        </w:rPr>
        <w:t xml:space="preserve"> in </w:t>
      </w:r>
      <w:proofErr w:type="spellStart"/>
      <w:r w:rsidRPr="00785B91">
        <w:rPr>
          <w:rFonts w:ascii="Arial" w:eastAsia="Verdana" w:hAnsi="Arial" w:cs="Arial"/>
        </w:rPr>
        <w:t>Medical</w:t>
      </w:r>
      <w:proofErr w:type="spellEnd"/>
      <w:r w:rsidRPr="00785B91">
        <w:rPr>
          <w:rFonts w:ascii="Arial" w:eastAsia="Verdana" w:hAnsi="Arial" w:cs="Arial"/>
        </w:rPr>
        <w:t xml:space="preserve"> </w:t>
      </w:r>
      <w:proofErr w:type="spellStart"/>
      <w:r w:rsidRPr="00785B91">
        <w:rPr>
          <w:rFonts w:ascii="Arial" w:eastAsia="Verdana" w:hAnsi="Arial" w:cs="Arial"/>
        </w:rPr>
        <w:t>Mycology</w:t>
      </w:r>
      <w:proofErr w:type="spellEnd"/>
      <w:r w:rsidRPr="00785B91">
        <w:rPr>
          <w:rFonts w:ascii="Arial" w:eastAsia="Verdana" w:hAnsi="Arial" w:cs="Arial"/>
        </w:rPr>
        <w:t xml:space="preserve">, </w:t>
      </w:r>
      <w:r w:rsidRPr="00785B91">
        <w:rPr>
          <w:rFonts w:ascii="Arial" w:hAnsi="Arial" w:cs="Arial"/>
          <w:b/>
        </w:rPr>
        <w:t>2017</w:t>
      </w:r>
      <w:r w:rsidRPr="00785B91">
        <w:rPr>
          <w:rFonts w:ascii="Arial" w:hAnsi="Arial" w:cs="Arial"/>
        </w:rPr>
        <w:t>, Belgrad, Sırbistan</w:t>
      </w:r>
    </w:p>
    <w:p w14:paraId="71465131" w14:textId="77777777" w:rsidR="00E13574" w:rsidRPr="00785B91" w:rsidRDefault="00731E9D" w:rsidP="001424B4">
      <w:pPr>
        <w:pStyle w:val="GvdeMetniGirintisi"/>
        <w:numPr>
          <w:ilvl w:val="0"/>
          <w:numId w:val="8"/>
        </w:numPr>
        <w:spacing w:line="360" w:lineRule="auto"/>
        <w:rPr>
          <w:rFonts w:ascii="Arial" w:hAnsi="Arial" w:cs="Arial"/>
        </w:rPr>
      </w:pPr>
      <w:r w:rsidRPr="00785B91">
        <w:rPr>
          <w:rFonts w:ascii="Arial" w:hAnsi="Arial" w:cs="Arial"/>
        </w:rPr>
        <w:t xml:space="preserve">F </w:t>
      </w:r>
      <w:proofErr w:type="spellStart"/>
      <w:r w:rsidRPr="00785B91">
        <w:rPr>
          <w:rFonts w:ascii="Arial" w:hAnsi="Arial" w:cs="Arial"/>
        </w:rPr>
        <w:t>Sarigul</w:t>
      </w:r>
      <w:proofErr w:type="spellEnd"/>
      <w:r w:rsidRPr="00785B91">
        <w:rPr>
          <w:rFonts w:ascii="Arial" w:hAnsi="Arial" w:cs="Arial"/>
        </w:rPr>
        <w:t xml:space="preserve">; M </w:t>
      </w:r>
      <w:proofErr w:type="gramStart"/>
      <w:r w:rsidRPr="00785B91">
        <w:rPr>
          <w:rFonts w:ascii="Arial" w:hAnsi="Arial" w:cs="Arial"/>
        </w:rPr>
        <w:t>Sayan;</w:t>
      </w:r>
      <w:proofErr w:type="gramEnd"/>
      <w:r w:rsidRPr="00785B91">
        <w:rPr>
          <w:rFonts w:ascii="Arial" w:hAnsi="Arial" w:cs="Arial"/>
        </w:rPr>
        <w:t xml:space="preserve"> D </w:t>
      </w:r>
      <w:proofErr w:type="spellStart"/>
      <w:r w:rsidRPr="00785B91">
        <w:rPr>
          <w:rFonts w:ascii="Arial" w:hAnsi="Arial" w:cs="Arial"/>
        </w:rPr>
        <w:t>Inan</w:t>
      </w:r>
      <w:proofErr w:type="spellEnd"/>
      <w:r w:rsidRPr="00785B91">
        <w:rPr>
          <w:rFonts w:ascii="Arial" w:hAnsi="Arial" w:cs="Arial"/>
        </w:rPr>
        <w:t xml:space="preserve">; A Deveci; N </w:t>
      </w:r>
      <w:proofErr w:type="spellStart"/>
      <w:r w:rsidRPr="00785B91">
        <w:rPr>
          <w:rFonts w:ascii="Arial" w:hAnsi="Arial" w:cs="Arial"/>
        </w:rPr>
        <w:t>Ceran</w:t>
      </w:r>
      <w:proofErr w:type="spellEnd"/>
      <w:r w:rsidRPr="00785B91">
        <w:rPr>
          <w:rFonts w:ascii="Arial" w:hAnsi="Arial" w:cs="Arial"/>
        </w:rPr>
        <w:t>; M Celen; A C</w:t>
      </w:r>
      <w:proofErr w:type="spellStart"/>
      <w:r w:rsidRPr="00785B91">
        <w:rPr>
          <w:rFonts w:ascii="Arial" w:hAnsi="Arial" w:cs="Arial"/>
        </w:rPr>
        <w:t>agatay</w:t>
      </w:r>
      <w:proofErr w:type="spellEnd"/>
      <w:r w:rsidRPr="00785B91">
        <w:rPr>
          <w:rFonts w:ascii="Arial" w:hAnsi="Arial" w:cs="Arial"/>
        </w:rPr>
        <w:t xml:space="preserve">; H </w:t>
      </w:r>
      <w:proofErr w:type="spellStart"/>
      <w:r w:rsidRPr="00785B91">
        <w:rPr>
          <w:rFonts w:ascii="Arial" w:hAnsi="Arial" w:cs="Arial"/>
        </w:rPr>
        <w:t>Ozkan</w:t>
      </w:r>
      <w:proofErr w:type="spellEnd"/>
      <w:r w:rsidRPr="00785B91">
        <w:rPr>
          <w:rFonts w:ascii="Arial" w:hAnsi="Arial" w:cs="Arial"/>
        </w:rPr>
        <w:t xml:space="preserve"> </w:t>
      </w:r>
      <w:proofErr w:type="spellStart"/>
      <w:r w:rsidRPr="00785B91">
        <w:rPr>
          <w:rFonts w:ascii="Arial" w:hAnsi="Arial" w:cs="Arial"/>
        </w:rPr>
        <w:t>Ozdemir</w:t>
      </w:r>
      <w:proofErr w:type="spellEnd"/>
      <w:r w:rsidRPr="00785B91">
        <w:rPr>
          <w:rFonts w:ascii="Arial" w:hAnsi="Arial" w:cs="Arial"/>
        </w:rPr>
        <w:t xml:space="preserve">; F </w:t>
      </w:r>
      <w:proofErr w:type="spellStart"/>
      <w:r w:rsidRPr="00785B91">
        <w:rPr>
          <w:rFonts w:ascii="Arial" w:hAnsi="Arial" w:cs="Arial"/>
        </w:rPr>
        <w:t>Kuscu</w:t>
      </w:r>
      <w:proofErr w:type="spellEnd"/>
      <w:r w:rsidRPr="00785B91">
        <w:rPr>
          <w:rFonts w:ascii="Arial" w:hAnsi="Arial" w:cs="Arial"/>
        </w:rPr>
        <w:t xml:space="preserve">; G </w:t>
      </w:r>
      <w:proofErr w:type="spellStart"/>
      <w:r w:rsidRPr="00785B91">
        <w:rPr>
          <w:rFonts w:ascii="Arial" w:hAnsi="Arial" w:cs="Arial"/>
        </w:rPr>
        <w:t>Karagoz</w:t>
      </w:r>
      <w:proofErr w:type="spellEnd"/>
      <w:r w:rsidRPr="00785B91">
        <w:rPr>
          <w:rFonts w:ascii="Arial" w:hAnsi="Arial" w:cs="Arial"/>
        </w:rPr>
        <w:t xml:space="preserve">; Y Heper; O Karabay; B </w:t>
      </w:r>
      <w:proofErr w:type="spellStart"/>
      <w:r w:rsidRPr="00785B91">
        <w:rPr>
          <w:rFonts w:ascii="Arial" w:hAnsi="Arial" w:cs="Arial"/>
        </w:rPr>
        <w:t>Dokuzoguz</w:t>
      </w:r>
      <w:proofErr w:type="spellEnd"/>
      <w:r w:rsidRPr="00785B91">
        <w:rPr>
          <w:rFonts w:ascii="Arial" w:hAnsi="Arial" w:cs="Arial"/>
        </w:rPr>
        <w:t xml:space="preserve">; S Kaya; N </w:t>
      </w:r>
      <w:proofErr w:type="spellStart"/>
      <w:r w:rsidRPr="00785B91">
        <w:rPr>
          <w:rFonts w:ascii="Arial" w:hAnsi="Arial" w:cs="Arial"/>
        </w:rPr>
        <w:t>Erben</w:t>
      </w:r>
      <w:proofErr w:type="spellEnd"/>
      <w:r w:rsidRPr="00785B91">
        <w:rPr>
          <w:rFonts w:ascii="Arial" w:hAnsi="Arial" w:cs="Arial"/>
        </w:rPr>
        <w:t xml:space="preserve">; I </w:t>
      </w:r>
      <w:proofErr w:type="spellStart"/>
      <w:r w:rsidRPr="00785B91">
        <w:rPr>
          <w:rFonts w:ascii="Arial" w:hAnsi="Arial" w:cs="Arial"/>
        </w:rPr>
        <w:t>Karaoglan</w:t>
      </w:r>
      <w:proofErr w:type="spellEnd"/>
      <w:r w:rsidRPr="00785B91">
        <w:rPr>
          <w:rFonts w:ascii="Arial" w:hAnsi="Arial" w:cs="Arial"/>
        </w:rPr>
        <w:t xml:space="preserve">; G Munis </w:t>
      </w:r>
      <w:proofErr w:type="spellStart"/>
      <w:r w:rsidRPr="00785B91">
        <w:rPr>
          <w:rFonts w:ascii="Arial" w:hAnsi="Arial" w:cs="Arial"/>
        </w:rPr>
        <w:t>Ersoz</w:t>
      </w:r>
      <w:proofErr w:type="spellEnd"/>
      <w:r w:rsidRPr="00785B91">
        <w:rPr>
          <w:rFonts w:ascii="Arial" w:hAnsi="Arial" w:cs="Arial"/>
        </w:rPr>
        <w:t xml:space="preserve">; O </w:t>
      </w:r>
      <w:proofErr w:type="spellStart"/>
      <w:r w:rsidRPr="00785B91">
        <w:rPr>
          <w:rFonts w:ascii="Arial" w:hAnsi="Arial" w:cs="Arial"/>
        </w:rPr>
        <w:t>Gunal</w:t>
      </w:r>
      <w:proofErr w:type="spellEnd"/>
      <w:r w:rsidRPr="00785B91">
        <w:rPr>
          <w:rFonts w:ascii="Arial" w:hAnsi="Arial" w:cs="Arial"/>
        </w:rPr>
        <w:t xml:space="preserve">; C </w:t>
      </w:r>
      <w:proofErr w:type="spellStart"/>
      <w:r w:rsidRPr="00785B91">
        <w:rPr>
          <w:rFonts w:ascii="Arial" w:hAnsi="Arial" w:cs="Arial"/>
        </w:rPr>
        <w:t>Hatipoglu</w:t>
      </w:r>
      <w:proofErr w:type="spellEnd"/>
      <w:r w:rsidRPr="00785B91">
        <w:rPr>
          <w:rFonts w:ascii="Arial" w:hAnsi="Arial" w:cs="Arial"/>
        </w:rPr>
        <w:t xml:space="preserve">; </w:t>
      </w:r>
      <w:r w:rsidRPr="00785B91">
        <w:rPr>
          <w:rFonts w:ascii="Arial" w:hAnsi="Arial" w:cs="Arial"/>
          <w:b/>
          <w:bCs/>
        </w:rPr>
        <w:t>S Sayın Kutlu</w:t>
      </w:r>
      <w:r w:rsidRPr="00785B91">
        <w:rPr>
          <w:rFonts w:ascii="Arial" w:hAnsi="Arial" w:cs="Arial"/>
        </w:rPr>
        <w:t xml:space="preserve">; A Akbulut; R Saba; A </w:t>
      </w:r>
      <w:proofErr w:type="spellStart"/>
      <w:r w:rsidRPr="00785B91">
        <w:rPr>
          <w:rFonts w:ascii="Arial" w:hAnsi="Arial" w:cs="Arial"/>
        </w:rPr>
        <w:t>Sener</w:t>
      </w:r>
      <w:proofErr w:type="spellEnd"/>
      <w:r w:rsidRPr="00785B91">
        <w:rPr>
          <w:rFonts w:ascii="Arial" w:hAnsi="Arial" w:cs="Arial"/>
        </w:rPr>
        <w:t xml:space="preserve"> </w:t>
      </w:r>
      <w:proofErr w:type="spellStart"/>
      <w:r w:rsidRPr="00785B91">
        <w:rPr>
          <w:rFonts w:ascii="Arial" w:hAnsi="Arial" w:cs="Arial"/>
        </w:rPr>
        <w:t>and</w:t>
      </w:r>
      <w:proofErr w:type="spellEnd"/>
      <w:r w:rsidRPr="00785B91">
        <w:rPr>
          <w:rFonts w:ascii="Arial" w:hAnsi="Arial" w:cs="Arial"/>
        </w:rPr>
        <w:t xml:space="preserve"> S </w:t>
      </w:r>
      <w:proofErr w:type="spellStart"/>
      <w:r w:rsidRPr="00785B91">
        <w:rPr>
          <w:rFonts w:ascii="Arial" w:hAnsi="Arial" w:cs="Arial"/>
        </w:rPr>
        <w:t>Buyuktuna</w:t>
      </w:r>
      <w:proofErr w:type="spellEnd"/>
      <w:r w:rsidRPr="00785B91">
        <w:rPr>
          <w:rFonts w:ascii="Arial" w:hAnsi="Arial" w:cs="Arial"/>
        </w:rPr>
        <w:t>. "</w:t>
      </w:r>
      <w:proofErr w:type="spellStart"/>
      <w:r w:rsidRPr="00785B91">
        <w:rPr>
          <w:rFonts w:ascii="Arial" w:hAnsi="Arial" w:cs="Arial"/>
        </w:rPr>
        <w:t>Concomitant</w:t>
      </w:r>
      <w:proofErr w:type="spellEnd"/>
      <w:r w:rsidRPr="00785B91">
        <w:rPr>
          <w:rFonts w:ascii="Arial" w:hAnsi="Arial" w:cs="Arial"/>
        </w:rPr>
        <w:t xml:space="preserve"> </w:t>
      </w:r>
      <w:proofErr w:type="spellStart"/>
      <w:r w:rsidRPr="00785B91">
        <w:rPr>
          <w:rFonts w:ascii="Arial" w:hAnsi="Arial" w:cs="Arial"/>
        </w:rPr>
        <w:t>syphilis</w:t>
      </w:r>
      <w:proofErr w:type="spellEnd"/>
      <w:r w:rsidRPr="00785B91">
        <w:rPr>
          <w:rFonts w:ascii="Arial" w:hAnsi="Arial" w:cs="Arial"/>
        </w:rPr>
        <w:t xml:space="preserve"> </w:t>
      </w:r>
      <w:proofErr w:type="spellStart"/>
      <w:r w:rsidRPr="00785B91">
        <w:rPr>
          <w:rFonts w:ascii="Arial" w:hAnsi="Arial" w:cs="Arial"/>
        </w:rPr>
        <w:t>infection</w:t>
      </w:r>
      <w:proofErr w:type="spellEnd"/>
      <w:r w:rsidRPr="00785B91">
        <w:rPr>
          <w:rFonts w:ascii="Arial" w:hAnsi="Arial" w:cs="Arial"/>
        </w:rPr>
        <w:t xml:space="preserve"> in </w:t>
      </w:r>
      <w:proofErr w:type="spellStart"/>
      <w:r w:rsidRPr="00785B91">
        <w:rPr>
          <w:rFonts w:ascii="Arial" w:hAnsi="Arial" w:cs="Arial"/>
        </w:rPr>
        <w:t>patients</w:t>
      </w:r>
      <w:proofErr w:type="spellEnd"/>
      <w:r w:rsidRPr="00785B91">
        <w:rPr>
          <w:rFonts w:ascii="Arial" w:hAnsi="Arial" w:cs="Arial"/>
        </w:rPr>
        <w:t xml:space="preserve"> </w:t>
      </w:r>
      <w:proofErr w:type="spellStart"/>
      <w:r w:rsidRPr="00785B91">
        <w:rPr>
          <w:rFonts w:ascii="Arial" w:hAnsi="Arial" w:cs="Arial"/>
        </w:rPr>
        <w:t>with</w:t>
      </w:r>
      <w:proofErr w:type="spellEnd"/>
      <w:r w:rsidRPr="00785B91">
        <w:rPr>
          <w:rFonts w:ascii="Arial" w:hAnsi="Arial" w:cs="Arial"/>
        </w:rPr>
        <w:t xml:space="preserve"> </w:t>
      </w:r>
      <w:proofErr w:type="spellStart"/>
      <w:r w:rsidRPr="00785B91">
        <w:rPr>
          <w:rFonts w:ascii="Arial" w:hAnsi="Arial" w:cs="Arial"/>
        </w:rPr>
        <w:t>diagnosed</w:t>
      </w:r>
      <w:proofErr w:type="spellEnd"/>
      <w:r w:rsidRPr="00785B91">
        <w:rPr>
          <w:rFonts w:ascii="Arial" w:hAnsi="Arial" w:cs="Arial"/>
        </w:rPr>
        <w:t xml:space="preserve"> HIV/AIDS: a </w:t>
      </w:r>
      <w:proofErr w:type="spellStart"/>
      <w:r w:rsidRPr="00785B91">
        <w:rPr>
          <w:rFonts w:ascii="Arial" w:hAnsi="Arial" w:cs="Arial"/>
        </w:rPr>
        <w:t>retrospective</w:t>
      </w:r>
      <w:proofErr w:type="spellEnd"/>
      <w:r w:rsidRPr="00785B91">
        <w:rPr>
          <w:rFonts w:ascii="Arial" w:hAnsi="Arial" w:cs="Arial"/>
        </w:rPr>
        <w:t xml:space="preserve"> </w:t>
      </w:r>
      <w:proofErr w:type="spellStart"/>
      <w:r w:rsidRPr="00785B91">
        <w:rPr>
          <w:rFonts w:ascii="Arial" w:hAnsi="Arial" w:cs="Arial"/>
        </w:rPr>
        <w:t>multicentre</w:t>
      </w:r>
      <w:proofErr w:type="spellEnd"/>
      <w:r w:rsidRPr="00785B91">
        <w:rPr>
          <w:rFonts w:ascii="Arial" w:hAnsi="Arial" w:cs="Arial"/>
        </w:rPr>
        <w:t xml:space="preserve"> </w:t>
      </w:r>
      <w:proofErr w:type="spellStart"/>
      <w:r w:rsidRPr="00785B91">
        <w:rPr>
          <w:rFonts w:ascii="Arial" w:hAnsi="Arial" w:cs="Arial"/>
        </w:rPr>
        <w:t>study</w:t>
      </w:r>
      <w:proofErr w:type="spellEnd"/>
      <w:r w:rsidRPr="00785B91">
        <w:rPr>
          <w:rFonts w:ascii="Arial" w:hAnsi="Arial" w:cs="Arial"/>
        </w:rPr>
        <w:t xml:space="preserve">". HIV Glasgow Kongresi, 28-31 Ekim 2018, </w:t>
      </w:r>
      <w:proofErr w:type="spellStart"/>
      <w:r w:rsidRPr="00785B91">
        <w:rPr>
          <w:rFonts w:ascii="Arial" w:hAnsi="Arial" w:cs="Arial"/>
        </w:rPr>
        <w:t>Glaskow</w:t>
      </w:r>
      <w:proofErr w:type="spellEnd"/>
      <w:r w:rsidRPr="00785B91">
        <w:rPr>
          <w:rFonts w:ascii="Arial" w:hAnsi="Arial" w:cs="Arial"/>
        </w:rPr>
        <w:t>/İNGİLTERE</w:t>
      </w:r>
    </w:p>
    <w:p w14:paraId="31A5C441" w14:textId="77777777" w:rsidR="00731E9D" w:rsidRPr="00785B91" w:rsidRDefault="00731E9D" w:rsidP="001424B4">
      <w:pPr>
        <w:pStyle w:val="GvdeMetniGirintisi"/>
        <w:numPr>
          <w:ilvl w:val="0"/>
          <w:numId w:val="8"/>
        </w:numPr>
        <w:spacing w:line="360" w:lineRule="auto"/>
        <w:rPr>
          <w:rFonts w:ascii="Arial" w:hAnsi="Arial" w:cs="Arial"/>
        </w:rPr>
      </w:pPr>
      <w:r w:rsidRPr="00785B91">
        <w:rPr>
          <w:rFonts w:ascii="Arial" w:hAnsi="Arial" w:cs="Arial"/>
        </w:rPr>
        <w:t xml:space="preserve">F </w:t>
      </w:r>
      <w:proofErr w:type="spellStart"/>
      <w:r w:rsidRPr="00785B91">
        <w:rPr>
          <w:rFonts w:ascii="Arial" w:hAnsi="Arial" w:cs="Arial"/>
        </w:rPr>
        <w:t>Sarigul</w:t>
      </w:r>
      <w:proofErr w:type="spellEnd"/>
      <w:r w:rsidRPr="00785B91">
        <w:rPr>
          <w:rFonts w:ascii="Arial" w:hAnsi="Arial" w:cs="Arial"/>
        </w:rPr>
        <w:t xml:space="preserve">; M </w:t>
      </w:r>
      <w:proofErr w:type="gramStart"/>
      <w:r w:rsidRPr="00785B91">
        <w:rPr>
          <w:rFonts w:ascii="Arial" w:hAnsi="Arial" w:cs="Arial"/>
        </w:rPr>
        <w:t>Sayan;</w:t>
      </w:r>
      <w:proofErr w:type="gramEnd"/>
      <w:r w:rsidRPr="00785B91">
        <w:rPr>
          <w:rFonts w:ascii="Arial" w:hAnsi="Arial" w:cs="Arial"/>
        </w:rPr>
        <w:t xml:space="preserve"> D </w:t>
      </w:r>
      <w:proofErr w:type="spellStart"/>
      <w:r w:rsidRPr="00785B91">
        <w:rPr>
          <w:rFonts w:ascii="Arial" w:hAnsi="Arial" w:cs="Arial"/>
        </w:rPr>
        <w:t>Inan</w:t>
      </w:r>
      <w:proofErr w:type="spellEnd"/>
      <w:r w:rsidRPr="00785B91">
        <w:rPr>
          <w:rFonts w:ascii="Arial" w:hAnsi="Arial" w:cs="Arial"/>
        </w:rPr>
        <w:t xml:space="preserve">; A Deveci; N </w:t>
      </w:r>
      <w:proofErr w:type="spellStart"/>
      <w:r w:rsidRPr="00785B91">
        <w:rPr>
          <w:rFonts w:ascii="Arial" w:hAnsi="Arial" w:cs="Arial"/>
        </w:rPr>
        <w:t>Ceran</w:t>
      </w:r>
      <w:proofErr w:type="spellEnd"/>
      <w:r w:rsidRPr="00785B91">
        <w:rPr>
          <w:rFonts w:ascii="Arial" w:hAnsi="Arial" w:cs="Arial"/>
        </w:rPr>
        <w:t>; M Celen; A C</w:t>
      </w:r>
      <w:proofErr w:type="spellStart"/>
      <w:r w:rsidRPr="00785B91">
        <w:rPr>
          <w:rFonts w:ascii="Arial" w:hAnsi="Arial" w:cs="Arial"/>
        </w:rPr>
        <w:t>agatay</w:t>
      </w:r>
      <w:proofErr w:type="spellEnd"/>
      <w:r w:rsidRPr="00785B91">
        <w:rPr>
          <w:rFonts w:ascii="Arial" w:hAnsi="Arial" w:cs="Arial"/>
        </w:rPr>
        <w:t xml:space="preserve">; H </w:t>
      </w:r>
      <w:proofErr w:type="spellStart"/>
      <w:r w:rsidRPr="00785B91">
        <w:rPr>
          <w:rFonts w:ascii="Arial" w:hAnsi="Arial" w:cs="Arial"/>
        </w:rPr>
        <w:t>Ozkan</w:t>
      </w:r>
      <w:proofErr w:type="spellEnd"/>
      <w:r w:rsidRPr="00785B91">
        <w:rPr>
          <w:rFonts w:ascii="Arial" w:hAnsi="Arial" w:cs="Arial"/>
        </w:rPr>
        <w:t xml:space="preserve"> </w:t>
      </w:r>
      <w:proofErr w:type="spellStart"/>
      <w:r w:rsidRPr="00785B91">
        <w:rPr>
          <w:rFonts w:ascii="Arial" w:hAnsi="Arial" w:cs="Arial"/>
        </w:rPr>
        <w:t>Ozdemir</w:t>
      </w:r>
      <w:proofErr w:type="spellEnd"/>
      <w:r w:rsidRPr="00785B91">
        <w:rPr>
          <w:rFonts w:ascii="Arial" w:hAnsi="Arial" w:cs="Arial"/>
        </w:rPr>
        <w:t xml:space="preserve">; F </w:t>
      </w:r>
      <w:proofErr w:type="spellStart"/>
      <w:r w:rsidRPr="00785B91">
        <w:rPr>
          <w:rFonts w:ascii="Arial" w:hAnsi="Arial" w:cs="Arial"/>
        </w:rPr>
        <w:t>Kuscu</w:t>
      </w:r>
      <w:proofErr w:type="spellEnd"/>
      <w:r w:rsidRPr="00785B91">
        <w:rPr>
          <w:rFonts w:ascii="Arial" w:hAnsi="Arial" w:cs="Arial"/>
        </w:rPr>
        <w:t xml:space="preserve">; G </w:t>
      </w:r>
      <w:proofErr w:type="spellStart"/>
      <w:r w:rsidRPr="00785B91">
        <w:rPr>
          <w:rFonts w:ascii="Arial" w:hAnsi="Arial" w:cs="Arial"/>
        </w:rPr>
        <w:t>Karagoz</w:t>
      </w:r>
      <w:proofErr w:type="spellEnd"/>
      <w:r w:rsidRPr="00785B91">
        <w:rPr>
          <w:rFonts w:ascii="Arial" w:hAnsi="Arial" w:cs="Arial"/>
        </w:rPr>
        <w:t xml:space="preserve">; Y Heper; O Karabay; B </w:t>
      </w:r>
      <w:proofErr w:type="spellStart"/>
      <w:r w:rsidRPr="00785B91">
        <w:rPr>
          <w:rFonts w:ascii="Arial" w:hAnsi="Arial" w:cs="Arial"/>
        </w:rPr>
        <w:t>Dokuzoguz</w:t>
      </w:r>
      <w:proofErr w:type="spellEnd"/>
      <w:r w:rsidRPr="00785B91">
        <w:rPr>
          <w:rFonts w:ascii="Arial" w:hAnsi="Arial" w:cs="Arial"/>
        </w:rPr>
        <w:t xml:space="preserve">; S Kaya; N </w:t>
      </w:r>
      <w:proofErr w:type="spellStart"/>
      <w:r w:rsidRPr="00785B91">
        <w:rPr>
          <w:rFonts w:ascii="Arial" w:hAnsi="Arial" w:cs="Arial"/>
        </w:rPr>
        <w:t>Erben</w:t>
      </w:r>
      <w:proofErr w:type="spellEnd"/>
      <w:r w:rsidRPr="00785B91">
        <w:rPr>
          <w:rFonts w:ascii="Arial" w:hAnsi="Arial" w:cs="Arial"/>
        </w:rPr>
        <w:t xml:space="preserve">; I </w:t>
      </w:r>
      <w:proofErr w:type="spellStart"/>
      <w:r w:rsidRPr="00785B91">
        <w:rPr>
          <w:rFonts w:ascii="Arial" w:hAnsi="Arial" w:cs="Arial"/>
        </w:rPr>
        <w:t>Karaoglan</w:t>
      </w:r>
      <w:proofErr w:type="spellEnd"/>
      <w:r w:rsidRPr="00785B91">
        <w:rPr>
          <w:rFonts w:ascii="Arial" w:hAnsi="Arial" w:cs="Arial"/>
        </w:rPr>
        <w:t xml:space="preserve">; G Munis </w:t>
      </w:r>
      <w:proofErr w:type="spellStart"/>
      <w:r w:rsidRPr="00785B91">
        <w:rPr>
          <w:rFonts w:ascii="Arial" w:hAnsi="Arial" w:cs="Arial"/>
        </w:rPr>
        <w:t>Ersoz</w:t>
      </w:r>
      <w:proofErr w:type="spellEnd"/>
      <w:r w:rsidRPr="00785B91">
        <w:rPr>
          <w:rFonts w:ascii="Arial" w:hAnsi="Arial" w:cs="Arial"/>
        </w:rPr>
        <w:t xml:space="preserve">; O </w:t>
      </w:r>
      <w:proofErr w:type="spellStart"/>
      <w:r w:rsidRPr="00785B91">
        <w:rPr>
          <w:rFonts w:ascii="Arial" w:hAnsi="Arial" w:cs="Arial"/>
        </w:rPr>
        <w:t>Gunal</w:t>
      </w:r>
      <w:proofErr w:type="spellEnd"/>
      <w:r w:rsidRPr="00785B91">
        <w:rPr>
          <w:rFonts w:ascii="Arial" w:hAnsi="Arial" w:cs="Arial"/>
        </w:rPr>
        <w:t xml:space="preserve">; C </w:t>
      </w:r>
      <w:proofErr w:type="spellStart"/>
      <w:r w:rsidRPr="00785B91">
        <w:rPr>
          <w:rFonts w:ascii="Arial" w:hAnsi="Arial" w:cs="Arial"/>
        </w:rPr>
        <w:t>Hatipoglu</w:t>
      </w:r>
      <w:proofErr w:type="spellEnd"/>
      <w:r w:rsidRPr="00785B91">
        <w:rPr>
          <w:rFonts w:ascii="Arial" w:hAnsi="Arial" w:cs="Arial"/>
        </w:rPr>
        <w:t xml:space="preserve">; </w:t>
      </w:r>
      <w:r w:rsidRPr="00785B91">
        <w:rPr>
          <w:rFonts w:ascii="Arial" w:hAnsi="Arial" w:cs="Arial"/>
          <w:b/>
          <w:bCs/>
        </w:rPr>
        <w:t>S Sayın Kutlu</w:t>
      </w:r>
      <w:r w:rsidRPr="00785B91">
        <w:rPr>
          <w:rFonts w:ascii="Arial" w:hAnsi="Arial" w:cs="Arial"/>
        </w:rPr>
        <w:t xml:space="preserve">; A Akbulut; R Saba; A </w:t>
      </w:r>
      <w:proofErr w:type="spellStart"/>
      <w:r w:rsidRPr="00785B91">
        <w:rPr>
          <w:rFonts w:ascii="Arial" w:hAnsi="Arial" w:cs="Arial"/>
        </w:rPr>
        <w:t>Sener</w:t>
      </w:r>
      <w:proofErr w:type="spellEnd"/>
      <w:r w:rsidRPr="00785B91">
        <w:rPr>
          <w:rFonts w:ascii="Arial" w:hAnsi="Arial" w:cs="Arial"/>
        </w:rPr>
        <w:t xml:space="preserve"> </w:t>
      </w:r>
      <w:proofErr w:type="spellStart"/>
      <w:r w:rsidRPr="00785B91">
        <w:rPr>
          <w:rFonts w:ascii="Arial" w:hAnsi="Arial" w:cs="Arial"/>
        </w:rPr>
        <w:t>and</w:t>
      </w:r>
      <w:proofErr w:type="spellEnd"/>
      <w:r w:rsidRPr="00785B91">
        <w:rPr>
          <w:rFonts w:ascii="Arial" w:hAnsi="Arial" w:cs="Arial"/>
        </w:rPr>
        <w:t xml:space="preserve"> S </w:t>
      </w:r>
      <w:proofErr w:type="spellStart"/>
      <w:r w:rsidRPr="00785B91">
        <w:rPr>
          <w:rFonts w:ascii="Arial" w:hAnsi="Arial" w:cs="Arial"/>
        </w:rPr>
        <w:t>Buyuktuna</w:t>
      </w:r>
      <w:proofErr w:type="spellEnd"/>
      <w:r w:rsidRPr="00785B91">
        <w:rPr>
          <w:rFonts w:ascii="Arial" w:hAnsi="Arial" w:cs="Arial"/>
        </w:rPr>
        <w:t xml:space="preserve">. "HIV/AIDS: a </w:t>
      </w:r>
      <w:proofErr w:type="spellStart"/>
      <w:r w:rsidRPr="00785B91">
        <w:rPr>
          <w:rFonts w:ascii="Arial" w:hAnsi="Arial" w:cs="Arial"/>
        </w:rPr>
        <w:t>retrospective</w:t>
      </w:r>
      <w:proofErr w:type="spellEnd"/>
      <w:r w:rsidRPr="00785B91">
        <w:rPr>
          <w:rFonts w:ascii="Arial" w:hAnsi="Arial" w:cs="Arial"/>
        </w:rPr>
        <w:t xml:space="preserve"> </w:t>
      </w:r>
      <w:proofErr w:type="spellStart"/>
      <w:r w:rsidRPr="00785B91">
        <w:rPr>
          <w:rFonts w:ascii="Arial" w:hAnsi="Arial" w:cs="Arial"/>
        </w:rPr>
        <w:t>multicentre</w:t>
      </w:r>
      <w:proofErr w:type="spellEnd"/>
      <w:r w:rsidRPr="00785B91">
        <w:rPr>
          <w:rFonts w:ascii="Arial" w:hAnsi="Arial" w:cs="Arial"/>
        </w:rPr>
        <w:t xml:space="preserve"> </w:t>
      </w:r>
      <w:proofErr w:type="spellStart"/>
      <w:r w:rsidRPr="00785B91">
        <w:rPr>
          <w:rFonts w:ascii="Arial" w:hAnsi="Arial" w:cs="Arial"/>
        </w:rPr>
        <w:t>study"HIV</w:t>
      </w:r>
      <w:proofErr w:type="spellEnd"/>
      <w:r w:rsidRPr="00785B91">
        <w:rPr>
          <w:rFonts w:ascii="Arial" w:hAnsi="Arial" w:cs="Arial"/>
        </w:rPr>
        <w:t xml:space="preserve"> Glasgow Kongresi, 28-31 Ekim 2018, </w:t>
      </w:r>
      <w:proofErr w:type="spellStart"/>
      <w:r w:rsidRPr="00785B91">
        <w:rPr>
          <w:rFonts w:ascii="Arial" w:hAnsi="Arial" w:cs="Arial"/>
        </w:rPr>
        <w:t>Glaskow</w:t>
      </w:r>
      <w:proofErr w:type="spellEnd"/>
      <w:r w:rsidRPr="00785B91">
        <w:rPr>
          <w:rFonts w:ascii="Arial" w:hAnsi="Arial" w:cs="Arial"/>
        </w:rPr>
        <w:t>/İNGİLTERE</w:t>
      </w:r>
    </w:p>
    <w:p w14:paraId="3F66CA67" w14:textId="77777777" w:rsidR="00920ED8" w:rsidRPr="00785B91" w:rsidRDefault="00785B91" w:rsidP="001424B4">
      <w:pPr>
        <w:pStyle w:val="GvdeMetniGirintisi"/>
        <w:numPr>
          <w:ilvl w:val="0"/>
          <w:numId w:val="8"/>
        </w:numPr>
        <w:spacing w:line="360" w:lineRule="auto"/>
        <w:rPr>
          <w:rFonts w:ascii="Arial" w:hAnsi="Arial" w:cs="Arial"/>
        </w:rPr>
      </w:pPr>
      <w:r w:rsidRPr="00785B91">
        <w:rPr>
          <w:rFonts w:ascii="Arial" w:hAnsi="Arial" w:cs="Arial"/>
        </w:rPr>
        <w:t xml:space="preserve">Esin Şenol, Alpay Azap, </w:t>
      </w:r>
      <w:r w:rsidRPr="00785B91">
        <w:rPr>
          <w:rFonts w:ascii="Arial" w:hAnsi="Arial" w:cs="Arial"/>
          <w:b/>
        </w:rPr>
        <w:t>Selda Sayın Kutlu</w:t>
      </w:r>
      <w:r w:rsidRPr="00785B91">
        <w:rPr>
          <w:rFonts w:ascii="Arial" w:hAnsi="Arial" w:cs="Arial"/>
        </w:rPr>
        <w:t xml:space="preserve">, Murat Kutlu, </w:t>
      </w:r>
      <w:proofErr w:type="spellStart"/>
      <w:r w:rsidRPr="00785B91">
        <w:rPr>
          <w:rFonts w:ascii="Arial" w:hAnsi="Arial" w:cs="Arial"/>
        </w:rPr>
        <w:t>Ayse</w:t>
      </w:r>
      <w:proofErr w:type="spellEnd"/>
      <w:r w:rsidRPr="00785B91">
        <w:rPr>
          <w:rFonts w:ascii="Arial" w:hAnsi="Arial" w:cs="Arial"/>
        </w:rPr>
        <w:t xml:space="preserve"> Erbay, Emine </w:t>
      </w:r>
      <w:proofErr w:type="spellStart"/>
      <w:r w:rsidRPr="00785B91">
        <w:rPr>
          <w:rFonts w:ascii="Arial" w:hAnsi="Arial" w:cs="Arial"/>
        </w:rPr>
        <w:t>Colgecen</w:t>
      </w:r>
      <w:proofErr w:type="spellEnd"/>
      <w:r w:rsidRPr="00785B91">
        <w:rPr>
          <w:rFonts w:ascii="Arial" w:hAnsi="Arial" w:cs="Arial"/>
        </w:rPr>
        <w:t xml:space="preserve">, Pelin </w:t>
      </w:r>
      <w:proofErr w:type="spellStart"/>
      <w:r w:rsidRPr="00785B91">
        <w:rPr>
          <w:rFonts w:ascii="Arial" w:hAnsi="Arial" w:cs="Arial"/>
        </w:rPr>
        <w:t>Kocyigit</w:t>
      </w:r>
      <w:proofErr w:type="spellEnd"/>
      <w:r w:rsidRPr="00785B91">
        <w:rPr>
          <w:rFonts w:ascii="Arial" w:hAnsi="Arial" w:cs="Arial"/>
        </w:rPr>
        <w:t xml:space="preserve">, </w:t>
      </w:r>
      <w:proofErr w:type="spellStart"/>
      <w:r w:rsidRPr="00785B91">
        <w:rPr>
          <w:rFonts w:ascii="Arial" w:hAnsi="Arial" w:cs="Arial"/>
        </w:rPr>
        <w:t>Ayse</w:t>
      </w:r>
      <w:proofErr w:type="spellEnd"/>
      <w:r w:rsidRPr="00785B91">
        <w:rPr>
          <w:rFonts w:ascii="Arial" w:hAnsi="Arial" w:cs="Arial"/>
        </w:rPr>
        <w:t xml:space="preserve"> </w:t>
      </w:r>
      <w:proofErr w:type="spellStart"/>
      <w:r w:rsidRPr="00785B91">
        <w:rPr>
          <w:rFonts w:ascii="Arial" w:hAnsi="Arial" w:cs="Arial"/>
        </w:rPr>
        <w:t>Yuce</w:t>
      </w:r>
      <w:proofErr w:type="spellEnd"/>
      <w:r w:rsidRPr="00785B91">
        <w:rPr>
          <w:rFonts w:ascii="Arial" w:hAnsi="Arial" w:cs="Arial"/>
        </w:rPr>
        <w:t xml:space="preserve">, </w:t>
      </w:r>
      <w:proofErr w:type="spellStart"/>
      <w:r w:rsidRPr="00785B91">
        <w:rPr>
          <w:rFonts w:ascii="Arial" w:hAnsi="Arial" w:cs="Arial"/>
        </w:rPr>
        <w:t>Ozlem</w:t>
      </w:r>
      <w:proofErr w:type="spellEnd"/>
      <w:r w:rsidRPr="00785B91">
        <w:rPr>
          <w:rFonts w:ascii="Arial" w:hAnsi="Arial" w:cs="Arial"/>
        </w:rPr>
        <w:t xml:space="preserve"> </w:t>
      </w:r>
      <w:proofErr w:type="spellStart"/>
      <w:r w:rsidRPr="00785B91">
        <w:rPr>
          <w:rFonts w:ascii="Arial" w:hAnsi="Arial" w:cs="Arial"/>
        </w:rPr>
        <w:t>Ozbagcivan</w:t>
      </w:r>
      <w:proofErr w:type="spellEnd"/>
      <w:r w:rsidRPr="00785B91">
        <w:rPr>
          <w:rFonts w:ascii="Arial" w:hAnsi="Arial" w:cs="Arial"/>
        </w:rPr>
        <w:t xml:space="preserve">, </w:t>
      </w:r>
      <w:proofErr w:type="spellStart"/>
      <w:r w:rsidRPr="00785B91">
        <w:rPr>
          <w:rFonts w:ascii="Arial" w:hAnsi="Arial" w:cs="Arial"/>
        </w:rPr>
        <w:t>Nilsel</w:t>
      </w:r>
      <w:proofErr w:type="spellEnd"/>
      <w:r w:rsidRPr="00785B91">
        <w:rPr>
          <w:rFonts w:ascii="Arial" w:hAnsi="Arial" w:cs="Arial"/>
        </w:rPr>
        <w:t xml:space="preserve"> İlter, Funda Yetkin, Serpil </w:t>
      </w:r>
      <w:proofErr w:type="spellStart"/>
      <w:r w:rsidRPr="00785B91">
        <w:rPr>
          <w:rFonts w:ascii="Arial" w:hAnsi="Arial" w:cs="Arial"/>
        </w:rPr>
        <w:t>Sener</w:t>
      </w:r>
      <w:proofErr w:type="spellEnd"/>
      <w:r w:rsidRPr="00785B91">
        <w:rPr>
          <w:rFonts w:ascii="Arial" w:hAnsi="Arial" w:cs="Arial"/>
        </w:rPr>
        <w:t xml:space="preserve">, Birsen Mutlu, </w:t>
      </w:r>
      <w:proofErr w:type="spellStart"/>
      <w:r w:rsidRPr="00785B91">
        <w:rPr>
          <w:rFonts w:ascii="Arial" w:hAnsi="Arial" w:cs="Arial"/>
        </w:rPr>
        <w:t>Rebiay</w:t>
      </w:r>
      <w:proofErr w:type="spellEnd"/>
      <w:r w:rsidRPr="00785B91">
        <w:rPr>
          <w:rFonts w:ascii="Arial" w:hAnsi="Arial" w:cs="Arial"/>
        </w:rPr>
        <w:t xml:space="preserve"> Kiran, </w:t>
      </w:r>
      <w:proofErr w:type="spellStart"/>
      <w:r w:rsidRPr="00785B91">
        <w:rPr>
          <w:rFonts w:ascii="Arial" w:hAnsi="Arial" w:cs="Arial"/>
        </w:rPr>
        <w:t>Nese</w:t>
      </w:r>
      <w:proofErr w:type="spellEnd"/>
      <w:r w:rsidRPr="00785B91">
        <w:rPr>
          <w:rFonts w:ascii="Arial" w:hAnsi="Arial" w:cs="Arial"/>
        </w:rPr>
        <w:t xml:space="preserve"> </w:t>
      </w:r>
      <w:proofErr w:type="spellStart"/>
      <w:r w:rsidRPr="00785B91">
        <w:rPr>
          <w:rFonts w:ascii="Arial" w:hAnsi="Arial" w:cs="Arial"/>
        </w:rPr>
        <w:t>Saltoglu</w:t>
      </w:r>
      <w:proofErr w:type="spellEnd"/>
      <w:r w:rsidRPr="00785B91">
        <w:rPr>
          <w:rFonts w:ascii="Arial" w:hAnsi="Arial" w:cs="Arial"/>
        </w:rPr>
        <w:t xml:space="preserve">, Burhan Engin, Ener </w:t>
      </w:r>
      <w:proofErr w:type="spellStart"/>
      <w:r w:rsidRPr="00785B91">
        <w:rPr>
          <w:rFonts w:ascii="Arial" w:hAnsi="Arial" w:cs="Arial"/>
        </w:rPr>
        <w:t>Cagri</w:t>
      </w:r>
      <w:proofErr w:type="spellEnd"/>
      <w:r w:rsidRPr="00785B91">
        <w:rPr>
          <w:rFonts w:ascii="Arial" w:hAnsi="Arial" w:cs="Arial"/>
        </w:rPr>
        <w:t xml:space="preserve"> Dinleyici. </w:t>
      </w:r>
      <w:proofErr w:type="spellStart"/>
      <w:r w:rsidR="00920ED8" w:rsidRPr="00785B91">
        <w:rPr>
          <w:rFonts w:ascii="Arial" w:hAnsi="Arial" w:cs="Arial"/>
        </w:rPr>
        <w:t>Demographical</w:t>
      </w:r>
      <w:proofErr w:type="spellEnd"/>
      <w:r w:rsidR="00920ED8" w:rsidRPr="00785B91">
        <w:rPr>
          <w:rFonts w:ascii="Arial" w:hAnsi="Arial" w:cs="Arial"/>
        </w:rPr>
        <w:t xml:space="preserve"> </w:t>
      </w:r>
      <w:proofErr w:type="spellStart"/>
      <w:r w:rsidR="00920ED8" w:rsidRPr="00785B91">
        <w:rPr>
          <w:rFonts w:ascii="Arial" w:hAnsi="Arial" w:cs="Arial"/>
        </w:rPr>
        <w:t>and</w:t>
      </w:r>
      <w:proofErr w:type="spellEnd"/>
      <w:r w:rsidR="00920ED8" w:rsidRPr="00785B91">
        <w:rPr>
          <w:rFonts w:ascii="Arial" w:hAnsi="Arial" w:cs="Arial"/>
        </w:rPr>
        <w:t xml:space="preserve"> </w:t>
      </w:r>
      <w:proofErr w:type="spellStart"/>
      <w:r w:rsidR="00920ED8" w:rsidRPr="00785B91">
        <w:rPr>
          <w:rFonts w:ascii="Arial" w:hAnsi="Arial" w:cs="Arial"/>
        </w:rPr>
        <w:t>clinical</w:t>
      </w:r>
      <w:proofErr w:type="spellEnd"/>
      <w:r w:rsidR="00920ED8" w:rsidRPr="00785B91">
        <w:rPr>
          <w:rFonts w:ascii="Arial" w:hAnsi="Arial" w:cs="Arial"/>
        </w:rPr>
        <w:t xml:space="preserve"> </w:t>
      </w:r>
      <w:proofErr w:type="spellStart"/>
      <w:r w:rsidR="00920ED8" w:rsidRPr="00785B91">
        <w:rPr>
          <w:rFonts w:ascii="Arial" w:hAnsi="Arial" w:cs="Arial"/>
        </w:rPr>
        <w:t>evaluation</w:t>
      </w:r>
      <w:proofErr w:type="spellEnd"/>
      <w:r w:rsidR="00920ED8" w:rsidRPr="00785B91">
        <w:rPr>
          <w:rFonts w:ascii="Arial" w:hAnsi="Arial" w:cs="Arial"/>
        </w:rPr>
        <w:t xml:space="preserve"> of </w:t>
      </w:r>
      <w:proofErr w:type="spellStart"/>
      <w:r w:rsidR="00920ED8" w:rsidRPr="00785B91">
        <w:rPr>
          <w:rFonts w:ascii="Arial" w:hAnsi="Arial" w:cs="Arial"/>
        </w:rPr>
        <w:t>herpes</w:t>
      </w:r>
      <w:proofErr w:type="spellEnd"/>
      <w:r w:rsidR="00920ED8" w:rsidRPr="00785B91">
        <w:rPr>
          <w:rFonts w:ascii="Arial" w:hAnsi="Arial" w:cs="Arial"/>
        </w:rPr>
        <w:t xml:space="preserve"> </w:t>
      </w:r>
      <w:proofErr w:type="spellStart"/>
      <w:r w:rsidR="00920ED8" w:rsidRPr="00785B91">
        <w:rPr>
          <w:rFonts w:ascii="Arial" w:hAnsi="Arial" w:cs="Arial"/>
        </w:rPr>
        <w:t>zoster</w:t>
      </w:r>
      <w:proofErr w:type="spellEnd"/>
      <w:r w:rsidR="00920ED8" w:rsidRPr="00785B91">
        <w:rPr>
          <w:rFonts w:ascii="Arial" w:hAnsi="Arial" w:cs="Arial"/>
        </w:rPr>
        <w:t xml:space="preserve"> in </w:t>
      </w:r>
      <w:proofErr w:type="spellStart"/>
      <w:r w:rsidR="00920ED8" w:rsidRPr="00785B91">
        <w:rPr>
          <w:rFonts w:ascii="Arial" w:hAnsi="Arial" w:cs="Arial"/>
        </w:rPr>
        <w:t>Turkey</w:t>
      </w:r>
      <w:proofErr w:type="spellEnd"/>
      <w:r w:rsidR="00920ED8" w:rsidRPr="00785B91">
        <w:rPr>
          <w:rFonts w:ascii="Arial" w:hAnsi="Arial" w:cs="Arial"/>
        </w:rPr>
        <w:t xml:space="preserve">: a </w:t>
      </w:r>
      <w:proofErr w:type="spellStart"/>
      <w:r w:rsidR="00920ED8" w:rsidRPr="00785B91">
        <w:rPr>
          <w:rFonts w:ascii="Arial" w:hAnsi="Arial" w:cs="Arial"/>
        </w:rPr>
        <w:t>retrospective</w:t>
      </w:r>
      <w:proofErr w:type="spellEnd"/>
      <w:r w:rsidR="00920ED8" w:rsidRPr="00785B91">
        <w:rPr>
          <w:rFonts w:ascii="Arial" w:hAnsi="Arial" w:cs="Arial"/>
        </w:rPr>
        <w:t xml:space="preserve"> </w:t>
      </w:r>
      <w:proofErr w:type="spellStart"/>
      <w:r w:rsidR="00920ED8" w:rsidRPr="00785B91">
        <w:rPr>
          <w:rFonts w:ascii="Arial" w:hAnsi="Arial" w:cs="Arial"/>
        </w:rPr>
        <w:t>multicentre</w:t>
      </w:r>
      <w:proofErr w:type="spellEnd"/>
      <w:r w:rsidR="00920ED8" w:rsidRPr="00785B91">
        <w:rPr>
          <w:rFonts w:ascii="Arial" w:hAnsi="Arial" w:cs="Arial"/>
        </w:rPr>
        <w:t xml:space="preserve"> </w:t>
      </w:r>
      <w:proofErr w:type="spellStart"/>
      <w:r w:rsidR="00920ED8" w:rsidRPr="00785B91">
        <w:rPr>
          <w:rFonts w:ascii="Arial" w:hAnsi="Arial" w:cs="Arial"/>
        </w:rPr>
        <w:t>study</w:t>
      </w:r>
      <w:proofErr w:type="spellEnd"/>
      <w:r w:rsidR="00920ED8" w:rsidRPr="00785B91">
        <w:rPr>
          <w:rFonts w:ascii="Arial" w:hAnsi="Arial" w:cs="Arial"/>
        </w:rPr>
        <w:t xml:space="preserve">, </w:t>
      </w:r>
      <w:proofErr w:type="spellStart"/>
      <w:r w:rsidR="00920ED8" w:rsidRPr="00785B91">
        <w:rPr>
          <w:rFonts w:ascii="Arial" w:hAnsi="Arial" w:cs="Arial"/>
        </w:rPr>
        <w:t>the</w:t>
      </w:r>
      <w:proofErr w:type="spellEnd"/>
      <w:r w:rsidR="00920ED8" w:rsidRPr="00785B91">
        <w:rPr>
          <w:rFonts w:ascii="Arial" w:hAnsi="Arial" w:cs="Arial"/>
        </w:rPr>
        <w:t xml:space="preserve"> VARICOMP </w:t>
      </w:r>
      <w:proofErr w:type="spellStart"/>
      <w:r w:rsidR="00920ED8" w:rsidRPr="00785B91">
        <w:rPr>
          <w:rFonts w:ascii="Arial" w:hAnsi="Arial" w:cs="Arial"/>
        </w:rPr>
        <w:t>adult</w:t>
      </w:r>
      <w:proofErr w:type="spellEnd"/>
      <w:r w:rsidR="00920ED8" w:rsidRPr="00785B91">
        <w:rPr>
          <w:rFonts w:ascii="Arial" w:hAnsi="Arial" w:cs="Arial"/>
        </w:rPr>
        <w:t xml:space="preserve"> study.27th </w:t>
      </w:r>
      <w:proofErr w:type="spellStart"/>
      <w:r w:rsidR="00920ED8" w:rsidRPr="00785B91">
        <w:rPr>
          <w:rFonts w:ascii="Arial" w:hAnsi="Arial" w:cs="Arial"/>
        </w:rPr>
        <w:t>European</w:t>
      </w:r>
      <w:proofErr w:type="spellEnd"/>
      <w:r w:rsidR="00920ED8" w:rsidRPr="00785B91">
        <w:rPr>
          <w:rFonts w:ascii="Arial" w:hAnsi="Arial" w:cs="Arial"/>
        </w:rPr>
        <w:t xml:space="preserve"> </w:t>
      </w:r>
      <w:proofErr w:type="spellStart"/>
      <w:r w:rsidR="00920ED8" w:rsidRPr="00785B91">
        <w:rPr>
          <w:rFonts w:ascii="Arial" w:hAnsi="Arial" w:cs="Arial"/>
        </w:rPr>
        <w:t>Congress</w:t>
      </w:r>
      <w:proofErr w:type="spellEnd"/>
      <w:r w:rsidR="00920ED8" w:rsidRPr="00785B91">
        <w:rPr>
          <w:rFonts w:ascii="Arial" w:hAnsi="Arial" w:cs="Arial"/>
        </w:rPr>
        <w:t xml:space="preserve"> of </w:t>
      </w:r>
      <w:proofErr w:type="spellStart"/>
      <w:r w:rsidR="00920ED8" w:rsidRPr="00785B91">
        <w:rPr>
          <w:rFonts w:ascii="Arial" w:hAnsi="Arial" w:cs="Arial"/>
        </w:rPr>
        <w:t>Clinical</w:t>
      </w:r>
      <w:proofErr w:type="spellEnd"/>
      <w:r w:rsidR="00920ED8" w:rsidRPr="00785B91">
        <w:rPr>
          <w:rFonts w:ascii="Arial" w:hAnsi="Arial" w:cs="Arial"/>
        </w:rPr>
        <w:t xml:space="preserve"> </w:t>
      </w:r>
      <w:proofErr w:type="spellStart"/>
      <w:r w:rsidR="00920ED8" w:rsidRPr="00785B91">
        <w:rPr>
          <w:rFonts w:ascii="Arial" w:hAnsi="Arial" w:cs="Arial"/>
        </w:rPr>
        <w:t>Microbiology</w:t>
      </w:r>
      <w:proofErr w:type="spellEnd"/>
      <w:r w:rsidR="00920ED8" w:rsidRPr="00785B91">
        <w:rPr>
          <w:rFonts w:ascii="Arial" w:hAnsi="Arial" w:cs="Arial"/>
        </w:rPr>
        <w:t xml:space="preserve"> </w:t>
      </w:r>
      <w:proofErr w:type="spellStart"/>
      <w:r w:rsidR="00920ED8" w:rsidRPr="00785B91">
        <w:rPr>
          <w:rFonts w:ascii="Arial" w:hAnsi="Arial" w:cs="Arial"/>
        </w:rPr>
        <w:t>and</w:t>
      </w:r>
      <w:proofErr w:type="spellEnd"/>
      <w:r w:rsidR="00920ED8" w:rsidRPr="00785B91">
        <w:rPr>
          <w:rFonts w:ascii="Arial" w:hAnsi="Arial" w:cs="Arial"/>
        </w:rPr>
        <w:t xml:space="preserve"> </w:t>
      </w:r>
      <w:proofErr w:type="spellStart"/>
      <w:r w:rsidR="00920ED8" w:rsidRPr="00785B91">
        <w:rPr>
          <w:rFonts w:ascii="Arial" w:hAnsi="Arial" w:cs="Arial"/>
        </w:rPr>
        <w:t>Infectious</w:t>
      </w:r>
      <w:proofErr w:type="spellEnd"/>
      <w:r w:rsidR="00920ED8" w:rsidRPr="00785B91">
        <w:rPr>
          <w:rFonts w:ascii="Arial" w:hAnsi="Arial" w:cs="Arial"/>
        </w:rPr>
        <w:t xml:space="preserve"> </w:t>
      </w:r>
      <w:proofErr w:type="spellStart"/>
      <w:r w:rsidR="00920ED8" w:rsidRPr="00785B91">
        <w:rPr>
          <w:rFonts w:ascii="Arial" w:hAnsi="Arial" w:cs="Arial"/>
        </w:rPr>
        <w:t>Diseases</w:t>
      </w:r>
      <w:proofErr w:type="spellEnd"/>
      <w:r w:rsidR="00920ED8" w:rsidRPr="00785B91">
        <w:rPr>
          <w:rFonts w:ascii="Arial" w:hAnsi="Arial" w:cs="Arial"/>
        </w:rPr>
        <w:t>. 21-24 April 2018, Madrid</w:t>
      </w:r>
      <w:r w:rsidR="003123FB">
        <w:rPr>
          <w:rFonts w:ascii="Arial" w:hAnsi="Arial" w:cs="Arial"/>
        </w:rPr>
        <w:t>/İSPANYA</w:t>
      </w:r>
    </w:p>
    <w:p w14:paraId="656FB49F" w14:textId="77777777" w:rsidR="00A20B91" w:rsidRPr="00A20B91" w:rsidRDefault="00A20B91" w:rsidP="00A20B91">
      <w:pPr>
        <w:spacing w:line="360" w:lineRule="auto"/>
        <w:ind w:left="720" w:firstLine="0"/>
        <w:rPr>
          <w:rStyle w:val="ti2"/>
          <w:rFonts w:ascii="Arial" w:hAnsi="Arial" w:cs="Arial"/>
        </w:rPr>
      </w:pPr>
    </w:p>
    <w:sectPr w:rsidR="00A20B91" w:rsidRPr="00A20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Univers Italic Tr">
    <w:altName w:val="Univers Italic Tr"/>
    <w:panose1 w:val="00000000000000000000"/>
    <w:charset w:val="00"/>
    <w:family w:val="swiss"/>
    <w:notTrueType/>
    <w:pitch w:val="default"/>
    <w:sig w:usb0="00000003" w:usb1="00000000" w:usb2="00000000" w:usb3="00000000" w:csb0="00000001" w:csb1="00000000"/>
  </w:font>
  <w:font w:name="Avenir Next">
    <w:altName w:val="Avenir Next"/>
    <w:panose1 w:val="00000000000000000000"/>
    <w:charset w:val="A2"/>
    <w:family w:val="swiss"/>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UniversTr">
    <w:altName w:val="Yu Gothic"/>
    <w:panose1 w:val="00000000000000000000"/>
    <w:charset w:val="80"/>
    <w:family w:val="swiss"/>
    <w:notTrueType/>
    <w:pitch w:val="default"/>
    <w:sig w:usb0="00000000"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E92"/>
    <w:multiLevelType w:val="hybridMultilevel"/>
    <w:tmpl w:val="D256B4EA"/>
    <w:lvl w:ilvl="0" w:tplc="C5F83424">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2010A0F"/>
    <w:multiLevelType w:val="hybridMultilevel"/>
    <w:tmpl w:val="C2944E0E"/>
    <w:lvl w:ilvl="0" w:tplc="DE3C3306">
      <w:start w:val="1"/>
      <w:numFmt w:val="decimal"/>
      <w:lvlText w:val="%1."/>
      <w:lvlJc w:val="left"/>
      <w:pPr>
        <w:ind w:left="90" w:hanging="360"/>
      </w:pPr>
      <w:rPr>
        <w:rFonts w:hint="default"/>
        <w:b/>
        <w:bCs/>
      </w:rPr>
    </w:lvl>
    <w:lvl w:ilvl="1" w:tplc="041F0019" w:tentative="1">
      <w:start w:val="1"/>
      <w:numFmt w:val="lowerLetter"/>
      <w:lvlText w:val="%2."/>
      <w:lvlJc w:val="left"/>
      <w:pPr>
        <w:ind w:left="810" w:hanging="360"/>
      </w:pPr>
    </w:lvl>
    <w:lvl w:ilvl="2" w:tplc="041F001B" w:tentative="1">
      <w:start w:val="1"/>
      <w:numFmt w:val="lowerRoman"/>
      <w:lvlText w:val="%3."/>
      <w:lvlJc w:val="right"/>
      <w:pPr>
        <w:ind w:left="1530" w:hanging="180"/>
      </w:pPr>
    </w:lvl>
    <w:lvl w:ilvl="3" w:tplc="041F000F" w:tentative="1">
      <w:start w:val="1"/>
      <w:numFmt w:val="decimal"/>
      <w:lvlText w:val="%4."/>
      <w:lvlJc w:val="left"/>
      <w:pPr>
        <w:ind w:left="2250" w:hanging="360"/>
      </w:pPr>
    </w:lvl>
    <w:lvl w:ilvl="4" w:tplc="041F0019" w:tentative="1">
      <w:start w:val="1"/>
      <w:numFmt w:val="lowerLetter"/>
      <w:lvlText w:val="%5."/>
      <w:lvlJc w:val="left"/>
      <w:pPr>
        <w:ind w:left="2970" w:hanging="360"/>
      </w:pPr>
    </w:lvl>
    <w:lvl w:ilvl="5" w:tplc="041F001B" w:tentative="1">
      <w:start w:val="1"/>
      <w:numFmt w:val="lowerRoman"/>
      <w:lvlText w:val="%6."/>
      <w:lvlJc w:val="right"/>
      <w:pPr>
        <w:ind w:left="3690" w:hanging="180"/>
      </w:pPr>
    </w:lvl>
    <w:lvl w:ilvl="6" w:tplc="041F000F" w:tentative="1">
      <w:start w:val="1"/>
      <w:numFmt w:val="decimal"/>
      <w:lvlText w:val="%7."/>
      <w:lvlJc w:val="left"/>
      <w:pPr>
        <w:ind w:left="4410" w:hanging="360"/>
      </w:pPr>
    </w:lvl>
    <w:lvl w:ilvl="7" w:tplc="041F0019" w:tentative="1">
      <w:start w:val="1"/>
      <w:numFmt w:val="lowerLetter"/>
      <w:lvlText w:val="%8."/>
      <w:lvlJc w:val="left"/>
      <w:pPr>
        <w:ind w:left="5130" w:hanging="360"/>
      </w:pPr>
    </w:lvl>
    <w:lvl w:ilvl="8" w:tplc="041F001B" w:tentative="1">
      <w:start w:val="1"/>
      <w:numFmt w:val="lowerRoman"/>
      <w:lvlText w:val="%9."/>
      <w:lvlJc w:val="right"/>
      <w:pPr>
        <w:ind w:left="5850" w:hanging="180"/>
      </w:pPr>
    </w:lvl>
  </w:abstractNum>
  <w:abstractNum w:abstractNumId="2" w15:restartNumberingAfterBreak="0">
    <w:nsid w:val="05B10E32"/>
    <w:multiLevelType w:val="hybridMultilevel"/>
    <w:tmpl w:val="6124FC12"/>
    <w:lvl w:ilvl="0" w:tplc="7D2A3C5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51E15"/>
    <w:multiLevelType w:val="hybridMultilevel"/>
    <w:tmpl w:val="7930C172"/>
    <w:lvl w:ilvl="0" w:tplc="826CF944">
      <w:start w:val="1"/>
      <w:numFmt w:val="decimal"/>
      <w:lvlText w:val="%1."/>
      <w:lvlJc w:val="left"/>
      <w:pPr>
        <w:ind w:left="1146"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146A3C"/>
    <w:multiLevelType w:val="hybridMultilevel"/>
    <w:tmpl w:val="5F88683C"/>
    <w:lvl w:ilvl="0" w:tplc="3A9013BA">
      <w:start w:val="1"/>
      <w:numFmt w:val="decimal"/>
      <w:lvlText w:val="%1."/>
      <w:lvlJc w:val="left"/>
      <w:pPr>
        <w:ind w:left="786"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EB40DD"/>
    <w:multiLevelType w:val="hybridMultilevel"/>
    <w:tmpl w:val="B9DEF2D2"/>
    <w:lvl w:ilvl="0" w:tplc="0A16529E">
      <w:start w:val="1"/>
      <w:numFmt w:val="decimal"/>
      <w:lvlText w:val="%1."/>
      <w:lvlJc w:val="left"/>
      <w:pPr>
        <w:ind w:left="360" w:hanging="360"/>
      </w:pPr>
      <w:rPr>
        <w:rFonts w:hint="default"/>
        <w:b/>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4775502"/>
    <w:multiLevelType w:val="hybridMultilevel"/>
    <w:tmpl w:val="65421502"/>
    <w:lvl w:ilvl="0" w:tplc="826CF944">
      <w:start w:val="1"/>
      <w:numFmt w:val="decimal"/>
      <w:lvlText w:val="%1."/>
      <w:lvlJc w:val="left"/>
      <w:pPr>
        <w:ind w:left="1146" w:hanging="360"/>
      </w:pPr>
      <w:rPr>
        <w:rFonts w:hint="default"/>
        <w:b/>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4FEF5405"/>
    <w:multiLevelType w:val="hybridMultilevel"/>
    <w:tmpl w:val="1AC448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733627"/>
    <w:multiLevelType w:val="hybridMultilevel"/>
    <w:tmpl w:val="65421502"/>
    <w:lvl w:ilvl="0" w:tplc="826CF944">
      <w:start w:val="1"/>
      <w:numFmt w:val="decimal"/>
      <w:lvlText w:val="%1."/>
      <w:lvlJc w:val="left"/>
      <w:pPr>
        <w:ind w:left="1146" w:hanging="360"/>
      </w:pPr>
      <w:rPr>
        <w:rFonts w:hint="default"/>
        <w:b/>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6AA9318C"/>
    <w:multiLevelType w:val="hybridMultilevel"/>
    <w:tmpl w:val="5F88683C"/>
    <w:lvl w:ilvl="0" w:tplc="3A9013B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187164"/>
    <w:multiLevelType w:val="hybridMultilevel"/>
    <w:tmpl w:val="CE3C7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9"/>
  </w:num>
  <w:num w:numId="5">
    <w:abstractNumId w:val="8"/>
  </w:num>
  <w:num w:numId="6">
    <w:abstractNumId w:val="5"/>
  </w:num>
  <w:num w:numId="7">
    <w:abstractNumId w:val="2"/>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EE"/>
    <w:rsid w:val="00001289"/>
    <w:rsid w:val="00037CC5"/>
    <w:rsid w:val="0004672B"/>
    <w:rsid w:val="0006507D"/>
    <w:rsid w:val="0006685B"/>
    <w:rsid w:val="000836DC"/>
    <w:rsid w:val="00091BA7"/>
    <w:rsid w:val="000A388E"/>
    <w:rsid w:val="000A696F"/>
    <w:rsid w:val="000D7C31"/>
    <w:rsid w:val="000F7D50"/>
    <w:rsid w:val="00104DCF"/>
    <w:rsid w:val="00111161"/>
    <w:rsid w:val="001156D2"/>
    <w:rsid w:val="00123E2D"/>
    <w:rsid w:val="0012564A"/>
    <w:rsid w:val="00130D82"/>
    <w:rsid w:val="001310E9"/>
    <w:rsid w:val="001424B4"/>
    <w:rsid w:val="00151A08"/>
    <w:rsid w:val="00166436"/>
    <w:rsid w:val="00167FA7"/>
    <w:rsid w:val="00191E3E"/>
    <w:rsid w:val="00195FCE"/>
    <w:rsid w:val="00197584"/>
    <w:rsid w:val="00197DD3"/>
    <w:rsid w:val="001E28FE"/>
    <w:rsid w:val="001E43B2"/>
    <w:rsid w:val="00216288"/>
    <w:rsid w:val="0021723D"/>
    <w:rsid w:val="00227FAE"/>
    <w:rsid w:val="00234D29"/>
    <w:rsid w:val="0026341E"/>
    <w:rsid w:val="00273565"/>
    <w:rsid w:val="00273CA7"/>
    <w:rsid w:val="002911A4"/>
    <w:rsid w:val="002A09E3"/>
    <w:rsid w:val="002A0BAD"/>
    <w:rsid w:val="002A38AD"/>
    <w:rsid w:val="002A673D"/>
    <w:rsid w:val="002B10FF"/>
    <w:rsid w:val="002B2DD6"/>
    <w:rsid w:val="002C14A5"/>
    <w:rsid w:val="002F0205"/>
    <w:rsid w:val="002F5491"/>
    <w:rsid w:val="0030236D"/>
    <w:rsid w:val="003056FC"/>
    <w:rsid w:val="003123FB"/>
    <w:rsid w:val="00324F91"/>
    <w:rsid w:val="00325BDB"/>
    <w:rsid w:val="003308C5"/>
    <w:rsid w:val="00335B0C"/>
    <w:rsid w:val="00335D9E"/>
    <w:rsid w:val="00337654"/>
    <w:rsid w:val="00346F8E"/>
    <w:rsid w:val="00374825"/>
    <w:rsid w:val="00385ABD"/>
    <w:rsid w:val="00390BE5"/>
    <w:rsid w:val="003A45AD"/>
    <w:rsid w:val="003B26F9"/>
    <w:rsid w:val="003B43B4"/>
    <w:rsid w:val="003D6132"/>
    <w:rsid w:val="003E6B18"/>
    <w:rsid w:val="003F12C2"/>
    <w:rsid w:val="003F21F1"/>
    <w:rsid w:val="003F258E"/>
    <w:rsid w:val="00400718"/>
    <w:rsid w:val="00403BD0"/>
    <w:rsid w:val="00437E72"/>
    <w:rsid w:val="00440053"/>
    <w:rsid w:val="00442D1F"/>
    <w:rsid w:val="00443EED"/>
    <w:rsid w:val="00450629"/>
    <w:rsid w:val="004543DE"/>
    <w:rsid w:val="004564A0"/>
    <w:rsid w:val="0046294E"/>
    <w:rsid w:val="00465B60"/>
    <w:rsid w:val="00474536"/>
    <w:rsid w:val="00476F26"/>
    <w:rsid w:val="0048257C"/>
    <w:rsid w:val="00490278"/>
    <w:rsid w:val="004941EA"/>
    <w:rsid w:val="00496721"/>
    <w:rsid w:val="004A7A77"/>
    <w:rsid w:val="004A7F77"/>
    <w:rsid w:val="004D0790"/>
    <w:rsid w:val="004D35CC"/>
    <w:rsid w:val="004E0992"/>
    <w:rsid w:val="004E1E10"/>
    <w:rsid w:val="004E300A"/>
    <w:rsid w:val="004E6533"/>
    <w:rsid w:val="0051103D"/>
    <w:rsid w:val="0051364D"/>
    <w:rsid w:val="0051535A"/>
    <w:rsid w:val="00521F04"/>
    <w:rsid w:val="00522AC2"/>
    <w:rsid w:val="00542830"/>
    <w:rsid w:val="00546410"/>
    <w:rsid w:val="00561F53"/>
    <w:rsid w:val="0057274F"/>
    <w:rsid w:val="005727C5"/>
    <w:rsid w:val="00574707"/>
    <w:rsid w:val="00582A6A"/>
    <w:rsid w:val="0058374F"/>
    <w:rsid w:val="005906E6"/>
    <w:rsid w:val="005A0BB4"/>
    <w:rsid w:val="005A1113"/>
    <w:rsid w:val="005A61F1"/>
    <w:rsid w:val="005D012B"/>
    <w:rsid w:val="005D2AAE"/>
    <w:rsid w:val="005E345F"/>
    <w:rsid w:val="005E730D"/>
    <w:rsid w:val="005F5779"/>
    <w:rsid w:val="00610866"/>
    <w:rsid w:val="00614BB1"/>
    <w:rsid w:val="00616147"/>
    <w:rsid w:val="00633904"/>
    <w:rsid w:val="00642A12"/>
    <w:rsid w:val="00657C3F"/>
    <w:rsid w:val="00697D6C"/>
    <w:rsid w:val="006C0AFD"/>
    <w:rsid w:val="006D3CDB"/>
    <w:rsid w:val="006E22A8"/>
    <w:rsid w:val="006F3AA3"/>
    <w:rsid w:val="0070021A"/>
    <w:rsid w:val="00704B62"/>
    <w:rsid w:val="0071505F"/>
    <w:rsid w:val="00722178"/>
    <w:rsid w:val="00723CE3"/>
    <w:rsid w:val="007254DA"/>
    <w:rsid w:val="00727547"/>
    <w:rsid w:val="00731E9D"/>
    <w:rsid w:val="00754DB0"/>
    <w:rsid w:val="00757800"/>
    <w:rsid w:val="00762D37"/>
    <w:rsid w:val="00780D27"/>
    <w:rsid w:val="00783F9D"/>
    <w:rsid w:val="00785B91"/>
    <w:rsid w:val="00792EB3"/>
    <w:rsid w:val="007C4506"/>
    <w:rsid w:val="007D0FF9"/>
    <w:rsid w:val="007D42FF"/>
    <w:rsid w:val="007D4493"/>
    <w:rsid w:val="007F2AE5"/>
    <w:rsid w:val="007F60EB"/>
    <w:rsid w:val="008062D5"/>
    <w:rsid w:val="00807B82"/>
    <w:rsid w:val="0081192F"/>
    <w:rsid w:val="008275DB"/>
    <w:rsid w:val="008357E6"/>
    <w:rsid w:val="00851552"/>
    <w:rsid w:val="00857F5E"/>
    <w:rsid w:val="00862829"/>
    <w:rsid w:val="0086562A"/>
    <w:rsid w:val="00866EE9"/>
    <w:rsid w:val="00870F21"/>
    <w:rsid w:val="008715DD"/>
    <w:rsid w:val="00872063"/>
    <w:rsid w:val="00872A78"/>
    <w:rsid w:val="00884A58"/>
    <w:rsid w:val="008A3A21"/>
    <w:rsid w:val="008A621C"/>
    <w:rsid w:val="008A6CF5"/>
    <w:rsid w:val="008B17CE"/>
    <w:rsid w:val="008B6EA1"/>
    <w:rsid w:val="00903C39"/>
    <w:rsid w:val="00905F69"/>
    <w:rsid w:val="00907412"/>
    <w:rsid w:val="00910A06"/>
    <w:rsid w:val="00912061"/>
    <w:rsid w:val="00920ED8"/>
    <w:rsid w:val="009328CF"/>
    <w:rsid w:val="00936C78"/>
    <w:rsid w:val="009371DA"/>
    <w:rsid w:val="00940E37"/>
    <w:rsid w:val="00946B27"/>
    <w:rsid w:val="00953B03"/>
    <w:rsid w:val="00966A1A"/>
    <w:rsid w:val="0097220A"/>
    <w:rsid w:val="00985003"/>
    <w:rsid w:val="00991BA8"/>
    <w:rsid w:val="009B2364"/>
    <w:rsid w:val="009B445A"/>
    <w:rsid w:val="009B4DB3"/>
    <w:rsid w:val="009C45F6"/>
    <w:rsid w:val="009C65B6"/>
    <w:rsid w:val="009D77C3"/>
    <w:rsid w:val="009F0673"/>
    <w:rsid w:val="009F34D2"/>
    <w:rsid w:val="00A032E7"/>
    <w:rsid w:val="00A20B91"/>
    <w:rsid w:val="00A32C54"/>
    <w:rsid w:val="00A3310C"/>
    <w:rsid w:val="00A36932"/>
    <w:rsid w:val="00A420AD"/>
    <w:rsid w:val="00A4353E"/>
    <w:rsid w:val="00A45456"/>
    <w:rsid w:val="00A458C2"/>
    <w:rsid w:val="00A514AC"/>
    <w:rsid w:val="00A709C0"/>
    <w:rsid w:val="00AA0A06"/>
    <w:rsid w:val="00AB4CC8"/>
    <w:rsid w:val="00AC3CDA"/>
    <w:rsid w:val="00AD20FF"/>
    <w:rsid w:val="00AD6277"/>
    <w:rsid w:val="00AE7CE5"/>
    <w:rsid w:val="00AF611C"/>
    <w:rsid w:val="00B046BC"/>
    <w:rsid w:val="00B05ABA"/>
    <w:rsid w:val="00B12957"/>
    <w:rsid w:val="00B13004"/>
    <w:rsid w:val="00B131D4"/>
    <w:rsid w:val="00B1340B"/>
    <w:rsid w:val="00B17E47"/>
    <w:rsid w:val="00B204A7"/>
    <w:rsid w:val="00B33BDE"/>
    <w:rsid w:val="00B46AA7"/>
    <w:rsid w:val="00B46ED5"/>
    <w:rsid w:val="00B57533"/>
    <w:rsid w:val="00B640DD"/>
    <w:rsid w:val="00B66393"/>
    <w:rsid w:val="00B76E51"/>
    <w:rsid w:val="00B810D2"/>
    <w:rsid w:val="00B831F0"/>
    <w:rsid w:val="00B9299B"/>
    <w:rsid w:val="00B94A92"/>
    <w:rsid w:val="00BA0E74"/>
    <w:rsid w:val="00BB3363"/>
    <w:rsid w:val="00BB69A9"/>
    <w:rsid w:val="00BD3DBC"/>
    <w:rsid w:val="00BE1047"/>
    <w:rsid w:val="00BE5BE7"/>
    <w:rsid w:val="00BF6F22"/>
    <w:rsid w:val="00C01907"/>
    <w:rsid w:val="00C038FC"/>
    <w:rsid w:val="00C072D9"/>
    <w:rsid w:val="00C12CE4"/>
    <w:rsid w:val="00C24EF7"/>
    <w:rsid w:val="00C3052C"/>
    <w:rsid w:val="00C30697"/>
    <w:rsid w:val="00C34438"/>
    <w:rsid w:val="00C37B10"/>
    <w:rsid w:val="00C53D0E"/>
    <w:rsid w:val="00C8165F"/>
    <w:rsid w:val="00C833DE"/>
    <w:rsid w:val="00C86F96"/>
    <w:rsid w:val="00C87D75"/>
    <w:rsid w:val="00C947D2"/>
    <w:rsid w:val="00C96F88"/>
    <w:rsid w:val="00CA020C"/>
    <w:rsid w:val="00CB19D4"/>
    <w:rsid w:val="00CB29EE"/>
    <w:rsid w:val="00CB59B5"/>
    <w:rsid w:val="00CB7D42"/>
    <w:rsid w:val="00CC2FFB"/>
    <w:rsid w:val="00CD2A81"/>
    <w:rsid w:val="00CD6ADF"/>
    <w:rsid w:val="00CE1C3D"/>
    <w:rsid w:val="00D0238F"/>
    <w:rsid w:val="00D14414"/>
    <w:rsid w:val="00D30B3D"/>
    <w:rsid w:val="00D30D36"/>
    <w:rsid w:val="00D52BFF"/>
    <w:rsid w:val="00D61222"/>
    <w:rsid w:val="00D74742"/>
    <w:rsid w:val="00D86903"/>
    <w:rsid w:val="00DB0D89"/>
    <w:rsid w:val="00DE3513"/>
    <w:rsid w:val="00DE3966"/>
    <w:rsid w:val="00DE56C6"/>
    <w:rsid w:val="00E06E41"/>
    <w:rsid w:val="00E13574"/>
    <w:rsid w:val="00E13C25"/>
    <w:rsid w:val="00E20EA3"/>
    <w:rsid w:val="00E25452"/>
    <w:rsid w:val="00E25C8E"/>
    <w:rsid w:val="00E43D57"/>
    <w:rsid w:val="00E61986"/>
    <w:rsid w:val="00E62193"/>
    <w:rsid w:val="00E636E2"/>
    <w:rsid w:val="00E74754"/>
    <w:rsid w:val="00E765FD"/>
    <w:rsid w:val="00E860AD"/>
    <w:rsid w:val="00EA4EFC"/>
    <w:rsid w:val="00EA6790"/>
    <w:rsid w:val="00EB1432"/>
    <w:rsid w:val="00EB5F61"/>
    <w:rsid w:val="00EC47D7"/>
    <w:rsid w:val="00EC7958"/>
    <w:rsid w:val="00EE1ED9"/>
    <w:rsid w:val="00EE7D4D"/>
    <w:rsid w:val="00EF74AD"/>
    <w:rsid w:val="00F1245D"/>
    <w:rsid w:val="00F1765D"/>
    <w:rsid w:val="00F44DE6"/>
    <w:rsid w:val="00F625BE"/>
    <w:rsid w:val="00FB33D6"/>
    <w:rsid w:val="00FE6A29"/>
    <w:rsid w:val="00FF2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7207"/>
  <w15:chartTrackingRefBased/>
  <w15:docId w15:val="{0D184DE4-1D1A-4C36-9732-50B0BEDE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9EE"/>
    <w:pPr>
      <w:ind w:firstLine="340"/>
      <w:jc w:val="both"/>
    </w:pPr>
    <w:rPr>
      <w:rFonts w:ascii="Calibri" w:eastAsia="Calibri" w:hAnsi="Calibri"/>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rsid w:val="00CB29EE"/>
    <w:pPr>
      <w:ind w:firstLine="0"/>
      <w:jc w:val="center"/>
    </w:pPr>
    <w:rPr>
      <w:rFonts w:ascii="Times New Roman" w:eastAsia="Times New Roman" w:hAnsi="Times New Roman"/>
      <w:b/>
      <w:bCs/>
      <w:sz w:val="24"/>
      <w:szCs w:val="20"/>
      <w:lang w:val="en-US"/>
    </w:rPr>
  </w:style>
  <w:style w:type="character" w:customStyle="1" w:styleId="ti2">
    <w:name w:val="ti2"/>
    <w:rsid w:val="00E74754"/>
    <w:rPr>
      <w:sz w:val="22"/>
      <w:szCs w:val="22"/>
    </w:rPr>
  </w:style>
  <w:style w:type="paragraph" w:styleId="HTMLncedenBiimlendirilmi">
    <w:name w:val="HTML Preformatted"/>
    <w:basedOn w:val="Normal"/>
    <w:link w:val="HTMLncedenBiimlendirilmiChar"/>
    <w:uiPriority w:val="99"/>
    <w:rsid w:val="00E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tr-TR"/>
    </w:rPr>
  </w:style>
  <w:style w:type="character" w:styleId="Kpr">
    <w:name w:val="Hyperlink"/>
    <w:uiPriority w:val="99"/>
    <w:rsid w:val="00940E37"/>
    <w:rPr>
      <w:color w:val="0000FF"/>
      <w:u w:val="single"/>
    </w:rPr>
  </w:style>
  <w:style w:type="paragraph" w:styleId="GvdeMetni">
    <w:name w:val="Body Text"/>
    <w:basedOn w:val="Normal"/>
    <w:link w:val="GvdeMetniChar"/>
    <w:rsid w:val="00B46ED5"/>
    <w:pPr>
      <w:spacing w:after="120"/>
      <w:ind w:firstLine="0"/>
      <w:jc w:val="left"/>
    </w:pPr>
    <w:rPr>
      <w:rFonts w:ascii="Times New Roman" w:eastAsia="Times New Roman" w:hAnsi="Times New Roman"/>
      <w:sz w:val="24"/>
      <w:szCs w:val="24"/>
    </w:rPr>
  </w:style>
  <w:style w:type="character" w:customStyle="1" w:styleId="GvdeMetniChar">
    <w:name w:val="Gövde Metni Char"/>
    <w:link w:val="GvdeMetni"/>
    <w:rsid w:val="00B46ED5"/>
    <w:rPr>
      <w:sz w:val="24"/>
      <w:szCs w:val="24"/>
      <w:lang w:eastAsia="en-US"/>
    </w:rPr>
  </w:style>
  <w:style w:type="character" w:customStyle="1" w:styleId="src1">
    <w:name w:val="src1"/>
    <w:rsid w:val="00B46ED5"/>
    <w:rPr>
      <w:vanish w:val="0"/>
      <w:webHidden w:val="0"/>
      <w:specVanish w:val="0"/>
    </w:rPr>
  </w:style>
  <w:style w:type="character" w:customStyle="1" w:styleId="HTMLncedenBiimlendirilmiChar">
    <w:name w:val="HTML Önceden Biçimlendirilmiş Char"/>
    <w:link w:val="HTMLncedenBiimlendirilmi"/>
    <w:uiPriority w:val="99"/>
    <w:rsid w:val="00E20EA3"/>
    <w:rPr>
      <w:rFonts w:ascii="Courier New" w:hAnsi="Courier New" w:cs="Courier New"/>
    </w:rPr>
  </w:style>
  <w:style w:type="paragraph" w:styleId="ListeParagraf">
    <w:name w:val="List Paragraph"/>
    <w:basedOn w:val="Normal"/>
    <w:uiPriority w:val="34"/>
    <w:qFormat/>
    <w:rsid w:val="00FF21DF"/>
    <w:pPr>
      <w:ind w:left="708"/>
    </w:pPr>
  </w:style>
  <w:style w:type="paragraph" w:styleId="GvdeMetniGirintisi">
    <w:name w:val="Body Text Indent"/>
    <w:basedOn w:val="Normal"/>
    <w:link w:val="GvdeMetniGirintisiChar"/>
    <w:rsid w:val="00A20B91"/>
    <w:pPr>
      <w:spacing w:after="120"/>
      <w:ind w:left="283"/>
    </w:pPr>
  </w:style>
  <w:style w:type="character" w:customStyle="1" w:styleId="GvdeMetniGirintisiChar">
    <w:name w:val="Gövde Metni Girintisi Char"/>
    <w:link w:val="GvdeMetniGirintisi"/>
    <w:rsid w:val="00A20B91"/>
    <w:rPr>
      <w:rFonts w:ascii="Calibri" w:eastAsia="Calibri" w:hAnsi="Calibri"/>
      <w:sz w:val="22"/>
      <w:szCs w:val="22"/>
      <w:lang w:eastAsia="en-US"/>
    </w:rPr>
  </w:style>
  <w:style w:type="character" w:customStyle="1" w:styleId="jrnl">
    <w:name w:val="jrnl"/>
    <w:rsid w:val="00A20B91"/>
  </w:style>
  <w:style w:type="paragraph" w:customStyle="1" w:styleId="Default">
    <w:name w:val="Default"/>
    <w:rsid w:val="003F12C2"/>
    <w:pPr>
      <w:autoSpaceDE w:val="0"/>
      <w:autoSpaceDN w:val="0"/>
      <w:adjustRightInd w:val="0"/>
    </w:pPr>
    <w:rPr>
      <w:rFonts w:ascii="Univers Italic Tr" w:hAnsi="Univers Italic Tr" w:cs="Univers Italic Tr"/>
      <w:color w:val="000000"/>
      <w:sz w:val="24"/>
      <w:szCs w:val="24"/>
    </w:rPr>
  </w:style>
  <w:style w:type="character" w:customStyle="1" w:styleId="A9">
    <w:name w:val="A9"/>
    <w:uiPriority w:val="99"/>
    <w:rsid w:val="003F12C2"/>
    <w:rPr>
      <w:rFonts w:cs="Univers Italic Tr"/>
      <w:color w:val="000000"/>
      <w:sz w:val="14"/>
      <w:szCs w:val="14"/>
    </w:rPr>
  </w:style>
  <w:style w:type="paragraph" w:styleId="GvdeMetniGirintisi2">
    <w:name w:val="Body Text Indent 2"/>
    <w:basedOn w:val="Normal"/>
    <w:link w:val="GvdeMetniGirintisi2Char"/>
    <w:rsid w:val="00785B91"/>
    <w:pPr>
      <w:spacing w:after="120" w:line="480" w:lineRule="auto"/>
      <w:ind w:left="283" w:firstLine="0"/>
      <w:jc w:val="left"/>
    </w:pPr>
    <w:rPr>
      <w:rFonts w:ascii="Times New Roman" w:eastAsia="Times New Roman" w:hAnsi="Times New Roman"/>
      <w:sz w:val="24"/>
      <w:szCs w:val="24"/>
    </w:rPr>
  </w:style>
  <w:style w:type="character" w:customStyle="1" w:styleId="GvdeMetniGirintisi2Char">
    <w:name w:val="Gövde Metni Girintisi 2 Char"/>
    <w:link w:val="GvdeMetniGirintisi2"/>
    <w:rsid w:val="00785B91"/>
    <w:rPr>
      <w:sz w:val="24"/>
      <w:szCs w:val="24"/>
      <w:lang w:eastAsia="en-US"/>
    </w:rPr>
  </w:style>
  <w:style w:type="character" w:customStyle="1" w:styleId="yshortcuts">
    <w:name w:val="yshortcuts"/>
    <w:rsid w:val="00785B91"/>
  </w:style>
  <w:style w:type="paragraph" w:customStyle="1" w:styleId="Pa2">
    <w:name w:val="Pa2"/>
    <w:basedOn w:val="Default"/>
    <w:next w:val="Default"/>
    <w:uiPriority w:val="99"/>
    <w:rsid w:val="00CD2A81"/>
    <w:pPr>
      <w:spacing w:line="241" w:lineRule="atLeast"/>
    </w:pPr>
    <w:rPr>
      <w:rFonts w:ascii="Avenir Next" w:hAnsi="Avenir Next" w:cs="Times New Roman"/>
      <w:color w:val="auto"/>
    </w:rPr>
  </w:style>
  <w:style w:type="character" w:customStyle="1" w:styleId="A1">
    <w:name w:val="A1"/>
    <w:uiPriority w:val="99"/>
    <w:rsid w:val="00CD2A81"/>
    <w:rPr>
      <w:rFonts w:cs="Avenir Nex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106">
      <w:bodyDiv w:val="1"/>
      <w:marLeft w:val="0"/>
      <w:marRight w:val="0"/>
      <w:marTop w:val="0"/>
      <w:marBottom w:val="0"/>
      <w:divBdr>
        <w:top w:val="none" w:sz="0" w:space="0" w:color="auto"/>
        <w:left w:val="none" w:sz="0" w:space="0" w:color="auto"/>
        <w:bottom w:val="none" w:sz="0" w:space="0" w:color="auto"/>
        <w:right w:val="none" w:sz="0" w:space="0" w:color="auto"/>
      </w:divBdr>
    </w:div>
    <w:div w:id="74132573">
      <w:bodyDiv w:val="1"/>
      <w:marLeft w:val="0"/>
      <w:marRight w:val="0"/>
      <w:marTop w:val="0"/>
      <w:marBottom w:val="0"/>
      <w:divBdr>
        <w:top w:val="none" w:sz="0" w:space="0" w:color="auto"/>
        <w:left w:val="none" w:sz="0" w:space="0" w:color="auto"/>
        <w:bottom w:val="none" w:sz="0" w:space="0" w:color="auto"/>
        <w:right w:val="none" w:sz="0" w:space="0" w:color="auto"/>
      </w:divBdr>
      <w:divsChild>
        <w:div w:id="1014960489">
          <w:marLeft w:val="0"/>
          <w:marRight w:val="0"/>
          <w:marTop w:val="0"/>
          <w:marBottom w:val="0"/>
          <w:divBdr>
            <w:top w:val="none" w:sz="0" w:space="0" w:color="auto"/>
            <w:left w:val="none" w:sz="0" w:space="0" w:color="auto"/>
            <w:bottom w:val="none" w:sz="0" w:space="0" w:color="auto"/>
            <w:right w:val="none" w:sz="0" w:space="0" w:color="auto"/>
          </w:divBdr>
        </w:div>
      </w:divsChild>
    </w:div>
    <w:div w:id="107970549">
      <w:bodyDiv w:val="1"/>
      <w:marLeft w:val="0"/>
      <w:marRight w:val="0"/>
      <w:marTop w:val="0"/>
      <w:marBottom w:val="0"/>
      <w:divBdr>
        <w:top w:val="none" w:sz="0" w:space="0" w:color="auto"/>
        <w:left w:val="none" w:sz="0" w:space="0" w:color="auto"/>
        <w:bottom w:val="none" w:sz="0" w:space="0" w:color="auto"/>
        <w:right w:val="none" w:sz="0" w:space="0" w:color="auto"/>
      </w:divBdr>
    </w:div>
    <w:div w:id="119111466">
      <w:bodyDiv w:val="1"/>
      <w:marLeft w:val="0"/>
      <w:marRight w:val="0"/>
      <w:marTop w:val="0"/>
      <w:marBottom w:val="0"/>
      <w:divBdr>
        <w:top w:val="none" w:sz="0" w:space="0" w:color="auto"/>
        <w:left w:val="none" w:sz="0" w:space="0" w:color="auto"/>
        <w:bottom w:val="none" w:sz="0" w:space="0" w:color="auto"/>
        <w:right w:val="none" w:sz="0" w:space="0" w:color="auto"/>
      </w:divBdr>
      <w:divsChild>
        <w:div w:id="1817335928">
          <w:marLeft w:val="0"/>
          <w:marRight w:val="0"/>
          <w:marTop w:val="0"/>
          <w:marBottom w:val="0"/>
          <w:divBdr>
            <w:top w:val="none" w:sz="0" w:space="0" w:color="auto"/>
            <w:left w:val="none" w:sz="0" w:space="0" w:color="auto"/>
            <w:bottom w:val="none" w:sz="0" w:space="0" w:color="auto"/>
            <w:right w:val="none" w:sz="0" w:space="0" w:color="auto"/>
          </w:divBdr>
        </w:div>
        <w:div w:id="1949772976">
          <w:marLeft w:val="0"/>
          <w:marRight w:val="0"/>
          <w:marTop w:val="0"/>
          <w:marBottom w:val="0"/>
          <w:divBdr>
            <w:top w:val="none" w:sz="0" w:space="0" w:color="auto"/>
            <w:left w:val="none" w:sz="0" w:space="0" w:color="auto"/>
            <w:bottom w:val="none" w:sz="0" w:space="0" w:color="auto"/>
            <w:right w:val="none" w:sz="0" w:space="0" w:color="auto"/>
          </w:divBdr>
        </w:div>
      </w:divsChild>
    </w:div>
    <w:div w:id="314382379">
      <w:bodyDiv w:val="1"/>
      <w:marLeft w:val="0"/>
      <w:marRight w:val="0"/>
      <w:marTop w:val="0"/>
      <w:marBottom w:val="0"/>
      <w:divBdr>
        <w:top w:val="none" w:sz="0" w:space="0" w:color="auto"/>
        <w:left w:val="none" w:sz="0" w:space="0" w:color="auto"/>
        <w:bottom w:val="none" w:sz="0" w:space="0" w:color="auto"/>
        <w:right w:val="none" w:sz="0" w:space="0" w:color="auto"/>
      </w:divBdr>
    </w:div>
    <w:div w:id="380328491">
      <w:bodyDiv w:val="1"/>
      <w:marLeft w:val="0"/>
      <w:marRight w:val="0"/>
      <w:marTop w:val="0"/>
      <w:marBottom w:val="0"/>
      <w:divBdr>
        <w:top w:val="none" w:sz="0" w:space="0" w:color="auto"/>
        <w:left w:val="none" w:sz="0" w:space="0" w:color="auto"/>
        <w:bottom w:val="none" w:sz="0" w:space="0" w:color="auto"/>
        <w:right w:val="none" w:sz="0" w:space="0" w:color="auto"/>
      </w:divBdr>
    </w:div>
    <w:div w:id="595483281">
      <w:bodyDiv w:val="1"/>
      <w:marLeft w:val="0"/>
      <w:marRight w:val="0"/>
      <w:marTop w:val="0"/>
      <w:marBottom w:val="0"/>
      <w:divBdr>
        <w:top w:val="none" w:sz="0" w:space="0" w:color="auto"/>
        <w:left w:val="none" w:sz="0" w:space="0" w:color="auto"/>
        <w:bottom w:val="none" w:sz="0" w:space="0" w:color="auto"/>
        <w:right w:val="none" w:sz="0" w:space="0" w:color="auto"/>
      </w:divBdr>
    </w:div>
    <w:div w:id="622660240">
      <w:bodyDiv w:val="1"/>
      <w:marLeft w:val="0"/>
      <w:marRight w:val="0"/>
      <w:marTop w:val="0"/>
      <w:marBottom w:val="0"/>
      <w:divBdr>
        <w:top w:val="none" w:sz="0" w:space="0" w:color="auto"/>
        <w:left w:val="none" w:sz="0" w:space="0" w:color="auto"/>
        <w:bottom w:val="none" w:sz="0" w:space="0" w:color="auto"/>
        <w:right w:val="none" w:sz="0" w:space="0" w:color="auto"/>
      </w:divBdr>
    </w:div>
    <w:div w:id="652686640">
      <w:bodyDiv w:val="1"/>
      <w:marLeft w:val="0"/>
      <w:marRight w:val="0"/>
      <w:marTop w:val="0"/>
      <w:marBottom w:val="0"/>
      <w:divBdr>
        <w:top w:val="none" w:sz="0" w:space="0" w:color="auto"/>
        <w:left w:val="none" w:sz="0" w:space="0" w:color="auto"/>
        <w:bottom w:val="none" w:sz="0" w:space="0" w:color="auto"/>
        <w:right w:val="none" w:sz="0" w:space="0" w:color="auto"/>
      </w:divBdr>
      <w:divsChild>
        <w:div w:id="804854770">
          <w:marLeft w:val="0"/>
          <w:marRight w:val="0"/>
          <w:marTop w:val="0"/>
          <w:marBottom w:val="0"/>
          <w:divBdr>
            <w:top w:val="none" w:sz="0" w:space="0" w:color="auto"/>
            <w:left w:val="none" w:sz="0" w:space="0" w:color="auto"/>
            <w:bottom w:val="none" w:sz="0" w:space="0" w:color="auto"/>
            <w:right w:val="none" w:sz="0" w:space="0" w:color="auto"/>
          </w:divBdr>
        </w:div>
        <w:div w:id="2069955662">
          <w:marLeft w:val="0"/>
          <w:marRight w:val="0"/>
          <w:marTop w:val="0"/>
          <w:marBottom w:val="0"/>
          <w:divBdr>
            <w:top w:val="none" w:sz="0" w:space="0" w:color="auto"/>
            <w:left w:val="none" w:sz="0" w:space="0" w:color="auto"/>
            <w:bottom w:val="none" w:sz="0" w:space="0" w:color="auto"/>
            <w:right w:val="none" w:sz="0" w:space="0" w:color="auto"/>
          </w:divBdr>
        </w:div>
      </w:divsChild>
    </w:div>
    <w:div w:id="667445119">
      <w:bodyDiv w:val="1"/>
      <w:marLeft w:val="0"/>
      <w:marRight w:val="0"/>
      <w:marTop w:val="0"/>
      <w:marBottom w:val="0"/>
      <w:divBdr>
        <w:top w:val="none" w:sz="0" w:space="0" w:color="auto"/>
        <w:left w:val="none" w:sz="0" w:space="0" w:color="auto"/>
        <w:bottom w:val="none" w:sz="0" w:space="0" w:color="auto"/>
        <w:right w:val="none" w:sz="0" w:space="0" w:color="auto"/>
      </w:divBdr>
    </w:div>
    <w:div w:id="673722866">
      <w:bodyDiv w:val="1"/>
      <w:marLeft w:val="0"/>
      <w:marRight w:val="0"/>
      <w:marTop w:val="0"/>
      <w:marBottom w:val="0"/>
      <w:divBdr>
        <w:top w:val="none" w:sz="0" w:space="0" w:color="auto"/>
        <w:left w:val="none" w:sz="0" w:space="0" w:color="auto"/>
        <w:bottom w:val="none" w:sz="0" w:space="0" w:color="auto"/>
        <w:right w:val="none" w:sz="0" w:space="0" w:color="auto"/>
      </w:divBdr>
    </w:div>
    <w:div w:id="996108327">
      <w:bodyDiv w:val="1"/>
      <w:marLeft w:val="0"/>
      <w:marRight w:val="0"/>
      <w:marTop w:val="0"/>
      <w:marBottom w:val="0"/>
      <w:divBdr>
        <w:top w:val="none" w:sz="0" w:space="0" w:color="auto"/>
        <w:left w:val="none" w:sz="0" w:space="0" w:color="auto"/>
        <w:bottom w:val="none" w:sz="0" w:space="0" w:color="auto"/>
        <w:right w:val="none" w:sz="0" w:space="0" w:color="auto"/>
      </w:divBdr>
    </w:div>
    <w:div w:id="1083792601">
      <w:bodyDiv w:val="1"/>
      <w:marLeft w:val="0"/>
      <w:marRight w:val="0"/>
      <w:marTop w:val="0"/>
      <w:marBottom w:val="0"/>
      <w:divBdr>
        <w:top w:val="none" w:sz="0" w:space="0" w:color="auto"/>
        <w:left w:val="none" w:sz="0" w:space="0" w:color="auto"/>
        <w:bottom w:val="none" w:sz="0" w:space="0" w:color="auto"/>
        <w:right w:val="none" w:sz="0" w:space="0" w:color="auto"/>
      </w:divBdr>
    </w:div>
    <w:div w:id="1286161627">
      <w:bodyDiv w:val="1"/>
      <w:marLeft w:val="0"/>
      <w:marRight w:val="0"/>
      <w:marTop w:val="0"/>
      <w:marBottom w:val="0"/>
      <w:divBdr>
        <w:top w:val="none" w:sz="0" w:space="0" w:color="auto"/>
        <w:left w:val="none" w:sz="0" w:space="0" w:color="auto"/>
        <w:bottom w:val="none" w:sz="0" w:space="0" w:color="auto"/>
        <w:right w:val="none" w:sz="0" w:space="0" w:color="auto"/>
      </w:divBdr>
      <w:divsChild>
        <w:div w:id="82845893">
          <w:marLeft w:val="0"/>
          <w:marRight w:val="0"/>
          <w:marTop w:val="0"/>
          <w:marBottom w:val="0"/>
          <w:divBdr>
            <w:top w:val="none" w:sz="0" w:space="0" w:color="auto"/>
            <w:left w:val="none" w:sz="0" w:space="0" w:color="auto"/>
            <w:bottom w:val="none" w:sz="0" w:space="0" w:color="auto"/>
            <w:right w:val="none" w:sz="0" w:space="0" w:color="auto"/>
          </w:divBdr>
        </w:div>
        <w:div w:id="399866617">
          <w:marLeft w:val="0"/>
          <w:marRight w:val="0"/>
          <w:marTop w:val="0"/>
          <w:marBottom w:val="0"/>
          <w:divBdr>
            <w:top w:val="none" w:sz="0" w:space="0" w:color="auto"/>
            <w:left w:val="none" w:sz="0" w:space="0" w:color="auto"/>
            <w:bottom w:val="none" w:sz="0" w:space="0" w:color="auto"/>
            <w:right w:val="none" w:sz="0" w:space="0" w:color="auto"/>
          </w:divBdr>
        </w:div>
        <w:div w:id="707026648">
          <w:marLeft w:val="0"/>
          <w:marRight w:val="0"/>
          <w:marTop w:val="0"/>
          <w:marBottom w:val="0"/>
          <w:divBdr>
            <w:top w:val="none" w:sz="0" w:space="0" w:color="auto"/>
            <w:left w:val="none" w:sz="0" w:space="0" w:color="auto"/>
            <w:bottom w:val="none" w:sz="0" w:space="0" w:color="auto"/>
            <w:right w:val="none" w:sz="0" w:space="0" w:color="auto"/>
          </w:divBdr>
        </w:div>
        <w:div w:id="949749378">
          <w:marLeft w:val="0"/>
          <w:marRight w:val="0"/>
          <w:marTop w:val="0"/>
          <w:marBottom w:val="0"/>
          <w:divBdr>
            <w:top w:val="none" w:sz="0" w:space="0" w:color="auto"/>
            <w:left w:val="none" w:sz="0" w:space="0" w:color="auto"/>
            <w:bottom w:val="none" w:sz="0" w:space="0" w:color="auto"/>
            <w:right w:val="none" w:sz="0" w:space="0" w:color="auto"/>
          </w:divBdr>
        </w:div>
        <w:div w:id="982853305">
          <w:marLeft w:val="0"/>
          <w:marRight w:val="0"/>
          <w:marTop w:val="0"/>
          <w:marBottom w:val="0"/>
          <w:divBdr>
            <w:top w:val="none" w:sz="0" w:space="0" w:color="auto"/>
            <w:left w:val="none" w:sz="0" w:space="0" w:color="auto"/>
            <w:bottom w:val="none" w:sz="0" w:space="0" w:color="auto"/>
            <w:right w:val="none" w:sz="0" w:space="0" w:color="auto"/>
          </w:divBdr>
        </w:div>
        <w:div w:id="1125537693">
          <w:marLeft w:val="0"/>
          <w:marRight w:val="0"/>
          <w:marTop w:val="0"/>
          <w:marBottom w:val="0"/>
          <w:divBdr>
            <w:top w:val="none" w:sz="0" w:space="0" w:color="auto"/>
            <w:left w:val="none" w:sz="0" w:space="0" w:color="auto"/>
            <w:bottom w:val="none" w:sz="0" w:space="0" w:color="auto"/>
            <w:right w:val="none" w:sz="0" w:space="0" w:color="auto"/>
          </w:divBdr>
        </w:div>
        <w:div w:id="2001078870">
          <w:marLeft w:val="0"/>
          <w:marRight w:val="0"/>
          <w:marTop w:val="0"/>
          <w:marBottom w:val="0"/>
          <w:divBdr>
            <w:top w:val="none" w:sz="0" w:space="0" w:color="auto"/>
            <w:left w:val="none" w:sz="0" w:space="0" w:color="auto"/>
            <w:bottom w:val="none" w:sz="0" w:space="0" w:color="auto"/>
            <w:right w:val="none" w:sz="0" w:space="0" w:color="auto"/>
          </w:divBdr>
        </w:div>
      </w:divsChild>
    </w:div>
    <w:div w:id="1396588025">
      <w:bodyDiv w:val="1"/>
      <w:marLeft w:val="0"/>
      <w:marRight w:val="0"/>
      <w:marTop w:val="0"/>
      <w:marBottom w:val="0"/>
      <w:divBdr>
        <w:top w:val="none" w:sz="0" w:space="0" w:color="auto"/>
        <w:left w:val="none" w:sz="0" w:space="0" w:color="auto"/>
        <w:bottom w:val="none" w:sz="0" w:space="0" w:color="auto"/>
        <w:right w:val="none" w:sz="0" w:space="0" w:color="auto"/>
      </w:divBdr>
    </w:div>
    <w:div w:id="1436094653">
      <w:bodyDiv w:val="1"/>
      <w:marLeft w:val="0"/>
      <w:marRight w:val="0"/>
      <w:marTop w:val="0"/>
      <w:marBottom w:val="0"/>
      <w:divBdr>
        <w:top w:val="none" w:sz="0" w:space="0" w:color="auto"/>
        <w:left w:val="none" w:sz="0" w:space="0" w:color="auto"/>
        <w:bottom w:val="none" w:sz="0" w:space="0" w:color="auto"/>
        <w:right w:val="none" w:sz="0" w:space="0" w:color="auto"/>
      </w:divBdr>
    </w:div>
    <w:div w:id="1486818360">
      <w:bodyDiv w:val="1"/>
      <w:marLeft w:val="0"/>
      <w:marRight w:val="0"/>
      <w:marTop w:val="0"/>
      <w:marBottom w:val="0"/>
      <w:divBdr>
        <w:top w:val="none" w:sz="0" w:space="0" w:color="auto"/>
        <w:left w:val="none" w:sz="0" w:space="0" w:color="auto"/>
        <w:bottom w:val="none" w:sz="0" w:space="0" w:color="auto"/>
        <w:right w:val="none" w:sz="0" w:space="0" w:color="auto"/>
      </w:divBdr>
      <w:divsChild>
        <w:div w:id="280454632">
          <w:marLeft w:val="0"/>
          <w:marRight w:val="0"/>
          <w:marTop w:val="0"/>
          <w:marBottom w:val="0"/>
          <w:divBdr>
            <w:top w:val="none" w:sz="0" w:space="0" w:color="auto"/>
            <w:left w:val="none" w:sz="0" w:space="0" w:color="auto"/>
            <w:bottom w:val="none" w:sz="0" w:space="0" w:color="auto"/>
            <w:right w:val="none" w:sz="0" w:space="0" w:color="auto"/>
          </w:divBdr>
        </w:div>
        <w:div w:id="712005291">
          <w:marLeft w:val="0"/>
          <w:marRight w:val="0"/>
          <w:marTop w:val="0"/>
          <w:marBottom w:val="0"/>
          <w:divBdr>
            <w:top w:val="none" w:sz="0" w:space="0" w:color="auto"/>
            <w:left w:val="none" w:sz="0" w:space="0" w:color="auto"/>
            <w:bottom w:val="none" w:sz="0" w:space="0" w:color="auto"/>
            <w:right w:val="none" w:sz="0" w:space="0" w:color="auto"/>
          </w:divBdr>
        </w:div>
        <w:div w:id="796950497">
          <w:marLeft w:val="0"/>
          <w:marRight w:val="0"/>
          <w:marTop w:val="0"/>
          <w:marBottom w:val="0"/>
          <w:divBdr>
            <w:top w:val="none" w:sz="0" w:space="0" w:color="auto"/>
            <w:left w:val="none" w:sz="0" w:space="0" w:color="auto"/>
            <w:bottom w:val="none" w:sz="0" w:space="0" w:color="auto"/>
            <w:right w:val="none" w:sz="0" w:space="0" w:color="auto"/>
          </w:divBdr>
        </w:div>
        <w:div w:id="937131270">
          <w:marLeft w:val="0"/>
          <w:marRight w:val="0"/>
          <w:marTop w:val="0"/>
          <w:marBottom w:val="0"/>
          <w:divBdr>
            <w:top w:val="none" w:sz="0" w:space="0" w:color="auto"/>
            <w:left w:val="none" w:sz="0" w:space="0" w:color="auto"/>
            <w:bottom w:val="none" w:sz="0" w:space="0" w:color="auto"/>
            <w:right w:val="none" w:sz="0" w:space="0" w:color="auto"/>
          </w:divBdr>
        </w:div>
        <w:div w:id="1063332359">
          <w:marLeft w:val="0"/>
          <w:marRight w:val="0"/>
          <w:marTop w:val="0"/>
          <w:marBottom w:val="0"/>
          <w:divBdr>
            <w:top w:val="none" w:sz="0" w:space="0" w:color="auto"/>
            <w:left w:val="none" w:sz="0" w:space="0" w:color="auto"/>
            <w:bottom w:val="none" w:sz="0" w:space="0" w:color="auto"/>
            <w:right w:val="none" w:sz="0" w:space="0" w:color="auto"/>
          </w:divBdr>
        </w:div>
        <w:div w:id="1846093221">
          <w:marLeft w:val="0"/>
          <w:marRight w:val="0"/>
          <w:marTop w:val="0"/>
          <w:marBottom w:val="0"/>
          <w:divBdr>
            <w:top w:val="none" w:sz="0" w:space="0" w:color="auto"/>
            <w:left w:val="none" w:sz="0" w:space="0" w:color="auto"/>
            <w:bottom w:val="none" w:sz="0" w:space="0" w:color="auto"/>
            <w:right w:val="none" w:sz="0" w:space="0" w:color="auto"/>
          </w:divBdr>
        </w:div>
        <w:div w:id="1907689260">
          <w:marLeft w:val="0"/>
          <w:marRight w:val="0"/>
          <w:marTop w:val="0"/>
          <w:marBottom w:val="0"/>
          <w:divBdr>
            <w:top w:val="none" w:sz="0" w:space="0" w:color="auto"/>
            <w:left w:val="none" w:sz="0" w:space="0" w:color="auto"/>
            <w:bottom w:val="none" w:sz="0" w:space="0" w:color="auto"/>
            <w:right w:val="none" w:sz="0" w:space="0" w:color="auto"/>
          </w:divBdr>
        </w:div>
        <w:div w:id="2120954802">
          <w:marLeft w:val="0"/>
          <w:marRight w:val="0"/>
          <w:marTop w:val="0"/>
          <w:marBottom w:val="0"/>
          <w:divBdr>
            <w:top w:val="none" w:sz="0" w:space="0" w:color="auto"/>
            <w:left w:val="none" w:sz="0" w:space="0" w:color="auto"/>
            <w:bottom w:val="none" w:sz="0" w:space="0" w:color="auto"/>
            <w:right w:val="none" w:sz="0" w:space="0" w:color="auto"/>
          </w:divBdr>
        </w:div>
      </w:divsChild>
    </w:div>
    <w:div w:id="1685286211">
      <w:bodyDiv w:val="1"/>
      <w:marLeft w:val="0"/>
      <w:marRight w:val="0"/>
      <w:marTop w:val="0"/>
      <w:marBottom w:val="0"/>
      <w:divBdr>
        <w:top w:val="none" w:sz="0" w:space="0" w:color="auto"/>
        <w:left w:val="none" w:sz="0" w:space="0" w:color="auto"/>
        <w:bottom w:val="none" w:sz="0" w:space="0" w:color="auto"/>
        <w:right w:val="none" w:sz="0" w:space="0" w:color="auto"/>
      </w:divBdr>
    </w:div>
    <w:div w:id="1705791020">
      <w:bodyDiv w:val="1"/>
      <w:marLeft w:val="0"/>
      <w:marRight w:val="0"/>
      <w:marTop w:val="0"/>
      <w:marBottom w:val="0"/>
      <w:divBdr>
        <w:top w:val="none" w:sz="0" w:space="0" w:color="auto"/>
        <w:left w:val="none" w:sz="0" w:space="0" w:color="auto"/>
        <w:bottom w:val="none" w:sz="0" w:space="0" w:color="auto"/>
        <w:right w:val="none" w:sz="0" w:space="0" w:color="auto"/>
      </w:divBdr>
    </w:div>
    <w:div w:id="1729723169">
      <w:bodyDiv w:val="1"/>
      <w:marLeft w:val="0"/>
      <w:marRight w:val="0"/>
      <w:marTop w:val="0"/>
      <w:marBottom w:val="0"/>
      <w:divBdr>
        <w:top w:val="none" w:sz="0" w:space="0" w:color="auto"/>
        <w:left w:val="none" w:sz="0" w:space="0" w:color="auto"/>
        <w:bottom w:val="none" w:sz="0" w:space="0" w:color="auto"/>
        <w:right w:val="none" w:sz="0" w:space="0" w:color="auto"/>
      </w:divBdr>
      <w:divsChild>
        <w:div w:id="175969641">
          <w:marLeft w:val="0"/>
          <w:marRight w:val="0"/>
          <w:marTop w:val="0"/>
          <w:marBottom w:val="0"/>
          <w:divBdr>
            <w:top w:val="none" w:sz="0" w:space="0" w:color="auto"/>
            <w:left w:val="none" w:sz="0" w:space="0" w:color="auto"/>
            <w:bottom w:val="none" w:sz="0" w:space="0" w:color="auto"/>
            <w:right w:val="none" w:sz="0" w:space="0" w:color="auto"/>
          </w:divBdr>
        </w:div>
        <w:div w:id="311838040">
          <w:marLeft w:val="0"/>
          <w:marRight w:val="0"/>
          <w:marTop w:val="0"/>
          <w:marBottom w:val="0"/>
          <w:divBdr>
            <w:top w:val="none" w:sz="0" w:space="0" w:color="auto"/>
            <w:left w:val="none" w:sz="0" w:space="0" w:color="auto"/>
            <w:bottom w:val="none" w:sz="0" w:space="0" w:color="auto"/>
            <w:right w:val="none" w:sz="0" w:space="0" w:color="auto"/>
          </w:divBdr>
        </w:div>
        <w:div w:id="687952153">
          <w:marLeft w:val="0"/>
          <w:marRight w:val="0"/>
          <w:marTop w:val="0"/>
          <w:marBottom w:val="0"/>
          <w:divBdr>
            <w:top w:val="none" w:sz="0" w:space="0" w:color="auto"/>
            <w:left w:val="none" w:sz="0" w:space="0" w:color="auto"/>
            <w:bottom w:val="none" w:sz="0" w:space="0" w:color="auto"/>
            <w:right w:val="none" w:sz="0" w:space="0" w:color="auto"/>
          </w:divBdr>
        </w:div>
        <w:div w:id="852570491">
          <w:marLeft w:val="0"/>
          <w:marRight w:val="0"/>
          <w:marTop w:val="0"/>
          <w:marBottom w:val="0"/>
          <w:divBdr>
            <w:top w:val="none" w:sz="0" w:space="0" w:color="auto"/>
            <w:left w:val="none" w:sz="0" w:space="0" w:color="auto"/>
            <w:bottom w:val="none" w:sz="0" w:space="0" w:color="auto"/>
            <w:right w:val="none" w:sz="0" w:space="0" w:color="auto"/>
          </w:divBdr>
        </w:div>
        <w:div w:id="1075008700">
          <w:marLeft w:val="0"/>
          <w:marRight w:val="0"/>
          <w:marTop w:val="0"/>
          <w:marBottom w:val="0"/>
          <w:divBdr>
            <w:top w:val="none" w:sz="0" w:space="0" w:color="auto"/>
            <w:left w:val="none" w:sz="0" w:space="0" w:color="auto"/>
            <w:bottom w:val="none" w:sz="0" w:space="0" w:color="auto"/>
            <w:right w:val="none" w:sz="0" w:space="0" w:color="auto"/>
          </w:divBdr>
        </w:div>
        <w:div w:id="1107040774">
          <w:marLeft w:val="0"/>
          <w:marRight w:val="0"/>
          <w:marTop w:val="0"/>
          <w:marBottom w:val="0"/>
          <w:divBdr>
            <w:top w:val="none" w:sz="0" w:space="0" w:color="auto"/>
            <w:left w:val="none" w:sz="0" w:space="0" w:color="auto"/>
            <w:bottom w:val="none" w:sz="0" w:space="0" w:color="auto"/>
            <w:right w:val="none" w:sz="0" w:space="0" w:color="auto"/>
          </w:divBdr>
        </w:div>
        <w:div w:id="1271544052">
          <w:marLeft w:val="0"/>
          <w:marRight w:val="0"/>
          <w:marTop w:val="0"/>
          <w:marBottom w:val="0"/>
          <w:divBdr>
            <w:top w:val="none" w:sz="0" w:space="0" w:color="auto"/>
            <w:left w:val="none" w:sz="0" w:space="0" w:color="auto"/>
            <w:bottom w:val="none" w:sz="0" w:space="0" w:color="auto"/>
            <w:right w:val="none" w:sz="0" w:space="0" w:color="auto"/>
          </w:divBdr>
        </w:div>
        <w:div w:id="1511288909">
          <w:marLeft w:val="0"/>
          <w:marRight w:val="0"/>
          <w:marTop w:val="0"/>
          <w:marBottom w:val="0"/>
          <w:divBdr>
            <w:top w:val="none" w:sz="0" w:space="0" w:color="auto"/>
            <w:left w:val="none" w:sz="0" w:space="0" w:color="auto"/>
            <w:bottom w:val="none" w:sz="0" w:space="0" w:color="auto"/>
            <w:right w:val="none" w:sz="0" w:space="0" w:color="auto"/>
          </w:divBdr>
        </w:div>
        <w:div w:id="1745295955">
          <w:marLeft w:val="0"/>
          <w:marRight w:val="0"/>
          <w:marTop w:val="0"/>
          <w:marBottom w:val="0"/>
          <w:divBdr>
            <w:top w:val="none" w:sz="0" w:space="0" w:color="auto"/>
            <w:left w:val="none" w:sz="0" w:space="0" w:color="auto"/>
            <w:bottom w:val="none" w:sz="0" w:space="0" w:color="auto"/>
            <w:right w:val="none" w:sz="0" w:space="0" w:color="auto"/>
          </w:divBdr>
        </w:div>
        <w:div w:id="1771394852">
          <w:marLeft w:val="0"/>
          <w:marRight w:val="0"/>
          <w:marTop w:val="0"/>
          <w:marBottom w:val="0"/>
          <w:divBdr>
            <w:top w:val="none" w:sz="0" w:space="0" w:color="auto"/>
            <w:left w:val="none" w:sz="0" w:space="0" w:color="auto"/>
            <w:bottom w:val="none" w:sz="0" w:space="0" w:color="auto"/>
            <w:right w:val="none" w:sz="0" w:space="0" w:color="auto"/>
          </w:divBdr>
        </w:div>
        <w:div w:id="1921021546">
          <w:marLeft w:val="0"/>
          <w:marRight w:val="0"/>
          <w:marTop w:val="0"/>
          <w:marBottom w:val="0"/>
          <w:divBdr>
            <w:top w:val="none" w:sz="0" w:space="0" w:color="auto"/>
            <w:left w:val="none" w:sz="0" w:space="0" w:color="auto"/>
            <w:bottom w:val="none" w:sz="0" w:space="0" w:color="auto"/>
            <w:right w:val="none" w:sz="0" w:space="0" w:color="auto"/>
          </w:divBdr>
        </w:div>
        <w:div w:id="1956714252">
          <w:marLeft w:val="0"/>
          <w:marRight w:val="0"/>
          <w:marTop w:val="0"/>
          <w:marBottom w:val="0"/>
          <w:divBdr>
            <w:top w:val="none" w:sz="0" w:space="0" w:color="auto"/>
            <w:left w:val="none" w:sz="0" w:space="0" w:color="auto"/>
            <w:bottom w:val="none" w:sz="0" w:space="0" w:color="auto"/>
            <w:right w:val="none" w:sz="0" w:space="0" w:color="auto"/>
          </w:divBdr>
        </w:div>
        <w:div w:id="1994329764">
          <w:marLeft w:val="0"/>
          <w:marRight w:val="0"/>
          <w:marTop w:val="0"/>
          <w:marBottom w:val="0"/>
          <w:divBdr>
            <w:top w:val="none" w:sz="0" w:space="0" w:color="auto"/>
            <w:left w:val="none" w:sz="0" w:space="0" w:color="auto"/>
            <w:bottom w:val="none" w:sz="0" w:space="0" w:color="auto"/>
            <w:right w:val="none" w:sz="0" w:space="0" w:color="auto"/>
          </w:divBdr>
        </w:div>
      </w:divsChild>
    </w:div>
    <w:div w:id="1808474098">
      <w:bodyDiv w:val="1"/>
      <w:marLeft w:val="0"/>
      <w:marRight w:val="0"/>
      <w:marTop w:val="0"/>
      <w:marBottom w:val="0"/>
      <w:divBdr>
        <w:top w:val="none" w:sz="0" w:space="0" w:color="auto"/>
        <w:left w:val="none" w:sz="0" w:space="0" w:color="auto"/>
        <w:bottom w:val="none" w:sz="0" w:space="0" w:color="auto"/>
        <w:right w:val="none" w:sz="0" w:space="0" w:color="auto"/>
      </w:divBdr>
    </w:div>
    <w:div w:id="1920555987">
      <w:bodyDiv w:val="1"/>
      <w:marLeft w:val="0"/>
      <w:marRight w:val="0"/>
      <w:marTop w:val="0"/>
      <w:marBottom w:val="0"/>
      <w:divBdr>
        <w:top w:val="none" w:sz="0" w:space="0" w:color="auto"/>
        <w:left w:val="none" w:sz="0" w:space="0" w:color="auto"/>
        <w:bottom w:val="none" w:sz="0" w:space="0" w:color="auto"/>
        <w:right w:val="none" w:sz="0" w:space="0" w:color="auto"/>
      </w:divBdr>
    </w:div>
    <w:div w:id="1932280257">
      <w:bodyDiv w:val="1"/>
      <w:marLeft w:val="0"/>
      <w:marRight w:val="0"/>
      <w:marTop w:val="0"/>
      <w:marBottom w:val="0"/>
      <w:divBdr>
        <w:top w:val="none" w:sz="0" w:space="0" w:color="auto"/>
        <w:left w:val="none" w:sz="0" w:space="0" w:color="auto"/>
        <w:bottom w:val="none" w:sz="0" w:space="0" w:color="auto"/>
        <w:right w:val="none" w:sz="0" w:space="0" w:color="auto"/>
      </w:divBdr>
    </w:div>
    <w:div w:id="20942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AL_get(this,%20'jour',%20'Med%20Mycol.');" TargetMode="External"/><Relationship Id="rId13" Type="http://schemas.openxmlformats.org/officeDocument/2006/relationships/hyperlink" Target="http://www.ncbi.nlm.nih.gov/pubmed?term=%22Dirgen%20Caylak%20S%22%5BAuthor%5D" TargetMode="External"/><Relationship Id="rId18" Type="http://schemas.openxmlformats.org/officeDocument/2006/relationships/hyperlink" Target="http://www.ncbi.nlm.nih.gov/sites/entrez?Db=pubmed&amp;Cmd=Search&amp;Term=%22S%C3%BCzer%20T%22%5BAuthor%5D&amp;itool=EntrezSystem2.PEntrez.Pubmed.Pubmed_ResultsPanel.Pubmed_DiscoveryPanel.Pubmed_RVAbstractPlus" TargetMode="External"/><Relationship Id="rId3" Type="http://schemas.openxmlformats.org/officeDocument/2006/relationships/settings" Target="settings.xml"/><Relationship Id="rId21" Type="http://schemas.openxmlformats.org/officeDocument/2006/relationships/hyperlink" Target="http://www.ncbi.nlm.nih.gov/sites/entrez?Db=pubmed&amp;Cmd=Search&amp;Term=%22Dirgen%20Caylak%20S%22%5BAuthor%5D&amp;itool=EntrezSystem2.PEntrez.Pubmed.Pubmed_ResultsPanel.Pubmed_DiscoveryPanel.Pubmed_RVAbstractPlus" TargetMode="External"/><Relationship Id="rId7" Type="http://schemas.openxmlformats.org/officeDocument/2006/relationships/hyperlink" Target="javascript:void(0)" TargetMode="External"/><Relationship Id="rId12" Type="http://schemas.openxmlformats.org/officeDocument/2006/relationships/hyperlink" Target="http://www.ncbi.nlm.nih.gov/pubmed?term=%22Akin%20F%22%5BAuthor%5D" TargetMode="External"/><Relationship Id="rId17" Type="http://schemas.openxmlformats.org/officeDocument/2006/relationships/hyperlink" Target="http://www.ncbi.nlm.nih.gov/sites/entrez?Db=pubmed&amp;Cmd=Search&amp;Term=%22Sa%C3%A7ar%20S%22%5BAuthor%5D&amp;itool=EntrezSystem2.PEntrez.Pubmed.Pubmed_ResultsPanel.Pubmed_DiscoveryPanel.Pubmed_RVAbstractPl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sites/entrez?Db=pubmed&amp;Cmd=Search&amp;Term=%22Sayin%20Kutlu%20S%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Okke%20D%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ncbi.nlm.nih.gov/pubmed?term=%22Akalin%20S%22%5BAuthor%5D" TargetMode="External"/><Relationship Id="rId24" Type="http://schemas.openxmlformats.org/officeDocument/2006/relationships/fontTable" Target="fontTable.xml"/><Relationship Id="rId5" Type="http://schemas.openxmlformats.org/officeDocument/2006/relationships/hyperlink" Target="https://jidc.org/index.php/journal/article/view/34106900" TargetMode="External"/><Relationship Id="rId15" Type="http://schemas.openxmlformats.org/officeDocument/2006/relationships/hyperlink" Target="http://www.ncbi.nlm.nih.gov/pubmed?term=%22Tekin%20K%22%5BAuthor%5D" TargetMode="External"/><Relationship Id="rId23" Type="http://schemas.openxmlformats.org/officeDocument/2006/relationships/hyperlink" Target="javascript:AL_get(this,%20'jour',%20'Mikrobiyol%20Bul.');" TargetMode="External"/><Relationship Id="rId10" Type="http://schemas.openxmlformats.org/officeDocument/2006/relationships/hyperlink" Target="http://www.ncbi.nlm.nih.gov/pubmed?term=%22Cevahir%20N%22%5BAuthor%5D" TargetMode="External"/><Relationship Id="rId19" Type="http://schemas.openxmlformats.org/officeDocument/2006/relationships/hyperlink" Target="http://www.ncbi.nlm.nih.gov/sites/entrez?Db=pubmed&amp;Cmd=Search&amp;Term=%22Cevahir%20N%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pubmed?term=%22Kutlu%20SS%22%5BAuthor%5D" TargetMode="External"/><Relationship Id="rId14" Type="http://schemas.openxmlformats.org/officeDocument/2006/relationships/hyperlink" Target="http://www.ncbi.nlm.nih.gov/pubmed?term=%22Bastemir%20M%22%5BAuthor%5D" TargetMode="External"/><Relationship Id="rId22" Type="http://schemas.openxmlformats.org/officeDocument/2006/relationships/hyperlink" Target="http://www.ncbi.nlm.nih.gov/sites/entrez?Db=pubmed&amp;Cmd=Search&amp;Term=%22Turgut%20H%22%5BAuthor%5D&amp;itool=EntrezSystem2.PEntrez.Pubmed.Pubmed_ResultsPanel.Pubmed_DiscoveryPanel.Pubmed_RVAbstractPlu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3496</Words>
  <Characters>19933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Ünv.</Company>
  <LinksUpToDate>false</LinksUpToDate>
  <CharactersWithSpaces>23383</CharactersWithSpaces>
  <SharedDoc>false</SharedDoc>
  <HLinks>
    <vt:vector size="114" baseType="variant">
      <vt:variant>
        <vt:i4>1245293</vt:i4>
      </vt:variant>
      <vt:variant>
        <vt:i4>54</vt:i4>
      </vt:variant>
      <vt:variant>
        <vt:i4>0</vt:i4>
      </vt:variant>
      <vt:variant>
        <vt:i4>5</vt:i4>
      </vt:variant>
      <vt:variant>
        <vt:lpwstr>javascript:AL_get(this, 'jour', 'Mikrobiyol Bul.');</vt:lpwstr>
      </vt:variant>
      <vt:variant>
        <vt:lpwstr/>
      </vt:variant>
      <vt:variant>
        <vt:i4>5636207</vt:i4>
      </vt:variant>
      <vt:variant>
        <vt:i4>51</vt:i4>
      </vt:variant>
      <vt:variant>
        <vt:i4>0</vt:i4>
      </vt:variant>
      <vt:variant>
        <vt:i4>5</vt:i4>
      </vt:variant>
      <vt:variant>
        <vt:lpwstr>http://www.ncbi.nlm.nih.gov/sites/entrez?Db=pubmed&amp;Cmd=Search&amp;Term=%22Turgut%20H%22%5BAuthor%5D&amp;itool=EntrezSystem2.PEntrez.Pubmed.Pubmed_ResultsPanel.Pubmed_DiscoveryPanel.Pubmed_RVAbstractPlus</vt:lpwstr>
      </vt:variant>
      <vt:variant>
        <vt:lpwstr/>
      </vt:variant>
      <vt:variant>
        <vt:i4>3276895</vt:i4>
      </vt:variant>
      <vt:variant>
        <vt:i4>48</vt:i4>
      </vt:variant>
      <vt:variant>
        <vt:i4>0</vt:i4>
      </vt:variant>
      <vt:variant>
        <vt:i4>5</vt:i4>
      </vt:variant>
      <vt:variant>
        <vt:lpwstr>http://www.ncbi.nlm.nih.gov/sites/entrez?Db=pubmed&amp;Cmd=Search&amp;Term=%22Dirgen%20Caylak%20S%22%5BAuthor%5D&amp;itool=EntrezSystem2.PEntrez.Pubmed.Pubmed_ResultsPanel.Pubmed_DiscoveryPanel.Pubmed_RVAbstractPlus</vt:lpwstr>
      </vt:variant>
      <vt:variant>
        <vt:lpwstr/>
      </vt:variant>
      <vt:variant>
        <vt:i4>3276824</vt:i4>
      </vt:variant>
      <vt:variant>
        <vt:i4>45</vt:i4>
      </vt:variant>
      <vt:variant>
        <vt:i4>0</vt:i4>
      </vt:variant>
      <vt:variant>
        <vt:i4>5</vt:i4>
      </vt:variant>
      <vt:variant>
        <vt:lpwstr>http://www.ncbi.nlm.nih.gov/sites/entrez?Db=pubmed&amp;Cmd=Search&amp;Term=%22Okke%20D%22%5BAuthor%5D&amp;itool=EntrezSystem2.PEntrez.Pubmed.Pubmed_ResultsPanel.Pubmed_DiscoveryPanel.Pubmed_RVAbstractPlus</vt:lpwstr>
      </vt:variant>
      <vt:variant>
        <vt:lpwstr/>
      </vt:variant>
      <vt:variant>
        <vt:i4>7733325</vt:i4>
      </vt:variant>
      <vt:variant>
        <vt:i4>42</vt:i4>
      </vt:variant>
      <vt:variant>
        <vt:i4>0</vt:i4>
      </vt:variant>
      <vt:variant>
        <vt:i4>5</vt:i4>
      </vt:variant>
      <vt:variant>
        <vt:lpwstr>http://www.ncbi.nlm.nih.gov/sites/entrez?Db=pubmed&amp;Cmd=Search&amp;Term=%22Cevahir%20N%22%5BAuthor%5D&amp;itool=EntrezSystem2.PEntrez.Pubmed.Pubmed_ResultsPanel.Pubmed_DiscoveryPanel.Pubmed_RVAbstractPlus</vt:lpwstr>
      </vt:variant>
      <vt:variant>
        <vt:lpwstr/>
      </vt:variant>
      <vt:variant>
        <vt:i4>5242927</vt:i4>
      </vt:variant>
      <vt:variant>
        <vt:i4>39</vt:i4>
      </vt:variant>
      <vt:variant>
        <vt:i4>0</vt:i4>
      </vt:variant>
      <vt:variant>
        <vt:i4>5</vt:i4>
      </vt:variant>
      <vt:variant>
        <vt:lpwstr>http://www.ncbi.nlm.nih.gov/sites/entrez?Db=pubmed&amp;Cmd=Search&amp;Term=%22S%C3%BCzer%20T%22%5BAuthor%5D&amp;itool=EntrezSystem2.PEntrez.Pubmed.Pubmed_ResultsPanel.Pubmed_DiscoveryPanel.Pubmed_RVAbstractPlus</vt:lpwstr>
      </vt:variant>
      <vt:variant>
        <vt:lpwstr/>
      </vt:variant>
      <vt:variant>
        <vt:i4>4784249</vt:i4>
      </vt:variant>
      <vt:variant>
        <vt:i4>36</vt:i4>
      </vt:variant>
      <vt:variant>
        <vt:i4>0</vt:i4>
      </vt:variant>
      <vt:variant>
        <vt:i4>5</vt:i4>
      </vt:variant>
      <vt:variant>
        <vt:lpwstr>http://www.ncbi.nlm.nih.gov/sites/entrez?Db=pubmed&amp;Cmd=Search&amp;Term=%22Sa%C3%A7ar%20S%22%5BAuthor%5D&amp;itool=EntrezSystem2.PEntrez.Pubmed.Pubmed_ResultsPanel.Pubmed_DiscoveryPanel.Pubmed_RVAbstractPlus</vt:lpwstr>
      </vt:variant>
      <vt:variant>
        <vt:lpwstr/>
      </vt:variant>
      <vt:variant>
        <vt:i4>2031715</vt:i4>
      </vt:variant>
      <vt:variant>
        <vt:i4>33</vt:i4>
      </vt:variant>
      <vt:variant>
        <vt:i4>0</vt:i4>
      </vt:variant>
      <vt:variant>
        <vt:i4>5</vt:i4>
      </vt:variant>
      <vt:variant>
        <vt:lpwstr>http://www.ncbi.nlm.nih.gov/sites/entrez?Db=pubmed&amp;Cmd=Search&amp;Term=%22Sayin%20Kutlu%20S%22%5BAuthor%5D&amp;itool=EntrezSystem2.PEntrez.Pubmed.Pubmed_ResultsPanel.Pubmed_DiscoveryPanel.Pubmed_RVAbstractPlus</vt:lpwstr>
      </vt:variant>
      <vt:variant>
        <vt:lpwstr/>
      </vt:variant>
      <vt:variant>
        <vt:i4>4063357</vt:i4>
      </vt:variant>
      <vt:variant>
        <vt:i4>30</vt:i4>
      </vt:variant>
      <vt:variant>
        <vt:i4>0</vt:i4>
      </vt:variant>
      <vt:variant>
        <vt:i4>5</vt:i4>
      </vt:variant>
      <vt:variant>
        <vt:lpwstr>http://www.ncbi.nlm.nih.gov/pubmed?term=%22Tekin%20K%22%5BAuthor%5D</vt:lpwstr>
      </vt:variant>
      <vt:variant>
        <vt:lpwstr/>
      </vt:variant>
      <vt:variant>
        <vt:i4>2621539</vt:i4>
      </vt:variant>
      <vt:variant>
        <vt:i4>27</vt:i4>
      </vt:variant>
      <vt:variant>
        <vt:i4>0</vt:i4>
      </vt:variant>
      <vt:variant>
        <vt:i4>5</vt:i4>
      </vt:variant>
      <vt:variant>
        <vt:lpwstr>http://www.ncbi.nlm.nih.gov/pubmed?term=%22Bastemir%20M%22%5BAuthor%5D</vt:lpwstr>
      </vt:variant>
      <vt:variant>
        <vt:lpwstr/>
      </vt:variant>
      <vt:variant>
        <vt:i4>5701720</vt:i4>
      </vt:variant>
      <vt:variant>
        <vt:i4>24</vt:i4>
      </vt:variant>
      <vt:variant>
        <vt:i4>0</vt:i4>
      </vt:variant>
      <vt:variant>
        <vt:i4>5</vt:i4>
      </vt:variant>
      <vt:variant>
        <vt:lpwstr>http://www.ncbi.nlm.nih.gov/pubmed?term=%22Dirgen%20Caylak%20S%22%5BAuthor%5D</vt:lpwstr>
      </vt:variant>
      <vt:variant>
        <vt:lpwstr/>
      </vt:variant>
      <vt:variant>
        <vt:i4>3997799</vt:i4>
      </vt:variant>
      <vt:variant>
        <vt:i4>21</vt:i4>
      </vt:variant>
      <vt:variant>
        <vt:i4>0</vt:i4>
      </vt:variant>
      <vt:variant>
        <vt:i4>5</vt:i4>
      </vt:variant>
      <vt:variant>
        <vt:lpwstr>http://www.ncbi.nlm.nih.gov/pubmed?term=%22Akin%20F%22%5BAuthor%5D</vt:lpwstr>
      </vt:variant>
      <vt:variant>
        <vt:lpwstr/>
      </vt:variant>
      <vt:variant>
        <vt:i4>6029342</vt:i4>
      </vt:variant>
      <vt:variant>
        <vt:i4>18</vt:i4>
      </vt:variant>
      <vt:variant>
        <vt:i4>0</vt:i4>
      </vt:variant>
      <vt:variant>
        <vt:i4>5</vt:i4>
      </vt:variant>
      <vt:variant>
        <vt:lpwstr>http://www.ncbi.nlm.nih.gov/pubmed?term=%22Akalin%20S%22%5BAuthor%5D</vt:lpwstr>
      </vt:variant>
      <vt:variant>
        <vt:lpwstr/>
      </vt:variant>
      <vt:variant>
        <vt:i4>4522012</vt:i4>
      </vt:variant>
      <vt:variant>
        <vt:i4>15</vt:i4>
      </vt:variant>
      <vt:variant>
        <vt:i4>0</vt:i4>
      </vt:variant>
      <vt:variant>
        <vt:i4>5</vt:i4>
      </vt:variant>
      <vt:variant>
        <vt:lpwstr>http://www.ncbi.nlm.nih.gov/pubmed?term=%22Cevahir%20N%22%5BAuthor%5D</vt:lpwstr>
      </vt:variant>
      <vt:variant>
        <vt:lpwstr/>
      </vt:variant>
      <vt:variant>
        <vt:i4>720969</vt:i4>
      </vt:variant>
      <vt:variant>
        <vt:i4>12</vt:i4>
      </vt:variant>
      <vt:variant>
        <vt:i4>0</vt:i4>
      </vt:variant>
      <vt:variant>
        <vt:i4>5</vt:i4>
      </vt:variant>
      <vt:variant>
        <vt:lpwstr>http://www.ncbi.nlm.nih.gov/pubmed?term=%22Kutlu%20SS%22%5BAuthor%5D</vt:lpwstr>
      </vt:variant>
      <vt:variant>
        <vt:lpwstr/>
      </vt:variant>
      <vt:variant>
        <vt:i4>5832828</vt:i4>
      </vt:variant>
      <vt:variant>
        <vt:i4>9</vt:i4>
      </vt:variant>
      <vt:variant>
        <vt:i4>0</vt:i4>
      </vt:variant>
      <vt:variant>
        <vt:i4>5</vt:i4>
      </vt:variant>
      <vt:variant>
        <vt:lpwstr>javascript:AL_get(this, 'jour', 'Med Mycol.');</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5832782</vt:i4>
      </vt:variant>
      <vt:variant>
        <vt:i4>0</vt:i4>
      </vt:variant>
      <vt:variant>
        <vt:i4>0</vt:i4>
      </vt:variant>
      <vt:variant>
        <vt:i4>5</vt:i4>
      </vt:variant>
      <vt:variant>
        <vt:lpwstr>https://jidc.org/index.php/journal/article/view/34106900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Pau</dc:creator>
  <cp:keywords/>
  <cp:revision>2</cp:revision>
  <cp:lastPrinted>2018-09-20T12:22:00Z</cp:lastPrinted>
  <dcterms:created xsi:type="dcterms:W3CDTF">2021-11-28T09:48:00Z</dcterms:created>
  <dcterms:modified xsi:type="dcterms:W3CDTF">2021-11-28T09:48:00Z</dcterms:modified>
</cp:coreProperties>
</file>