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C96E" w14:textId="77777777" w:rsidR="003317E6" w:rsidRPr="003317E6" w:rsidRDefault="003317E6">
      <w:pPr>
        <w:pStyle w:val="Default"/>
        <w:rPr>
          <w:rFonts w:ascii="Arial" w:eastAsia="Arial" w:hAnsi="Arial" w:cs="Arial"/>
          <w:bCs/>
          <w:sz w:val="28"/>
          <w:szCs w:val="28"/>
          <w:lang w:val="en-US"/>
        </w:rPr>
      </w:pPr>
      <w:r w:rsidRPr="003317E6">
        <w:rPr>
          <w:rFonts w:ascii="Arial" w:eastAsia="Arial" w:hAnsi="Arial" w:cs="Arial"/>
          <w:bCs/>
          <w:sz w:val="28"/>
          <w:szCs w:val="28"/>
          <w:lang w:val="en-US"/>
        </w:rPr>
        <w:t>UGUR SUNGURTEKIN</w:t>
      </w:r>
      <w:r w:rsidRPr="003317E6">
        <w:rPr>
          <w:rFonts w:ascii="Arial" w:eastAsia="Arial" w:hAnsi="Arial" w:cs="Arial"/>
          <w:bCs/>
          <w:sz w:val="28"/>
          <w:szCs w:val="28"/>
          <w:lang w:val="en-US"/>
        </w:rPr>
        <w:tab/>
        <w:t>MD FACS FASCRS EBSQ-Coloproctology</w:t>
      </w:r>
    </w:p>
    <w:p w14:paraId="74BE4811" w14:textId="77777777" w:rsidR="003317E6" w:rsidRPr="003317E6" w:rsidRDefault="003317E6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42DF9C7A" w14:textId="77777777" w:rsidR="003317E6" w:rsidRPr="003317E6" w:rsidRDefault="003317E6">
      <w:pPr>
        <w:pStyle w:val="CM18"/>
        <w:jc w:val="center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EDUCATION &amp; TRAINING </w:t>
      </w:r>
    </w:p>
    <w:tbl>
      <w:tblPr>
        <w:tblW w:w="12314" w:type="dxa"/>
        <w:tblLook w:val="0000" w:firstRow="0" w:lastRow="0" w:firstColumn="0" w:lastColumn="0" w:noHBand="0" w:noVBand="0"/>
      </w:tblPr>
      <w:tblGrid>
        <w:gridCol w:w="2559"/>
        <w:gridCol w:w="3503"/>
        <w:gridCol w:w="1580"/>
        <w:gridCol w:w="2105"/>
        <w:gridCol w:w="1420"/>
        <w:gridCol w:w="1147"/>
      </w:tblGrid>
      <w:tr w:rsidR="001B1A11" w:rsidRPr="003317E6" w14:paraId="0FEB6DE5" w14:textId="77777777">
        <w:trPr>
          <w:trHeight w:val="330"/>
        </w:trPr>
        <w:tc>
          <w:tcPr>
            <w:tcW w:w="2559" w:type="dxa"/>
          </w:tcPr>
          <w:p w14:paraId="1782C82B" w14:textId="77777777" w:rsidR="003317E6" w:rsidRPr="003317E6" w:rsidRDefault="003317E6">
            <w:pPr>
              <w:pStyle w:val="Default"/>
              <w:rPr>
                <w:rFonts w:ascii="Arial" w:eastAsia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  <w:vAlign w:val="center"/>
          </w:tcPr>
          <w:p w14:paraId="0F45D6EA" w14:textId="77777777" w:rsidR="003317E6" w:rsidRPr="003317E6" w:rsidRDefault="003317E6">
            <w:pPr>
              <w:pStyle w:val="Default"/>
              <w:rPr>
                <w:rFonts w:ascii="Arial" w:eastAsia="Arial" w:hAnsi="Arial" w:cs="Arial"/>
                <w:bCs/>
                <w:sz w:val="22"/>
                <w:szCs w:val="22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2"/>
                <w:szCs w:val="22"/>
                <w:lang w:val="en-US"/>
              </w:rPr>
              <w:t xml:space="preserve">Name of Training Program  </w:t>
            </w:r>
          </w:p>
        </w:tc>
        <w:tc>
          <w:tcPr>
            <w:tcW w:w="1580" w:type="dxa"/>
            <w:vAlign w:val="center"/>
          </w:tcPr>
          <w:p w14:paraId="055298D1" w14:textId="77777777" w:rsidR="003317E6" w:rsidRPr="003317E6" w:rsidRDefault="003317E6">
            <w:pPr>
              <w:pStyle w:val="Default"/>
              <w:jc w:val="center"/>
              <w:rPr>
                <w:rFonts w:ascii="Arial" w:eastAsia="Arial" w:hAnsi="Arial" w:cs="Arial"/>
                <w:bCs/>
                <w:sz w:val="22"/>
                <w:szCs w:val="22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2"/>
                <w:szCs w:val="22"/>
                <w:lang w:val="en-US"/>
              </w:rPr>
              <w:t xml:space="preserve">Specialty </w:t>
            </w:r>
          </w:p>
        </w:tc>
        <w:tc>
          <w:tcPr>
            <w:tcW w:w="2105" w:type="dxa"/>
            <w:vAlign w:val="center"/>
          </w:tcPr>
          <w:p w14:paraId="4CBD3A2E" w14:textId="77777777" w:rsidR="003317E6" w:rsidRPr="003317E6" w:rsidRDefault="003317E6">
            <w:pPr>
              <w:pStyle w:val="Default"/>
              <w:rPr>
                <w:rFonts w:ascii="Arial" w:eastAsia="Arial" w:hAnsi="Arial" w:cs="Arial"/>
                <w:bCs/>
                <w:sz w:val="22"/>
                <w:szCs w:val="22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2"/>
                <w:szCs w:val="22"/>
                <w:lang w:val="en-US"/>
              </w:rPr>
              <w:t>City, Country</w:t>
            </w:r>
          </w:p>
        </w:tc>
        <w:tc>
          <w:tcPr>
            <w:tcW w:w="1420" w:type="dxa"/>
            <w:vAlign w:val="center"/>
          </w:tcPr>
          <w:p w14:paraId="126DCFA7" w14:textId="77777777" w:rsidR="003317E6" w:rsidRPr="003317E6" w:rsidRDefault="003317E6" w:rsidP="00CB582F">
            <w:pPr>
              <w:pStyle w:val="Default"/>
              <w:jc w:val="center"/>
              <w:rPr>
                <w:rFonts w:ascii="Arial" w:eastAsia="Arial" w:hAnsi="Arial" w:cs="Arial"/>
                <w:bCs/>
                <w:sz w:val="22"/>
                <w:szCs w:val="22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2"/>
                <w:szCs w:val="22"/>
                <w:lang w:val="en-US"/>
              </w:rPr>
              <w:t xml:space="preserve">From </w:t>
            </w:r>
          </w:p>
        </w:tc>
        <w:tc>
          <w:tcPr>
            <w:tcW w:w="1147" w:type="dxa"/>
            <w:vAlign w:val="center"/>
          </w:tcPr>
          <w:p w14:paraId="19C40473" w14:textId="77777777" w:rsidR="003317E6" w:rsidRPr="003317E6" w:rsidRDefault="003317E6" w:rsidP="00CB582F">
            <w:pPr>
              <w:pStyle w:val="Default"/>
              <w:jc w:val="center"/>
              <w:rPr>
                <w:rFonts w:ascii="Arial" w:eastAsia="Arial" w:hAnsi="Arial" w:cs="Arial"/>
                <w:bCs/>
                <w:sz w:val="22"/>
                <w:szCs w:val="22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2"/>
                <w:szCs w:val="22"/>
                <w:lang w:val="en-US"/>
              </w:rPr>
              <w:t xml:space="preserve">To </w:t>
            </w:r>
          </w:p>
        </w:tc>
      </w:tr>
      <w:tr w:rsidR="001B1A11" w:rsidRPr="003317E6" w14:paraId="4872CEFF" w14:textId="77777777">
        <w:trPr>
          <w:trHeight w:val="295"/>
        </w:trPr>
        <w:tc>
          <w:tcPr>
            <w:tcW w:w="2559" w:type="dxa"/>
            <w:vAlign w:val="center"/>
          </w:tcPr>
          <w:p w14:paraId="55E3B3EB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Medical Student</w:t>
            </w:r>
          </w:p>
        </w:tc>
        <w:tc>
          <w:tcPr>
            <w:tcW w:w="3503" w:type="dxa"/>
            <w:vAlign w:val="center"/>
          </w:tcPr>
          <w:p w14:paraId="1B7A3463" w14:textId="77777777" w:rsidR="00801B52" w:rsidRPr="003317E6" w:rsidRDefault="00801B52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  <w:p w14:paraId="3A3870AA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Ege</w:t>
            </w:r>
            <w:proofErr w:type="spellEnd"/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University School of Medicine</w:t>
            </w:r>
          </w:p>
          <w:p w14:paraId="2246F42A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vAlign w:val="center"/>
          </w:tcPr>
          <w:p w14:paraId="1711B0E6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05" w:type="dxa"/>
            <w:vAlign w:val="center"/>
          </w:tcPr>
          <w:p w14:paraId="1CBC1F87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Izmır-TURKEY</w:t>
            </w:r>
          </w:p>
        </w:tc>
        <w:tc>
          <w:tcPr>
            <w:tcW w:w="1420" w:type="dxa"/>
            <w:vAlign w:val="center"/>
          </w:tcPr>
          <w:p w14:paraId="78124BD1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1977</w:t>
            </w:r>
          </w:p>
        </w:tc>
        <w:tc>
          <w:tcPr>
            <w:tcW w:w="1147" w:type="dxa"/>
            <w:vAlign w:val="center"/>
          </w:tcPr>
          <w:p w14:paraId="70F37F98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1981</w:t>
            </w:r>
          </w:p>
        </w:tc>
      </w:tr>
      <w:tr w:rsidR="001B1A11" w:rsidRPr="003317E6" w14:paraId="7DE67543" w14:textId="77777777">
        <w:trPr>
          <w:trHeight w:val="295"/>
        </w:trPr>
        <w:tc>
          <w:tcPr>
            <w:tcW w:w="2559" w:type="dxa"/>
            <w:vAlign w:val="center"/>
          </w:tcPr>
          <w:p w14:paraId="777BF250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Internship</w:t>
            </w:r>
          </w:p>
        </w:tc>
        <w:tc>
          <w:tcPr>
            <w:tcW w:w="3503" w:type="dxa"/>
            <w:vAlign w:val="center"/>
          </w:tcPr>
          <w:p w14:paraId="690BD38E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Ege</w:t>
            </w:r>
            <w:proofErr w:type="spellEnd"/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University School of Medicine</w:t>
            </w:r>
          </w:p>
          <w:p w14:paraId="05BFEF64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General Surgeon</w:t>
            </w:r>
          </w:p>
        </w:tc>
        <w:tc>
          <w:tcPr>
            <w:tcW w:w="1580" w:type="dxa"/>
            <w:vAlign w:val="center"/>
          </w:tcPr>
          <w:p w14:paraId="2F4F8C05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05" w:type="dxa"/>
            <w:vAlign w:val="center"/>
          </w:tcPr>
          <w:p w14:paraId="19BB7A9A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Izmır-TURKEY</w:t>
            </w:r>
          </w:p>
        </w:tc>
        <w:tc>
          <w:tcPr>
            <w:tcW w:w="1420" w:type="dxa"/>
            <w:vAlign w:val="center"/>
          </w:tcPr>
          <w:p w14:paraId="485B372B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1981</w:t>
            </w:r>
          </w:p>
        </w:tc>
        <w:tc>
          <w:tcPr>
            <w:tcW w:w="1147" w:type="dxa"/>
            <w:vAlign w:val="center"/>
          </w:tcPr>
          <w:p w14:paraId="6E604290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1983</w:t>
            </w:r>
          </w:p>
        </w:tc>
      </w:tr>
      <w:tr w:rsidR="001B1A11" w:rsidRPr="003317E6" w14:paraId="28C1BA5D" w14:textId="77777777">
        <w:trPr>
          <w:trHeight w:val="290"/>
        </w:trPr>
        <w:tc>
          <w:tcPr>
            <w:tcW w:w="2559" w:type="dxa"/>
            <w:vAlign w:val="center"/>
          </w:tcPr>
          <w:p w14:paraId="0D2D7B5C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GP</w:t>
            </w:r>
          </w:p>
        </w:tc>
        <w:tc>
          <w:tcPr>
            <w:tcW w:w="3503" w:type="dxa"/>
            <w:vAlign w:val="center"/>
          </w:tcPr>
          <w:p w14:paraId="24E2412E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Ministry of Health</w:t>
            </w:r>
          </w:p>
        </w:tc>
        <w:tc>
          <w:tcPr>
            <w:tcW w:w="1580" w:type="dxa"/>
            <w:vAlign w:val="center"/>
          </w:tcPr>
          <w:p w14:paraId="16EB4380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GP</w:t>
            </w:r>
          </w:p>
        </w:tc>
        <w:tc>
          <w:tcPr>
            <w:tcW w:w="2105" w:type="dxa"/>
            <w:vAlign w:val="center"/>
          </w:tcPr>
          <w:p w14:paraId="5A894B68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Mardin</w:t>
            </w:r>
            <w:proofErr w:type="spellEnd"/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-TURKEY</w:t>
            </w:r>
          </w:p>
        </w:tc>
        <w:tc>
          <w:tcPr>
            <w:tcW w:w="1420" w:type="dxa"/>
            <w:vAlign w:val="center"/>
          </w:tcPr>
          <w:p w14:paraId="601EC0AD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1983</w:t>
            </w:r>
          </w:p>
        </w:tc>
        <w:tc>
          <w:tcPr>
            <w:tcW w:w="1147" w:type="dxa"/>
            <w:vAlign w:val="center"/>
          </w:tcPr>
          <w:p w14:paraId="16D29C45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1985</w:t>
            </w:r>
          </w:p>
        </w:tc>
      </w:tr>
      <w:tr w:rsidR="001B1A11" w:rsidRPr="003317E6" w14:paraId="27B8A189" w14:textId="77777777">
        <w:trPr>
          <w:trHeight w:val="290"/>
        </w:trPr>
        <w:tc>
          <w:tcPr>
            <w:tcW w:w="2559" w:type="dxa"/>
            <w:vAlign w:val="center"/>
          </w:tcPr>
          <w:p w14:paraId="2B175D93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Residency</w:t>
            </w:r>
          </w:p>
        </w:tc>
        <w:tc>
          <w:tcPr>
            <w:tcW w:w="3503" w:type="dxa"/>
            <w:vAlign w:val="center"/>
          </w:tcPr>
          <w:p w14:paraId="3A6D976F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Pamukkale University School of Medicine Dept. of General Surgery Section of colorectal surgery</w:t>
            </w:r>
          </w:p>
          <w:p w14:paraId="19575EA9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vAlign w:val="center"/>
          </w:tcPr>
          <w:p w14:paraId="47D72AFF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General Surgeon</w:t>
            </w:r>
          </w:p>
        </w:tc>
        <w:tc>
          <w:tcPr>
            <w:tcW w:w="2105" w:type="dxa"/>
            <w:vAlign w:val="center"/>
          </w:tcPr>
          <w:p w14:paraId="24995BEB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14:paraId="2A6813B3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1986</w:t>
            </w:r>
          </w:p>
        </w:tc>
        <w:tc>
          <w:tcPr>
            <w:tcW w:w="1147" w:type="dxa"/>
            <w:vAlign w:val="center"/>
          </w:tcPr>
          <w:p w14:paraId="75C87EE2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1990</w:t>
            </w:r>
          </w:p>
        </w:tc>
      </w:tr>
      <w:tr w:rsidR="001B1A11" w:rsidRPr="003317E6" w14:paraId="2461E722" w14:textId="77777777">
        <w:trPr>
          <w:trHeight w:val="280"/>
        </w:trPr>
        <w:tc>
          <w:tcPr>
            <w:tcW w:w="2559" w:type="dxa"/>
            <w:vAlign w:val="center"/>
          </w:tcPr>
          <w:p w14:paraId="7119BAF1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Military</w:t>
            </w:r>
          </w:p>
        </w:tc>
        <w:tc>
          <w:tcPr>
            <w:tcW w:w="3503" w:type="dxa"/>
            <w:vAlign w:val="center"/>
          </w:tcPr>
          <w:p w14:paraId="032595E8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General Surgeon</w:t>
            </w:r>
          </w:p>
        </w:tc>
        <w:tc>
          <w:tcPr>
            <w:tcW w:w="1580" w:type="dxa"/>
            <w:vAlign w:val="center"/>
          </w:tcPr>
          <w:p w14:paraId="53F49D8D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General Surgeon</w:t>
            </w:r>
          </w:p>
        </w:tc>
        <w:tc>
          <w:tcPr>
            <w:tcW w:w="2105" w:type="dxa"/>
            <w:vAlign w:val="center"/>
          </w:tcPr>
          <w:p w14:paraId="6A4D13DF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Adana-TURKEY</w:t>
            </w:r>
          </w:p>
        </w:tc>
        <w:tc>
          <w:tcPr>
            <w:tcW w:w="1420" w:type="dxa"/>
            <w:vAlign w:val="center"/>
          </w:tcPr>
          <w:p w14:paraId="2A004734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1990</w:t>
            </w:r>
          </w:p>
        </w:tc>
        <w:tc>
          <w:tcPr>
            <w:tcW w:w="1147" w:type="dxa"/>
            <w:vAlign w:val="center"/>
          </w:tcPr>
          <w:p w14:paraId="67B84CA9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1992</w:t>
            </w:r>
          </w:p>
        </w:tc>
      </w:tr>
      <w:tr w:rsidR="001B1A11" w:rsidRPr="003317E6" w14:paraId="3A7DB7A6" w14:textId="77777777">
        <w:trPr>
          <w:trHeight w:val="290"/>
        </w:trPr>
        <w:tc>
          <w:tcPr>
            <w:tcW w:w="2559" w:type="dxa"/>
            <w:vAlign w:val="center"/>
          </w:tcPr>
          <w:p w14:paraId="5AECC0DE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Private Practice</w:t>
            </w:r>
          </w:p>
        </w:tc>
        <w:tc>
          <w:tcPr>
            <w:tcW w:w="3503" w:type="dxa"/>
            <w:vAlign w:val="center"/>
          </w:tcPr>
          <w:p w14:paraId="47AFE35C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General Surgeon</w:t>
            </w:r>
          </w:p>
        </w:tc>
        <w:tc>
          <w:tcPr>
            <w:tcW w:w="1580" w:type="dxa"/>
            <w:vAlign w:val="center"/>
          </w:tcPr>
          <w:p w14:paraId="41B20AAD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General Surgeon</w:t>
            </w:r>
          </w:p>
        </w:tc>
        <w:tc>
          <w:tcPr>
            <w:tcW w:w="2105" w:type="dxa"/>
            <w:vAlign w:val="center"/>
          </w:tcPr>
          <w:p w14:paraId="665068E9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Izmır-TURKEY</w:t>
            </w:r>
          </w:p>
        </w:tc>
        <w:tc>
          <w:tcPr>
            <w:tcW w:w="1420" w:type="dxa"/>
            <w:vAlign w:val="center"/>
          </w:tcPr>
          <w:p w14:paraId="35D59939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1992</w:t>
            </w:r>
          </w:p>
        </w:tc>
        <w:tc>
          <w:tcPr>
            <w:tcW w:w="1147" w:type="dxa"/>
            <w:vAlign w:val="center"/>
          </w:tcPr>
          <w:p w14:paraId="5E63ECBB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1994</w:t>
            </w:r>
          </w:p>
        </w:tc>
      </w:tr>
      <w:tr w:rsidR="001B1A11" w:rsidRPr="003317E6" w14:paraId="17D98C86" w14:textId="77777777">
        <w:trPr>
          <w:trHeight w:val="290"/>
        </w:trPr>
        <w:tc>
          <w:tcPr>
            <w:tcW w:w="2559" w:type="dxa"/>
            <w:vAlign w:val="center"/>
          </w:tcPr>
          <w:p w14:paraId="03FB1C7F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Assistant Professor</w:t>
            </w:r>
          </w:p>
        </w:tc>
        <w:tc>
          <w:tcPr>
            <w:tcW w:w="3503" w:type="dxa"/>
            <w:vAlign w:val="center"/>
          </w:tcPr>
          <w:p w14:paraId="5380E8A9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Pamukkale University School of Medicine Dept. of General Surgery </w:t>
            </w:r>
          </w:p>
          <w:p w14:paraId="136A81E6" w14:textId="77777777" w:rsidR="003317E6" w:rsidRPr="003317E6" w:rsidRDefault="003317E6" w:rsidP="00CB582F">
            <w:pPr>
              <w:pStyle w:val="Default"/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vAlign w:val="center"/>
          </w:tcPr>
          <w:p w14:paraId="78061A9C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General Surgeon</w:t>
            </w:r>
          </w:p>
        </w:tc>
        <w:tc>
          <w:tcPr>
            <w:tcW w:w="2105" w:type="dxa"/>
            <w:vAlign w:val="center"/>
          </w:tcPr>
          <w:p w14:paraId="1D37CC82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Denizli-TURKEY</w:t>
            </w:r>
          </w:p>
        </w:tc>
        <w:tc>
          <w:tcPr>
            <w:tcW w:w="1420" w:type="dxa"/>
            <w:vAlign w:val="center"/>
          </w:tcPr>
          <w:p w14:paraId="00AD5832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1994</w:t>
            </w:r>
          </w:p>
        </w:tc>
        <w:tc>
          <w:tcPr>
            <w:tcW w:w="1147" w:type="dxa"/>
            <w:vAlign w:val="center"/>
          </w:tcPr>
          <w:p w14:paraId="151D15C9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1996</w:t>
            </w:r>
          </w:p>
        </w:tc>
      </w:tr>
      <w:tr w:rsidR="001B1A11" w:rsidRPr="003317E6" w14:paraId="3C26B792" w14:textId="77777777">
        <w:trPr>
          <w:trHeight w:val="278"/>
        </w:trPr>
        <w:tc>
          <w:tcPr>
            <w:tcW w:w="2559" w:type="dxa"/>
            <w:vAlign w:val="center"/>
          </w:tcPr>
          <w:p w14:paraId="0FF0C11E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Associate Professor</w:t>
            </w:r>
          </w:p>
        </w:tc>
        <w:tc>
          <w:tcPr>
            <w:tcW w:w="3503" w:type="dxa"/>
            <w:vAlign w:val="center"/>
          </w:tcPr>
          <w:p w14:paraId="222D6239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Pamukkale University School of Medicine Dept. of General Surgery</w:t>
            </w:r>
          </w:p>
          <w:p w14:paraId="421DD706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vAlign w:val="center"/>
          </w:tcPr>
          <w:p w14:paraId="0DCEC6C1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General Surgeon</w:t>
            </w:r>
          </w:p>
        </w:tc>
        <w:tc>
          <w:tcPr>
            <w:tcW w:w="2105" w:type="dxa"/>
            <w:vAlign w:val="center"/>
          </w:tcPr>
          <w:p w14:paraId="50AB9382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Denizli-TURKEY</w:t>
            </w:r>
          </w:p>
        </w:tc>
        <w:tc>
          <w:tcPr>
            <w:tcW w:w="1420" w:type="dxa"/>
            <w:vAlign w:val="center"/>
          </w:tcPr>
          <w:p w14:paraId="6146C14F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1996</w:t>
            </w:r>
          </w:p>
        </w:tc>
        <w:tc>
          <w:tcPr>
            <w:tcW w:w="1147" w:type="dxa"/>
            <w:vAlign w:val="center"/>
          </w:tcPr>
          <w:p w14:paraId="7272E0CB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2002</w:t>
            </w:r>
          </w:p>
        </w:tc>
      </w:tr>
      <w:tr w:rsidR="001B1A11" w:rsidRPr="003317E6" w14:paraId="42004B67" w14:textId="77777777">
        <w:trPr>
          <w:trHeight w:val="283"/>
        </w:trPr>
        <w:tc>
          <w:tcPr>
            <w:tcW w:w="2559" w:type="dxa"/>
            <w:vAlign w:val="center"/>
          </w:tcPr>
          <w:p w14:paraId="345D1E34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3503" w:type="dxa"/>
            <w:vAlign w:val="center"/>
          </w:tcPr>
          <w:p w14:paraId="735C7346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Pamukkale University School of Medicine Dept. of General Surgery Section of colorectal surgery</w:t>
            </w:r>
          </w:p>
          <w:p w14:paraId="3CBF4216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vAlign w:val="center"/>
          </w:tcPr>
          <w:p w14:paraId="10571100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General Surgeon</w:t>
            </w:r>
          </w:p>
        </w:tc>
        <w:tc>
          <w:tcPr>
            <w:tcW w:w="2105" w:type="dxa"/>
            <w:vAlign w:val="center"/>
          </w:tcPr>
          <w:p w14:paraId="7733D9A7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Denizli-TURKEY</w:t>
            </w:r>
          </w:p>
        </w:tc>
        <w:tc>
          <w:tcPr>
            <w:tcW w:w="1420" w:type="dxa"/>
            <w:vAlign w:val="center"/>
          </w:tcPr>
          <w:p w14:paraId="1B31E5C3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2002</w:t>
            </w:r>
          </w:p>
        </w:tc>
        <w:tc>
          <w:tcPr>
            <w:tcW w:w="1147" w:type="dxa"/>
            <w:vAlign w:val="center"/>
          </w:tcPr>
          <w:p w14:paraId="64483AB0" w14:textId="77777777" w:rsidR="003317E6" w:rsidRPr="003317E6" w:rsidRDefault="003317E6" w:rsidP="00CB582F">
            <w:pPr>
              <w:pStyle w:val="Default"/>
              <w:spacing w:line="276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3317E6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Current</w:t>
            </w:r>
          </w:p>
        </w:tc>
      </w:tr>
    </w:tbl>
    <w:p w14:paraId="2059839D" w14:textId="77777777" w:rsidR="003317E6" w:rsidRPr="003317E6" w:rsidRDefault="003317E6">
      <w:pPr>
        <w:pStyle w:val="Default"/>
        <w:jc w:val="center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251AE5AB" w14:textId="77777777" w:rsidR="003317E6" w:rsidRPr="003317E6" w:rsidRDefault="003317E6">
      <w:pPr>
        <w:pStyle w:val="Default"/>
        <w:rPr>
          <w:rFonts w:ascii="Arial" w:eastAsia="Arial" w:hAnsi="Arial" w:cs="Arial"/>
          <w:bCs/>
          <w:lang w:val="en-US"/>
        </w:rPr>
      </w:pPr>
    </w:p>
    <w:p w14:paraId="13E99D7A" w14:textId="77777777" w:rsidR="00A7198B" w:rsidRPr="003317E6" w:rsidRDefault="00801B52" w:rsidP="00801B52">
      <w:pPr>
        <w:pStyle w:val="Default"/>
        <w:tabs>
          <w:tab w:val="left" w:pos="4662"/>
        </w:tabs>
        <w:rPr>
          <w:rFonts w:ascii="Arial" w:eastAsia="Arial" w:hAnsi="Arial" w:cs="Arial"/>
          <w:bCs/>
          <w:lang w:val="en-US"/>
        </w:rPr>
      </w:pPr>
      <w:r w:rsidRPr="003317E6">
        <w:rPr>
          <w:rFonts w:ascii="Arial" w:eastAsia="Arial" w:hAnsi="Arial" w:cs="Arial"/>
          <w:bCs/>
          <w:lang w:val="en-US"/>
        </w:rPr>
        <w:tab/>
        <w:t>INTERNATIONAL EXPERIENCE</w:t>
      </w:r>
    </w:p>
    <w:p w14:paraId="044B0852" w14:textId="77777777" w:rsidR="003317E6" w:rsidRPr="003317E6" w:rsidRDefault="003317E6">
      <w:pPr>
        <w:pStyle w:val="Default"/>
        <w:rPr>
          <w:rFonts w:ascii="Arial" w:eastAsia="Arial" w:hAnsi="Arial" w:cs="Arial"/>
          <w:bCs/>
          <w:lang w:val="en-US"/>
        </w:rPr>
      </w:pPr>
    </w:p>
    <w:p w14:paraId="4D8AF1B4" w14:textId="77777777" w:rsidR="003317E6" w:rsidRPr="003317E6" w:rsidRDefault="003317E6">
      <w:pPr>
        <w:pStyle w:val="Default"/>
        <w:rPr>
          <w:rFonts w:ascii="Arial" w:eastAsia="Arial" w:hAnsi="Arial" w:cs="Arial"/>
          <w:bCs/>
          <w:lang w:val="en-US"/>
        </w:rPr>
      </w:pPr>
      <w:r w:rsidRPr="003317E6">
        <w:rPr>
          <w:rFonts w:ascii="Arial" w:eastAsia="Arial" w:hAnsi="Arial" w:cs="Arial"/>
          <w:bCs/>
          <w:lang w:val="en-US"/>
        </w:rPr>
        <w:t>1990</w:t>
      </w:r>
      <w:r w:rsidRPr="003317E6">
        <w:rPr>
          <w:rFonts w:ascii="Arial" w:eastAsia="Arial" w:hAnsi="Arial" w:cs="Arial"/>
          <w:bCs/>
          <w:lang w:val="en-US"/>
        </w:rPr>
        <w:tab/>
      </w:r>
      <w:r w:rsidRPr="003317E6">
        <w:rPr>
          <w:rFonts w:ascii="Arial" w:eastAsia="Arial" w:hAnsi="Arial" w:cs="Arial"/>
          <w:bCs/>
          <w:lang w:val="en-US"/>
        </w:rPr>
        <w:tab/>
      </w:r>
      <w:r w:rsidRPr="003317E6">
        <w:rPr>
          <w:rFonts w:ascii="Arial" w:eastAsia="Arial" w:hAnsi="Arial" w:cs="Arial"/>
          <w:bCs/>
          <w:lang w:val="en-US"/>
        </w:rPr>
        <w:tab/>
        <w:t>Dalhousie University V</w:t>
      </w:r>
      <w:r w:rsidR="00533F2C" w:rsidRPr="003317E6">
        <w:rPr>
          <w:rFonts w:ascii="Arial" w:eastAsia="Arial" w:hAnsi="Arial" w:cs="Arial"/>
          <w:bCs/>
          <w:lang w:val="en-US"/>
        </w:rPr>
        <w:t xml:space="preserve">ictoria </w:t>
      </w:r>
      <w:r w:rsidRPr="003317E6">
        <w:rPr>
          <w:rFonts w:ascii="Arial" w:eastAsia="Arial" w:hAnsi="Arial" w:cs="Arial"/>
          <w:bCs/>
          <w:lang w:val="en-US"/>
        </w:rPr>
        <w:t>G</w:t>
      </w:r>
      <w:r w:rsidR="00533F2C" w:rsidRPr="003317E6">
        <w:rPr>
          <w:rFonts w:ascii="Arial" w:eastAsia="Arial" w:hAnsi="Arial" w:cs="Arial"/>
          <w:bCs/>
          <w:lang w:val="en-US"/>
        </w:rPr>
        <w:t>eneral</w:t>
      </w:r>
      <w:r w:rsidRPr="003317E6">
        <w:rPr>
          <w:rFonts w:ascii="Arial" w:eastAsia="Arial" w:hAnsi="Arial" w:cs="Arial"/>
          <w:bCs/>
          <w:lang w:val="en-US"/>
        </w:rPr>
        <w:t xml:space="preserve"> Hospital</w:t>
      </w:r>
      <w:r w:rsidRPr="003317E6">
        <w:rPr>
          <w:rFonts w:ascii="Arial" w:eastAsia="Arial" w:hAnsi="Arial" w:cs="Arial"/>
          <w:bCs/>
          <w:lang w:val="en-US"/>
        </w:rPr>
        <w:tab/>
        <w:t xml:space="preserve">Halifax </w:t>
      </w:r>
      <w:r w:rsidR="000C6518" w:rsidRPr="003317E6">
        <w:rPr>
          <w:rFonts w:ascii="Arial" w:eastAsia="Arial" w:hAnsi="Arial" w:cs="Arial"/>
          <w:bCs/>
          <w:lang w:val="en-US"/>
        </w:rPr>
        <w:t>–</w:t>
      </w:r>
      <w:r w:rsidRPr="003317E6">
        <w:rPr>
          <w:rFonts w:ascii="Arial" w:eastAsia="Arial" w:hAnsi="Arial" w:cs="Arial"/>
          <w:bCs/>
          <w:lang w:val="en-US"/>
        </w:rPr>
        <w:t xml:space="preserve"> Canada</w:t>
      </w:r>
    </w:p>
    <w:p w14:paraId="66675DE8" w14:textId="77777777" w:rsidR="00A7198B" w:rsidRPr="003317E6" w:rsidRDefault="00A7198B">
      <w:pPr>
        <w:pStyle w:val="Default"/>
        <w:rPr>
          <w:rFonts w:ascii="Arial" w:eastAsia="Arial" w:hAnsi="Arial" w:cs="Arial"/>
          <w:bCs/>
          <w:lang w:val="en-US"/>
        </w:rPr>
      </w:pPr>
    </w:p>
    <w:p w14:paraId="268A6D1E" w14:textId="77777777" w:rsidR="000C6518" w:rsidRPr="003317E6" w:rsidRDefault="000C6518">
      <w:pPr>
        <w:pStyle w:val="Default"/>
        <w:rPr>
          <w:rFonts w:ascii="Arial" w:eastAsia="Arial" w:hAnsi="Arial" w:cs="Arial"/>
          <w:bCs/>
          <w:lang w:val="en-US"/>
        </w:rPr>
      </w:pPr>
      <w:r w:rsidRPr="003317E6">
        <w:rPr>
          <w:rFonts w:ascii="Arial" w:eastAsia="Arial" w:hAnsi="Arial" w:cs="Arial"/>
          <w:bCs/>
          <w:lang w:val="en-US"/>
        </w:rPr>
        <w:lastRenderedPageBreak/>
        <w:t>1995</w:t>
      </w:r>
      <w:r w:rsidRPr="003317E6">
        <w:rPr>
          <w:rFonts w:ascii="Arial" w:eastAsia="Arial" w:hAnsi="Arial" w:cs="Arial"/>
          <w:bCs/>
          <w:lang w:val="en-US"/>
        </w:rPr>
        <w:tab/>
      </w:r>
      <w:r w:rsidRPr="003317E6">
        <w:rPr>
          <w:rFonts w:ascii="Arial" w:eastAsia="Arial" w:hAnsi="Arial" w:cs="Arial"/>
          <w:bCs/>
          <w:lang w:val="en-US"/>
        </w:rPr>
        <w:tab/>
      </w:r>
      <w:r w:rsidRPr="003317E6">
        <w:rPr>
          <w:rFonts w:ascii="Arial" w:eastAsia="Arial" w:hAnsi="Arial" w:cs="Arial"/>
          <w:bCs/>
          <w:lang w:val="en-US"/>
        </w:rPr>
        <w:tab/>
        <w:t xml:space="preserve">St Mark’s Hospital </w:t>
      </w:r>
      <w:r w:rsidR="00533F2C" w:rsidRPr="003317E6">
        <w:rPr>
          <w:rFonts w:ascii="Arial" w:eastAsia="Arial" w:hAnsi="Arial" w:cs="Arial"/>
          <w:bCs/>
          <w:lang w:val="en-US"/>
        </w:rPr>
        <w:t xml:space="preserve">London </w:t>
      </w:r>
      <w:r w:rsidR="00801B52" w:rsidRPr="003317E6">
        <w:rPr>
          <w:rFonts w:ascii="Arial" w:eastAsia="Arial" w:hAnsi="Arial" w:cs="Arial"/>
          <w:bCs/>
          <w:lang w:val="en-US"/>
        </w:rPr>
        <w:t>–</w:t>
      </w:r>
      <w:r w:rsidR="00533F2C" w:rsidRPr="003317E6">
        <w:rPr>
          <w:rFonts w:ascii="Arial" w:eastAsia="Arial" w:hAnsi="Arial" w:cs="Arial"/>
          <w:bCs/>
          <w:lang w:val="en-US"/>
        </w:rPr>
        <w:t xml:space="preserve"> U</w:t>
      </w:r>
      <w:r w:rsidR="00801B52" w:rsidRPr="003317E6">
        <w:rPr>
          <w:rFonts w:ascii="Arial" w:eastAsia="Arial" w:hAnsi="Arial" w:cs="Arial"/>
          <w:bCs/>
          <w:lang w:val="en-US"/>
        </w:rPr>
        <w:t xml:space="preserve">nited </w:t>
      </w:r>
      <w:r w:rsidR="00533F2C" w:rsidRPr="003317E6">
        <w:rPr>
          <w:rFonts w:ascii="Arial" w:eastAsia="Arial" w:hAnsi="Arial" w:cs="Arial"/>
          <w:bCs/>
          <w:lang w:val="en-US"/>
        </w:rPr>
        <w:t>K</w:t>
      </w:r>
      <w:r w:rsidR="00801B52" w:rsidRPr="003317E6">
        <w:rPr>
          <w:rFonts w:ascii="Arial" w:eastAsia="Arial" w:hAnsi="Arial" w:cs="Arial"/>
          <w:bCs/>
          <w:lang w:val="en-US"/>
        </w:rPr>
        <w:t>ingdom</w:t>
      </w:r>
    </w:p>
    <w:p w14:paraId="2788D797" w14:textId="77777777" w:rsidR="003317E6" w:rsidRPr="003317E6" w:rsidRDefault="003317E6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ab/>
      </w:r>
    </w:p>
    <w:p w14:paraId="47C37E77" w14:textId="77777777" w:rsidR="003317E6" w:rsidRPr="003317E6" w:rsidRDefault="003317E6">
      <w:pPr>
        <w:pStyle w:val="Default"/>
        <w:rPr>
          <w:rFonts w:ascii="Arial" w:eastAsia="Arial" w:hAnsi="Arial" w:cs="Arial"/>
          <w:bCs/>
          <w:lang w:val="en-US"/>
        </w:rPr>
      </w:pPr>
      <w:r w:rsidRPr="003317E6">
        <w:rPr>
          <w:rFonts w:ascii="Arial" w:eastAsia="Arial" w:hAnsi="Arial" w:cs="Arial"/>
          <w:bCs/>
          <w:lang w:val="en-US"/>
        </w:rPr>
        <w:t>1998-1999</w:t>
      </w:r>
      <w:r w:rsidRPr="003317E6">
        <w:rPr>
          <w:rFonts w:ascii="Arial" w:eastAsia="Arial" w:hAnsi="Arial" w:cs="Arial"/>
          <w:bCs/>
          <w:lang w:val="en-US"/>
        </w:rPr>
        <w:tab/>
      </w:r>
      <w:r w:rsidRPr="003317E6">
        <w:rPr>
          <w:rFonts w:ascii="Arial" w:eastAsia="Arial" w:hAnsi="Arial" w:cs="Arial"/>
          <w:bCs/>
          <w:lang w:val="en-US"/>
        </w:rPr>
        <w:tab/>
        <w:t>Dept</w:t>
      </w:r>
      <w:r w:rsidR="00533F2C" w:rsidRPr="003317E6">
        <w:rPr>
          <w:rFonts w:ascii="Arial" w:eastAsia="Arial" w:hAnsi="Arial" w:cs="Arial"/>
          <w:bCs/>
          <w:lang w:val="en-US"/>
        </w:rPr>
        <w:t>.</w:t>
      </w:r>
      <w:r w:rsidRPr="003317E6">
        <w:rPr>
          <w:rFonts w:ascii="Arial" w:eastAsia="Arial" w:hAnsi="Arial" w:cs="Arial"/>
          <w:bCs/>
          <w:lang w:val="en-US"/>
        </w:rPr>
        <w:t xml:space="preserve"> of Colo</w:t>
      </w:r>
      <w:r w:rsidR="00533F2C" w:rsidRPr="003317E6">
        <w:rPr>
          <w:rFonts w:ascii="Arial" w:eastAsia="Arial" w:hAnsi="Arial" w:cs="Arial"/>
          <w:bCs/>
          <w:lang w:val="en-US"/>
        </w:rPr>
        <w:t>n &amp; R</w:t>
      </w:r>
      <w:r w:rsidRPr="003317E6">
        <w:rPr>
          <w:rFonts w:ascii="Arial" w:eastAsia="Arial" w:hAnsi="Arial" w:cs="Arial"/>
          <w:bCs/>
          <w:lang w:val="en-US"/>
        </w:rPr>
        <w:t>ectal Surgery</w:t>
      </w:r>
      <w:r w:rsidRPr="003317E6">
        <w:rPr>
          <w:rFonts w:ascii="Arial" w:eastAsia="Arial" w:hAnsi="Arial" w:cs="Arial"/>
          <w:bCs/>
          <w:lang w:val="en-US"/>
        </w:rPr>
        <w:tab/>
        <w:t>Mayo Clinic</w:t>
      </w:r>
      <w:r w:rsidRPr="003317E6">
        <w:rPr>
          <w:rFonts w:ascii="Arial" w:eastAsia="Arial" w:hAnsi="Arial" w:cs="Arial"/>
          <w:bCs/>
          <w:lang w:val="en-US"/>
        </w:rPr>
        <w:tab/>
        <w:t>Rochester- Minnesota USA</w:t>
      </w:r>
    </w:p>
    <w:p w14:paraId="31D7876E" w14:textId="77777777" w:rsidR="003317E6" w:rsidRPr="003317E6" w:rsidRDefault="003317E6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34734587" w14:textId="77777777" w:rsidR="003317E6" w:rsidRPr="003317E6" w:rsidRDefault="003317E6">
      <w:pPr>
        <w:pStyle w:val="CM9"/>
        <w:ind w:left="3065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453F1938" w14:textId="77777777" w:rsidR="003317E6" w:rsidRPr="003317E6" w:rsidRDefault="003317E6">
      <w:pPr>
        <w:pStyle w:val="CM9"/>
        <w:ind w:left="3065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CURRENT ACADEMIC AFFILIATIONS </w:t>
      </w:r>
    </w:p>
    <w:p w14:paraId="20B756A2" w14:textId="77777777" w:rsidR="003317E6" w:rsidRPr="003317E6" w:rsidRDefault="001A3BE9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Chairman, Pamukkale</w:t>
      </w:r>
      <w:r w:rsidR="003317E6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University School of Medicine Dept. of General Surgery</w:t>
      </w:r>
      <w:r w:rsidR="000C6518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and</w:t>
      </w:r>
      <w:r w:rsidR="003317E6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Division of </w:t>
      </w:r>
      <w:r w:rsidR="00AB4C3E" w:rsidRPr="003317E6">
        <w:rPr>
          <w:rFonts w:ascii="Arial" w:eastAsia="Arial" w:hAnsi="Arial" w:cs="Arial"/>
          <w:bCs/>
          <w:sz w:val="22"/>
          <w:szCs w:val="22"/>
          <w:lang w:val="en-US"/>
        </w:rPr>
        <w:t>C</w:t>
      </w:r>
      <w:r w:rsidR="003317E6" w:rsidRPr="003317E6">
        <w:rPr>
          <w:rFonts w:ascii="Arial" w:eastAsia="Arial" w:hAnsi="Arial" w:cs="Arial"/>
          <w:bCs/>
          <w:sz w:val="22"/>
          <w:szCs w:val="22"/>
          <w:lang w:val="en-US"/>
        </w:rPr>
        <w:t>olo</w:t>
      </w:r>
      <w:r w:rsidR="00AB4C3E" w:rsidRPr="003317E6">
        <w:rPr>
          <w:rFonts w:ascii="Arial" w:eastAsia="Arial" w:hAnsi="Arial" w:cs="Arial"/>
          <w:bCs/>
          <w:sz w:val="22"/>
          <w:szCs w:val="22"/>
          <w:lang w:val="en-US"/>
        </w:rPr>
        <w:t>n &amp; R</w:t>
      </w:r>
      <w:r w:rsidR="003317E6" w:rsidRPr="003317E6">
        <w:rPr>
          <w:rFonts w:ascii="Arial" w:eastAsia="Arial" w:hAnsi="Arial" w:cs="Arial"/>
          <w:bCs/>
          <w:sz w:val="22"/>
          <w:szCs w:val="22"/>
          <w:lang w:val="en-US"/>
        </w:rPr>
        <w:t>ectal surgery</w:t>
      </w:r>
    </w:p>
    <w:p w14:paraId="34833DCC" w14:textId="77777777" w:rsidR="003317E6" w:rsidRPr="003317E6" w:rsidRDefault="003317E6">
      <w:pPr>
        <w:pStyle w:val="CM9"/>
        <w:ind w:left="3065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29E696C0" w14:textId="77777777" w:rsidR="003317E6" w:rsidRPr="003317E6" w:rsidRDefault="003317E6">
      <w:pPr>
        <w:pStyle w:val="CM9"/>
        <w:ind w:left="3065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CURRENT HOSPITAL APPOINTMENTS </w:t>
      </w:r>
    </w:p>
    <w:p w14:paraId="0E31FCD9" w14:textId="77777777" w:rsidR="003317E6" w:rsidRPr="003317E6" w:rsidRDefault="003317E6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Pamukkale University School of Medicine Dept. of General Surgery Section of </w:t>
      </w:r>
      <w:r w:rsidR="00AB4C3E" w:rsidRPr="003317E6">
        <w:rPr>
          <w:rFonts w:ascii="Arial" w:eastAsia="Arial" w:hAnsi="Arial" w:cs="Arial"/>
          <w:bCs/>
          <w:sz w:val="22"/>
          <w:szCs w:val="22"/>
          <w:lang w:val="en-US"/>
        </w:rPr>
        <w:t>C</w:t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olo</w:t>
      </w:r>
      <w:r w:rsidR="00AB4C3E" w:rsidRPr="003317E6">
        <w:rPr>
          <w:rFonts w:ascii="Arial" w:eastAsia="Arial" w:hAnsi="Arial" w:cs="Arial"/>
          <w:bCs/>
          <w:sz w:val="22"/>
          <w:szCs w:val="22"/>
          <w:lang w:val="en-US"/>
        </w:rPr>
        <w:t>n &amp; R</w:t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ectal surgery</w:t>
      </w:r>
    </w:p>
    <w:p w14:paraId="2EBDD40B" w14:textId="77777777" w:rsidR="003317E6" w:rsidRPr="003317E6" w:rsidRDefault="003317E6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437C8136" w14:textId="77777777" w:rsidR="003317E6" w:rsidRPr="003317E6" w:rsidRDefault="003317E6">
      <w:pPr>
        <w:pStyle w:val="CM19"/>
        <w:jc w:val="center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PRACTICE CHARACTERISTICS </w:t>
      </w:r>
    </w:p>
    <w:p w14:paraId="1A75DEF1" w14:textId="77777777" w:rsidR="00801B52" w:rsidRPr="003317E6" w:rsidRDefault="003317E6" w:rsidP="000C6518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I spend the majority of my time in academic practice</w:t>
      </w:r>
      <w:r w:rsidR="00801B52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</w:t>
      </w:r>
      <w:r w:rsidR="00541AFD" w:rsidRPr="003317E6">
        <w:rPr>
          <w:rFonts w:ascii="Arial" w:eastAsia="Arial" w:hAnsi="Arial" w:cs="Arial"/>
          <w:bCs/>
          <w:sz w:val="22"/>
          <w:szCs w:val="22"/>
          <w:lang w:val="en-US"/>
        </w:rPr>
        <w:t>for</w:t>
      </w:r>
      <w:r w:rsidR="00801B52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</w:t>
      </w:r>
      <w:r w:rsidR="00AB4C3E" w:rsidRPr="003317E6">
        <w:rPr>
          <w:rFonts w:ascii="Arial" w:eastAsia="Arial" w:hAnsi="Arial" w:cs="Arial"/>
          <w:bCs/>
          <w:sz w:val="22"/>
          <w:szCs w:val="22"/>
          <w:lang w:val="en-US"/>
        </w:rPr>
        <w:t>C</w:t>
      </w:r>
      <w:r w:rsidR="00801B52" w:rsidRPr="003317E6">
        <w:rPr>
          <w:rFonts w:ascii="Arial" w:eastAsia="Arial" w:hAnsi="Arial" w:cs="Arial"/>
          <w:bCs/>
          <w:sz w:val="22"/>
          <w:szCs w:val="22"/>
          <w:lang w:val="en-US"/>
        </w:rPr>
        <w:t>olon &amp; Rectal Surgery</w:t>
      </w:r>
    </w:p>
    <w:p w14:paraId="36F693BA" w14:textId="77777777" w:rsidR="003317E6" w:rsidRPr="003317E6" w:rsidRDefault="003317E6" w:rsidP="000C6518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br/>
      </w:r>
    </w:p>
    <w:p w14:paraId="2C8E07AF" w14:textId="77777777" w:rsidR="003317E6" w:rsidRPr="003317E6" w:rsidRDefault="00533F2C" w:rsidP="000C6518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E</w:t>
      </w:r>
      <w:r w:rsidR="00801B52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uropean </w:t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S</w:t>
      </w:r>
      <w:r w:rsidR="00801B52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ociety of </w:t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C</w:t>
      </w:r>
      <w:r w:rsidR="00801B52" w:rsidRPr="003317E6">
        <w:rPr>
          <w:rFonts w:ascii="Arial" w:eastAsia="Arial" w:hAnsi="Arial" w:cs="Arial"/>
          <w:bCs/>
          <w:sz w:val="22"/>
          <w:szCs w:val="22"/>
          <w:lang w:val="en-US"/>
        </w:rPr>
        <w:t>oloproctology</w:t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Board Certified Colon &amp; Rectal Surgeon</w:t>
      </w:r>
    </w:p>
    <w:p w14:paraId="5FC9987E" w14:textId="77777777" w:rsidR="00A7198B" w:rsidRPr="003317E6" w:rsidRDefault="00A7198B" w:rsidP="000C6518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53EC0465" w14:textId="77777777" w:rsidR="00A7198B" w:rsidRPr="003317E6" w:rsidRDefault="00A7198B" w:rsidP="000C6518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  <w:hyperlink r:id="rId5" w:history="1">
        <w:r w:rsidRPr="003317E6">
          <w:rPr>
            <w:rStyle w:val="Kpr"/>
            <w:rFonts w:ascii="Arial" w:eastAsia="Arial" w:hAnsi="Arial" w:cs="Arial"/>
            <w:bCs/>
            <w:color w:val="000000"/>
            <w:sz w:val="22"/>
            <w:szCs w:val="22"/>
            <w:u w:val="none"/>
            <w:lang w:val="en-US"/>
          </w:rPr>
          <w:t>https://www.escp.eu.com/members/membership-committee</w:t>
        </w:r>
      </w:hyperlink>
    </w:p>
    <w:p w14:paraId="207182BE" w14:textId="77777777" w:rsidR="00A7198B" w:rsidRPr="003317E6" w:rsidRDefault="00A7198B" w:rsidP="000C6518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3DB163A7" w14:textId="77777777" w:rsidR="00A7198B" w:rsidRPr="003317E6" w:rsidRDefault="00A7198B" w:rsidP="000C6518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  <w:hyperlink r:id="rId6" w:history="1">
        <w:r w:rsidRPr="003317E6">
          <w:rPr>
            <w:rStyle w:val="Kpr"/>
            <w:rFonts w:ascii="Arial" w:eastAsia="Arial" w:hAnsi="Arial" w:cs="Arial"/>
            <w:bCs/>
            <w:color w:val="000000"/>
            <w:sz w:val="22"/>
            <w:szCs w:val="22"/>
            <w:u w:val="none"/>
            <w:lang w:val="en-US"/>
          </w:rPr>
          <w:t>https://fascrs.org/patients/find-a-colorectal-surgeon</w:t>
        </w:r>
      </w:hyperlink>
      <w:r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</w:t>
      </w:r>
    </w:p>
    <w:p w14:paraId="5948D316" w14:textId="77777777" w:rsidR="00533F2C" w:rsidRPr="003317E6" w:rsidRDefault="00533F2C" w:rsidP="000C6518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59D6CF87" w14:textId="77777777" w:rsidR="00CB582F" w:rsidRPr="003317E6" w:rsidRDefault="00CB582F" w:rsidP="000C6518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20E45466" w14:textId="77777777" w:rsidR="00533F2C" w:rsidRPr="003317E6" w:rsidRDefault="00533F2C" w:rsidP="000C6518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Turkish Society of Colon &amp; Rectal Surgeons</w:t>
      </w:r>
      <w:r w:rsidR="00CB582F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(General Secretary – Board Member)</w:t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ab/>
      </w:r>
      <w:r w:rsidR="00801B52" w:rsidRPr="003317E6">
        <w:rPr>
          <w:rFonts w:ascii="Arial" w:eastAsia="Arial" w:hAnsi="Arial" w:cs="Arial"/>
          <w:bCs/>
          <w:sz w:val="22"/>
          <w:szCs w:val="22"/>
          <w:lang w:val="en-US"/>
        </w:rPr>
        <w:tab/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2012</w:t>
      </w:r>
      <w:r w:rsidR="00A7198B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</w:t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-</w:t>
      </w:r>
      <w:r w:rsidR="00A7198B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</w:t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2020</w:t>
      </w:r>
    </w:p>
    <w:p w14:paraId="7286852C" w14:textId="77777777" w:rsidR="00533F2C" w:rsidRPr="003317E6" w:rsidRDefault="00533F2C" w:rsidP="000C6518">
      <w:pPr>
        <w:pStyle w:val="Default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2DAFEB10" w14:textId="77777777" w:rsidR="00CB582F" w:rsidRPr="003317E6" w:rsidRDefault="00CB582F">
      <w:pPr>
        <w:pStyle w:val="CM3"/>
        <w:jc w:val="center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50D984E0" w14:textId="77777777" w:rsidR="003317E6" w:rsidRPr="003317E6" w:rsidRDefault="003317E6">
      <w:pPr>
        <w:pStyle w:val="CM3"/>
        <w:jc w:val="center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CURRENT MEMBERSHIP AFFILIATIONS </w:t>
      </w:r>
    </w:p>
    <w:p w14:paraId="43CB6AD4" w14:textId="77777777" w:rsidR="003317E6" w:rsidRPr="003317E6" w:rsidRDefault="003317E6">
      <w:pPr>
        <w:pStyle w:val="CM10"/>
        <w:numPr>
          <w:ilvl w:val="0"/>
          <w:numId w:val="7"/>
        </w:numPr>
        <w:tabs>
          <w:tab w:val="left" w:pos="830"/>
        </w:tabs>
        <w:ind w:left="830" w:hanging="360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F</w:t>
      </w:r>
      <w:r w:rsidR="00541AFD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ellow </w:t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A</w:t>
      </w:r>
      <w:r w:rsidR="00541AFD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merican </w:t>
      </w:r>
      <w:proofErr w:type="spellStart"/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C</w:t>
      </w:r>
      <w:r w:rsidR="00541AFD" w:rsidRPr="003317E6">
        <w:rPr>
          <w:rFonts w:ascii="Arial" w:eastAsia="Arial" w:hAnsi="Arial" w:cs="Arial"/>
          <w:bCs/>
          <w:sz w:val="22"/>
          <w:szCs w:val="22"/>
          <w:lang w:val="en-US"/>
        </w:rPr>
        <w:t>ollage</w:t>
      </w:r>
      <w:proofErr w:type="spellEnd"/>
      <w:r w:rsidR="00541AFD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of </w:t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S</w:t>
      </w:r>
      <w:r w:rsidR="00541AFD" w:rsidRPr="003317E6">
        <w:rPr>
          <w:rFonts w:ascii="Arial" w:eastAsia="Arial" w:hAnsi="Arial" w:cs="Arial"/>
          <w:bCs/>
          <w:sz w:val="22"/>
          <w:szCs w:val="22"/>
          <w:lang w:val="en-US"/>
        </w:rPr>
        <w:t>urgeons</w:t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since 2002</w:t>
      </w:r>
    </w:p>
    <w:p w14:paraId="6DCE1E9B" w14:textId="77777777" w:rsidR="003317E6" w:rsidRPr="003317E6" w:rsidRDefault="00533F2C">
      <w:pPr>
        <w:pStyle w:val="CM10"/>
        <w:numPr>
          <w:ilvl w:val="0"/>
          <w:numId w:val="7"/>
        </w:numPr>
        <w:tabs>
          <w:tab w:val="left" w:pos="830"/>
        </w:tabs>
        <w:ind w:left="830" w:hanging="360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International Fellow</w:t>
      </w:r>
      <w:r w:rsidR="003317E6"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 of ASCRS</w:t>
      </w:r>
    </w:p>
    <w:p w14:paraId="1779071D" w14:textId="77777777" w:rsidR="003317E6" w:rsidRPr="003317E6" w:rsidRDefault="003317E6">
      <w:pPr>
        <w:pStyle w:val="Default"/>
        <w:numPr>
          <w:ilvl w:val="0"/>
          <w:numId w:val="7"/>
        </w:numPr>
        <w:tabs>
          <w:tab w:val="left" w:pos="830"/>
        </w:tabs>
        <w:ind w:left="830" w:hanging="360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Member of European Society of Coloproctology</w:t>
      </w:r>
    </w:p>
    <w:p w14:paraId="19129F1B" w14:textId="77777777" w:rsidR="000C6518" w:rsidRPr="003317E6" w:rsidRDefault="000C6518">
      <w:pPr>
        <w:pStyle w:val="Default"/>
        <w:numPr>
          <w:ilvl w:val="0"/>
          <w:numId w:val="7"/>
        </w:numPr>
        <w:tabs>
          <w:tab w:val="left" w:pos="830"/>
        </w:tabs>
        <w:ind w:left="830" w:hanging="360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Representative of Eastern Region in </w:t>
      </w:r>
      <w:r w:rsidR="00AB4C3E" w:rsidRPr="003317E6">
        <w:rPr>
          <w:rFonts w:ascii="Arial" w:eastAsia="Arial" w:hAnsi="Arial" w:cs="Arial"/>
          <w:bCs/>
          <w:sz w:val="22"/>
          <w:szCs w:val="22"/>
          <w:lang w:val="en-US"/>
        </w:rPr>
        <w:t>European Society of Coloproctology</w:t>
      </w:r>
    </w:p>
    <w:p w14:paraId="7A6E91CB" w14:textId="77777777" w:rsidR="000C6518" w:rsidRPr="003317E6" w:rsidRDefault="000C6518">
      <w:pPr>
        <w:pStyle w:val="Default"/>
        <w:numPr>
          <w:ilvl w:val="0"/>
          <w:numId w:val="7"/>
        </w:numPr>
        <w:tabs>
          <w:tab w:val="left" w:pos="830"/>
        </w:tabs>
        <w:ind w:left="830" w:hanging="360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 xml:space="preserve">Member of ASCRS Memberships committee  </w:t>
      </w:r>
    </w:p>
    <w:p w14:paraId="7EDC016B" w14:textId="77777777" w:rsidR="003317E6" w:rsidRPr="003317E6" w:rsidRDefault="003317E6">
      <w:pPr>
        <w:pStyle w:val="CM10"/>
        <w:ind w:left="110"/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592F5CA2" w14:textId="77777777" w:rsidR="003317E6" w:rsidRPr="003317E6" w:rsidRDefault="003317E6">
      <w:pPr>
        <w:pStyle w:val="CM10"/>
        <w:ind w:left="110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Current memberships of medical societies in TURKEY:</w:t>
      </w:r>
    </w:p>
    <w:p w14:paraId="090188F3" w14:textId="77777777" w:rsidR="003317E6" w:rsidRPr="003317E6" w:rsidRDefault="003317E6">
      <w:pPr>
        <w:pStyle w:val="CM10"/>
        <w:numPr>
          <w:ilvl w:val="0"/>
          <w:numId w:val="5"/>
        </w:numPr>
        <w:tabs>
          <w:tab w:val="left" w:pos="830"/>
        </w:tabs>
        <w:ind w:left="830" w:hanging="360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Turkish Society of Colo</w:t>
      </w:r>
      <w:r w:rsidR="00533F2C" w:rsidRPr="003317E6">
        <w:rPr>
          <w:rFonts w:ascii="Arial" w:eastAsia="Arial" w:hAnsi="Arial" w:cs="Arial"/>
          <w:bCs/>
          <w:sz w:val="22"/>
          <w:szCs w:val="22"/>
          <w:lang w:val="en-US"/>
        </w:rPr>
        <w:t>n &amp; R</w:t>
      </w: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ectal Surgeons</w:t>
      </w:r>
    </w:p>
    <w:p w14:paraId="1AEF7A71" w14:textId="77777777" w:rsidR="003317E6" w:rsidRPr="003317E6" w:rsidRDefault="003317E6">
      <w:pPr>
        <w:pStyle w:val="CM10"/>
        <w:numPr>
          <w:ilvl w:val="0"/>
          <w:numId w:val="5"/>
        </w:numPr>
        <w:tabs>
          <w:tab w:val="left" w:pos="830"/>
        </w:tabs>
        <w:ind w:left="830" w:hanging="360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lastRenderedPageBreak/>
        <w:t>Turkish Society of Surgery</w:t>
      </w:r>
    </w:p>
    <w:p w14:paraId="70390250" w14:textId="77777777" w:rsidR="000C6518" w:rsidRPr="003317E6" w:rsidRDefault="003317E6">
      <w:pPr>
        <w:pStyle w:val="CM10"/>
        <w:numPr>
          <w:ilvl w:val="0"/>
          <w:numId w:val="5"/>
        </w:numPr>
        <w:tabs>
          <w:tab w:val="left" w:pos="830"/>
        </w:tabs>
        <w:ind w:left="830" w:hanging="360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t>Turkish Society of Laparoscopic and Endoscopic Surgeons</w:t>
      </w:r>
    </w:p>
    <w:p w14:paraId="561A98EB" w14:textId="77777777" w:rsidR="000C6518" w:rsidRPr="003317E6" w:rsidRDefault="000C6518" w:rsidP="000C6518">
      <w:pPr>
        <w:pStyle w:val="CM10"/>
        <w:tabs>
          <w:tab w:val="left" w:pos="830"/>
        </w:tabs>
        <w:rPr>
          <w:rFonts w:ascii="Arial" w:eastAsia="Arial" w:hAnsi="Arial" w:cs="Arial"/>
          <w:bCs/>
          <w:sz w:val="22"/>
          <w:szCs w:val="22"/>
          <w:lang w:val="en-US"/>
        </w:rPr>
      </w:pPr>
    </w:p>
    <w:p w14:paraId="556951E7" w14:textId="77777777" w:rsidR="00AB4C3E" w:rsidRPr="003317E6" w:rsidRDefault="00CB582F" w:rsidP="00AB4C3E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3317E6">
        <w:rPr>
          <w:rFonts w:ascii="Arial" w:hAnsi="Arial" w:cs="Arial"/>
          <w:bCs/>
          <w:sz w:val="22"/>
          <w:szCs w:val="22"/>
          <w:lang w:val="en-US"/>
        </w:rPr>
        <w:t>H ındex: 17</w:t>
      </w:r>
    </w:p>
    <w:p w14:paraId="4477DF4A" w14:textId="77777777" w:rsidR="00CB582F" w:rsidRPr="003317E6" w:rsidRDefault="00CB582F" w:rsidP="00AB4C3E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</w:p>
    <w:p w14:paraId="45BDE197" w14:textId="77777777" w:rsidR="00CB582F" w:rsidRPr="003317E6" w:rsidRDefault="00CB582F" w:rsidP="00AB4C3E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3317E6">
        <w:rPr>
          <w:rFonts w:ascii="Arial" w:hAnsi="Arial" w:cs="Arial"/>
          <w:bCs/>
          <w:sz w:val="22"/>
          <w:szCs w:val="22"/>
          <w:lang w:val="en-US"/>
        </w:rPr>
        <w:t>RG Score 27.23</w:t>
      </w:r>
    </w:p>
    <w:p w14:paraId="2084312E" w14:textId="77777777" w:rsidR="00CB582F" w:rsidRPr="003317E6" w:rsidRDefault="00CB582F" w:rsidP="00AB4C3E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</w:p>
    <w:p w14:paraId="0A5F6497" w14:textId="77777777" w:rsidR="00AB4C3E" w:rsidRPr="003317E6" w:rsidRDefault="00AB4C3E" w:rsidP="00AB4C3E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3317E6">
        <w:rPr>
          <w:rFonts w:ascii="Arial" w:hAnsi="Arial" w:cs="Arial"/>
          <w:bCs/>
          <w:sz w:val="22"/>
          <w:szCs w:val="22"/>
          <w:lang w:val="en-US"/>
        </w:rPr>
        <w:t>Orchid No</w:t>
      </w:r>
      <w:r w:rsidR="00CB582F" w:rsidRPr="003317E6">
        <w:rPr>
          <w:rFonts w:ascii="Arial" w:hAnsi="Arial" w:cs="Arial"/>
          <w:bCs/>
          <w:sz w:val="22"/>
          <w:szCs w:val="22"/>
          <w:lang w:val="en-US"/>
        </w:rPr>
        <w:t>: 0000-0001-9172-0545</w:t>
      </w:r>
      <w:r w:rsidRPr="003317E6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08A2B526" w14:textId="77777777" w:rsidR="003317E6" w:rsidRPr="003317E6" w:rsidRDefault="003317E6" w:rsidP="0098578E">
      <w:pPr>
        <w:pStyle w:val="CM10"/>
        <w:tabs>
          <w:tab w:val="left" w:pos="830"/>
        </w:tabs>
        <w:ind w:left="720"/>
        <w:rPr>
          <w:rFonts w:ascii="Arial" w:eastAsia="Arial" w:hAnsi="Arial" w:cs="Arial"/>
          <w:bCs/>
          <w:sz w:val="22"/>
          <w:szCs w:val="22"/>
          <w:lang w:val="en-US"/>
        </w:rPr>
      </w:pPr>
      <w:r w:rsidRPr="003317E6">
        <w:rPr>
          <w:rFonts w:ascii="Arial" w:eastAsia="Arial" w:hAnsi="Arial" w:cs="Arial"/>
          <w:bCs/>
          <w:sz w:val="22"/>
          <w:szCs w:val="22"/>
          <w:lang w:val="en-US"/>
        </w:rPr>
        <w:br/>
      </w:r>
    </w:p>
    <w:p w14:paraId="650C206F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  <w:kern w:val="0"/>
        </w:rPr>
      </w:pPr>
      <w:r w:rsidRPr="003317E6">
        <w:rPr>
          <w:rFonts w:ascii="Segoe UI" w:hAnsi="Segoe UI" w:cs="Segoe UI"/>
          <w:bCs/>
          <w:color w:val="000000"/>
        </w:rPr>
        <w:fldChar w:fldCharType="begin"/>
      </w:r>
      <w:r w:rsidRPr="003317E6">
        <w:rPr>
          <w:rFonts w:ascii="Segoe UI" w:hAnsi="Segoe UI" w:cs="Segoe UI"/>
          <w:bCs/>
          <w:color w:val="000000"/>
        </w:rPr>
        <w:instrText xml:space="preserve"> HYPERLINK "https://pubmed.ncbi.nlm.nih.gov/34371522/" </w:instrText>
      </w:r>
      <w:r w:rsidRPr="003317E6">
        <w:rPr>
          <w:rFonts w:ascii="Segoe UI" w:hAnsi="Segoe UI" w:cs="Segoe UI"/>
          <w:bCs/>
          <w:color w:val="000000"/>
        </w:rPr>
        <w:fldChar w:fldCharType="separate"/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Effects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 xml:space="preserve"> of </w:t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pre-operative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 xml:space="preserve"> </w:t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isolation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 xml:space="preserve"> on </w:t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postoperative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 xml:space="preserve"> </w:t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p</w:t>
      </w:r>
      <w:r w:rsidRPr="003317E6">
        <w:rPr>
          <w:rStyle w:val="Kpr"/>
          <w:rFonts w:ascii="Segoe UI" w:hAnsi="Segoe UI" w:cs="Segoe UI"/>
          <w:bCs/>
          <w:color w:val="000000"/>
          <w:u w:val="none"/>
        </w:rPr>
        <w:t>ulmonary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 xml:space="preserve"> </w:t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complications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 xml:space="preserve"> </w:t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after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 xml:space="preserve"> </w:t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elective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 xml:space="preserve"> </w:t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surgery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 xml:space="preserve">: an </w:t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international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 xml:space="preserve"> </w:t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prospective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 xml:space="preserve"> </w:t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cohort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 xml:space="preserve"> </w:t>
      </w:r>
      <w:proofErr w:type="spellStart"/>
      <w:r w:rsidRPr="003317E6">
        <w:rPr>
          <w:rStyle w:val="Kpr"/>
          <w:rFonts w:ascii="Segoe UI" w:hAnsi="Segoe UI" w:cs="Segoe UI"/>
          <w:bCs/>
          <w:color w:val="000000"/>
          <w:u w:val="none"/>
        </w:rPr>
        <w:t>study</w:t>
      </w:r>
      <w:proofErr w:type="spellEnd"/>
      <w:r w:rsidRPr="003317E6">
        <w:rPr>
          <w:rStyle w:val="Kpr"/>
          <w:rFonts w:ascii="Segoe UI" w:hAnsi="Segoe UI" w:cs="Segoe UI"/>
          <w:bCs/>
          <w:color w:val="000000"/>
          <w:u w:val="none"/>
        </w:rPr>
        <w:t>.</w:t>
      </w:r>
      <w:r w:rsidRPr="003317E6">
        <w:rPr>
          <w:rFonts w:ascii="Segoe UI" w:hAnsi="Segoe UI" w:cs="Segoe UI"/>
          <w:bCs/>
          <w:color w:val="000000"/>
        </w:rPr>
        <w:fldChar w:fldCharType="end"/>
      </w:r>
      <w:r w:rsidR="006340C7" w:rsidRPr="003317E6">
        <w:rPr>
          <w:rFonts w:ascii="Segoe UI" w:hAnsi="Segoe UI" w:cs="Segoe UI"/>
          <w:bCs/>
          <w:color w:val="000000"/>
          <w:kern w:val="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COVIDSurg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Collaborative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;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GlobalSurg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Collaborative.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Anaesthesia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2021 Nov;76(11):1454-1464.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: 10.1111/anae.15560.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Epub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2021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Aug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9.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34371522</w:t>
      </w:r>
      <w:r w:rsidRPr="003317E6">
        <w:rPr>
          <w:rFonts w:ascii="Segoe UI" w:hAnsi="Segoe UI" w:cs="Segoe UI"/>
          <w:bCs/>
          <w:color w:val="000000"/>
        </w:rPr>
        <w:t> </w:t>
      </w:r>
      <w:proofErr w:type="spellStart"/>
      <w:r w:rsidRPr="003317E6">
        <w:rPr>
          <w:rStyle w:val="publication-type"/>
          <w:rFonts w:ascii="Segoe UI" w:hAnsi="Segoe UI" w:cs="Segoe UI"/>
          <w:bCs/>
          <w:color w:val="000000"/>
        </w:rPr>
        <w:t>Clinical</w:t>
      </w:r>
      <w:proofErr w:type="spellEnd"/>
      <w:r w:rsidRPr="003317E6">
        <w:rPr>
          <w:rStyle w:val="publication-type"/>
          <w:rFonts w:ascii="Segoe UI" w:hAnsi="Segoe UI" w:cs="Segoe UI"/>
          <w:bCs/>
          <w:color w:val="000000"/>
        </w:rPr>
        <w:t xml:space="preserve"> Trial.</w:t>
      </w:r>
    </w:p>
    <w:p w14:paraId="1D4533EB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02E57FF0" w14:textId="77777777" w:rsidR="00E23920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7" w:history="1"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SARS-CoV-2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vaccination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modelling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safe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surgery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to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save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lives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data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from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prospective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cohort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study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  <w:r w:rsidR="006340C7" w:rsidRPr="003317E6">
        <w:rPr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COVIDSurg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Collaborative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GlobalSurg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Collaborative.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Br J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Surg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2021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Sep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27;108(9):1056-1063.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10.1093/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bjs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/znab101.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33761533</w:t>
      </w:r>
    </w:p>
    <w:p w14:paraId="3969CB31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2AA4E8B4" w14:textId="77777777" w:rsidR="006340C7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8" w:history="1"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SARS-CoV-2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infection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venous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thromboembolism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after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surgery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an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prospective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cohort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study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137FF9F7" w14:textId="77777777" w:rsidR="00E23920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COVIDSurg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Collaborative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;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GlobalSurg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Collaborative.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Anaesthesia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2021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Aug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24.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: 10.1111/anae.15563. Online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ahead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of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print.</w:t>
      </w:r>
      <w:r w:rsidRPr="003317E6">
        <w:rPr>
          <w:rStyle w:val="citation-part"/>
          <w:rFonts w:ascii="Segoe UI" w:hAnsi="Segoe UI" w:cs="Segoe UI"/>
          <w:bCs/>
          <w:color w:val="000000"/>
        </w:rPr>
        <w:t>PMID</w:t>
      </w:r>
      <w:proofErr w:type="spellEnd"/>
      <w:r w:rsidRPr="003317E6">
        <w:rPr>
          <w:rStyle w:val="citation-part"/>
          <w:rFonts w:ascii="Segoe UI" w:hAnsi="Segoe UI" w:cs="Segoe UI"/>
          <w:bCs/>
          <w:color w:val="000000"/>
        </w:rPr>
        <w:t>: </w:t>
      </w:r>
      <w:r w:rsidRPr="003317E6">
        <w:rPr>
          <w:rStyle w:val="docsum-pmid"/>
          <w:rFonts w:ascii="Segoe UI" w:hAnsi="Segoe UI" w:cs="Segoe UI"/>
          <w:bCs/>
          <w:color w:val="000000"/>
        </w:rPr>
        <w:t>34428858</w:t>
      </w:r>
    </w:p>
    <w:p w14:paraId="2FA53187" w14:textId="77777777" w:rsidR="00E23920" w:rsidRPr="003317E6" w:rsidRDefault="00E23920" w:rsidP="00E23920">
      <w:pPr>
        <w:shd w:val="clear" w:color="auto" w:fill="FFFFFF"/>
        <w:ind w:left="360"/>
        <w:rPr>
          <w:rFonts w:ascii="Segoe UI" w:hAnsi="Segoe UI" w:cs="Segoe UI"/>
          <w:bCs/>
          <w:color w:val="000000"/>
        </w:rPr>
      </w:pPr>
    </w:p>
    <w:p w14:paraId="6F69D5BE" w14:textId="77777777" w:rsidR="00E23920" w:rsidRPr="003317E6" w:rsidRDefault="00E23920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 xml:space="preserve">Birsen, O., </w:t>
      </w:r>
      <w:proofErr w:type="spellStart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Ozban</w:t>
      </w:r>
      <w:proofErr w:type="spellEnd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 xml:space="preserve">, M., </w:t>
      </w:r>
      <w:proofErr w:type="spellStart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Ozden</w:t>
      </w:r>
      <w:proofErr w:type="spellEnd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 xml:space="preserve">, A. Sungurtekin U, Erdem E, </w:t>
      </w:r>
      <w:proofErr w:type="spellStart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Kabay</w:t>
      </w:r>
      <w:proofErr w:type="spellEnd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 xml:space="preserve"> B, Yılmaz S, </w:t>
      </w:r>
      <w:proofErr w:type="spellStart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Aykota</w:t>
      </w:r>
      <w:proofErr w:type="spellEnd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 xml:space="preserve"> MR, </w:t>
      </w:r>
      <w:proofErr w:type="spellStart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Ozgen</w:t>
      </w:r>
      <w:proofErr w:type="spellEnd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 xml:space="preserve"> U, Demirci S, Aydın CA </w:t>
      </w:r>
      <w:proofErr w:type="spellStart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Surgery</w:t>
      </w:r>
      <w:proofErr w:type="spellEnd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 xml:space="preserve"> </w:t>
      </w:r>
      <w:proofErr w:type="spellStart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for</w:t>
      </w:r>
      <w:proofErr w:type="spellEnd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 xml:space="preserve"> </w:t>
      </w:r>
      <w:proofErr w:type="spellStart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Secondary</w:t>
      </w:r>
      <w:proofErr w:type="spellEnd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 xml:space="preserve"> </w:t>
      </w:r>
      <w:proofErr w:type="spellStart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Hyperparathyroidism</w:t>
      </w:r>
      <w:proofErr w:type="spellEnd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 xml:space="preserve">. Total </w:t>
      </w:r>
      <w:proofErr w:type="spellStart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or</w:t>
      </w:r>
      <w:proofErr w:type="spellEnd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 xml:space="preserve"> </w:t>
      </w:r>
      <w:proofErr w:type="spellStart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Subtotal</w:t>
      </w:r>
      <w:proofErr w:type="spellEnd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?. </w:t>
      </w:r>
      <w:proofErr w:type="spellStart"/>
      <w:r w:rsidRPr="0098578E">
        <w:rPr>
          <w:rFonts w:ascii="Segoe UI" w:hAnsi="Segoe UI" w:cs="Segoe UI"/>
          <w:bCs/>
          <w:i/>
          <w:iCs/>
          <w:color w:val="333333"/>
          <w:kern w:val="0"/>
          <w:shd w:val="clear" w:color="auto" w:fill="FCFCFC"/>
        </w:rPr>
        <w:t>Indian</w:t>
      </w:r>
      <w:proofErr w:type="spellEnd"/>
      <w:r w:rsidRPr="0098578E">
        <w:rPr>
          <w:rFonts w:ascii="Segoe UI" w:hAnsi="Segoe UI" w:cs="Segoe UI"/>
          <w:bCs/>
          <w:i/>
          <w:iCs/>
          <w:color w:val="333333"/>
          <w:kern w:val="0"/>
          <w:shd w:val="clear" w:color="auto" w:fill="FCFCFC"/>
        </w:rPr>
        <w:t xml:space="preserve"> J </w:t>
      </w:r>
      <w:proofErr w:type="spellStart"/>
      <w:r w:rsidRPr="0098578E">
        <w:rPr>
          <w:rFonts w:ascii="Segoe UI" w:hAnsi="Segoe UI" w:cs="Segoe UI"/>
          <w:bCs/>
          <w:i/>
          <w:iCs/>
          <w:color w:val="333333"/>
          <w:kern w:val="0"/>
          <w:shd w:val="clear" w:color="auto" w:fill="FCFCFC"/>
        </w:rPr>
        <w:t>Surg</w:t>
      </w:r>
      <w:proofErr w:type="spellEnd"/>
      <w:r w:rsidRPr="0098578E">
        <w:rPr>
          <w:rFonts w:ascii="Segoe UI" w:hAnsi="Segoe UI" w:cs="Segoe UI"/>
          <w:bCs/>
          <w:color w:val="333333"/>
          <w:kern w:val="0"/>
          <w:shd w:val="clear" w:color="auto" w:fill="FCFCFC"/>
        </w:rPr>
        <w:t> (2021). https://doi.org/10.1007/s12262-021-02821-2</w:t>
      </w:r>
    </w:p>
    <w:p w14:paraId="4A39C1B9" w14:textId="77777777" w:rsidR="00E23920" w:rsidRPr="003317E6" w:rsidRDefault="00E23920" w:rsidP="001B1A11">
      <w:pPr>
        <w:shd w:val="clear" w:color="auto" w:fill="FFFFFF"/>
        <w:ind w:left="360"/>
        <w:rPr>
          <w:rFonts w:ascii="Segoe UI" w:hAnsi="Segoe UI" w:cs="Segoe UI"/>
          <w:bCs/>
          <w:color w:val="000000"/>
        </w:rPr>
      </w:pPr>
    </w:p>
    <w:p w14:paraId="24C9BF09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9" w:history="1"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An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assessment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adoption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enhanced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recovery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after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surgery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(ERAS®)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principles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across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colorectal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units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2019-2020.</w:t>
        </w:r>
      </w:hyperlink>
    </w:p>
    <w:p w14:paraId="6AB2742A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ESCP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Enhanced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Recovery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Collaborating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Group.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Colorectal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2021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Aug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8.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: 10.1111/codi.15863. Online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ahead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of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print.</w:t>
      </w:r>
      <w:r w:rsidRPr="003317E6">
        <w:rPr>
          <w:rStyle w:val="citation-part"/>
          <w:rFonts w:ascii="Segoe UI" w:hAnsi="Segoe UI" w:cs="Segoe UI"/>
          <w:bCs/>
          <w:color w:val="000000"/>
        </w:rPr>
        <w:t>PMID</w:t>
      </w:r>
      <w:proofErr w:type="spellEnd"/>
      <w:r w:rsidRPr="003317E6">
        <w:rPr>
          <w:rStyle w:val="citation-part"/>
          <w:rFonts w:ascii="Segoe UI" w:hAnsi="Segoe UI" w:cs="Segoe UI"/>
          <w:bCs/>
          <w:color w:val="000000"/>
        </w:rPr>
        <w:t>: </w:t>
      </w:r>
      <w:r w:rsidRPr="003317E6">
        <w:rPr>
          <w:rStyle w:val="docsum-pmid"/>
          <w:rFonts w:ascii="Segoe UI" w:hAnsi="Segoe UI" w:cs="Segoe UI"/>
          <w:bCs/>
          <w:color w:val="000000"/>
        </w:rPr>
        <w:t>34365718</w:t>
      </w:r>
    </w:p>
    <w:p w14:paraId="5B1F5C6D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5D29B463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10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Timing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surgery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following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SARS-CoV-2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infection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an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prospective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cohort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study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23FA1E4C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COVIDSurg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Collaborative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;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GlobalSurg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Collaborative.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Anaesthesia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2021 Jun;76(6):748-758.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: 10.1111/anae.15458.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Epub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2021 Mar 9.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33690889</w:t>
      </w:r>
      <w:r w:rsidRPr="003317E6">
        <w:rPr>
          <w:rFonts w:ascii="Segoe UI" w:hAnsi="Segoe UI" w:cs="Segoe UI"/>
          <w:bCs/>
          <w:color w:val="000000"/>
        </w:rPr>
        <w:t> </w:t>
      </w:r>
      <w:proofErr w:type="spellStart"/>
      <w:r w:rsidRPr="003317E6">
        <w:rPr>
          <w:rStyle w:val="free-resources"/>
          <w:rFonts w:ascii="Segoe UI" w:hAnsi="Segoe UI" w:cs="Segoe UI"/>
          <w:bCs/>
          <w:color w:val="000000"/>
        </w:rPr>
        <w:t>Free</w:t>
      </w:r>
      <w:proofErr w:type="spellEnd"/>
      <w:r w:rsidRPr="003317E6">
        <w:rPr>
          <w:rStyle w:val="free-resources"/>
          <w:rFonts w:ascii="Segoe UI" w:hAnsi="Segoe UI" w:cs="Segoe UI"/>
          <w:bCs/>
          <w:color w:val="000000"/>
        </w:rPr>
        <w:t xml:space="preserve"> PMC </w:t>
      </w:r>
      <w:proofErr w:type="spellStart"/>
      <w:r w:rsidRPr="003317E6">
        <w:rPr>
          <w:rStyle w:val="free-resources"/>
          <w:rFonts w:ascii="Segoe UI" w:hAnsi="Segoe UI" w:cs="Segoe UI"/>
          <w:bCs/>
          <w:color w:val="000000"/>
        </w:rPr>
        <w:t>article</w:t>
      </w:r>
      <w:proofErr w:type="spellEnd"/>
      <w:r w:rsidRPr="003317E6">
        <w:rPr>
          <w:rStyle w:val="free-resources"/>
          <w:rFonts w:ascii="Segoe UI" w:hAnsi="Segoe UI" w:cs="Segoe UI"/>
          <w:bCs/>
          <w:color w:val="000000"/>
        </w:rPr>
        <w:t>.</w:t>
      </w:r>
    </w:p>
    <w:p w14:paraId="4D690567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5101184F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11" w:history="1"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"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Prospective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,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Randomized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,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Controlled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Trial of Ultra-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modified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Sphincterotomy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vs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Closed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Lateral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Sphincterotomy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Chronic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Fissure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-in-Ano".</w:t>
        </w:r>
      </w:hyperlink>
    </w:p>
    <w:p w14:paraId="320E6B03" w14:textId="77777777" w:rsidR="006340C7" w:rsidRPr="003317E6" w:rsidRDefault="001B1A11" w:rsidP="0098578E">
      <w:pPr>
        <w:shd w:val="clear" w:color="auto" w:fill="FFFFFF"/>
        <w:ind w:left="720"/>
        <w:rPr>
          <w:rStyle w:val="docsum-pmid"/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Ozgen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U, Sungurtekin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H.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Am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Surg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2021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Apr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16:31348211011104.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: 10.1177/00031348211011104. Online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ahead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of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print.</w:t>
      </w:r>
      <w:r w:rsidRPr="003317E6">
        <w:rPr>
          <w:rStyle w:val="citation-part"/>
          <w:rFonts w:ascii="Segoe UI" w:hAnsi="Segoe UI" w:cs="Segoe UI"/>
          <w:bCs/>
          <w:color w:val="000000"/>
        </w:rPr>
        <w:t>PMID</w:t>
      </w:r>
      <w:proofErr w:type="spellEnd"/>
      <w:r w:rsidRPr="003317E6">
        <w:rPr>
          <w:rStyle w:val="citation-part"/>
          <w:rFonts w:ascii="Segoe UI" w:hAnsi="Segoe UI" w:cs="Segoe UI"/>
          <w:bCs/>
          <w:color w:val="000000"/>
        </w:rPr>
        <w:t>: </w:t>
      </w:r>
      <w:r w:rsidRPr="003317E6">
        <w:rPr>
          <w:rStyle w:val="docsum-pmid"/>
          <w:rFonts w:ascii="Segoe UI" w:hAnsi="Segoe UI" w:cs="Segoe UI"/>
          <w:bCs/>
          <w:color w:val="000000"/>
        </w:rPr>
        <w:t>33861669</w:t>
      </w:r>
    </w:p>
    <w:p w14:paraId="6E2C2389" w14:textId="77777777" w:rsidR="006340C7" w:rsidRPr="0098578E" w:rsidRDefault="006340C7" w:rsidP="006340C7">
      <w:pPr>
        <w:shd w:val="clear" w:color="auto" w:fill="FFFFFF"/>
        <w:ind w:left="360"/>
        <w:rPr>
          <w:rFonts w:ascii="Arial" w:hAnsi="Arial" w:cs="Arial"/>
          <w:bCs/>
          <w:color w:val="131313"/>
          <w:spacing w:val="-7"/>
          <w:kern w:val="36"/>
          <w:sz w:val="22"/>
          <w:szCs w:val="22"/>
        </w:rPr>
      </w:pPr>
    </w:p>
    <w:p w14:paraId="2E5C299E" w14:textId="77777777" w:rsidR="006340C7" w:rsidRPr="006340C7" w:rsidRDefault="006340C7" w:rsidP="006340C7">
      <w:pPr>
        <w:numPr>
          <w:ilvl w:val="0"/>
          <w:numId w:val="13"/>
        </w:numPr>
        <w:shd w:val="clear" w:color="auto" w:fill="FFFFFF"/>
        <w:rPr>
          <w:rFonts w:ascii="Arial" w:hAnsi="Arial" w:cs="Arial"/>
          <w:bCs/>
          <w:color w:val="000000"/>
          <w:kern w:val="0"/>
          <w:bdr w:val="none" w:sz="0" w:space="0" w:color="auto" w:frame="1"/>
        </w:rPr>
      </w:pPr>
      <w:proofErr w:type="spellStart"/>
      <w:r w:rsidRPr="006340C7">
        <w:rPr>
          <w:rFonts w:ascii="Arial" w:hAnsi="Arial" w:cs="Arial"/>
          <w:bCs/>
          <w:color w:val="131313"/>
          <w:spacing w:val="-7"/>
          <w:kern w:val="36"/>
        </w:rPr>
        <w:t>The</w:t>
      </w:r>
      <w:proofErr w:type="spellEnd"/>
      <w:r w:rsidRPr="006340C7">
        <w:rPr>
          <w:rFonts w:ascii="Arial" w:hAnsi="Arial" w:cs="Arial"/>
          <w:bCs/>
          <w:color w:val="131313"/>
          <w:spacing w:val="-7"/>
          <w:kern w:val="36"/>
        </w:rPr>
        <w:t xml:space="preserve"> </w:t>
      </w:r>
      <w:proofErr w:type="spellStart"/>
      <w:r w:rsidRPr="006340C7">
        <w:rPr>
          <w:rFonts w:ascii="Arial" w:hAnsi="Arial" w:cs="Arial"/>
          <w:bCs/>
          <w:color w:val="131313"/>
          <w:spacing w:val="-7"/>
          <w:kern w:val="36"/>
        </w:rPr>
        <w:t>effects</w:t>
      </w:r>
      <w:proofErr w:type="spellEnd"/>
      <w:r w:rsidRPr="006340C7">
        <w:rPr>
          <w:rFonts w:ascii="Arial" w:hAnsi="Arial" w:cs="Arial"/>
          <w:bCs/>
          <w:color w:val="131313"/>
          <w:spacing w:val="-7"/>
          <w:kern w:val="36"/>
        </w:rPr>
        <w:t xml:space="preserve"> of </w:t>
      </w:r>
      <w:proofErr w:type="spellStart"/>
      <w:r w:rsidRPr="006340C7">
        <w:rPr>
          <w:rFonts w:ascii="Arial" w:hAnsi="Arial" w:cs="Arial"/>
          <w:bCs/>
          <w:color w:val="131313"/>
          <w:spacing w:val="-7"/>
          <w:kern w:val="36"/>
        </w:rPr>
        <w:t>expiratory</w:t>
      </w:r>
      <w:proofErr w:type="spellEnd"/>
      <w:r w:rsidRPr="006340C7">
        <w:rPr>
          <w:rFonts w:ascii="Arial" w:hAnsi="Arial" w:cs="Arial"/>
          <w:bCs/>
          <w:color w:val="131313"/>
          <w:spacing w:val="-7"/>
          <w:kern w:val="36"/>
        </w:rPr>
        <w:t xml:space="preserve"> </w:t>
      </w:r>
      <w:proofErr w:type="spellStart"/>
      <w:r w:rsidRPr="006340C7">
        <w:rPr>
          <w:rFonts w:ascii="Arial" w:hAnsi="Arial" w:cs="Arial"/>
          <w:bCs/>
          <w:color w:val="131313"/>
          <w:spacing w:val="-7"/>
          <w:kern w:val="36"/>
        </w:rPr>
        <w:t>muscle</w:t>
      </w:r>
      <w:proofErr w:type="spellEnd"/>
      <w:r w:rsidRPr="006340C7">
        <w:rPr>
          <w:rFonts w:ascii="Arial" w:hAnsi="Arial" w:cs="Arial"/>
          <w:bCs/>
          <w:color w:val="131313"/>
          <w:spacing w:val="-7"/>
          <w:kern w:val="36"/>
        </w:rPr>
        <w:t xml:space="preserve"> </w:t>
      </w:r>
      <w:proofErr w:type="spellStart"/>
      <w:r w:rsidRPr="006340C7">
        <w:rPr>
          <w:rFonts w:ascii="Arial" w:hAnsi="Arial" w:cs="Arial"/>
          <w:bCs/>
          <w:color w:val="131313"/>
          <w:spacing w:val="-7"/>
          <w:kern w:val="36"/>
        </w:rPr>
        <w:t>training</w:t>
      </w:r>
      <w:proofErr w:type="spellEnd"/>
      <w:r w:rsidRPr="006340C7">
        <w:rPr>
          <w:rFonts w:ascii="Arial" w:hAnsi="Arial" w:cs="Arial"/>
          <w:bCs/>
          <w:color w:val="131313"/>
          <w:spacing w:val="-7"/>
          <w:kern w:val="36"/>
        </w:rPr>
        <w:t xml:space="preserve"> </w:t>
      </w:r>
      <w:proofErr w:type="spellStart"/>
      <w:r w:rsidRPr="006340C7">
        <w:rPr>
          <w:rFonts w:ascii="Arial" w:hAnsi="Arial" w:cs="Arial"/>
          <w:bCs/>
          <w:color w:val="131313"/>
          <w:spacing w:val="-7"/>
          <w:kern w:val="36"/>
        </w:rPr>
        <w:t>after</w:t>
      </w:r>
      <w:proofErr w:type="spellEnd"/>
      <w:r w:rsidRPr="006340C7">
        <w:rPr>
          <w:rFonts w:ascii="Arial" w:hAnsi="Arial" w:cs="Arial"/>
          <w:bCs/>
          <w:color w:val="131313"/>
          <w:spacing w:val="-7"/>
          <w:kern w:val="36"/>
        </w:rPr>
        <w:t xml:space="preserve"> </w:t>
      </w:r>
      <w:proofErr w:type="spellStart"/>
      <w:r w:rsidRPr="006340C7">
        <w:rPr>
          <w:rFonts w:ascii="Arial" w:hAnsi="Arial" w:cs="Arial"/>
          <w:bCs/>
          <w:color w:val="131313"/>
          <w:spacing w:val="-7"/>
          <w:kern w:val="36"/>
        </w:rPr>
        <w:t>colorectal</w:t>
      </w:r>
      <w:proofErr w:type="spellEnd"/>
      <w:r w:rsidRPr="006340C7">
        <w:rPr>
          <w:rFonts w:ascii="Arial" w:hAnsi="Arial" w:cs="Arial"/>
          <w:bCs/>
          <w:color w:val="131313"/>
          <w:spacing w:val="-7"/>
          <w:kern w:val="36"/>
        </w:rPr>
        <w:t xml:space="preserve"> </w:t>
      </w:r>
      <w:proofErr w:type="spellStart"/>
      <w:r w:rsidRPr="006340C7">
        <w:rPr>
          <w:rFonts w:ascii="Arial" w:hAnsi="Arial" w:cs="Arial"/>
          <w:bCs/>
          <w:color w:val="131313"/>
          <w:spacing w:val="-7"/>
          <w:kern w:val="36"/>
        </w:rPr>
        <w:t>surgery</w:t>
      </w:r>
      <w:proofErr w:type="spellEnd"/>
      <w:r w:rsidRPr="003317E6">
        <w:rPr>
          <w:rFonts w:ascii="Segoe UI" w:hAnsi="Segoe UI" w:cs="Segoe UI"/>
          <w:bCs/>
          <w:color w:val="000000"/>
        </w:rPr>
        <w:t xml:space="preserve"> </w:t>
      </w:r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Erhan </w:t>
      </w:r>
      <w:proofErr w:type="spellStart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Kizmaz</w:t>
      </w:r>
      <w:proofErr w:type="spellEnd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, </w:t>
      </w:r>
      <w:proofErr w:type="spellStart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Orcin</w:t>
      </w:r>
      <w:proofErr w:type="spellEnd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 xml:space="preserve"> Telli̇ </w:t>
      </w:r>
      <w:r w:rsidRPr="0098578E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 xml:space="preserve">Atalay, </w:t>
      </w:r>
      <w:proofErr w:type="spellStart"/>
      <w:r w:rsidRPr="0098578E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Suleyman</w:t>
      </w:r>
      <w:proofErr w:type="spellEnd"/>
      <w:r w:rsidRPr="0098578E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 xml:space="preserve"> </w:t>
      </w:r>
      <w:proofErr w:type="spellStart"/>
      <w:r w:rsidRPr="0098578E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Gursoy</w:t>
      </w:r>
      <w:proofErr w:type="spellEnd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 , </w:t>
      </w:r>
      <w:proofErr w:type="spellStart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Ugur</w:t>
      </w:r>
      <w:proofErr w:type="spellEnd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 Sungurtekin</w:t>
      </w:r>
      <w:r w:rsidRPr="003317E6">
        <w:rPr>
          <w:rFonts w:ascii="Segoe UI" w:hAnsi="Segoe UI" w:cs="Segoe UI"/>
          <w:bCs/>
          <w:color w:val="000000"/>
        </w:rPr>
        <w:t xml:space="preserve">  </w:t>
      </w:r>
      <w:proofErr w:type="spellStart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European</w:t>
      </w:r>
      <w:proofErr w:type="spellEnd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 xml:space="preserve"> </w:t>
      </w:r>
      <w:proofErr w:type="spellStart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Respiratory</w:t>
      </w:r>
      <w:proofErr w:type="spellEnd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 xml:space="preserve"> </w:t>
      </w:r>
      <w:proofErr w:type="spellStart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Journal</w:t>
      </w:r>
      <w:proofErr w:type="spellEnd"/>
      <w:r w:rsidRPr="006340C7">
        <w:rPr>
          <w:rFonts w:ascii="Arial" w:hAnsi="Arial" w:cs="Arial"/>
          <w:bCs/>
          <w:color w:val="000000"/>
          <w:kern w:val="0"/>
          <w:bdr w:val="none" w:sz="0" w:space="0" w:color="auto" w:frame="1"/>
        </w:rPr>
        <w:t> 2020 56: 2972; DOI: 10.1183/13993003.congress-2020.2972</w:t>
      </w:r>
    </w:p>
    <w:p w14:paraId="20B56D24" w14:textId="77777777" w:rsidR="006340C7" w:rsidRPr="003317E6" w:rsidRDefault="006340C7" w:rsidP="001B1A11">
      <w:pPr>
        <w:shd w:val="clear" w:color="auto" w:fill="FFFFFF"/>
        <w:ind w:left="360"/>
        <w:rPr>
          <w:rFonts w:ascii="Segoe UI" w:hAnsi="Segoe UI" w:cs="Segoe UI"/>
          <w:bCs/>
          <w:color w:val="000000"/>
        </w:rPr>
      </w:pPr>
    </w:p>
    <w:p w14:paraId="6B28B047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12FF8876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12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Predictors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Anastomotic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Leak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,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Postoperative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Complications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,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Mortality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After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Right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Colectomy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Cancer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Results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From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 International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Snapshot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Audit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7022C34C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2015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European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Society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of Coloproctology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Collaborating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Group.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Colon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Rectum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2020 May;63(5):606-618.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10.1097/DCR.0000000000001590.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32032201</w:t>
      </w:r>
    </w:p>
    <w:p w14:paraId="00AB2FCD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4255823F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13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Preventing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recurrence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acute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anorectal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abscesses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utilizing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loose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seton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a pilot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study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65727C42" w14:textId="77777777" w:rsidR="001B1A11" w:rsidRPr="003317E6" w:rsidRDefault="001B1A11" w:rsidP="0098578E">
      <w:pPr>
        <w:shd w:val="clear" w:color="auto" w:fill="FFFFFF"/>
        <w:ind w:left="720"/>
        <w:rPr>
          <w:rStyle w:val="free-resources"/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Erol T,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Mentes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B,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Bayri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H,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Osmanov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I,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Leventoglu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S,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Yildiz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Yorubulut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M, Sungurtekin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U.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Pan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Afr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Med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J. 2020 Jan 23;35:18.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: 10.11604/pamj.2020.35.18.21029.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eCollection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2020.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32341739</w:t>
      </w:r>
      <w:r w:rsidRPr="003317E6">
        <w:rPr>
          <w:rFonts w:ascii="Segoe UI" w:hAnsi="Segoe UI" w:cs="Segoe UI"/>
          <w:bCs/>
          <w:color w:val="000000"/>
        </w:rPr>
        <w:t> </w:t>
      </w:r>
    </w:p>
    <w:p w14:paraId="7415DF51" w14:textId="77777777" w:rsidR="001B1A11" w:rsidRPr="003317E6" w:rsidRDefault="001B1A11" w:rsidP="001B1A11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</w:p>
    <w:p w14:paraId="0625237C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14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Patients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with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Crohn's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disease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have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longer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post-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operative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in-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hospital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stay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than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patients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with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colon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cancer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but no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difference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complications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' rate.</w:t>
        </w:r>
      </w:hyperlink>
    </w:p>
    <w:p w14:paraId="59CF05AA" w14:textId="77777777" w:rsidR="001B1A11" w:rsidRPr="003317E6" w:rsidRDefault="001B1A11" w:rsidP="0098578E">
      <w:pPr>
        <w:shd w:val="clear" w:color="auto" w:fill="FFFFFF"/>
        <w:ind w:left="720"/>
        <w:rPr>
          <w:rStyle w:val="free-resources"/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2015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European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Society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of Coloproctology (ESCP)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collaborating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group.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World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J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Gastrointest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Surg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2019 May 27;11(5):261-270.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10.4240/wjgs.v11.i5.261.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31171957</w:t>
      </w:r>
      <w:r w:rsidRPr="003317E6">
        <w:rPr>
          <w:rFonts w:ascii="Segoe UI" w:hAnsi="Segoe UI" w:cs="Segoe UI"/>
          <w:bCs/>
          <w:color w:val="000000"/>
        </w:rPr>
        <w:t> </w:t>
      </w:r>
    </w:p>
    <w:p w14:paraId="76193EBE" w14:textId="77777777" w:rsidR="001B1A11" w:rsidRPr="003317E6" w:rsidRDefault="001B1A11" w:rsidP="001B1A11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</w:p>
    <w:p w14:paraId="4189061F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15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impact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stapling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technique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surgeon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specialism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anastomotic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failure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after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right-sided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colorectal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resection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an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multicentre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,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prospective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audit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40BC99EB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2015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European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Society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of Coloproctology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Collaborating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Group.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Colorectal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2018 Nov;20(11):1028-1040.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: 10.1111/codi.14308.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Epub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2018 Jul 12.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29920945</w:t>
      </w:r>
    </w:p>
    <w:p w14:paraId="1E69B13A" w14:textId="77777777" w:rsidR="001B1A11" w:rsidRPr="003317E6" w:rsidRDefault="001B1A11" w:rsidP="001B1A11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</w:p>
    <w:p w14:paraId="57C0C447" w14:textId="77777777" w:rsidR="001B1A11" w:rsidRPr="003317E6" w:rsidRDefault="001B1A11" w:rsidP="006340C7">
      <w:pPr>
        <w:pStyle w:val="z-Formunst"/>
        <w:numPr>
          <w:ilvl w:val="0"/>
          <w:numId w:val="13"/>
        </w:numPr>
        <w:rPr>
          <w:bCs/>
          <w:color w:val="000000"/>
        </w:rPr>
      </w:pPr>
      <w:r w:rsidRPr="003317E6">
        <w:rPr>
          <w:bCs/>
          <w:color w:val="000000"/>
        </w:rPr>
        <w:t>Formun Üstü</w:t>
      </w:r>
    </w:p>
    <w:p w14:paraId="1936B934" w14:textId="77777777" w:rsidR="001B1A11" w:rsidRPr="003317E6" w:rsidRDefault="001B1A11" w:rsidP="006340C7">
      <w:pPr>
        <w:pStyle w:val="z-FormunAlt"/>
        <w:numPr>
          <w:ilvl w:val="0"/>
          <w:numId w:val="13"/>
        </w:numPr>
        <w:rPr>
          <w:bCs/>
          <w:color w:val="000000"/>
        </w:rPr>
      </w:pPr>
      <w:r w:rsidRPr="003317E6">
        <w:rPr>
          <w:bCs/>
          <w:color w:val="000000"/>
        </w:rPr>
        <w:t>Formun Altı</w:t>
      </w:r>
    </w:p>
    <w:p w14:paraId="636BB876" w14:textId="77777777" w:rsidR="001B1A11" w:rsidRPr="003317E6" w:rsidRDefault="001B1A11" w:rsidP="001B1A11">
      <w:pPr>
        <w:pStyle w:val="z-FormunAlt"/>
        <w:shd w:val="clear" w:color="auto" w:fill="FFFFFF"/>
        <w:jc w:val="left"/>
        <w:rPr>
          <w:rFonts w:ascii="Segoe UI" w:hAnsi="Segoe UI" w:cs="Segoe UI"/>
          <w:bCs/>
          <w:color w:val="000000"/>
        </w:rPr>
      </w:pPr>
    </w:p>
    <w:p w14:paraId="36906607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16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Safety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primary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anastomosis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following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emergency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left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sided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colorectal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resection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an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,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multi-centre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prospective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audit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5CA6E83E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2017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European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Society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of Coloproctology (ESCP)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collaborating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group.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Colorectal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2018 Sep;20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Suppl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6:47-57.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10.1111/codi.14373.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30255647</w:t>
      </w:r>
    </w:p>
    <w:p w14:paraId="0A287A3A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4DE5C588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17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Association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mechanical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bowel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preparation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with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oral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antibiotics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anastomotic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leak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following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left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sided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colorectal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resection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an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,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multi-centre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,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prospective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audit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02D7D0AC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2017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European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Society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of Coloproctology (ESCP)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collaborating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group.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Colorectal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2018 Sep;20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Suppl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6:15-32.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10.1111/codi.14362.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30255646</w:t>
      </w:r>
    </w:p>
    <w:p w14:paraId="2C6CF6EE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6B49D4E3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18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impact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conversion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risk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major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complication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following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laparoscopic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colonic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surgery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an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,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multicentre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prospective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audit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0A7903CD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2017 and 2015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European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Society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of Coloproctology (ESCP)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collaborating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groups.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Colorectal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2018 Sep;20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Suppl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6:69-89.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10.1111/codi.14371.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30255643</w:t>
      </w:r>
    </w:p>
    <w:p w14:paraId="5F938259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38FC76FC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19" w:history="1"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An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multicentre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prospective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audit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elective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rectal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cancer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surgery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;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operative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approach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versus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outcome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,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including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transanal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total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mesorectal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excision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(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TaTME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).</w:t>
        </w:r>
      </w:hyperlink>
    </w:p>
    <w:p w14:paraId="486D758B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2017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European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Society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of Coloproctology (ESCP)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collaborating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group.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Colorectal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2018 Sep;20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Suppl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6:33-46.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10.1111/codi.14376.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30255642</w:t>
      </w:r>
    </w:p>
    <w:p w14:paraId="2A4320BA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6C4B4121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20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Evaluating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incidence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pathological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complete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response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current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rectal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cancer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practice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barriers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to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widespread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safe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deferral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surgery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1E0E8CB8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2017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European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Society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of Coloproctology (ESCP)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collaborating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group.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Colorectal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2018 Sep;20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Suppl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6:58-68.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10.1111/codi.14361.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30255641</w:t>
      </w:r>
    </w:p>
    <w:p w14:paraId="2F3940E4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427B40B2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21" w:history="1"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Risk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factors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unfavourable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postoperative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outcome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patients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with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Crohn's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disease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undergoing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right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hemicolectomy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ileocaecal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resection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audit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by ESCP and S-ECCO.</w:t>
        </w:r>
      </w:hyperlink>
    </w:p>
    <w:p w14:paraId="0D6DCCA7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2015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European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Society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of Coloproctology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collaborating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group.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Colorectal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2017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Sep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15.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: 10.1111/codi.13889. Online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ahead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of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print.</w:t>
      </w:r>
      <w:r w:rsidRPr="003317E6">
        <w:rPr>
          <w:rStyle w:val="citation-part"/>
          <w:rFonts w:ascii="Segoe UI" w:hAnsi="Segoe UI" w:cs="Segoe UI"/>
          <w:bCs/>
          <w:color w:val="000000"/>
        </w:rPr>
        <w:t>PMID</w:t>
      </w:r>
      <w:proofErr w:type="spellEnd"/>
      <w:r w:rsidRPr="003317E6">
        <w:rPr>
          <w:rStyle w:val="citation-part"/>
          <w:rFonts w:ascii="Segoe UI" w:hAnsi="Segoe UI" w:cs="Segoe UI"/>
          <w:bCs/>
          <w:color w:val="000000"/>
        </w:rPr>
        <w:t>: </w:t>
      </w:r>
      <w:r w:rsidRPr="003317E6">
        <w:rPr>
          <w:rStyle w:val="docsum-pmid"/>
          <w:rFonts w:ascii="Segoe UI" w:hAnsi="Segoe UI" w:cs="Segoe UI"/>
          <w:bCs/>
          <w:color w:val="000000"/>
        </w:rPr>
        <w:t>28913968</w:t>
      </w:r>
    </w:p>
    <w:p w14:paraId="4850C9EE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5E5F9031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22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relationship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between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method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anastomosis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anastomotic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failure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after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right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hemicolectomy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ileo-caecal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resection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an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international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snapshot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audit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132B94C0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2015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European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Society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of Coloproctology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collaborating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group.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Colorectal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2017 Mar 6.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: 10.1111/codi.13646. Online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ahead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of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print.</w:t>
      </w:r>
      <w:r w:rsidRPr="003317E6">
        <w:rPr>
          <w:rStyle w:val="citation-part"/>
          <w:rFonts w:ascii="Segoe UI" w:hAnsi="Segoe UI" w:cs="Segoe UI"/>
          <w:bCs/>
          <w:color w:val="000000"/>
        </w:rPr>
        <w:t>PMID</w:t>
      </w:r>
      <w:proofErr w:type="spellEnd"/>
      <w:r w:rsidRPr="003317E6">
        <w:rPr>
          <w:rStyle w:val="citation-part"/>
          <w:rFonts w:ascii="Segoe UI" w:hAnsi="Segoe UI" w:cs="Segoe UI"/>
          <w:bCs/>
          <w:color w:val="000000"/>
        </w:rPr>
        <w:t>: </w:t>
      </w:r>
      <w:r w:rsidRPr="003317E6">
        <w:rPr>
          <w:rStyle w:val="docsum-pmid"/>
          <w:rFonts w:ascii="Segoe UI" w:hAnsi="Segoe UI" w:cs="Segoe UI"/>
          <w:bCs/>
          <w:color w:val="000000"/>
        </w:rPr>
        <w:t>28263043</w:t>
      </w:r>
    </w:p>
    <w:p w14:paraId="09F64147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4732E4C2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23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Effects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Certolizumab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Cerulein-Induced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Acute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Pancreatitis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Rats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067EC783" w14:textId="77777777" w:rsidR="001B1A11" w:rsidRPr="003317E6" w:rsidRDefault="001B1A11" w:rsidP="0098578E">
      <w:pPr>
        <w:shd w:val="clear" w:color="auto" w:fill="FFFFFF"/>
        <w:ind w:left="720"/>
        <w:rPr>
          <w:rStyle w:val="docsum-pmid"/>
          <w:rFonts w:ascii="Segoe UI" w:hAnsi="Segoe UI" w:cs="Segoe UI"/>
          <w:bCs/>
          <w:color w:val="000000"/>
        </w:rPr>
      </w:pP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Kosekli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MA,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Cobankara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V,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Ozmen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Sahinduran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S,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Yilmaz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M.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Pancreas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2016 Sep;45(8):1120-5.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10.1097/MPA.0000000000000660.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27171518</w:t>
      </w:r>
    </w:p>
    <w:p w14:paraId="48B8A8AF" w14:textId="77777777" w:rsidR="001D5048" w:rsidRPr="003317E6" w:rsidRDefault="001D5048" w:rsidP="001B1A11">
      <w:pPr>
        <w:shd w:val="clear" w:color="auto" w:fill="FFFFFF"/>
        <w:ind w:left="360"/>
        <w:rPr>
          <w:rStyle w:val="docsum-pmid"/>
          <w:rFonts w:ascii="Segoe UI" w:hAnsi="Segoe UI" w:cs="Segoe UI"/>
          <w:bCs/>
          <w:color w:val="000000"/>
        </w:rPr>
      </w:pPr>
    </w:p>
    <w:p w14:paraId="6F2C0EF9" w14:textId="77777777" w:rsidR="001D5048" w:rsidRPr="0098578E" w:rsidRDefault="001D5048" w:rsidP="006340C7">
      <w:pPr>
        <w:pStyle w:val="cst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proofErr w:type="spellStart"/>
      <w:r w:rsidRPr="003317E6">
        <w:rPr>
          <w:rFonts w:ascii="Arial" w:hAnsi="Arial" w:cs="Arial"/>
          <w:bCs/>
          <w:color w:val="000000"/>
        </w:rPr>
        <w:t>Loose</w:t>
      </w:r>
      <w:proofErr w:type="spellEnd"/>
      <w:r w:rsidRPr="003317E6">
        <w:rPr>
          <w:rFonts w:ascii="Arial" w:hAnsi="Arial" w:cs="Arial"/>
          <w:bCs/>
          <w:color w:val="000000"/>
        </w:rPr>
        <w:t xml:space="preserve"> </w:t>
      </w:r>
      <w:proofErr w:type="spellStart"/>
      <w:r w:rsidRPr="003317E6">
        <w:rPr>
          <w:rFonts w:ascii="Arial" w:hAnsi="Arial" w:cs="Arial"/>
          <w:bCs/>
          <w:color w:val="000000"/>
        </w:rPr>
        <w:t>Seton</w:t>
      </w:r>
      <w:proofErr w:type="spellEnd"/>
      <w:r w:rsidRPr="003317E6">
        <w:rPr>
          <w:rFonts w:ascii="Arial" w:hAnsi="Arial" w:cs="Arial"/>
          <w:bCs/>
          <w:color w:val="000000"/>
        </w:rPr>
        <w:t xml:space="preserve">: A </w:t>
      </w:r>
      <w:proofErr w:type="spellStart"/>
      <w:r w:rsidRPr="003317E6">
        <w:rPr>
          <w:rFonts w:ascii="Arial" w:hAnsi="Arial" w:cs="Arial"/>
          <w:bCs/>
          <w:color w:val="000000"/>
        </w:rPr>
        <w:t>Misnomer</w:t>
      </w:r>
      <w:proofErr w:type="spellEnd"/>
      <w:r w:rsidRPr="003317E6">
        <w:rPr>
          <w:rFonts w:ascii="Arial" w:hAnsi="Arial" w:cs="Arial"/>
          <w:bCs/>
          <w:color w:val="000000"/>
        </w:rPr>
        <w:t xml:space="preserve"> of </w:t>
      </w:r>
      <w:proofErr w:type="spellStart"/>
      <w:r w:rsidRPr="003317E6">
        <w:rPr>
          <w:rFonts w:ascii="Arial" w:hAnsi="Arial" w:cs="Arial"/>
          <w:bCs/>
          <w:color w:val="000000"/>
        </w:rPr>
        <w:t>Cutting</w:t>
      </w:r>
      <w:proofErr w:type="spellEnd"/>
      <w:r w:rsidRPr="003317E6">
        <w:rPr>
          <w:rFonts w:ascii="Arial" w:hAnsi="Arial" w:cs="Arial"/>
          <w:bCs/>
          <w:color w:val="000000"/>
        </w:rPr>
        <w:t xml:space="preserve"> </w:t>
      </w:r>
      <w:proofErr w:type="spellStart"/>
      <w:r w:rsidRPr="003317E6">
        <w:rPr>
          <w:rFonts w:ascii="Arial" w:hAnsi="Arial" w:cs="Arial"/>
          <w:bCs/>
          <w:color w:val="000000"/>
        </w:rPr>
        <w:t>Seton</w:t>
      </w:r>
      <w:proofErr w:type="spellEnd"/>
      <w:r w:rsidRPr="003317E6">
        <w:rPr>
          <w:rFonts w:ascii="Arial" w:hAnsi="Arial" w:cs="Arial"/>
          <w:bCs/>
          <w:color w:val="000000"/>
        </w:rPr>
        <w:t xml:space="preserve"> </w:t>
      </w:r>
      <w:proofErr w:type="spellStart"/>
      <w:r w:rsidRPr="003317E6">
        <w:rPr>
          <w:rFonts w:ascii="Arial" w:hAnsi="Arial" w:cs="Arial"/>
          <w:bCs/>
          <w:color w:val="000000"/>
        </w:rPr>
        <w:t>Ugur</w:t>
      </w:r>
      <w:proofErr w:type="spellEnd"/>
      <w:r w:rsidRPr="003317E6">
        <w:rPr>
          <w:rFonts w:ascii="Arial" w:hAnsi="Arial" w:cs="Arial"/>
          <w:bCs/>
          <w:color w:val="000000"/>
        </w:rPr>
        <w:t xml:space="preserve"> Sungurtekin, Murat </w:t>
      </w:r>
      <w:proofErr w:type="spellStart"/>
      <w:r w:rsidRPr="003317E6">
        <w:rPr>
          <w:rFonts w:ascii="Arial" w:hAnsi="Arial" w:cs="Arial"/>
          <w:bCs/>
          <w:color w:val="000000"/>
        </w:rPr>
        <w:t>Ozban</w:t>
      </w:r>
      <w:proofErr w:type="spellEnd"/>
      <w:r w:rsidRPr="003317E6">
        <w:rPr>
          <w:rFonts w:ascii="Arial" w:hAnsi="Arial" w:cs="Arial"/>
          <w:bCs/>
          <w:color w:val="000000"/>
        </w:rPr>
        <w:t xml:space="preserve">, Halil </w:t>
      </w:r>
      <w:proofErr w:type="spellStart"/>
      <w:r w:rsidRPr="003317E6">
        <w:rPr>
          <w:rFonts w:ascii="Arial" w:hAnsi="Arial" w:cs="Arial"/>
          <w:bCs/>
          <w:color w:val="000000"/>
        </w:rPr>
        <w:t>Erbis</w:t>
      </w:r>
      <w:proofErr w:type="spellEnd"/>
      <w:r w:rsidRPr="003317E6">
        <w:rPr>
          <w:rFonts w:ascii="Arial" w:hAnsi="Arial" w:cs="Arial"/>
          <w:bCs/>
          <w:color w:val="000000"/>
        </w:rPr>
        <w:t xml:space="preserve">, Onur Birsen </w:t>
      </w:r>
      <w:proofErr w:type="spellStart"/>
      <w:r w:rsidRPr="0098578E">
        <w:rPr>
          <w:rFonts w:ascii="Arial" w:hAnsi="Arial" w:cs="Arial"/>
          <w:bCs/>
          <w:color w:val="000000"/>
        </w:rPr>
        <w:t>Surgical</w:t>
      </w:r>
      <w:proofErr w:type="spellEnd"/>
      <w:r w:rsidRPr="0098578E">
        <w:rPr>
          <w:rFonts w:ascii="Arial" w:hAnsi="Arial" w:cs="Arial"/>
          <w:bCs/>
          <w:color w:val="000000"/>
        </w:rPr>
        <w:t xml:space="preserve"> </w:t>
      </w:r>
      <w:proofErr w:type="spellStart"/>
      <w:r w:rsidRPr="0098578E">
        <w:rPr>
          <w:rFonts w:ascii="Arial" w:hAnsi="Arial" w:cs="Arial"/>
          <w:bCs/>
          <w:color w:val="000000"/>
        </w:rPr>
        <w:t>Science</w:t>
      </w:r>
      <w:proofErr w:type="spellEnd"/>
      <w:r w:rsidRPr="0098578E">
        <w:rPr>
          <w:rFonts w:ascii="Arial" w:hAnsi="Arial" w:cs="Arial"/>
          <w:bCs/>
          <w:color w:val="000000"/>
        </w:rPr>
        <w:br/>
        <w:t xml:space="preserve">Vol.07 No.05(2016), </w:t>
      </w:r>
      <w:proofErr w:type="spellStart"/>
      <w:r w:rsidRPr="0098578E">
        <w:rPr>
          <w:rFonts w:ascii="Arial" w:hAnsi="Arial" w:cs="Arial"/>
          <w:bCs/>
          <w:color w:val="000000"/>
        </w:rPr>
        <w:t>Article</w:t>
      </w:r>
      <w:proofErr w:type="spellEnd"/>
      <w:r w:rsidRPr="0098578E">
        <w:rPr>
          <w:rFonts w:ascii="Arial" w:hAnsi="Arial" w:cs="Arial"/>
          <w:bCs/>
          <w:color w:val="000000"/>
        </w:rPr>
        <w:t xml:space="preserve"> ID:66359,7 pages</w:t>
      </w:r>
      <w:hyperlink r:id="rId24" w:anchor="abstract" w:history="1">
        <w:r w:rsidRPr="0098578E">
          <w:rPr>
            <w:rStyle w:val="Kpr"/>
            <w:rFonts w:ascii="Arial" w:hAnsi="Arial" w:cs="Arial"/>
            <w:bCs/>
            <w:color w:val="000000"/>
          </w:rPr>
          <w:t>10.4236/ss.2016.75030</w:t>
        </w:r>
      </w:hyperlink>
    </w:p>
    <w:p w14:paraId="084758A7" w14:textId="77777777" w:rsidR="001B1A11" w:rsidRPr="003317E6" w:rsidRDefault="001B1A11" w:rsidP="0098578E">
      <w:pPr>
        <w:pStyle w:val="cst1"/>
        <w:shd w:val="clear" w:color="auto" w:fill="FFFFFF"/>
        <w:spacing w:before="0" w:beforeAutospacing="0" w:after="0" w:afterAutospacing="0" w:line="420" w:lineRule="atLeast"/>
        <w:ind w:left="360"/>
        <w:rPr>
          <w:rFonts w:ascii="Arial" w:hAnsi="Arial" w:cs="Arial"/>
          <w:bCs/>
          <w:color w:val="000000"/>
        </w:rPr>
      </w:pPr>
    </w:p>
    <w:p w14:paraId="3420AB40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25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Magnetic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Resonance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Imaging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a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Liver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Hydatid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Cyst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Invading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Portal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Vein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Causing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Portal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Cavernomatosis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64569302" w14:textId="77777777" w:rsidR="001B1A11" w:rsidRPr="003317E6" w:rsidRDefault="001B1A11" w:rsidP="0098578E">
      <w:pPr>
        <w:shd w:val="clear" w:color="auto" w:fill="FFFFFF"/>
        <w:ind w:left="720"/>
        <w:rPr>
          <w:rStyle w:val="free-resources"/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Herek D, Sungurtekin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U.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Ochsner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J. 2015 Winter;15(4):479-80.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26730239</w:t>
      </w:r>
      <w:r w:rsidRPr="003317E6">
        <w:rPr>
          <w:rFonts w:ascii="Segoe UI" w:hAnsi="Segoe UI" w:cs="Segoe UI"/>
          <w:bCs/>
          <w:color w:val="000000"/>
        </w:rPr>
        <w:t> </w:t>
      </w:r>
    </w:p>
    <w:p w14:paraId="6852AEFB" w14:textId="77777777" w:rsidR="001B1A11" w:rsidRPr="003317E6" w:rsidRDefault="001B1A11" w:rsidP="001B1A11">
      <w:pPr>
        <w:shd w:val="clear" w:color="auto" w:fill="FFFFFF"/>
        <w:ind w:left="360"/>
        <w:rPr>
          <w:rFonts w:ascii="Segoe UI" w:hAnsi="Segoe UI" w:cs="Segoe UI"/>
          <w:bCs/>
          <w:color w:val="000000"/>
        </w:rPr>
      </w:pPr>
    </w:p>
    <w:p w14:paraId="470FCBAB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26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Effects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Tempol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Experimental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Acute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Necrotizing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Pancreatitis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Model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Rats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44053BF5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Erbıs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H,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Aykota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MR,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Ozturk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B,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Kabay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B,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Ozden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Yenisey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C,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Turk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NS, Erdem E.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J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Invest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Surg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2015;28(5):268-75.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: 10.3109/08941939.2015.1037942.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Epub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2015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Sep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16.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26376346</w:t>
      </w:r>
    </w:p>
    <w:p w14:paraId="17DA01DE" w14:textId="77777777" w:rsidR="001B1A11" w:rsidRPr="003317E6" w:rsidRDefault="001B1A11" w:rsidP="006340C7">
      <w:pPr>
        <w:pStyle w:val="z-Formunst"/>
        <w:numPr>
          <w:ilvl w:val="0"/>
          <w:numId w:val="13"/>
        </w:numPr>
        <w:rPr>
          <w:bCs/>
          <w:color w:val="000000"/>
        </w:rPr>
      </w:pPr>
      <w:r w:rsidRPr="003317E6">
        <w:rPr>
          <w:bCs/>
          <w:color w:val="000000"/>
        </w:rPr>
        <w:t>Formun Üstü</w:t>
      </w:r>
    </w:p>
    <w:p w14:paraId="21866FA7" w14:textId="77777777" w:rsidR="001B1A11" w:rsidRPr="003317E6" w:rsidRDefault="001B1A11" w:rsidP="006340C7">
      <w:pPr>
        <w:pStyle w:val="z-FormunAlt"/>
        <w:numPr>
          <w:ilvl w:val="0"/>
          <w:numId w:val="13"/>
        </w:numPr>
        <w:rPr>
          <w:bCs/>
          <w:color w:val="000000"/>
        </w:rPr>
      </w:pPr>
      <w:r w:rsidRPr="003317E6">
        <w:rPr>
          <w:bCs/>
          <w:color w:val="000000"/>
        </w:rPr>
        <w:t>Formun Altı</w:t>
      </w:r>
    </w:p>
    <w:p w14:paraId="3D761084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7564704A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27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Comparison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effects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different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intravenous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fat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emulsions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patients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with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systemic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inflammatory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response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syndrome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sepsis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2934CD02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lastRenderedPageBreak/>
        <w:t xml:space="preserve">Sungurtekin H, Değirmenci S,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Oguz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BE,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Sabir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N,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Kaptanoglu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B.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Nutr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Clin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Pract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2011 Dec;26(6):665-71.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10.1177/0884533611418783.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22205554</w:t>
      </w:r>
      <w:r w:rsidRPr="003317E6">
        <w:rPr>
          <w:rFonts w:ascii="Segoe UI" w:hAnsi="Segoe UI" w:cs="Segoe UI"/>
          <w:bCs/>
          <w:color w:val="000000"/>
        </w:rPr>
        <w:t> </w:t>
      </w:r>
      <w:proofErr w:type="spellStart"/>
      <w:r w:rsidRPr="003317E6">
        <w:rPr>
          <w:rStyle w:val="publication-type"/>
          <w:rFonts w:ascii="Segoe UI" w:hAnsi="Segoe UI" w:cs="Segoe UI"/>
          <w:bCs/>
          <w:color w:val="000000"/>
        </w:rPr>
        <w:t>Clinical</w:t>
      </w:r>
      <w:proofErr w:type="spellEnd"/>
      <w:r w:rsidRPr="003317E6">
        <w:rPr>
          <w:rStyle w:val="publication-type"/>
          <w:rFonts w:ascii="Segoe UI" w:hAnsi="Segoe UI" w:cs="Segoe UI"/>
          <w:bCs/>
          <w:color w:val="000000"/>
        </w:rPr>
        <w:t xml:space="preserve"> Trial.</w:t>
      </w:r>
    </w:p>
    <w:p w14:paraId="69A97E98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266A8841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28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incidence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Mirizzi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syndrome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patients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undergoing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endoscopic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retrograde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cholangiopancreatography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5FF9E2D4" w14:textId="77777777" w:rsidR="001B1A11" w:rsidRPr="003317E6" w:rsidRDefault="001B1A11" w:rsidP="0098578E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Yonetci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N,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Kutluana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Yilmaz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M, Sungurtekin U, Tekin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K.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Hepatobiliary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Pancreat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Int. 2008 Oct;7(5):520-4.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18842500</w:t>
      </w:r>
    </w:p>
    <w:p w14:paraId="107FC838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1130C0B9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29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Nutrition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assessment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critically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ill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patients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165E2B69" w14:textId="77777777" w:rsidR="001B1A11" w:rsidRPr="003317E6" w:rsidRDefault="001B1A11" w:rsidP="0098578E">
      <w:pPr>
        <w:shd w:val="clear" w:color="auto" w:fill="FFFFFF"/>
        <w:ind w:left="720"/>
        <w:rPr>
          <w:rStyle w:val="docsum-pmid"/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Sungurtekin H,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Oner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Okke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D.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Nutr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Clin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Pract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2008 Dec-2009 Jan;23(6):635-41.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10.1177/0884533608326137.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19033223</w:t>
      </w:r>
    </w:p>
    <w:p w14:paraId="35B42972" w14:textId="77777777" w:rsidR="001B1A11" w:rsidRPr="003317E6" w:rsidRDefault="001B1A11" w:rsidP="001B1A11">
      <w:pPr>
        <w:shd w:val="clear" w:color="auto" w:fill="FFFFFF"/>
        <w:ind w:left="360"/>
        <w:rPr>
          <w:rStyle w:val="docsum-pmid"/>
          <w:rFonts w:ascii="Segoe UI" w:hAnsi="Segoe UI" w:cs="Segoe UI"/>
          <w:bCs/>
          <w:color w:val="000000"/>
        </w:rPr>
      </w:pPr>
    </w:p>
    <w:p w14:paraId="5BA6CD22" w14:textId="77777777" w:rsidR="001B1A11" w:rsidRPr="003317E6" w:rsidRDefault="001B1A11" w:rsidP="006340C7">
      <w:pPr>
        <w:pStyle w:val="Balk1"/>
        <w:numPr>
          <w:ilvl w:val="0"/>
          <w:numId w:val="13"/>
        </w:numPr>
        <w:shd w:val="clear" w:color="auto" w:fill="FCFCFC"/>
        <w:spacing w:before="0" w:beforeAutospacing="0" w:after="240" w:afterAutospacing="0"/>
        <w:rPr>
          <w:rFonts w:ascii="Arial" w:hAnsi="Arial" w:cs="Arial"/>
          <w:b w:val="0"/>
          <w:color w:val="000000"/>
          <w:sz w:val="24"/>
          <w:szCs w:val="24"/>
        </w:rPr>
      </w:pPr>
      <w:proofErr w:type="spellStart"/>
      <w:r w:rsidRPr="003317E6">
        <w:rPr>
          <w:rFonts w:ascii="Arial" w:hAnsi="Arial" w:cs="Arial"/>
          <w:b w:val="0"/>
          <w:color w:val="000000"/>
          <w:sz w:val="24"/>
          <w:szCs w:val="24"/>
        </w:rPr>
        <w:t>The</w:t>
      </w:r>
      <w:proofErr w:type="spellEnd"/>
      <w:r w:rsidRPr="003317E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3317E6">
        <w:rPr>
          <w:rFonts w:ascii="Arial" w:hAnsi="Arial" w:cs="Arial"/>
          <w:b w:val="0"/>
          <w:color w:val="000000"/>
          <w:sz w:val="24"/>
          <w:szCs w:val="24"/>
        </w:rPr>
        <w:t>management</w:t>
      </w:r>
      <w:proofErr w:type="spellEnd"/>
      <w:r w:rsidRPr="003317E6">
        <w:rPr>
          <w:rFonts w:ascii="Arial" w:hAnsi="Arial" w:cs="Arial"/>
          <w:b w:val="0"/>
          <w:color w:val="000000"/>
          <w:sz w:val="24"/>
          <w:szCs w:val="24"/>
        </w:rPr>
        <w:t xml:space="preserve"> of </w:t>
      </w:r>
      <w:proofErr w:type="spellStart"/>
      <w:r w:rsidRPr="003317E6">
        <w:rPr>
          <w:rFonts w:ascii="Arial" w:hAnsi="Arial" w:cs="Arial"/>
          <w:b w:val="0"/>
          <w:color w:val="000000"/>
          <w:sz w:val="24"/>
          <w:szCs w:val="24"/>
        </w:rPr>
        <w:t>hepatic</w:t>
      </w:r>
      <w:proofErr w:type="spellEnd"/>
      <w:r w:rsidRPr="003317E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3317E6">
        <w:rPr>
          <w:rFonts w:ascii="Arial" w:hAnsi="Arial" w:cs="Arial"/>
          <w:b w:val="0"/>
          <w:color w:val="000000"/>
          <w:sz w:val="24"/>
          <w:szCs w:val="24"/>
        </w:rPr>
        <w:t>hydatid</w:t>
      </w:r>
      <w:proofErr w:type="spellEnd"/>
      <w:r w:rsidRPr="003317E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3317E6">
        <w:rPr>
          <w:rFonts w:ascii="Arial" w:hAnsi="Arial" w:cs="Arial"/>
          <w:b w:val="0"/>
          <w:color w:val="000000"/>
          <w:sz w:val="24"/>
          <w:szCs w:val="24"/>
        </w:rPr>
        <w:t>cysts</w:t>
      </w:r>
      <w:proofErr w:type="spellEnd"/>
      <w:r w:rsidRPr="003317E6">
        <w:rPr>
          <w:rFonts w:ascii="Arial" w:hAnsi="Arial" w:cs="Arial"/>
          <w:b w:val="0"/>
          <w:color w:val="000000"/>
          <w:sz w:val="24"/>
          <w:szCs w:val="24"/>
        </w:rPr>
        <w:t xml:space="preserve">: </w:t>
      </w:r>
      <w:proofErr w:type="spellStart"/>
      <w:r w:rsidRPr="003317E6">
        <w:rPr>
          <w:rFonts w:ascii="Arial" w:hAnsi="Arial" w:cs="Arial"/>
          <w:b w:val="0"/>
          <w:color w:val="000000"/>
          <w:sz w:val="24"/>
          <w:szCs w:val="24"/>
        </w:rPr>
        <w:t>Review</w:t>
      </w:r>
      <w:proofErr w:type="spellEnd"/>
      <w:r w:rsidRPr="003317E6">
        <w:rPr>
          <w:rFonts w:ascii="Arial" w:hAnsi="Arial" w:cs="Arial"/>
          <w:b w:val="0"/>
          <w:color w:val="000000"/>
          <w:sz w:val="24"/>
          <w:szCs w:val="24"/>
        </w:rPr>
        <w:t xml:space="preserve"> of 94 </w:t>
      </w:r>
      <w:proofErr w:type="spellStart"/>
      <w:r w:rsidRPr="003317E6">
        <w:rPr>
          <w:rFonts w:ascii="Arial" w:hAnsi="Arial" w:cs="Arial"/>
          <w:b w:val="0"/>
          <w:color w:val="000000"/>
          <w:sz w:val="24"/>
          <w:szCs w:val="24"/>
        </w:rPr>
        <w:t>cases</w:t>
      </w:r>
      <w:proofErr w:type="spellEnd"/>
    </w:p>
    <w:p w14:paraId="29187F93" w14:textId="77777777" w:rsidR="001B1A11" w:rsidRPr="003317E6" w:rsidRDefault="006340C7" w:rsidP="0098578E">
      <w:pPr>
        <w:pStyle w:val="c-article-author-listitem"/>
        <w:shd w:val="clear" w:color="auto" w:fill="FCFCFC"/>
        <w:ind w:left="720"/>
        <w:rPr>
          <w:rFonts w:ascii="Arial" w:hAnsi="Arial" w:cs="Arial"/>
          <w:bCs/>
          <w:color w:val="000000"/>
        </w:rPr>
      </w:pPr>
      <w:r w:rsidRPr="003317E6">
        <w:rPr>
          <w:rFonts w:ascii="Arial" w:hAnsi="Arial" w:cs="Arial"/>
          <w:bCs/>
          <w:color w:val="000000"/>
        </w:rPr>
        <w:t>Er</w:t>
      </w:r>
      <w:r w:rsidR="0098578E" w:rsidRPr="003317E6">
        <w:rPr>
          <w:rFonts w:ascii="Arial" w:hAnsi="Arial" w:cs="Arial"/>
          <w:bCs/>
          <w:color w:val="000000"/>
        </w:rPr>
        <w:t xml:space="preserve">dem </w:t>
      </w:r>
      <w:proofErr w:type="spellStart"/>
      <w:r w:rsidR="0098578E" w:rsidRPr="003317E6">
        <w:rPr>
          <w:rFonts w:ascii="Arial" w:hAnsi="Arial" w:cs="Arial"/>
          <w:bCs/>
          <w:color w:val="000000"/>
        </w:rPr>
        <w:t>E</w:t>
      </w:r>
      <w:r w:rsidR="0098578E" w:rsidRPr="003317E6">
        <w:rPr>
          <w:rFonts w:ascii="Arial" w:hAnsi="Arial" w:cs="Arial"/>
          <w:bCs/>
          <w:color w:val="000000"/>
        </w:rPr>
        <w:t>Nessar</w:t>
      </w:r>
      <w:proofErr w:type="spellEnd"/>
      <w:r w:rsidR="0098578E" w:rsidRPr="003317E6">
        <w:rPr>
          <w:rFonts w:ascii="Arial" w:hAnsi="Arial" w:cs="Arial"/>
          <w:bCs/>
          <w:color w:val="000000"/>
        </w:rPr>
        <w:t xml:space="preserve"> M, Sungurtekin U</w:t>
      </w:r>
      <w:r w:rsidR="001B1A11" w:rsidRPr="003317E6">
        <w:rPr>
          <w:rFonts w:ascii="Arial" w:hAnsi="Arial" w:cs="Arial"/>
          <w:bCs/>
          <w:color w:val="000000"/>
        </w:rPr>
        <w:t>, </w:t>
      </w:r>
      <w:proofErr w:type="spellStart"/>
      <w:r w:rsidR="001B1A11" w:rsidRPr="003317E6">
        <w:rPr>
          <w:rFonts w:ascii="Arial" w:hAnsi="Arial" w:cs="Arial"/>
          <w:bCs/>
          <w:color w:val="000000"/>
        </w:rPr>
        <w:fldChar w:fldCharType="begin"/>
      </w:r>
      <w:r w:rsidR="001B1A11" w:rsidRPr="003317E6">
        <w:rPr>
          <w:rFonts w:ascii="Arial" w:hAnsi="Arial" w:cs="Arial"/>
          <w:bCs/>
          <w:color w:val="000000"/>
        </w:rPr>
        <w:instrText xml:space="preserve"> HYPERLINK "https://link.springer.com/article/10.1007/s005340050030" \l "auth-Akin-_zden" </w:instrText>
      </w:r>
      <w:r w:rsidR="001B1A11" w:rsidRPr="003317E6">
        <w:rPr>
          <w:rFonts w:ascii="Arial" w:hAnsi="Arial" w:cs="Arial"/>
          <w:bCs/>
          <w:color w:val="000000"/>
        </w:rPr>
        <w:fldChar w:fldCharType="separate"/>
      </w:r>
      <w:r w:rsidR="0098578E" w:rsidRPr="003317E6">
        <w:rPr>
          <w:rStyle w:val="Kpr"/>
          <w:rFonts w:ascii="Arial" w:hAnsi="Arial" w:cs="Arial"/>
          <w:bCs/>
          <w:color w:val="000000"/>
          <w:u w:val="none"/>
        </w:rPr>
        <w:t>O</w:t>
      </w:r>
      <w:r w:rsidR="001B1A11" w:rsidRPr="003317E6">
        <w:rPr>
          <w:rStyle w:val="Kpr"/>
          <w:rFonts w:ascii="Arial" w:hAnsi="Arial" w:cs="Arial"/>
          <w:bCs/>
          <w:color w:val="000000"/>
          <w:u w:val="none"/>
        </w:rPr>
        <w:t>zden</w:t>
      </w:r>
      <w:proofErr w:type="spellEnd"/>
      <w:r w:rsidR="001B1A11" w:rsidRPr="003317E6">
        <w:rPr>
          <w:rFonts w:ascii="Arial" w:hAnsi="Arial" w:cs="Arial"/>
          <w:bCs/>
          <w:color w:val="000000"/>
        </w:rPr>
        <w:fldChar w:fldCharType="end"/>
      </w:r>
      <w:r w:rsidR="0098578E" w:rsidRPr="003317E6">
        <w:rPr>
          <w:rFonts w:ascii="Arial" w:hAnsi="Arial" w:cs="Arial"/>
          <w:bCs/>
          <w:color w:val="000000"/>
        </w:rPr>
        <w:t xml:space="preserve"> A</w:t>
      </w:r>
      <w:r w:rsidR="001D5048" w:rsidRPr="003317E6">
        <w:rPr>
          <w:rFonts w:ascii="Arial" w:hAnsi="Arial" w:cs="Arial"/>
          <w:bCs/>
          <w:color w:val="000000"/>
        </w:rPr>
        <w:t xml:space="preserve">, </w:t>
      </w:r>
      <w:hyperlink r:id="rId30" w:anchor="auth-Cihat-Tetik" w:history="1">
        <w:r w:rsidR="001B1A11" w:rsidRPr="003317E6">
          <w:rPr>
            <w:rStyle w:val="Kpr"/>
            <w:rFonts w:ascii="Arial" w:hAnsi="Arial" w:cs="Arial"/>
            <w:bCs/>
            <w:color w:val="000000"/>
            <w:u w:val="none"/>
          </w:rPr>
          <w:t>Tetik</w:t>
        </w:r>
      </w:hyperlink>
      <w:r w:rsidR="001B1A11" w:rsidRPr="003317E6">
        <w:rPr>
          <w:rFonts w:ascii="Arial" w:hAnsi="Arial" w:cs="Arial"/>
          <w:bCs/>
          <w:color w:val="000000"/>
        </w:rPr>
        <w:t> </w:t>
      </w:r>
      <w:r w:rsidR="0098578E" w:rsidRPr="003317E6">
        <w:rPr>
          <w:rFonts w:ascii="Arial" w:hAnsi="Arial" w:cs="Arial"/>
          <w:bCs/>
          <w:color w:val="000000"/>
        </w:rPr>
        <w:t xml:space="preserve">C </w:t>
      </w:r>
      <w:hyperlink r:id="rId31" w:history="1">
        <w:proofErr w:type="spellStart"/>
        <w:r w:rsidR="001B1A11" w:rsidRPr="003317E6">
          <w:rPr>
            <w:rStyle w:val="Kpr"/>
            <w:rFonts w:ascii="Arial" w:hAnsi="Arial" w:cs="Arial"/>
            <w:bCs/>
            <w:i/>
            <w:iCs/>
            <w:color w:val="000000"/>
            <w:u w:val="none"/>
          </w:rPr>
          <w:t>Journal</w:t>
        </w:r>
        <w:proofErr w:type="spellEnd"/>
        <w:r w:rsidR="001B1A11" w:rsidRPr="003317E6">
          <w:rPr>
            <w:rStyle w:val="Kpr"/>
            <w:rFonts w:ascii="Arial" w:hAnsi="Arial" w:cs="Arial"/>
            <w:bCs/>
            <w:i/>
            <w:iCs/>
            <w:color w:val="000000"/>
            <w:u w:val="none"/>
          </w:rPr>
          <w:t xml:space="preserve"> of </w:t>
        </w:r>
        <w:proofErr w:type="spellStart"/>
        <w:r w:rsidR="001B1A11" w:rsidRPr="003317E6">
          <w:rPr>
            <w:rStyle w:val="Kpr"/>
            <w:rFonts w:ascii="Arial" w:hAnsi="Arial" w:cs="Arial"/>
            <w:bCs/>
            <w:i/>
            <w:iCs/>
            <w:color w:val="000000"/>
            <w:u w:val="none"/>
          </w:rPr>
          <w:t>Hepato-Biliary-Pancreatic</w:t>
        </w:r>
        <w:proofErr w:type="spellEnd"/>
        <w:r w:rsidR="001B1A11" w:rsidRPr="003317E6">
          <w:rPr>
            <w:rStyle w:val="Kpr"/>
            <w:rFonts w:ascii="Arial" w:hAnsi="Arial" w:cs="Arial"/>
            <w:bCs/>
            <w:i/>
            <w:iCs/>
            <w:color w:val="000000"/>
            <w:u w:val="none"/>
          </w:rPr>
          <w:t xml:space="preserve"> </w:t>
        </w:r>
        <w:proofErr w:type="spellStart"/>
        <w:r w:rsidR="001B1A11" w:rsidRPr="003317E6">
          <w:rPr>
            <w:rStyle w:val="Kpr"/>
            <w:rFonts w:ascii="Arial" w:hAnsi="Arial" w:cs="Arial"/>
            <w:bCs/>
            <w:i/>
            <w:iCs/>
            <w:color w:val="000000"/>
            <w:u w:val="none"/>
          </w:rPr>
          <w:t>Su</w:t>
        </w:r>
        <w:r w:rsidR="001D5048" w:rsidRPr="003317E6">
          <w:rPr>
            <w:rStyle w:val="Kpr"/>
            <w:rFonts w:ascii="Arial" w:hAnsi="Arial" w:cs="Arial"/>
            <w:bCs/>
            <w:i/>
            <w:iCs/>
            <w:color w:val="000000"/>
            <w:u w:val="none"/>
          </w:rPr>
          <w:t>r</w:t>
        </w:r>
        <w:r w:rsidR="001B1A11" w:rsidRPr="003317E6">
          <w:rPr>
            <w:rStyle w:val="Kpr"/>
            <w:rFonts w:ascii="Arial" w:hAnsi="Arial" w:cs="Arial"/>
            <w:bCs/>
            <w:i/>
            <w:iCs/>
            <w:color w:val="000000"/>
            <w:u w:val="none"/>
          </w:rPr>
          <w:t>gery</w:t>
        </w:r>
        <w:proofErr w:type="spellEnd"/>
      </w:hyperlink>
      <w:r w:rsidR="001B1A11" w:rsidRPr="003317E6">
        <w:rPr>
          <w:rFonts w:ascii="Arial" w:hAnsi="Arial" w:cs="Arial"/>
          <w:bCs/>
          <w:color w:val="000000"/>
        </w:rPr>
        <w:t> </w:t>
      </w:r>
      <w:proofErr w:type="spellStart"/>
      <w:r w:rsidR="001B1A11" w:rsidRPr="003317E6">
        <w:rPr>
          <w:rStyle w:val="u-visually-hidden"/>
          <w:rFonts w:ascii="Arial" w:hAnsi="Arial" w:cs="Arial"/>
          <w:bCs/>
          <w:color w:val="000000"/>
          <w:bdr w:val="none" w:sz="0" w:space="0" w:color="auto" w:frame="1"/>
        </w:rPr>
        <w:t>volume</w:t>
      </w:r>
      <w:proofErr w:type="spellEnd"/>
      <w:r w:rsidR="001B1A11" w:rsidRPr="003317E6">
        <w:rPr>
          <w:rFonts w:ascii="Arial" w:hAnsi="Arial" w:cs="Arial"/>
          <w:bCs/>
          <w:color w:val="000000"/>
        </w:rPr>
        <w:t> 5, </w:t>
      </w:r>
      <w:r w:rsidR="001B1A11" w:rsidRPr="003317E6">
        <w:rPr>
          <w:rStyle w:val="u-visually-hidden"/>
          <w:rFonts w:ascii="Arial" w:hAnsi="Arial" w:cs="Arial"/>
          <w:bCs/>
          <w:color w:val="000000"/>
          <w:bdr w:val="none" w:sz="0" w:space="0" w:color="auto" w:frame="1"/>
        </w:rPr>
        <w:t>pages</w:t>
      </w:r>
      <w:r w:rsidR="001B1A11" w:rsidRPr="003317E6">
        <w:rPr>
          <w:rFonts w:ascii="Arial" w:hAnsi="Arial" w:cs="Arial"/>
          <w:bCs/>
          <w:color w:val="000000"/>
        </w:rPr>
        <w:t>179–183 (1998)</w:t>
      </w:r>
    </w:p>
    <w:p w14:paraId="2BE2E54C" w14:textId="77777777" w:rsidR="001B1A11" w:rsidRPr="003317E6" w:rsidRDefault="001B1A11" w:rsidP="001B1A11">
      <w:pPr>
        <w:shd w:val="clear" w:color="auto" w:fill="FFFFFF"/>
        <w:ind w:left="360"/>
        <w:rPr>
          <w:rFonts w:ascii="Segoe UI" w:hAnsi="Segoe UI" w:cs="Segoe UI"/>
          <w:bCs/>
          <w:color w:val="000000"/>
        </w:rPr>
      </w:pPr>
    </w:p>
    <w:p w14:paraId="3A83659C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5DDDD2B5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32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Circulating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complement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(C3 and C4)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differentiation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SIRS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from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sepsis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21E95D12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Sungurtekin H,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Balci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Adv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Ther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2006 Nov-Dec;23(6):893-901.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</w:t>
      </w:r>
      <w:r w:rsidR="006340C7"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10.1007/BF02850211.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17276958</w:t>
      </w:r>
    </w:p>
    <w:p w14:paraId="10A443EC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08CE7A0C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33" w:history="1"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Interleukin-10 gene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therapy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attenuates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pulmonary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tissue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injury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caused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by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mesenteric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ischemia-reperfusion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a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mouse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model.</w:t>
        </w:r>
      </w:hyperlink>
    </w:p>
    <w:p w14:paraId="742CD282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Kabay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B, Aytekin FO, Aydin C,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Ozer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Kabay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N, Tekin K, Sungurtekin U, Erdem E,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Ozden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A.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Tohoku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J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Exp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Med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2005 Oct;207(2):133-42.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10.1620/tjem.207.133.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16141682</w:t>
      </w:r>
    </w:p>
    <w:p w14:paraId="7694AF3F" w14:textId="77777777" w:rsidR="001B1A11" w:rsidRPr="003317E6" w:rsidRDefault="001B1A11" w:rsidP="001B1A11">
      <w:pPr>
        <w:shd w:val="clear" w:color="auto" w:fill="FFFFFF"/>
        <w:ind w:left="360"/>
        <w:textAlignment w:val="top"/>
        <w:rPr>
          <w:rFonts w:ascii="Segoe UI" w:hAnsi="Segoe UI" w:cs="Segoe UI"/>
          <w:bCs/>
          <w:color w:val="000000"/>
        </w:rPr>
      </w:pPr>
    </w:p>
    <w:p w14:paraId="411404FD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34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Antithrombin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III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attenuates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pulmonary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tissue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injury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caused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by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mesenteric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ischemia-reperfusion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3810368D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Aytekin FO, Tekin K,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Kabay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B, Erdem E,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Guney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Y,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Firat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P, Sungurtekin U, Kaya SO,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Ozden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A.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Am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J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Surg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2005 Feb;189(2):161-6.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10.1016/j.amjsurg.2004.11.003.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15720983</w:t>
      </w:r>
    </w:p>
    <w:p w14:paraId="6109947D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47927460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35" w:history="1"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[APACHE II, APACHE III, SOFA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scoring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systems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,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platelet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counts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mortality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septic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nonseptic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patients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].</w:t>
        </w:r>
      </w:hyperlink>
    </w:p>
    <w:p w14:paraId="58874F1B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Balci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C, Sungurtekin H, Gürses E, Sungurtekin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U.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Ulus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Travma Acil Cerrahi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Derg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. 2005 Jan;11(1):29-34.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15688265</w:t>
      </w:r>
      <w:r w:rsidRPr="003317E6">
        <w:rPr>
          <w:rFonts w:ascii="Segoe UI" w:hAnsi="Segoe UI" w:cs="Segoe UI"/>
          <w:bCs/>
          <w:color w:val="000000"/>
        </w:rPr>
        <w:t> </w:t>
      </w:r>
      <w:proofErr w:type="spellStart"/>
      <w:r w:rsidRPr="003317E6">
        <w:rPr>
          <w:rStyle w:val="language"/>
          <w:rFonts w:ascii="Segoe UI" w:hAnsi="Segoe UI" w:cs="Segoe UI"/>
          <w:bCs/>
          <w:color w:val="000000"/>
        </w:rPr>
        <w:t>Turkish</w:t>
      </w:r>
      <w:proofErr w:type="spellEnd"/>
      <w:r w:rsidRPr="003317E6">
        <w:rPr>
          <w:rStyle w:val="language"/>
          <w:rFonts w:ascii="Segoe UI" w:hAnsi="Segoe UI" w:cs="Segoe UI"/>
          <w:bCs/>
          <w:color w:val="000000"/>
        </w:rPr>
        <w:t>.</w:t>
      </w:r>
    </w:p>
    <w:p w14:paraId="59F29C8B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4B6C6340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36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Anocutaneous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V-Y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advancement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flap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treatment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complex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perianal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fistula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18287787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Sungurtekin U, Sungurtekin H,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Kabay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B, Tekin K, Aytekin F, Erdem E,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Ozden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A.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Colon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Rectum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2004 Dec;47(12):2178-83.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10.1007/s10350-004-0744-3.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15657671</w:t>
      </w:r>
    </w:p>
    <w:p w14:paraId="637E3162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7B397768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37" w:history="1"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Is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procalcitonin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reliable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marker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diagnosis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infected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pancreatic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necrosis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?</w:t>
        </w:r>
      </w:hyperlink>
    </w:p>
    <w:p w14:paraId="66A6C5D1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Yonetci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N,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Oruc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N,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Yilmaz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M, Sungurtekin H, Kaleli I,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Kaptanoglu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B,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Yuce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G,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Ozutemiz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O.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ANZ J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Surg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2004 Jul;74(7):591-5.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10.1111/j.1445-2197.2004.03059.x.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15230799</w:t>
      </w:r>
    </w:p>
    <w:p w14:paraId="26FFD8A4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4026CCC4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38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influence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nutritional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status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complications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after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major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intraabdominal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surgery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2B8A5618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Sungurtekin H,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Balci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C,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Zencir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M, Erdem E.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J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Am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Coll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Nutr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2004 Jun;23(3):227-32.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10.1080/07315724.2004.10719365.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15190047</w:t>
      </w:r>
    </w:p>
    <w:p w14:paraId="751596DB" w14:textId="77777777" w:rsidR="001B1A11" w:rsidRPr="003317E6" w:rsidRDefault="001B1A11" w:rsidP="006340C7">
      <w:pPr>
        <w:pStyle w:val="z-Formunst"/>
        <w:numPr>
          <w:ilvl w:val="0"/>
          <w:numId w:val="13"/>
        </w:numPr>
        <w:rPr>
          <w:bCs/>
          <w:color w:val="000000"/>
        </w:rPr>
      </w:pPr>
      <w:r w:rsidRPr="003317E6">
        <w:rPr>
          <w:bCs/>
          <w:color w:val="000000"/>
        </w:rPr>
        <w:t>Formun Üstü</w:t>
      </w:r>
    </w:p>
    <w:p w14:paraId="58493BFB" w14:textId="77777777" w:rsidR="001B1A11" w:rsidRPr="003317E6" w:rsidRDefault="001B1A11" w:rsidP="006340C7">
      <w:pPr>
        <w:pStyle w:val="z-FormunAlt"/>
        <w:numPr>
          <w:ilvl w:val="0"/>
          <w:numId w:val="13"/>
        </w:numPr>
        <w:rPr>
          <w:bCs/>
          <w:color w:val="000000"/>
        </w:rPr>
      </w:pPr>
      <w:r w:rsidRPr="003317E6">
        <w:rPr>
          <w:bCs/>
          <w:color w:val="000000"/>
        </w:rPr>
        <w:t>Formun Altı</w:t>
      </w:r>
    </w:p>
    <w:p w14:paraId="0C8EDFBB" w14:textId="77777777" w:rsidR="001B1A11" w:rsidRPr="003317E6" w:rsidRDefault="001B1A11" w:rsidP="006340C7">
      <w:pPr>
        <w:pStyle w:val="z-FormunAlt"/>
        <w:numPr>
          <w:ilvl w:val="0"/>
          <w:numId w:val="13"/>
        </w:numPr>
        <w:shd w:val="clear" w:color="auto" w:fill="FFFFFF"/>
        <w:jc w:val="left"/>
        <w:rPr>
          <w:rFonts w:ascii="Segoe UI" w:hAnsi="Segoe UI" w:cs="Segoe UI"/>
          <w:bCs/>
          <w:color w:val="000000"/>
        </w:rPr>
      </w:pPr>
      <w:r w:rsidRPr="003317E6">
        <w:rPr>
          <w:rFonts w:ascii="Segoe UI" w:hAnsi="Segoe UI" w:cs="Segoe UI"/>
          <w:bCs/>
          <w:color w:val="000000"/>
        </w:rPr>
        <w:t>AMA                            APA                            MLA                            NLM               </w:t>
      </w:r>
    </w:p>
    <w:p w14:paraId="6029D0B7" w14:textId="77777777" w:rsidR="001B1A11" w:rsidRPr="003317E6" w:rsidRDefault="001B1A11" w:rsidP="001B1A11">
      <w:pPr>
        <w:shd w:val="clear" w:color="auto" w:fill="FFFFFF"/>
        <w:rPr>
          <w:rFonts w:ascii="Segoe UI" w:hAnsi="Segoe UI" w:cs="Segoe UI"/>
          <w:bCs/>
          <w:color w:val="000000"/>
        </w:rPr>
      </w:pPr>
    </w:p>
    <w:p w14:paraId="3F38D6C5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029418B0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39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Comparison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two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nutrition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assessment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techniques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hospitalized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patients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0683D89B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Sungurtekin H,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Hanci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V, Erdem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E.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Nutrition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2004 May;20(5):428-32.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10.1016/j.nut.2004.01.006.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15105029</w:t>
      </w:r>
    </w:p>
    <w:p w14:paraId="0B195C6D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66FB68D9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40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effect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recombinant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human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growth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hormone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(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rhGH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) on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trinitrobenzene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sulfonic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acid-induced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colitis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rats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an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experimental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study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55F244AB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Kara E, Sungurtekin H,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Alkanat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M,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Ilkgul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Inflamm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Bowel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2004 Mar;10(2):112-5.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10.1097/00054725-200403000-00008.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15168810</w:t>
      </w:r>
    </w:p>
    <w:p w14:paraId="4A414663" w14:textId="77777777" w:rsidR="001B1A11" w:rsidRPr="003317E6" w:rsidRDefault="001B1A11" w:rsidP="001B1A11">
      <w:pPr>
        <w:shd w:val="clear" w:color="auto" w:fill="FFFFFF"/>
        <w:textAlignment w:val="top"/>
        <w:rPr>
          <w:rFonts w:ascii="Segoe UI" w:hAnsi="Segoe UI" w:cs="Segoe UI"/>
          <w:bCs/>
          <w:color w:val="000000"/>
        </w:rPr>
      </w:pPr>
    </w:p>
    <w:p w14:paraId="45361DE1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41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Local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anesthesia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midazolam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versus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spinal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anesthesia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ambulatory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pilonidal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surgery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48251961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lastRenderedPageBreak/>
        <w:t>Sungurtekin H, Sungurtekin U, Erdem E.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J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Clin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Anesth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2003 May;15(3):201-5.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10.1016/s0952-8180(03)00032-1.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12770656</w:t>
      </w:r>
      <w:r w:rsidRPr="003317E6">
        <w:rPr>
          <w:rFonts w:ascii="Segoe UI" w:hAnsi="Segoe UI" w:cs="Segoe UI"/>
          <w:bCs/>
          <w:color w:val="000000"/>
        </w:rPr>
        <w:t> </w:t>
      </w:r>
      <w:proofErr w:type="spellStart"/>
      <w:r w:rsidRPr="003317E6">
        <w:rPr>
          <w:rStyle w:val="publication-type"/>
          <w:rFonts w:ascii="Segoe UI" w:hAnsi="Segoe UI" w:cs="Segoe UI"/>
          <w:bCs/>
          <w:color w:val="000000"/>
        </w:rPr>
        <w:t>Clinical</w:t>
      </w:r>
      <w:proofErr w:type="spellEnd"/>
      <w:r w:rsidRPr="003317E6">
        <w:rPr>
          <w:rStyle w:val="publication-type"/>
          <w:rFonts w:ascii="Segoe UI" w:hAnsi="Segoe UI" w:cs="Segoe UI"/>
          <w:bCs/>
          <w:color w:val="000000"/>
        </w:rPr>
        <w:t xml:space="preserve"> Trial.</w:t>
      </w:r>
    </w:p>
    <w:p w14:paraId="524B7382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339B10D4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42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Usefulness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procalcitonin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diagnosis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sepsis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intensive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care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unit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5EE15D3F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BalcI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C, Sungurtekin H, Gürses E,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Kaptanoglu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B.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Crit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Care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2003 Feb;7(1):85-90.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: 10.1186/cc1843.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Epub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2002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Oct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30.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12617745</w:t>
      </w:r>
      <w:r w:rsidRPr="003317E6">
        <w:rPr>
          <w:rFonts w:ascii="Segoe UI" w:hAnsi="Segoe UI" w:cs="Segoe UI"/>
          <w:bCs/>
          <w:color w:val="000000"/>
        </w:rPr>
        <w:t> </w:t>
      </w:r>
      <w:proofErr w:type="spellStart"/>
      <w:r w:rsidRPr="003317E6">
        <w:rPr>
          <w:rStyle w:val="free-resources"/>
          <w:rFonts w:ascii="Segoe UI" w:hAnsi="Segoe UI" w:cs="Segoe UI"/>
          <w:bCs/>
          <w:color w:val="000000"/>
        </w:rPr>
        <w:t>Free</w:t>
      </w:r>
      <w:proofErr w:type="spellEnd"/>
      <w:r w:rsidRPr="003317E6">
        <w:rPr>
          <w:rStyle w:val="free-resources"/>
          <w:rFonts w:ascii="Segoe UI" w:hAnsi="Segoe UI" w:cs="Segoe UI"/>
          <w:bCs/>
          <w:color w:val="000000"/>
        </w:rPr>
        <w:t xml:space="preserve"> PMC </w:t>
      </w:r>
      <w:proofErr w:type="spellStart"/>
      <w:r w:rsidRPr="003317E6">
        <w:rPr>
          <w:rStyle w:val="free-resources"/>
          <w:rFonts w:ascii="Segoe UI" w:hAnsi="Segoe UI" w:cs="Segoe UI"/>
          <w:bCs/>
          <w:color w:val="000000"/>
        </w:rPr>
        <w:t>article</w:t>
      </w:r>
      <w:proofErr w:type="spellEnd"/>
      <w:r w:rsidRPr="003317E6">
        <w:rPr>
          <w:rStyle w:val="free-resources"/>
          <w:rFonts w:ascii="Segoe UI" w:hAnsi="Segoe UI" w:cs="Segoe UI"/>
          <w:bCs/>
          <w:color w:val="000000"/>
        </w:rPr>
        <w:t>.</w:t>
      </w:r>
      <w:r w:rsidRPr="003317E6">
        <w:rPr>
          <w:rFonts w:ascii="Segoe UI" w:hAnsi="Segoe UI" w:cs="Segoe UI"/>
          <w:bCs/>
          <w:color w:val="000000"/>
        </w:rPr>
        <w:t> </w:t>
      </w:r>
      <w:proofErr w:type="spellStart"/>
      <w:r w:rsidRPr="003317E6">
        <w:rPr>
          <w:rStyle w:val="publication-type"/>
          <w:rFonts w:ascii="Segoe UI" w:hAnsi="Segoe UI" w:cs="Segoe UI"/>
          <w:bCs/>
          <w:color w:val="000000"/>
        </w:rPr>
        <w:t>Clinical</w:t>
      </w:r>
      <w:proofErr w:type="spellEnd"/>
      <w:r w:rsidRPr="003317E6">
        <w:rPr>
          <w:rStyle w:val="publication-type"/>
          <w:rFonts w:ascii="Segoe UI" w:hAnsi="Segoe UI" w:cs="Segoe UI"/>
          <w:bCs/>
          <w:color w:val="000000"/>
        </w:rPr>
        <w:t xml:space="preserve"> Trial.</w:t>
      </w:r>
    </w:p>
    <w:p w14:paraId="06C317A0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056E1185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43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Antithrombin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III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prevents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deleterious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effects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remote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ischemia-reperfusion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injury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healing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colonic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anastomoses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6AA2DE3A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Tekin K, Aytekin F,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Ozden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Bilgihan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A, Erdem E, Sungurtekin U, Güney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Y.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Am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J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Surg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2002 Aug;184(2):160-5.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10.1016/s0002-9610(02)00908-x.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12169361</w:t>
      </w:r>
    </w:p>
    <w:p w14:paraId="053438C8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3F72FEBD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44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Ectopic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prostatic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tissue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anal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presenting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with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rectal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bleeding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report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a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case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39A36756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Tekin K, Sungurtekin U, Aytekin FO,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Calli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N, Erdem E,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Ozden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Yalçin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N.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Colon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Rectum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2002 Jul;45(7):979-80.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10.1007/s10350-004-6340-8.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12130891</w:t>
      </w:r>
    </w:p>
    <w:p w14:paraId="4CC01D71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013651AB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45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Magnetic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resonance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imaging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with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rectal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Gd-DTPA: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new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tool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diagnosis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perianal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fistula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1BE7C9E4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Sabir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N, Sungurtekin U, Erdem E,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Nessar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M.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Int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J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Colorectal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2000 Nov;15(5-6):317-22.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10.1007/s003840000251.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11151437</w:t>
      </w:r>
    </w:p>
    <w:p w14:paraId="2638EF38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713E0FF2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46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Somatostatin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possible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cause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bacterial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translocation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obstructive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jaundiced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rats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74F69BE1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Sungurtekin H,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Ozden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A, Kaleli I,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Gonullu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M.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J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Hepatobiliary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Pancreat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Surg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1999;6(4):405-9.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10.1007/s005340050140.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10664291</w:t>
      </w:r>
    </w:p>
    <w:p w14:paraId="33C6EA9E" w14:textId="77777777" w:rsidR="001B1A11" w:rsidRPr="003317E6" w:rsidRDefault="001B1A11" w:rsidP="001B1A11">
      <w:pPr>
        <w:shd w:val="clear" w:color="auto" w:fill="FFFFFF"/>
        <w:ind w:left="360"/>
        <w:textAlignment w:val="top"/>
        <w:rPr>
          <w:rFonts w:ascii="Segoe UI" w:hAnsi="Segoe UI" w:cs="Segoe UI"/>
          <w:bCs/>
          <w:color w:val="000000"/>
        </w:rPr>
      </w:pPr>
    </w:p>
    <w:p w14:paraId="71238E2E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47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Are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postoperative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drains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necessary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with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Limberg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flap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for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treatment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pilonidal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sinus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?</w:t>
        </w:r>
      </w:hyperlink>
    </w:p>
    <w:p w14:paraId="7C12724B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Erdem E,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Neşşar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M.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Dis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Colon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Rectum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1998 Nov;41(11):1427-31.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10.1007/BF02237061.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9823811</w:t>
      </w:r>
      <w:r w:rsidRPr="003317E6">
        <w:rPr>
          <w:rFonts w:ascii="Segoe UI" w:hAnsi="Segoe UI" w:cs="Segoe UI"/>
          <w:bCs/>
          <w:color w:val="000000"/>
        </w:rPr>
        <w:t> </w:t>
      </w:r>
      <w:proofErr w:type="spellStart"/>
      <w:r w:rsidRPr="003317E6">
        <w:rPr>
          <w:rStyle w:val="publication-type"/>
          <w:rFonts w:ascii="Segoe UI" w:hAnsi="Segoe UI" w:cs="Segoe UI"/>
          <w:bCs/>
          <w:color w:val="000000"/>
        </w:rPr>
        <w:t>Clinical</w:t>
      </w:r>
      <w:proofErr w:type="spellEnd"/>
      <w:r w:rsidRPr="003317E6">
        <w:rPr>
          <w:rStyle w:val="publication-type"/>
          <w:rFonts w:ascii="Segoe UI" w:hAnsi="Segoe UI" w:cs="Segoe UI"/>
          <w:bCs/>
          <w:color w:val="000000"/>
        </w:rPr>
        <w:t xml:space="preserve"> Trial.</w:t>
      </w:r>
    </w:p>
    <w:p w14:paraId="6AB7A38D" w14:textId="77777777" w:rsidR="001B1A11" w:rsidRPr="003317E6" w:rsidRDefault="001B1A11" w:rsidP="006340C7">
      <w:pPr>
        <w:pStyle w:val="z-Formunst"/>
        <w:numPr>
          <w:ilvl w:val="0"/>
          <w:numId w:val="13"/>
        </w:numPr>
        <w:rPr>
          <w:bCs/>
          <w:color w:val="000000"/>
        </w:rPr>
      </w:pPr>
      <w:r w:rsidRPr="003317E6">
        <w:rPr>
          <w:bCs/>
          <w:color w:val="000000"/>
        </w:rPr>
        <w:t>Formun Üstü</w:t>
      </w:r>
    </w:p>
    <w:p w14:paraId="220A3F40" w14:textId="77777777" w:rsidR="001B1A11" w:rsidRPr="003317E6" w:rsidRDefault="001B1A11" w:rsidP="006340C7">
      <w:pPr>
        <w:pStyle w:val="z-FormunAlt"/>
        <w:numPr>
          <w:ilvl w:val="0"/>
          <w:numId w:val="13"/>
        </w:numPr>
        <w:rPr>
          <w:bCs/>
          <w:color w:val="000000"/>
        </w:rPr>
      </w:pPr>
      <w:r w:rsidRPr="003317E6">
        <w:rPr>
          <w:bCs/>
          <w:color w:val="000000"/>
        </w:rPr>
        <w:t>Formun Altı</w:t>
      </w:r>
    </w:p>
    <w:p w14:paraId="7E294AB8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11247832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3F23D9AD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48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management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hepatic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hydatid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cysts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: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review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94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cases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5D628E93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r w:rsidRPr="003317E6">
        <w:rPr>
          <w:rStyle w:val="docsum-authors"/>
          <w:rFonts w:ascii="Segoe UI" w:hAnsi="Segoe UI" w:cs="Segoe UI"/>
          <w:bCs/>
          <w:color w:val="000000"/>
        </w:rPr>
        <w:t xml:space="preserve">Erdem E,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Neşşar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M,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Ozden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A, Tetik C.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J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Hepatobiliary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Pancreat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Surg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1998;5(2):179-83.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10.1007/s005340050030.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9745085</w:t>
      </w:r>
    </w:p>
    <w:p w14:paraId="2904773E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2B5F5732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49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The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incidence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impact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early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rejection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episodes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graft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outcome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recipients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first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cadaver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kidney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transplants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03A0F28F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Gulanikar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AC,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MacDonald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AS,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Belitsky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P.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Transplantation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. 1992 Feb;53(2):323-8.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doi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: 10.1097/00007890-199202010-00013.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1738926</w:t>
      </w:r>
    </w:p>
    <w:p w14:paraId="5085FFCF" w14:textId="77777777" w:rsidR="001B1A11" w:rsidRPr="003317E6" w:rsidRDefault="001B1A11" w:rsidP="001B1A11">
      <w:pPr>
        <w:shd w:val="clear" w:color="auto" w:fill="FFFFFF"/>
        <w:ind w:left="60"/>
        <w:rPr>
          <w:rFonts w:ascii="Segoe UI" w:hAnsi="Segoe UI" w:cs="Segoe UI"/>
          <w:bCs/>
          <w:color w:val="000000"/>
        </w:rPr>
      </w:pPr>
    </w:p>
    <w:p w14:paraId="3FB39A51" w14:textId="77777777" w:rsidR="001B1A11" w:rsidRPr="003317E6" w:rsidRDefault="001B1A11" w:rsidP="006340C7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bCs/>
          <w:color w:val="000000"/>
        </w:rPr>
      </w:pPr>
      <w:hyperlink r:id="rId50" w:history="1"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Sequential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discontinuation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of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azathioprine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and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prednisone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in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renal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 xml:space="preserve"> </w:t>
        </w:r>
        <w:proofErr w:type="spellStart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transplantation</w:t>
        </w:r>
        <w:proofErr w:type="spellEnd"/>
        <w:r w:rsidRPr="003317E6">
          <w:rPr>
            <w:rStyle w:val="Kpr"/>
            <w:rFonts w:ascii="Segoe UI" w:hAnsi="Segoe UI" w:cs="Segoe UI"/>
            <w:bCs/>
            <w:color w:val="000000"/>
            <w:u w:val="none"/>
          </w:rPr>
          <w:t>.</w:t>
        </w:r>
      </w:hyperlink>
    </w:p>
    <w:p w14:paraId="6833E167" w14:textId="77777777" w:rsidR="001B1A11" w:rsidRPr="003317E6" w:rsidRDefault="001B1A11" w:rsidP="006340C7">
      <w:pPr>
        <w:shd w:val="clear" w:color="auto" w:fill="FFFFFF"/>
        <w:ind w:left="720"/>
        <w:rPr>
          <w:rFonts w:ascii="Segoe UI" w:hAnsi="Segoe UI" w:cs="Segoe UI"/>
          <w:bCs/>
          <w:color w:val="000000"/>
        </w:rPr>
      </w:pP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Gulanikar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AC, Sungurtekin U,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MacDonald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AS,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Belitsky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P, Bitter-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Suermann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H,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Cohen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A,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Jindal</w:t>
      </w:r>
      <w:proofErr w:type="spellEnd"/>
      <w:r w:rsidRPr="003317E6">
        <w:rPr>
          <w:rStyle w:val="docsum-authors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authors"/>
          <w:rFonts w:ascii="Segoe UI" w:hAnsi="Segoe UI" w:cs="Segoe UI"/>
          <w:bCs/>
          <w:color w:val="000000"/>
        </w:rPr>
        <w:t>K.</w:t>
      </w:r>
      <w:r w:rsidRPr="003317E6">
        <w:rPr>
          <w:rStyle w:val="docsum-journal-citation"/>
          <w:rFonts w:ascii="Segoe UI" w:hAnsi="Segoe UI" w:cs="Segoe UI"/>
          <w:bCs/>
          <w:color w:val="000000"/>
        </w:rPr>
        <w:t>Transplant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 xml:space="preserve"> </w:t>
      </w:r>
      <w:proofErr w:type="spellStart"/>
      <w:r w:rsidRPr="003317E6">
        <w:rPr>
          <w:rStyle w:val="docsum-journal-citation"/>
          <w:rFonts w:ascii="Segoe UI" w:hAnsi="Segoe UI" w:cs="Segoe UI"/>
          <w:bCs/>
          <w:color w:val="000000"/>
        </w:rPr>
        <w:t>Proc</w:t>
      </w:r>
      <w:proofErr w:type="spellEnd"/>
      <w:r w:rsidRPr="003317E6">
        <w:rPr>
          <w:rStyle w:val="docsum-journal-citation"/>
          <w:rFonts w:ascii="Segoe UI" w:hAnsi="Segoe UI" w:cs="Segoe UI"/>
          <w:bCs/>
          <w:color w:val="000000"/>
        </w:rPr>
        <w:t>. 1991 Aug;23(4):2226-7.</w:t>
      </w:r>
      <w:r w:rsidRPr="003317E6">
        <w:rPr>
          <w:rStyle w:val="citation-part"/>
          <w:rFonts w:ascii="Segoe UI" w:hAnsi="Segoe UI" w:cs="Segoe UI"/>
          <w:bCs/>
          <w:color w:val="000000"/>
        </w:rPr>
        <w:t>PMID: </w:t>
      </w:r>
      <w:r w:rsidRPr="003317E6">
        <w:rPr>
          <w:rStyle w:val="docsum-pmid"/>
          <w:rFonts w:ascii="Segoe UI" w:hAnsi="Segoe UI" w:cs="Segoe UI"/>
          <w:bCs/>
          <w:color w:val="000000"/>
        </w:rPr>
        <w:t>1871856</w:t>
      </w:r>
      <w:r w:rsidRPr="003317E6">
        <w:rPr>
          <w:rFonts w:ascii="Segoe UI" w:hAnsi="Segoe UI" w:cs="Segoe UI"/>
          <w:bCs/>
          <w:color w:val="000000"/>
        </w:rPr>
        <w:t> </w:t>
      </w:r>
      <w:proofErr w:type="spellStart"/>
      <w:r w:rsidRPr="003317E6">
        <w:rPr>
          <w:rStyle w:val="publication-type"/>
          <w:rFonts w:ascii="Segoe UI" w:hAnsi="Segoe UI" w:cs="Segoe UI"/>
          <w:bCs/>
          <w:color w:val="000000"/>
        </w:rPr>
        <w:t>Clinical</w:t>
      </w:r>
      <w:proofErr w:type="spellEnd"/>
      <w:r w:rsidRPr="003317E6">
        <w:rPr>
          <w:rStyle w:val="publication-type"/>
          <w:rFonts w:ascii="Segoe UI" w:hAnsi="Segoe UI" w:cs="Segoe UI"/>
          <w:bCs/>
          <w:color w:val="000000"/>
        </w:rPr>
        <w:t xml:space="preserve"> Trial.</w:t>
      </w:r>
    </w:p>
    <w:p w14:paraId="295B0D4D" w14:textId="77777777" w:rsidR="001B1A11" w:rsidRPr="003317E6" w:rsidRDefault="001B1A11" w:rsidP="006340C7">
      <w:pPr>
        <w:pStyle w:val="z-Formunst"/>
        <w:numPr>
          <w:ilvl w:val="0"/>
          <w:numId w:val="13"/>
        </w:numPr>
        <w:rPr>
          <w:bCs/>
          <w:color w:val="000000"/>
        </w:rPr>
      </w:pPr>
      <w:r w:rsidRPr="003317E6">
        <w:rPr>
          <w:bCs/>
          <w:color w:val="000000"/>
        </w:rPr>
        <w:t>Formun Üstü</w:t>
      </w:r>
    </w:p>
    <w:p w14:paraId="251A177E" w14:textId="77777777" w:rsidR="001B1A11" w:rsidRPr="003317E6" w:rsidRDefault="001B1A11" w:rsidP="006340C7">
      <w:pPr>
        <w:pStyle w:val="z-FormunAlt"/>
        <w:numPr>
          <w:ilvl w:val="0"/>
          <w:numId w:val="13"/>
        </w:numPr>
        <w:rPr>
          <w:bCs/>
          <w:color w:val="000000"/>
        </w:rPr>
      </w:pPr>
      <w:r w:rsidRPr="003317E6">
        <w:rPr>
          <w:bCs/>
          <w:color w:val="000000"/>
        </w:rPr>
        <w:t>Formun Altı</w:t>
      </w:r>
    </w:p>
    <w:p w14:paraId="7504126A" w14:textId="77777777" w:rsidR="003317E6" w:rsidRPr="003317E6" w:rsidRDefault="003317E6" w:rsidP="001B1A11">
      <w:pPr>
        <w:pStyle w:val="Default"/>
        <w:rPr>
          <w:bCs/>
          <w:lang w:val="en-US"/>
        </w:rPr>
      </w:pPr>
    </w:p>
    <w:sectPr w:rsidR="003317E6" w:rsidRPr="003317E6">
      <w:pgSz w:w="15840" w:h="12240" w:orient="landscape"/>
      <w:pgMar w:top="1418" w:right="1418" w:bottom="1418" w:left="1418" w:header="0" w:footer="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08B"/>
    <w:multiLevelType w:val="multilevel"/>
    <w:tmpl w:val="8DE8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A6C55"/>
    <w:multiLevelType w:val="hybridMultilevel"/>
    <w:tmpl w:val="84229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330"/>
    <w:multiLevelType w:val="multilevel"/>
    <w:tmpl w:val="F1DC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A7B35"/>
    <w:multiLevelType w:val="hybridMultilevel"/>
    <w:tmpl w:val="42A87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01A33"/>
    <w:multiLevelType w:val="hybridMultilevel"/>
    <w:tmpl w:val="9948D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60A35"/>
    <w:multiLevelType w:val="multilevel"/>
    <w:tmpl w:val="5E260A35"/>
    <w:name w:val="Numaralandırılmış liste 1"/>
    <w:lvl w:ilvl="0">
      <w:start w:val="1"/>
      <w:numFmt w:val="bullet"/>
      <w:lvlText w:val=""/>
      <w:lvlJc w:val="left"/>
      <w:rPr>
        <w:dstrike w:val="0"/>
      </w:rPr>
    </w:lvl>
    <w:lvl w:ilvl="1">
      <w:start w:val="1"/>
      <w:numFmt w:val="decimal"/>
      <w:suff w:val="nothing"/>
      <w:lvlText w:val="%1."/>
      <w:lvlJc w:val="left"/>
      <w:rPr>
        <w:dstrike w:val="0"/>
      </w:rPr>
    </w:lvl>
    <w:lvl w:ilvl="2">
      <w:start w:val="1"/>
      <w:numFmt w:val="bullet"/>
      <w:lvlText w:val=""/>
      <w:lvlJc w:val="left"/>
      <w:rPr>
        <w:dstrike w:val="0"/>
      </w:rPr>
    </w:lvl>
    <w:lvl w:ilvl="3">
      <w:numFmt w:val="decimal"/>
      <w:lvlText w:val=""/>
      <w:lvlJc w:val="left"/>
      <w:rPr>
        <w:dstrike w:val="0"/>
      </w:rPr>
    </w:lvl>
    <w:lvl w:ilvl="4">
      <w:numFmt w:val="decimal"/>
      <w:lvlText w:val=""/>
      <w:lvlJc w:val="left"/>
      <w:rPr>
        <w:dstrike w:val="0"/>
      </w:rPr>
    </w:lvl>
    <w:lvl w:ilvl="5">
      <w:numFmt w:val="decimal"/>
      <w:lvlText w:val=""/>
      <w:lvlJc w:val="left"/>
      <w:rPr>
        <w:dstrike w:val="0"/>
      </w:rPr>
    </w:lvl>
    <w:lvl w:ilvl="6">
      <w:numFmt w:val="decimal"/>
      <w:lvlText w:val=""/>
      <w:lvlJc w:val="left"/>
      <w:rPr>
        <w:dstrike w:val="0"/>
      </w:rPr>
    </w:lvl>
    <w:lvl w:ilvl="7">
      <w:numFmt w:val="decimal"/>
      <w:lvlText w:val=""/>
      <w:lvlJc w:val="left"/>
      <w:rPr>
        <w:dstrike w:val="0"/>
      </w:rPr>
    </w:lvl>
    <w:lvl w:ilvl="8">
      <w:numFmt w:val="decimal"/>
      <w:lvlText w:val=""/>
      <w:lvlJc w:val="left"/>
      <w:rPr>
        <w:dstrike w:val="0"/>
      </w:rPr>
    </w:lvl>
  </w:abstractNum>
  <w:abstractNum w:abstractNumId="6" w15:restartNumberingAfterBreak="0">
    <w:nsid w:val="5E260A36"/>
    <w:multiLevelType w:val="multilevel"/>
    <w:tmpl w:val="5E260A36"/>
    <w:name w:val="Numaralandırılmış liste 2"/>
    <w:lvl w:ilvl="0">
      <w:start w:val="1"/>
      <w:numFmt w:val="decimal"/>
      <w:suff w:val="nothing"/>
      <w:lvlText w:val=""/>
      <w:lvlJc w:val="left"/>
      <w:rPr>
        <w:dstrike w:val="0"/>
      </w:rPr>
    </w:lvl>
    <w:lvl w:ilvl="1">
      <w:numFmt w:val="decimal"/>
      <w:lvlText w:val=""/>
      <w:lvlJc w:val="left"/>
      <w:rPr>
        <w:dstrike w:val="0"/>
      </w:rPr>
    </w:lvl>
    <w:lvl w:ilvl="2">
      <w:numFmt w:val="decimal"/>
      <w:lvlText w:val=""/>
      <w:lvlJc w:val="left"/>
      <w:rPr>
        <w:dstrike w:val="0"/>
      </w:rPr>
    </w:lvl>
    <w:lvl w:ilvl="3">
      <w:numFmt w:val="decimal"/>
      <w:lvlText w:val=""/>
      <w:lvlJc w:val="left"/>
      <w:rPr>
        <w:dstrike w:val="0"/>
      </w:rPr>
    </w:lvl>
    <w:lvl w:ilvl="4">
      <w:numFmt w:val="decimal"/>
      <w:lvlText w:val=""/>
      <w:lvlJc w:val="left"/>
      <w:rPr>
        <w:dstrike w:val="0"/>
      </w:rPr>
    </w:lvl>
    <w:lvl w:ilvl="5">
      <w:numFmt w:val="decimal"/>
      <w:lvlText w:val=""/>
      <w:lvlJc w:val="left"/>
      <w:rPr>
        <w:dstrike w:val="0"/>
      </w:rPr>
    </w:lvl>
    <w:lvl w:ilvl="6">
      <w:numFmt w:val="decimal"/>
      <w:lvlText w:val=""/>
      <w:lvlJc w:val="left"/>
      <w:rPr>
        <w:dstrike w:val="0"/>
      </w:rPr>
    </w:lvl>
    <w:lvl w:ilvl="7">
      <w:numFmt w:val="decimal"/>
      <w:lvlText w:val=""/>
      <w:lvlJc w:val="left"/>
      <w:rPr>
        <w:dstrike w:val="0"/>
      </w:rPr>
    </w:lvl>
    <w:lvl w:ilvl="8">
      <w:numFmt w:val="decimal"/>
      <w:lvlText w:val=""/>
      <w:lvlJc w:val="left"/>
      <w:rPr>
        <w:dstrike w:val="0"/>
      </w:rPr>
    </w:lvl>
  </w:abstractNum>
  <w:abstractNum w:abstractNumId="7" w15:restartNumberingAfterBreak="0">
    <w:nsid w:val="5E260A37"/>
    <w:multiLevelType w:val="multilevel"/>
    <w:tmpl w:val="5E260A37"/>
    <w:name w:val="Numaralandırılmış liste 3"/>
    <w:lvl w:ilvl="0">
      <w:start w:val="1"/>
      <w:numFmt w:val="decimal"/>
      <w:suff w:val="nothing"/>
      <w:lvlText w:val=""/>
      <w:lvlJc w:val="left"/>
      <w:rPr>
        <w:dstrike w:val="0"/>
      </w:rPr>
    </w:lvl>
    <w:lvl w:ilvl="1">
      <w:start w:val="1"/>
      <w:numFmt w:val="decimal"/>
      <w:suff w:val="nothing"/>
      <w:lvlText w:val=""/>
      <w:lvlJc w:val="left"/>
      <w:rPr>
        <w:dstrike w:val="0"/>
      </w:rPr>
    </w:lvl>
    <w:lvl w:ilvl="2">
      <w:numFmt w:val="decimal"/>
      <w:lvlText w:val=""/>
      <w:lvlJc w:val="left"/>
      <w:rPr>
        <w:dstrike w:val="0"/>
      </w:rPr>
    </w:lvl>
    <w:lvl w:ilvl="3">
      <w:numFmt w:val="decimal"/>
      <w:lvlText w:val=""/>
      <w:lvlJc w:val="left"/>
      <w:rPr>
        <w:dstrike w:val="0"/>
      </w:rPr>
    </w:lvl>
    <w:lvl w:ilvl="4">
      <w:numFmt w:val="decimal"/>
      <w:lvlText w:val=""/>
      <w:lvlJc w:val="left"/>
      <w:rPr>
        <w:dstrike w:val="0"/>
      </w:rPr>
    </w:lvl>
    <w:lvl w:ilvl="5">
      <w:numFmt w:val="decimal"/>
      <w:lvlText w:val=""/>
      <w:lvlJc w:val="left"/>
      <w:rPr>
        <w:dstrike w:val="0"/>
      </w:rPr>
    </w:lvl>
    <w:lvl w:ilvl="6">
      <w:numFmt w:val="decimal"/>
      <w:lvlText w:val=""/>
      <w:lvlJc w:val="left"/>
      <w:rPr>
        <w:dstrike w:val="0"/>
      </w:rPr>
    </w:lvl>
    <w:lvl w:ilvl="7">
      <w:numFmt w:val="decimal"/>
      <w:lvlText w:val=""/>
      <w:lvlJc w:val="left"/>
      <w:rPr>
        <w:dstrike w:val="0"/>
      </w:rPr>
    </w:lvl>
    <w:lvl w:ilvl="8">
      <w:numFmt w:val="decimal"/>
      <w:lvlText w:val=""/>
      <w:lvlJc w:val="left"/>
      <w:rPr>
        <w:dstrike w:val="0"/>
      </w:rPr>
    </w:lvl>
  </w:abstractNum>
  <w:abstractNum w:abstractNumId="8" w15:restartNumberingAfterBreak="0">
    <w:nsid w:val="5E260A38"/>
    <w:multiLevelType w:val="multilevel"/>
    <w:tmpl w:val="5E260A38"/>
    <w:name w:val="Numaralandırılmış liste 4"/>
    <w:lvl w:ilvl="0">
      <w:start w:val="1"/>
      <w:numFmt w:val="decimal"/>
      <w:suff w:val="nothing"/>
      <w:lvlText w:val=""/>
      <w:lvlJc w:val="left"/>
      <w:rPr>
        <w:dstrike w:val="0"/>
      </w:rPr>
    </w:lvl>
    <w:lvl w:ilvl="1">
      <w:numFmt w:val="decimal"/>
      <w:lvlText w:val=""/>
      <w:lvlJc w:val="left"/>
      <w:rPr>
        <w:dstrike w:val="0"/>
      </w:rPr>
    </w:lvl>
    <w:lvl w:ilvl="2">
      <w:numFmt w:val="decimal"/>
      <w:lvlText w:val=""/>
      <w:lvlJc w:val="left"/>
      <w:rPr>
        <w:dstrike w:val="0"/>
      </w:rPr>
    </w:lvl>
    <w:lvl w:ilvl="3">
      <w:numFmt w:val="decimal"/>
      <w:lvlText w:val=""/>
      <w:lvlJc w:val="left"/>
      <w:rPr>
        <w:dstrike w:val="0"/>
      </w:rPr>
    </w:lvl>
    <w:lvl w:ilvl="4">
      <w:numFmt w:val="decimal"/>
      <w:lvlText w:val=""/>
      <w:lvlJc w:val="left"/>
      <w:rPr>
        <w:dstrike w:val="0"/>
      </w:rPr>
    </w:lvl>
    <w:lvl w:ilvl="5">
      <w:numFmt w:val="decimal"/>
      <w:lvlText w:val=""/>
      <w:lvlJc w:val="left"/>
      <w:rPr>
        <w:dstrike w:val="0"/>
      </w:rPr>
    </w:lvl>
    <w:lvl w:ilvl="6">
      <w:numFmt w:val="decimal"/>
      <w:lvlText w:val=""/>
      <w:lvlJc w:val="left"/>
      <w:rPr>
        <w:dstrike w:val="0"/>
      </w:rPr>
    </w:lvl>
    <w:lvl w:ilvl="7">
      <w:numFmt w:val="decimal"/>
      <w:lvlText w:val=""/>
      <w:lvlJc w:val="left"/>
      <w:rPr>
        <w:dstrike w:val="0"/>
      </w:rPr>
    </w:lvl>
    <w:lvl w:ilvl="8">
      <w:numFmt w:val="decimal"/>
      <w:lvlText w:val=""/>
      <w:lvlJc w:val="left"/>
      <w:rPr>
        <w:dstrike w:val="0"/>
      </w:rPr>
    </w:lvl>
  </w:abstractNum>
  <w:abstractNum w:abstractNumId="9" w15:restartNumberingAfterBreak="0">
    <w:nsid w:val="5E260A39"/>
    <w:multiLevelType w:val="multilevel"/>
    <w:tmpl w:val="5E260A39"/>
    <w:name w:val="Numaralandırılmış liste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 w15:restartNumberingAfterBreak="0">
    <w:nsid w:val="5E260A3A"/>
    <w:multiLevelType w:val="multilevel"/>
    <w:tmpl w:val="5E260A3A"/>
    <w:name w:val="Numaralandırılmış liste 6"/>
    <w:lvl w:ilvl="0">
      <w:start w:val="1"/>
      <w:numFmt w:val="decimal"/>
      <w:suff w:val="nothing"/>
      <w:lvlText w:val=""/>
      <w:lvlJc w:val="left"/>
      <w:rPr>
        <w:dstrike w:val="0"/>
      </w:rPr>
    </w:lvl>
    <w:lvl w:ilvl="1">
      <w:start w:val="1"/>
      <w:numFmt w:val="decimal"/>
      <w:suff w:val="nothing"/>
      <w:lvlText w:val=""/>
      <w:lvlJc w:val="left"/>
      <w:rPr>
        <w:dstrike w:val="0"/>
      </w:rPr>
    </w:lvl>
    <w:lvl w:ilvl="2">
      <w:numFmt w:val="decimal"/>
      <w:lvlText w:val=""/>
      <w:lvlJc w:val="left"/>
      <w:rPr>
        <w:dstrike w:val="0"/>
      </w:rPr>
    </w:lvl>
    <w:lvl w:ilvl="3">
      <w:numFmt w:val="decimal"/>
      <w:lvlText w:val=""/>
      <w:lvlJc w:val="left"/>
      <w:rPr>
        <w:dstrike w:val="0"/>
      </w:rPr>
    </w:lvl>
    <w:lvl w:ilvl="4">
      <w:numFmt w:val="decimal"/>
      <w:lvlText w:val=""/>
      <w:lvlJc w:val="left"/>
      <w:rPr>
        <w:dstrike w:val="0"/>
      </w:rPr>
    </w:lvl>
    <w:lvl w:ilvl="5">
      <w:numFmt w:val="decimal"/>
      <w:lvlText w:val=""/>
      <w:lvlJc w:val="left"/>
      <w:rPr>
        <w:dstrike w:val="0"/>
      </w:rPr>
    </w:lvl>
    <w:lvl w:ilvl="6">
      <w:numFmt w:val="decimal"/>
      <w:lvlText w:val=""/>
      <w:lvlJc w:val="left"/>
      <w:rPr>
        <w:dstrike w:val="0"/>
      </w:rPr>
    </w:lvl>
    <w:lvl w:ilvl="7">
      <w:numFmt w:val="decimal"/>
      <w:lvlText w:val=""/>
      <w:lvlJc w:val="left"/>
      <w:rPr>
        <w:dstrike w:val="0"/>
      </w:rPr>
    </w:lvl>
    <w:lvl w:ilvl="8">
      <w:numFmt w:val="decimal"/>
      <w:lvlText w:val=""/>
      <w:lvlJc w:val="left"/>
      <w:rPr>
        <w:dstrike w:val="0"/>
      </w:rPr>
    </w:lvl>
  </w:abstractNum>
  <w:abstractNum w:abstractNumId="11" w15:restartNumberingAfterBreak="0">
    <w:nsid w:val="5E260A3B"/>
    <w:multiLevelType w:val="multilevel"/>
    <w:tmpl w:val="5E260A3B"/>
    <w:name w:val="Numaralandırılmış liste 7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 w15:restartNumberingAfterBreak="0">
    <w:nsid w:val="5E260A3C"/>
    <w:multiLevelType w:val="multilevel"/>
    <w:tmpl w:val="5E260A3C"/>
    <w:name w:val="Numaralandırılmış liste 8"/>
    <w:lvl w:ilvl="0">
      <w:start w:val="1"/>
      <w:numFmt w:val="decimal"/>
      <w:suff w:val="nothing"/>
      <w:lvlText w:val=""/>
      <w:lvlJc w:val="left"/>
      <w:rPr>
        <w:dstrike w:val="0"/>
      </w:rPr>
    </w:lvl>
    <w:lvl w:ilvl="1">
      <w:numFmt w:val="decimal"/>
      <w:lvlText w:val=""/>
      <w:lvlJc w:val="left"/>
      <w:rPr>
        <w:dstrike w:val="0"/>
      </w:rPr>
    </w:lvl>
    <w:lvl w:ilvl="2">
      <w:numFmt w:val="decimal"/>
      <w:lvlText w:val=""/>
      <w:lvlJc w:val="left"/>
      <w:rPr>
        <w:dstrike w:val="0"/>
      </w:rPr>
    </w:lvl>
    <w:lvl w:ilvl="3">
      <w:numFmt w:val="decimal"/>
      <w:lvlText w:val=""/>
      <w:lvlJc w:val="left"/>
      <w:rPr>
        <w:dstrike w:val="0"/>
      </w:rPr>
    </w:lvl>
    <w:lvl w:ilvl="4">
      <w:numFmt w:val="decimal"/>
      <w:lvlText w:val=""/>
      <w:lvlJc w:val="left"/>
      <w:rPr>
        <w:dstrike w:val="0"/>
      </w:rPr>
    </w:lvl>
    <w:lvl w:ilvl="5">
      <w:numFmt w:val="decimal"/>
      <w:lvlText w:val=""/>
      <w:lvlJc w:val="left"/>
      <w:rPr>
        <w:dstrike w:val="0"/>
      </w:rPr>
    </w:lvl>
    <w:lvl w:ilvl="6">
      <w:numFmt w:val="decimal"/>
      <w:lvlText w:val=""/>
      <w:lvlJc w:val="left"/>
      <w:rPr>
        <w:dstrike w:val="0"/>
      </w:rPr>
    </w:lvl>
    <w:lvl w:ilvl="7">
      <w:numFmt w:val="decimal"/>
      <w:lvlText w:val=""/>
      <w:lvlJc w:val="left"/>
      <w:rPr>
        <w:dstrike w:val="0"/>
      </w:rPr>
    </w:lvl>
    <w:lvl w:ilvl="8">
      <w:numFmt w:val="decimal"/>
      <w:lvlText w:val=""/>
      <w:lvlJc w:val="left"/>
      <w:rPr>
        <w:dstrike w:val="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18"/>
    <w:rsid w:val="000C6518"/>
    <w:rsid w:val="001A3BE9"/>
    <w:rsid w:val="001B1A11"/>
    <w:rsid w:val="001D5048"/>
    <w:rsid w:val="003317E6"/>
    <w:rsid w:val="00533F2C"/>
    <w:rsid w:val="00541AFD"/>
    <w:rsid w:val="006340C7"/>
    <w:rsid w:val="007A1708"/>
    <w:rsid w:val="00801B52"/>
    <w:rsid w:val="00835414"/>
    <w:rsid w:val="008B6542"/>
    <w:rsid w:val="0098578E"/>
    <w:rsid w:val="00A7198B"/>
    <w:rsid w:val="00AB4C3E"/>
    <w:rsid w:val="00CB582F"/>
    <w:rsid w:val="00E2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80D6B"/>
  <w15:chartTrackingRefBased/>
  <w15:docId w15:val="{6D044306-76CD-446A-8ECA-39D61611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1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1B1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</w:style>
  <w:style w:type="table" w:default="1" w:styleId="NormalTablo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</w:style>
  <w:style w:type="paragraph" w:customStyle="1" w:styleId="Default">
    <w:name w:val="Default"/>
    <w:pPr>
      <w:widowControl w:val="0"/>
    </w:pPr>
    <w:rPr>
      <w:rFonts w:ascii="Courier" w:eastAsia="Courier" w:hAnsi="Courier"/>
      <w:color w:val="000000"/>
      <w:kern w:val="1"/>
      <w:sz w:val="24"/>
      <w:szCs w:val="24"/>
    </w:rPr>
  </w:style>
  <w:style w:type="paragraph" w:customStyle="1" w:styleId="CM13">
    <w:name w:val="CM13"/>
    <w:basedOn w:val="Default"/>
    <w:next w:val="Default"/>
    <w:pPr>
      <w:spacing w:after="135"/>
    </w:pPr>
    <w:rPr>
      <w:rFonts w:cs="Courier"/>
    </w:rPr>
  </w:style>
  <w:style w:type="paragraph" w:customStyle="1" w:styleId="CM14">
    <w:name w:val="CM14"/>
    <w:basedOn w:val="Default"/>
    <w:next w:val="Default"/>
    <w:pPr>
      <w:spacing w:after="210"/>
    </w:pPr>
    <w:rPr>
      <w:rFonts w:cs="Courier"/>
    </w:rPr>
  </w:style>
  <w:style w:type="paragraph" w:customStyle="1" w:styleId="CM1">
    <w:name w:val="CM1"/>
    <w:basedOn w:val="Default"/>
    <w:next w:val="Default"/>
    <w:pPr>
      <w:spacing w:line="266" w:lineRule="atLeast"/>
    </w:pPr>
    <w:rPr>
      <w:rFonts w:cs="Courier"/>
    </w:rPr>
  </w:style>
  <w:style w:type="paragraph" w:customStyle="1" w:styleId="CM2">
    <w:name w:val="CM2"/>
    <w:basedOn w:val="Default"/>
    <w:next w:val="Default"/>
    <w:pPr>
      <w:spacing w:line="231" w:lineRule="atLeast"/>
    </w:pPr>
    <w:rPr>
      <w:rFonts w:cs="Courier"/>
    </w:rPr>
  </w:style>
  <w:style w:type="paragraph" w:customStyle="1" w:styleId="CM17">
    <w:name w:val="CM17"/>
    <w:basedOn w:val="Default"/>
    <w:next w:val="Default"/>
    <w:pPr>
      <w:spacing w:after="1103"/>
    </w:pPr>
    <w:rPr>
      <w:rFonts w:cs="Courier"/>
    </w:rPr>
  </w:style>
  <w:style w:type="paragraph" w:customStyle="1" w:styleId="CM3">
    <w:name w:val="CM3"/>
    <w:basedOn w:val="Default"/>
    <w:next w:val="Default"/>
    <w:rPr>
      <w:rFonts w:cs="Courier"/>
    </w:rPr>
  </w:style>
  <w:style w:type="paragraph" w:customStyle="1" w:styleId="CM4">
    <w:name w:val="CM4"/>
    <w:basedOn w:val="Default"/>
    <w:next w:val="Default"/>
    <w:pPr>
      <w:spacing w:line="208" w:lineRule="atLeast"/>
    </w:pPr>
    <w:rPr>
      <w:rFonts w:cs="Courier"/>
    </w:rPr>
  </w:style>
  <w:style w:type="paragraph" w:customStyle="1" w:styleId="CM18">
    <w:name w:val="CM18"/>
    <w:basedOn w:val="Default"/>
    <w:next w:val="Default"/>
    <w:pPr>
      <w:spacing w:after="65"/>
    </w:pPr>
    <w:rPr>
      <w:rFonts w:cs="Courier"/>
    </w:rPr>
  </w:style>
  <w:style w:type="paragraph" w:customStyle="1" w:styleId="CM5">
    <w:name w:val="CM5"/>
    <w:basedOn w:val="Default"/>
    <w:next w:val="Default"/>
    <w:pPr>
      <w:spacing w:line="203" w:lineRule="atLeast"/>
    </w:pPr>
    <w:rPr>
      <w:rFonts w:cs="Courier"/>
    </w:rPr>
  </w:style>
  <w:style w:type="paragraph" w:customStyle="1" w:styleId="CM19">
    <w:name w:val="CM19"/>
    <w:basedOn w:val="Default"/>
    <w:next w:val="Default"/>
    <w:pPr>
      <w:spacing w:after="145"/>
    </w:pPr>
    <w:rPr>
      <w:rFonts w:cs="Courier"/>
    </w:rPr>
  </w:style>
  <w:style w:type="paragraph" w:customStyle="1" w:styleId="CM9">
    <w:name w:val="CM9"/>
    <w:basedOn w:val="Default"/>
    <w:next w:val="Default"/>
    <w:rPr>
      <w:rFonts w:cs="Courier"/>
    </w:rPr>
  </w:style>
  <w:style w:type="paragraph" w:customStyle="1" w:styleId="CM20">
    <w:name w:val="CM20"/>
    <w:basedOn w:val="Default"/>
    <w:next w:val="Default"/>
    <w:pPr>
      <w:spacing w:after="62"/>
    </w:pPr>
    <w:rPr>
      <w:rFonts w:cs="Courier"/>
    </w:rPr>
  </w:style>
  <w:style w:type="paragraph" w:customStyle="1" w:styleId="CM10">
    <w:name w:val="CM10"/>
    <w:basedOn w:val="Default"/>
    <w:next w:val="Default"/>
    <w:pPr>
      <w:spacing w:line="300" w:lineRule="atLeast"/>
    </w:pPr>
    <w:rPr>
      <w:rFonts w:cs="Courier"/>
    </w:rPr>
  </w:style>
  <w:style w:type="paragraph" w:customStyle="1" w:styleId="CM16">
    <w:name w:val="CM16"/>
    <w:basedOn w:val="Default"/>
    <w:next w:val="Default"/>
    <w:pPr>
      <w:spacing w:after="598"/>
    </w:pPr>
    <w:rPr>
      <w:rFonts w:cs="Courier"/>
    </w:rPr>
  </w:style>
  <w:style w:type="paragraph" w:styleId="NormalWeb">
    <w:name w:val="Normal (Web)"/>
    <w:basedOn w:val="Normal"/>
    <w:uiPriority w:val="99"/>
  </w:style>
  <w:style w:type="character" w:styleId="Kpr">
    <w:name w:val="Hyperlink"/>
    <w:uiPriority w:val="99"/>
    <w:rPr>
      <w:color w:val="0033CC"/>
      <w:u w:val="single"/>
    </w:rPr>
  </w:style>
  <w:style w:type="character" w:styleId="zmlenmeyenBahsetme">
    <w:name w:val="Unresolved Mention"/>
    <w:uiPriority w:val="99"/>
    <w:semiHidden/>
    <w:unhideWhenUsed/>
    <w:rsid w:val="00A7198B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1B1A11"/>
    <w:pPr>
      <w:spacing w:before="100" w:beforeAutospacing="1" w:after="100" w:afterAutospacing="1"/>
    </w:pPr>
    <w:rPr>
      <w:kern w:val="0"/>
    </w:rPr>
  </w:style>
  <w:style w:type="character" w:styleId="zlenenKpr">
    <w:name w:val="FollowedHyperlink"/>
    <w:uiPriority w:val="99"/>
    <w:unhideWhenUsed/>
    <w:rsid w:val="001B1A11"/>
    <w:rPr>
      <w:color w:val="800080"/>
      <w:u w:val="single"/>
    </w:rPr>
  </w:style>
  <w:style w:type="character" w:customStyle="1" w:styleId="docsum-authors">
    <w:name w:val="docsum-authors"/>
    <w:basedOn w:val="VarsaylanParagrafYazTipi"/>
    <w:rsid w:val="001B1A11"/>
  </w:style>
  <w:style w:type="character" w:customStyle="1" w:styleId="docsum-journal-citation">
    <w:name w:val="docsum-journal-citation"/>
    <w:basedOn w:val="VarsaylanParagrafYazTipi"/>
    <w:rsid w:val="001B1A11"/>
  </w:style>
  <w:style w:type="character" w:customStyle="1" w:styleId="citation-part">
    <w:name w:val="citation-part"/>
    <w:basedOn w:val="VarsaylanParagrafYazTipi"/>
    <w:rsid w:val="001B1A11"/>
  </w:style>
  <w:style w:type="character" w:customStyle="1" w:styleId="docsum-pmid">
    <w:name w:val="docsum-pmid"/>
    <w:basedOn w:val="VarsaylanParagrafYazTipi"/>
    <w:rsid w:val="001B1A11"/>
  </w:style>
  <w:style w:type="character" w:customStyle="1" w:styleId="publication-type">
    <w:name w:val="publication-type"/>
    <w:basedOn w:val="VarsaylanParagrafYazTipi"/>
    <w:rsid w:val="001B1A11"/>
  </w:style>
  <w:style w:type="character" w:customStyle="1" w:styleId="position-number">
    <w:name w:val="position-number"/>
    <w:basedOn w:val="VarsaylanParagrafYazTipi"/>
    <w:rsid w:val="001B1A11"/>
  </w:style>
  <w:style w:type="character" w:customStyle="1" w:styleId="free-resources">
    <w:name w:val="free-resources"/>
    <w:basedOn w:val="VarsaylanParagrafYazTipi"/>
    <w:rsid w:val="001B1A11"/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1B1A11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FormunstChar">
    <w:name w:val="z-Formun Üstü Char"/>
    <w:link w:val="z-Formunst"/>
    <w:uiPriority w:val="99"/>
    <w:rsid w:val="001B1A11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1B1A11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FormunAltChar">
    <w:name w:val="z-Formun Altı Char"/>
    <w:link w:val="z-FormunAlt"/>
    <w:uiPriority w:val="99"/>
    <w:rsid w:val="001B1A11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VarsaylanParagrafYazTipi"/>
    <w:rsid w:val="001B1A11"/>
  </w:style>
  <w:style w:type="character" w:customStyle="1" w:styleId="language">
    <w:name w:val="language"/>
    <w:basedOn w:val="VarsaylanParagrafYazTipi"/>
    <w:rsid w:val="001B1A11"/>
  </w:style>
  <w:style w:type="character" w:customStyle="1" w:styleId="Balk1Char">
    <w:name w:val="Başlık 1 Char"/>
    <w:link w:val="Balk1"/>
    <w:uiPriority w:val="9"/>
    <w:rsid w:val="001B1A11"/>
    <w:rPr>
      <w:b/>
      <w:bCs/>
      <w:kern w:val="36"/>
      <w:sz w:val="48"/>
      <w:szCs w:val="48"/>
    </w:rPr>
  </w:style>
  <w:style w:type="paragraph" w:customStyle="1" w:styleId="c-article-author-listitem">
    <w:name w:val="c-article-author-list__item"/>
    <w:basedOn w:val="Normal"/>
    <w:rsid w:val="001B1A11"/>
    <w:pPr>
      <w:spacing w:before="100" w:beforeAutospacing="1" w:after="100" w:afterAutospacing="1"/>
    </w:pPr>
    <w:rPr>
      <w:kern w:val="0"/>
    </w:rPr>
  </w:style>
  <w:style w:type="paragraph" w:customStyle="1" w:styleId="c-article-info-details">
    <w:name w:val="c-article-info-details"/>
    <w:basedOn w:val="Normal"/>
    <w:rsid w:val="001B1A11"/>
    <w:pPr>
      <w:spacing w:before="100" w:beforeAutospacing="1" w:after="100" w:afterAutospacing="1"/>
    </w:pPr>
    <w:rPr>
      <w:kern w:val="0"/>
    </w:rPr>
  </w:style>
  <w:style w:type="character" w:customStyle="1" w:styleId="u-visually-hidden">
    <w:name w:val="u-visually-hidden"/>
    <w:basedOn w:val="VarsaylanParagrafYazTipi"/>
    <w:rsid w:val="001B1A11"/>
  </w:style>
  <w:style w:type="paragraph" w:customStyle="1" w:styleId="cst0">
    <w:name w:val="cs_t0"/>
    <w:basedOn w:val="Normal"/>
    <w:rsid w:val="001D5048"/>
    <w:pPr>
      <w:spacing w:before="100" w:beforeAutospacing="1" w:after="100" w:afterAutospacing="1"/>
    </w:pPr>
    <w:rPr>
      <w:kern w:val="0"/>
    </w:rPr>
  </w:style>
  <w:style w:type="paragraph" w:customStyle="1" w:styleId="cst1">
    <w:name w:val="cs_t1"/>
    <w:basedOn w:val="Normal"/>
    <w:rsid w:val="001D5048"/>
    <w:pPr>
      <w:spacing w:before="100" w:beforeAutospacing="1" w:after="100" w:afterAutospacing="1"/>
    </w:pPr>
    <w:rPr>
      <w:kern w:val="0"/>
    </w:rPr>
  </w:style>
  <w:style w:type="character" w:customStyle="1" w:styleId="highwire-citation-authors">
    <w:name w:val="highwire-citation-authors"/>
    <w:basedOn w:val="VarsaylanParagrafYazTipi"/>
    <w:rsid w:val="006340C7"/>
  </w:style>
  <w:style w:type="character" w:customStyle="1" w:styleId="highwire-citation-author">
    <w:name w:val="highwire-citation-author"/>
    <w:basedOn w:val="VarsaylanParagrafYazTipi"/>
    <w:rsid w:val="006340C7"/>
  </w:style>
  <w:style w:type="character" w:customStyle="1" w:styleId="nlm-given-names">
    <w:name w:val="nlm-given-names"/>
    <w:basedOn w:val="VarsaylanParagrafYazTipi"/>
    <w:rsid w:val="006340C7"/>
  </w:style>
  <w:style w:type="character" w:customStyle="1" w:styleId="nlm-surname">
    <w:name w:val="nlm-surname"/>
    <w:basedOn w:val="VarsaylanParagrafYazTipi"/>
    <w:rsid w:val="006340C7"/>
  </w:style>
  <w:style w:type="character" w:customStyle="1" w:styleId="highwire-cite-metadata-journal">
    <w:name w:val="highwire-cite-metadata-journal"/>
    <w:basedOn w:val="VarsaylanParagrafYazTipi"/>
    <w:rsid w:val="006340C7"/>
  </w:style>
  <w:style w:type="character" w:customStyle="1" w:styleId="highwire-cite-metadata-date">
    <w:name w:val="highwire-cite-metadata-date"/>
    <w:basedOn w:val="VarsaylanParagrafYazTipi"/>
    <w:rsid w:val="006340C7"/>
  </w:style>
  <w:style w:type="character" w:customStyle="1" w:styleId="highwire-cite-metadata-volume">
    <w:name w:val="highwire-cite-metadata-volume"/>
    <w:basedOn w:val="VarsaylanParagrafYazTipi"/>
    <w:rsid w:val="006340C7"/>
  </w:style>
  <w:style w:type="character" w:customStyle="1" w:styleId="highwire-cite-metadata-pages">
    <w:name w:val="highwire-cite-metadata-pages"/>
    <w:basedOn w:val="VarsaylanParagrafYazTipi"/>
    <w:rsid w:val="006340C7"/>
  </w:style>
  <w:style w:type="character" w:customStyle="1" w:styleId="highwire-cite-metadata-doi">
    <w:name w:val="highwire-cite-metadata-doi"/>
    <w:basedOn w:val="VarsaylanParagrafYazTipi"/>
    <w:rsid w:val="006340C7"/>
  </w:style>
  <w:style w:type="character" w:customStyle="1" w:styleId="label">
    <w:name w:val="label"/>
    <w:basedOn w:val="VarsaylanParagrafYazTipi"/>
    <w:rsid w:val="0063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217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1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7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083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4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0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526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6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620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7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2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8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077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7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768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4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4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75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6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9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1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27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7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535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7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7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37845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2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4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7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4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2165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9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843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0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2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7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0123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7647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1517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2913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9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77136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5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3641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6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4217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6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2655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5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7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4775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2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656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8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40578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9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09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8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3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919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6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717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8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1555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9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2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3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6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2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6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0917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72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7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6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9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5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419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6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8616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0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838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5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7856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0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2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2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2693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2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8225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1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246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0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4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2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9443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9025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6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504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4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876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9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861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10670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3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4059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6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8147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08904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3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0962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6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mac-turkish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32341739/" TargetMode="External"/><Relationship Id="rId18" Type="http://schemas.openxmlformats.org/officeDocument/2006/relationships/hyperlink" Target="https://pubmed.ncbi.nlm.nih.gov/30255643/" TargetMode="External"/><Relationship Id="rId26" Type="http://schemas.openxmlformats.org/officeDocument/2006/relationships/hyperlink" Target="https://pubmed.ncbi.nlm.nih.gov/26376346/" TargetMode="External"/><Relationship Id="rId39" Type="http://schemas.openxmlformats.org/officeDocument/2006/relationships/hyperlink" Target="https://pubmed.ncbi.nlm.nih.gov/15105029/" TargetMode="External"/><Relationship Id="rId21" Type="http://schemas.openxmlformats.org/officeDocument/2006/relationships/hyperlink" Target="https://pubmed.ncbi.nlm.nih.gov/28913968/" TargetMode="External"/><Relationship Id="rId34" Type="http://schemas.openxmlformats.org/officeDocument/2006/relationships/hyperlink" Target="https://pubmed.ncbi.nlm.nih.gov/15720983/" TargetMode="External"/><Relationship Id="rId42" Type="http://schemas.openxmlformats.org/officeDocument/2006/relationships/hyperlink" Target="https://pubmed.ncbi.nlm.nih.gov/12617745/" TargetMode="External"/><Relationship Id="rId47" Type="http://schemas.openxmlformats.org/officeDocument/2006/relationships/hyperlink" Target="https://pubmed.ncbi.nlm.nih.gov/9823811/" TargetMode="External"/><Relationship Id="rId50" Type="http://schemas.openxmlformats.org/officeDocument/2006/relationships/hyperlink" Target="https://pubmed.ncbi.nlm.nih.gov/1871856/" TargetMode="External"/><Relationship Id="rId7" Type="http://schemas.openxmlformats.org/officeDocument/2006/relationships/hyperlink" Target="https://pubmed.ncbi.nlm.nih.gov/337615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0255647/" TargetMode="External"/><Relationship Id="rId29" Type="http://schemas.openxmlformats.org/officeDocument/2006/relationships/hyperlink" Target="https://pubmed.ncbi.nlm.nih.gov/19033223/" TargetMode="External"/><Relationship Id="rId11" Type="http://schemas.openxmlformats.org/officeDocument/2006/relationships/hyperlink" Target="https://pubmed.ncbi.nlm.nih.gov/33861669/" TargetMode="External"/><Relationship Id="rId24" Type="http://schemas.openxmlformats.org/officeDocument/2006/relationships/hyperlink" Target="http://www.scirp.org/journal/PaperInformation.aspx?PaperID=66359&amp;" TargetMode="External"/><Relationship Id="rId32" Type="http://schemas.openxmlformats.org/officeDocument/2006/relationships/hyperlink" Target="https://pubmed.ncbi.nlm.nih.gov/17276958/" TargetMode="External"/><Relationship Id="rId37" Type="http://schemas.openxmlformats.org/officeDocument/2006/relationships/hyperlink" Target="https://pubmed.ncbi.nlm.nih.gov/15230799/" TargetMode="External"/><Relationship Id="rId40" Type="http://schemas.openxmlformats.org/officeDocument/2006/relationships/hyperlink" Target="https://pubmed.ncbi.nlm.nih.gov/15168810/" TargetMode="External"/><Relationship Id="rId45" Type="http://schemas.openxmlformats.org/officeDocument/2006/relationships/hyperlink" Target="https://pubmed.ncbi.nlm.nih.gov/11151437/" TargetMode="External"/><Relationship Id="rId5" Type="http://schemas.openxmlformats.org/officeDocument/2006/relationships/hyperlink" Target="https://www.escp.eu.com/members/membership-committee" TargetMode="External"/><Relationship Id="rId15" Type="http://schemas.openxmlformats.org/officeDocument/2006/relationships/hyperlink" Target="https://pubmed.ncbi.nlm.nih.gov/29920945/" TargetMode="External"/><Relationship Id="rId23" Type="http://schemas.openxmlformats.org/officeDocument/2006/relationships/hyperlink" Target="https://pubmed.ncbi.nlm.nih.gov/27171518/" TargetMode="External"/><Relationship Id="rId28" Type="http://schemas.openxmlformats.org/officeDocument/2006/relationships/hyperlink" Target="https://pubmed.ncbi.nlm.nih.gov/18842500/" TargetMode="External"/><Relationship Id="rId36" Type="http://schemas.openxmlformats.org/officeDocument/2006/relationships/hyperlink" Target="https://pubmed.ncbi.nlm.nih.gov/15657671/" TargetMode="External"/><Relationship Id="rId49" Type="http://schemas.openxmlformats.org/officeDocument/2006/relationships/hyperlink" Target="https://pubmed.ncbi.nlm.nih.gov/1738926/" TargetMode="External"/><Relationship Id="rId10" Type="http://schemas.openxmlformats.org/officeDocument/2006/relationships/hyperlink" Target="https://pubmed.ncbi.nlm.nih.gov/33690889/" TargetMode="External"/><Relationship Id="rId19" Type="http://schemas.openxmlformats.org/officeDocument/2006/relationships/hyperlink" Target="https://pubmed.ncbi.nlm.nih.gov/30255642/" TargetMode="External"/><Relationship Id="rId31" Type="http://schemas.openxmlformats.org/officeDocument/2006/relationships/hyperlink" Target="https://link.springer.com/journal/534" TargetMode="External"/><Relationship Id="rId44" Type="http://schemas.openxmlformats.org/officeDocument/2006/relationships/hyperlink" Target="https://pubmed.ncbi.nlm.nih.gov/12130891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4365718/" TargetMode="External"/><Relationship Id="rId14" Type="http://schemas.openxmlformats.org/officeDocument/2006/relationships/hyperlink" Target="https://pubmed.ncbi.nlm.nih.gov/31171957/" TargetMode="External"/><Relationship Id="rId22" Type="http://schemas.openxmlformats.org/officeDocument/2006/relationships/hyperlink" Target="https://pubmed.ncbi.nlm.nih.gov/28263043/" TargetMode="External"/><Relationship Id="rId27" Type="http://schemas.openxmlformats.org/officeDocument/2006/relationships/hyperlink" Target="https://pubmed.ncbi.nlm.nih.gov/22205554/" TargetMode="External"/><Relationship Id="rId30" Type="http://schemas.openxmlformats.org/officeDocument/2006/relationships/hyperlink" Target="https://link.springer.com/article/10.1007/s005340050030" TargetMode="External"/><Relationship Id="rId35" Type="http://schemas.openxmlformats.org/officeDocument/2006/relationships/hyperlink" Target="https://pubmed.ncbi.nlm.nih.gov/15688265/" TargetMode="External"/><Relationship Id="rId43" Type="http://schemas.openxmlformats.org/officeDocument/2006/relationships/hyperlink" Target="https://pubmed.ncbi.nlm.nih.gov/12169361/" TargetMode="External"/><Relationship Id="rId48" Type="http://schemas.openxmlformats.org/officeDocument/2006/relationships/hyperlink" Target="https://pubmed.ncbi.nlm.nih.gov/9745085/" TargetMode="External"/><Relationship Id="rId8" Type="http://schemas.openxmlformats.org/officeDocument/2006/relationships/hyperlink" Target="https://pubmed.ncbi.nlm.nih.gov/34428858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ubmed.ncbi.nlm.nih.gov/32032201/" TargetMode="External"/><Relationship Id="rId17" Type="http://schemas.openxmlformats.org/officeDocument/2006/relationships/hyperlink" Target="https://pubmed.ncbi.nlm.nih.gov/30255646/" TargetMode="External"/><Relationship Id="rId25" Type="http://schemas.openxmlformats.org/officeDocument/2006/relationships/hyperlink" Target="https://pubmed.ncbi.nlm.nih.gov/26730239/" TargetMode="External"/><Relationship Id="rId33" Type="http://schemas.openxmlformats.org/officeDocument/2006/relationships/hyperlink" Target="https://pubmed.ncbi.nlm.nih.gov/16141682/" TargetMode="External"/><Relationship Id="rId38" Type="http://schemas.openxmlformats.org/officeDocument/2006/relationships/hyperlink" Target="https://pubmed.ncbi.nlm.nih.gov/15190047/" TargetMode="External"/><Relationship Id="rId46" Type="http://schemas.openxmlformats.org/officeDocument/2006/relationships/hyperlink" Target="https://pubmed.ncbi.nlm.nih.gov/10664291/" TargetMode="External"/><Relationship Id="rId20" Type="http://schemas.openxmlformats.org/officeDocument/2006/relationships/hyperlink" Target="https://pubmed.ncbi.nlm.nih.gov/30255641/" TargetMode="External"/><Relationship Id="rId41" Type="http://schemas.openxmlformats.org/officeDocument/2006/relationships/hyperlink" Target="https://pubmed.ncbi.nlm.nih.gov/1277065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scrs.org/patients/find-a-colorectal-surge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Fellowship Application</vt:lpstr>
    </vt:vector>
  </TitlesOfParts>
  <Company/>
  <LinksUpToDate>false</LinksUpToDate>
  <CharactersWithSpaces>17541</CharactersWithSpaces>
  <SharedDoc>false</SharedDoc>
  <HLinks>
    <vt:vector size="288" baseType="variant">
      <vt:variant>
        <vt:i4>1638415</vt:i4>
      </vt:variant>
      <vt:variant>
        <vt:i4>141</vt:i4>
      </vt:variant>
      <vt:variant>
        <vt:i4>0</vt:i4>
      </vt:variant>
      <vt:variant>
        <vt:i4>5</vt:i4>
      </vt:variant>
      <vt:variant>
        <vt:lpwstr>https://pubmed.ncbi.nlm.nih.gov/1871856/</vt:lpwstr>
      </vt:variant>
      <vt:variant>
        <vt:lpwstr/>
      </vt:variant>
      <vt:variant>
        <vt:i4>1572874</vt:i4>
      </vt:variant>
      <vt:variant>
        <vt:i4>138</vt:i4>
      </vt:variant>
      <vt:variant>
        <vt:i4>0</vt:i4>
      </vt:variant>
      <vt:variant>
        <vt:i4>5</vt:i4>
      </vt:variant>
      <vt:variant>
        <vt:lpwstr>https://pubmed.ncbi.nlm.nih.gov/1738926/</vt:lpwstr>
      </vt:variant>
      <vt:variant>
        <vt:lpwstr/>
      </vt:variant>
      <vt:variant>
        <vt:i4>2031631</vt:i4>
      </vt:variant>
      <vt:variant>
        <vt:i4>135</vt:i4>
      </vt:variant>
      <vt:variant>
        <vt:i4>0</vt:i4>
      </vt:variant>
      <vt:variant>
        <vt:i4>5</vt:i4>
      </vt:variant>
      <vt:variant>
        <vt:lpwstr>https://pubmed.ncbi.nlm.nih.gov/9745085/</vt:lpwstr>
      </vt:variant>
      <vt:variant>
        <vt:lpwstr/>
      </vt:variant>
      <vt:variant>
        <vt:i4>2031621</vt:i4>
      </vt:variant>
      <vt:variant>
        <vt:i4>132</vt:i4>
      </vt:variant>
      <vt:variant>
        <vt:i4>0</vt:i4>
      </vt:variant>
      <vt:variant>
        <vt:i4>5</vt:i4>
      </vt:variant>
      <vt:variant>
        <vt:lpwstr>https://pubmed.ncbi.nlm.nih.gov/9823811/</vt:lpwstr>
      </vt:variant>
      <vt:variant>
        <vt:lpwstr/>
      </vt:variant>
      <vt:variant>
        <vt:i4>983053</vt:i4>
      </vt:variant>
      <vt:variant>
        <vt:i4>129</vt:i4>
      </vt:variant>
      <vt:variant>
        <vt:i4>0</vt:i4>
      </vt:variant>
      <vt:variant>
        <vt:i4>5</vt:i4>
      </vt:variant>
      <vt:variant>
        <vt:lpwstr>https://pubmed.ncbi.nlm.nih.gov/10664291/</vt:lpwstr>
      </vt:variant>
      <vt:variant>
        <vt:lpwstr/>
      </vt:variant>
      <vt:variant>
        <vt:i4>851973</vt:i4>
      </vt:variant>
      <vt:variant>
        <vt:i4>126</vt:i4>
      </vt:variant>
      <vt:variant>
        <vt:i4>0</vt:i4>
      </vt:variant>
      <vt:variant>
        <vt:i4>5</vt:i4>
      </vt:variant>
      <vt:variant>
        <vt:lpwstr>https://pubmed.ncbi.nlm.nih.gov/11151437/</vt:lpwstr>
      </vt:variant>
      <vt:variant>
        <vt:lpwstr/>
      </vt:variant>
      <vt:variant>
        <vt:i4>131086</vt:i4>
      </vt:variant>
      <vt:variant>
        <vt:i4>123</vt:i4>
      </vt:variant>
      <vt:variant>
        <vt:i4>0</vt:i4>
      </vt:variant>
      <vt:variant>
        <vt:i4>5</vt:i4>
      </vt:variant>
      <vt:variant>
        <vt:lpwstr>https://pubmed.ncbi.nlm.nih.gov/12130891/</vt:lpwstr>
      </vt:variant>
      <vt:variant>
        <vt:lpwstr/>
      </vt:variant>
      <vt:variant>
        <vt:i4>786440</vt:i4>
      </vt:variant>
      <vt:variant>
        <vt:i4>120</vt:i4>
      </vt:variant>
      <vt:variant>
        <vt:i4>0</vt:i4>
      </vt:variant>
      <vt:variant>
        <vt:i4>5</vt:i4>
      </vt:variant>
      <vt:variant>
        <vt:lpwstr>https://pubmed.ncbi.nlm.nih.gov/12169361/</vt:lpwstr>
      </vt:variant>
      <vt:variant>
        <vt:lpwstr/>
      </vt:variant>
      <vt:variant>
        <vt:i4>720899</vt:i4>
      </vt:variant>
      <vt:variant>
        <vt:i4>117</vt:i4>
      </vt:variant>
      <vt:variant>
        <vt:i4>0</vt:i4>
      </vt:variant>
      <vt:variant>
        <vt:i4>5</vt:i4>
      </vt:variant>
      <vt:variant>
        <vt:lpwstr>https://pubmed.ncbi.nlm.nih.gov/12617745/</vt:lpwstr>
      </vt:variant>
      <vt:variant>
        <vt:lpwstr/>
      </vt:variant>
      <vt:variant>
        <vt:i4>983044</vt:i4>
      </vt:variant>
      <vt:variant>
        <vt:i4>114</vt:i4>
      </vt:variant>
      <vt:variant>
        <vt:i4>0</vt:i4>
      </vt:variant>
      <vt:variant>
        <vt:i4>5</vt:i4>
      </vt:variant>
      <vt:variant>
        <vt:lpwstr>https://pubmed.ncbi.nlm.nih.gov/12770656/</vt:lpwstr>
      </vt:variant>
      <vt:variant>
        <vt:lpwstr/>
      </vt:variant>
      <vt:variant>
        <vt:i4>65550</vt:i4>
      </vt:variant>
      <vt:variant>
        <vt:i4>111</vt:i4>
      </vt:variant>
      <vt:variant>
        <vt:i4>0</vt:i4>
      </vt:variant>
      <vt:variant>
        <vt:i4>5</vt:i4>
      </vt:variant>
      <vt:variant>
        <vt:lpwstr>https://pubmed.ncbi.nlm.nih.gov/15168810/</vt:lpwstr>
      </vt:variant>
      <vt:variant>
        <vt:lpwstr/>
      </vt:variant>
      <vt:variant>
        <vt:i4>393216</vt:i4>
      </vt:variant>
      <vt:variant>
        <vt:i4>108</vt:i4>
      </vt:variant>
      <vt:variant>
        <vt:i4>0</vt:i4>
      </vt:variant>
      <vt:variant>
        <vt:i4>5</vt:i4>
      </vt:variant>
      <vt:variant>
        <vt:lpwstr>https://pubmed.ncbi.nlm.nih.gov/15105029/</vt:lpwstr>
      </vt:variant>
      <vt:variant>
        <vt:lpwstr/>
      </vt:variant>
      <vt:variant>
        <vt:i4>65539</vt:i4>
      </vt:variant>
      <vt:variant>
        <vt:i4>105</vt:i4>
      </vt:variant>
      <vt:variant>
        <vt:i4>0</vt:i4>
      </vt:variant>
      <vt:variant>
        <vt:i4>5</vt:i4>
      </vt:variant>
      <vt:variant>
        <vt:lpwstr>https://pubmed.ncbi.nlm.nih.gov/15190047/</vt:lpwstr>
      </vt:variant>
      <vt:variant>
        <vt:lpwstr/>
      </vt:variant>
      <vt:variant>
        <vt:i4>131085</vt:i4>
      </vt:variant>
      <vt:variant>
        <vt:i4>102</vt:i4>
      </vt:variant>
      <vt:variant>
        <vt:i4>0</vt:i4>
      </vt:variant>
      <vt:variant>
        <vt:i4>5</vt:i4>
      </vt:variant>
      <vt:variant>
        <vt:lpwstr>https://pubmed.ncbi.nlm.nih.gov/15230799/</vt:lpwstr>
      </vt:variant>
      <vt:variant>
        <vt:lpwstr/>
      </vt:variant>
      <vt:variant>
        <vt:i4>851968</vt:i4>
      </vt:variant>
      <vt:variant>
        <vt:i4>99</vt:i4>
      </vt:variant>
      <vt:variant>
        <vt:i4>0</vt:i4>
      </vt:variant>
      <vt:variant>
        <vt:i4>5</vt:i4>
      </vt:variant>
      <vt:variant>
        <vt:lpwstr>https://pubmed.ncbi.nlm.nih.gov/15657671/</vt:lpwstr>
      </vt:variant>
      <vt:variant>
        <vt:lpwstr/>
      </vt:variant>
      <vt:variant>
        <vt:i4>14</vt:i4>
      </vt:variant>
      <vt:variant>
        <vt:i4>96</vt:i4>
      </vt:variant>
      <vt:variant>
        <vt:i4>0</vt:i4>
      </vt:variant>
      <vt:variant>
        <vt:i4>5</vt:i4>
      </vt:variant>
      <vt:variant>
        <vt:lpwstr>https://pubmed.ncbi.nlm.nih.gov/15688265/</vt:lpwstr>
      </vt:variant>
      <vt:variant>
        <vt:lpwstr/>
      </vt:variant>
      <vt:variant>
        <vt:i4>458761</vt:i4>
      </vt:variant>
      <vt:variant>
        <vt:i4>93</vt:i4>
      </vt:variant>
      <vt:variant>
        <vt:i4>0</vt:i4>
      </vt:variant>
      <vt:variant>
        <vt:i4>5</vt:i4>
      </vt:variant>
      <vt:variant>
        <vt:lpwstr>https://pubmed.ncbi.nlm.nih.gov/15720983/</vt:lpwstr>
      </vt:variant>
      <vt:variant>
        <vt:lpwstr/>
      </vt:variant>
      <vt:variant>
        <vt:i4>786446</vt:i4>
      </vt:variant>
      <vt:variant>
        <vt:i4>90</vt:i4>
      </vt:variant>
      <vt:variant>
        <vt:i4>0</vt:i4>
      </vt:variant>
      <vt:variant>
        <vt:i4>5</vt:i4>
      </vt:variant>
      <vt:variant>
        <vt:lpwstr>https://pubmed.ncbi.nlm.nih.gov/16141682/</vt:lpwstr>
      </vt:variant>
      <vt:variant>
        <vt:lpwstr/>
      </vt:variant>
      <vt:variant>
        <vt:i4>720903</vt:i4>
      </vt:variant>
      <vt:variant>
        <vt:i4>87</vt:i4>
      </vt:variant>
      <vt:variant>
        <vt:i4>0</vt:i4>
      </vt:variant>
      <vt:variant>
        <vt:i4>5</vt:i4>
      </vt:variant>
      <vt:variant>
        <vt:lpwstr>https://pubmed.ncbi.nlm.nih.gov/17276958/</vt:lpwstr>
      </vt:variant>
      <vt:variant>
        <vt:lpwstr/>
      </vt:variant>
      <vt:variant>
        <vt:i4>1507398</vt:i4>
      </vt:variant>
      <vt:variant>
        <vt:i4>84</vt:i4>
      </vt:variant>
      <vt:variant>
        <vt:i4>0</vt:i4>
      </vt:variant>
      <vt:variant>
        <vt:i4>5</vt:i4>
      </vt:variant>
      <vt:variant>
        <vt:lpwstr>https://link.springer.com/journal/534</vt:lpwstr>
      </vt:variant>
      <vt:variant>
        <vt:lpwstr/>
      </vt:variant>
      <vt:variant>
        <vt:i4>3801137</vt:i4>
      </vt:variant>
      <vt:variant>
        <vt:i4>81</vt:i4>
      </vt:variant>
      <vt:variant>
        <vt:i4>0</vt:i4>
      </vt:variant>
      <vt:variant>
        <vt:i4>5</vt:i4>
      </vt:variant>
      <vt:variant>
        <vt:lpwstr>https://link.springer.com/article/10.1007/s005340050030</vt:lpwstr>
      </vt:variant>
      <vt:variant>
        <vt:lpwstr>auth-Cihat-Tetik</vt:lpwstr>
      </vt:variant>
      <vt:variant>
        <vt:i4>1310758</vt:i4>
      </vt:variant>
      <vt:variant>
        <vt:i4>78</vt:i4>
      </vt:variant>
      <vt:variant>
        <vt:i4>0</vt:i4>
      </vt:variant>
      <vt:variant>
        <vt:i4>5</vt:i4>
      </vt:variant>
      <vt:variant>
        <vt:lpwstr>https://link.springer.com/article/10.1007/s005340050030</vt:lpwstr>
      </vt:variant>
      <vt:variant>
        <vt:lpwstr>auth-Akin-_zden</vt:lpwstr>
      </vt:variant>
      <vt:variant>
        <vt:i4>65543</vt:i4>
      </vt:variant>
      <vt:variant>
        <vt:i4>75</vt:i4>
      </vt:variant>
      <vt:variant>
        <vt:i4>0</vt:i4>
      </vt:variant>
      <vt:variant>
        <vt:i4>5</vt:i4>
      </vt:variant>
      <vt:variant>
        <vt:lpwstr>https://pubmed.ncbi.nlm.nih.gov/19033223/</vt:lpwstr>
      </vt:variant>
      <vt:variant>
        <vt:lpwstr/>
      </vt:variant>
      <vt:variant>
        <vt:i4>196620</vt:i4>
      </vt:variant>
      <vt:variant>
        <vt:i4>72</vt:i4>
      </vt:variant>
      <vt:variant>
        <vt:i4>0</vt:i4>
      </vt:variant>
      <vt:variant>
        <vt:i4>5</vt:i4>
      </vt:variant>
      <vt:variant>
        <vt:lpwstr>https://pubmed.ncbi.nlm.nih.gov/18842500/</vt:lpwstr>
      </vt:variant>
      <vt:variant>
        <vt:lpwstr/>
      </vt:variant>
      <vt:variant>
        <vt:i4>589831</vt:i4>
      </vt:variant>
      <vt:variant>
        <vt:i4>69</vt:i4>
      </vt:variant>
      <vt:variant>
        <vt:i4>0</vt:i4>
      </vt:variant>
      <vt:variant>
        <vt:i4>5</vt:i4>
      </vt:variant>
      <vt:variant>
        <vt:lpwstr>https://pubmed.ncbi.nlm.nih.gov/22205554/</vt:lpwstr>
      </vt:variant>
      <vt:variant>
        <vt:lpwstr/>
      </vt:variant>
      <vt:variant>
        <vt:i4>917508</vt:i4>
      </vt:variant>
      <vt:variant>
        <vt:i4>66</vt:i4>
      </vt:variant>
      <vt:variant>
        <vt:i4>0</vt:i4>
      </vt:variant>
      <vt:variant>
        <vt:i4>5</vt:i4>
      </vt:variant>
      <vt:variant>
        <vt:lpwstr>https://pubmed.ncbi.nlm.nih.gov/26376346/</vt:lpwstr>
      </vt:variant>
      <vt:variant>
        <vt:lpwstr/>
      </vt:variant>
      <vt:variant>
        <vt:i4>262145</vt:i4>
      </vt:variant>
      <vt:variant>
        <vt:i4>63</vt:i4>
      </vt:variant>
      <vt:variant>
        <vt:i4>0</vt:i4>
      </vt:variant>
      <vt:variant>
        <vt:i4>5</vt:i4>
      </vt:variant>
      <vt:variant>
        <vt:lpwstr>https://pubmed.ncbi.nlm.nih.gov/26730239/</vt:lpwstr>
      </vt:variant>
      <vt:variant>
        <vt:lpwstr/>
      </vt:variant>
      <vt:variant>
        <vt:i4>6094848</vt:i4>
      </vt:variant>
      <vt:variant>
        <vt:i4>60</vt:i4>
      </vt:variant>
      <vt:variant>
        <vt:i4>0</vt:i4>
      </vt:variant>
      <vt:variant>
        <vt:i4>5</vt:i4>
      </vt:variant>
      <vt:variant>
        <vt:lpwstr>http://www.scirp.org/journal/PaperInformation.aspx?PaperID=66359&amp;</vt:lpwstr>
      </vt:variant>
      <vt:variant>
        <vt:lpwstr>abstract</vt:lpwstr>
      </vt:variant>
      <vt:variant>
        <vt:i4>458756</vt:i4>
      </vt:variant>
      <vt:variant>
        <vt:i4>57</vt:i4>
      </vt:variant>
      <vt:variant>
        <vt:i4>0</vt:i4>
      </vt:variant>
      <vt:variant>
        <vt:i4>5</vt:i4>
      </vt:variant>
      <vt:variant>
        <vt:lpwstr>https://pubmed.ncbi.nlm.nih.gov/27171518/</vt:lpwstr>
      </vt:variant>
      <vt:variant>
        <vt:lpwstr/>
      </vt:variant>
      <vt:variant>
        <vt:i4>458752</vt:i4>
      </vt:variant>
      <vt:variant>
        <vt:i4>54</vt:i4>
      </vt:variant>
      <vt:variant>
        <vt:i4>0</vt:i4>
      </vt:variant>
      <vt:variant>
        <vt:i4>5</vt:i4>
      </vt:variant>
      <vt:variant>
        <vt:lpwstr>https://pubmed.ncbi.nlm.nih.gov/28263043/</vt:lpwstr>
      </vt:variant>
      <vt:variant>
        <vt:lpwstr/>
      </vt:variant>
      <vt:variant>
        <vt:i4>131081</vt:i4>
      </vt:variant>
      <vt:variant>
        <vt:i4>51</vt:i4>
      </vt:variant>
      <vt:variant>
        <vt:i4>0</vt:i4>
      </vt:variant>
      <vt:variant>
        <vt:i4>5</vt:i4>
      </vt:variant>
      <vt:variant>
        <vt:lpwstr>https://pubmed.ncbi.nlm.nih.gov/28913968/</vt:lpwstr>
      </vt:variant>
      <vt:variant>
        <vt:lpwstr/>
      </vt:variant>
      <vt:variant>
        <vt:i4>524295</vt:i4>
      </vt:variant>
      <vt:variant>
        <vt:i4>48</vt:i4>
      </vt:variant>
      <vt:variant>
        <vt:i4>0</vt:i4>
      </vt:variant>
      <vt:variant>
        <vt:i4>5</vt:i4>
      </vt:variant>
      <vt:variant>
        <vt:lpwstr>https://pubmed.ncbi.nlm.nih.gov/30255641/</vt:lpwstr>
      </vt:variant>
      <vt:variant>
        <vt:lpwstr/>
      </vt:variant>
      <vt:variant>
        <vt:i4>720903</vt:i4>
      </vt:variant>
      <vt:variant>
        <vt:i4>45</vt:i4>
      </vt:variant>
      <vt:variant>
        <vt:i4>0</vt:i4>
      </vt:variant>
      <vt:variant>
        <vt:i4>5</vt:i4>
      </vt:variant>
      <vt:variant>
        <vt:lpwstr>https://pubmed.ncbi.nlm.nih.gov/30255642/</vt:lpwstr>
      </vt:variant>
      <vt:variant>
        <vt:lpwstr/>
      </vt:variant>
      <vt:variant>
        <vt:i4>655367</vt:i4>
      </vt:variant>
      <vt:variant>
        <vt:i4>42</vt:i4>
      </vt:variant>
      <vt:variant>
        <vt:i4>0</vt:i4>
      </vt:variant>
      <vt:variant>
        <vt:i4>5</vt:i4>
      </vt:variant>
      <vt:variant>
        <vt:lpwstr>https://pubmed.ncbi.nlm.nih.gov/30255643/</vt:lpwstr>
      </vt:variant>
      <vt:variant>
        <vt:lpwstr/>
      </vt:variant>
      <vt:variant>
        <vt:i4>983047</vt:i4>
      </vt:variant>
      <vt:variant>
        <vt:i4>39</vt:i4>
      </vt:variant>
      <vt:variant>
        <vt:i4>0</vt:i4>
      </vt:variant>
      <vt:variant>
        <vt:i4>5</vt:i4>
      </vt:variant>
      <vt:variant>
        <vt:lpwstr>https://pubmed.ncbi.nlm.nih.gov/30255646/</vt:lpwstr>
      </vt:variant>
      <vt:variant>
        <vt:lpwstr/>
      </vt:variant>
      <vt:variant>
        <vt:i4>917511</vt:i4>
      </vt:variant>
      <vt:variant>
        <vt:i4>36</vt:i4>
      </vt:variant>
      <vt:variant>
        <vt:i4>0</vt:i4>
      </vt:variant>
      <vt:variant>
        <vt:i4>5</vt:i4>
      </vt:variant>
      <vt:variant>
        <vt:lpwstr>https://pubmed.ncbi.nlm.nih.gov/30255647/</vt:lpwstr>
      </vt:variant>
      <vt:variant>
        <vt:lpwstr/>
      </vt:variant>
      <vt:variant>
        <vt:i4>851976</vt:i4>
      </vt:variant>
      <vt:variant>
        <vt:i4>33</vt:i4>
      </vt:variant>
      <vt:variant>
        <vt:i4>0</vt:i4>
      </vt:variant>
      <vt:variant>
        <vt:i4>5</vt:i4>
      </vt:variant>
      <vt:variant>
        <vt:lpwstr>https://pubmed.ncbi.nlm.nih.gov/29920945/</vt:lpwstr>
      </vt:variant>
      <vt:variant>
        <vt:lpwstr/>
      </vt:variant>
      <vt:variant>
        <vt:i4>131073</vt:i4>
      </vt:variant>
      <vt:variant>
        <vt:i4>30</vt:i4>
      </vt:variant>
      <vt:variant>
        <vt:i4>0</vt:i4>
      </vt:variant>
      <vt:variant>
        <vt:i4>5</vt:i4>
      </vt:variant>
      <vt:variant>
        <vt:lpwstr>https://pubmed.ncbi.nlm.nih.gov/31171957/</vt:lpwstr>
      </vt:variant>
      <vt:variant>
        <vt:lpwstr/>
      </vt:variant>
      <vt:variant>
        <vt:i4>131077</vt:i4>
      </vt:variant>
      <vt:variant>
        <vt:i4>27</vt:i4>
      </vt:variant>
      <vt:variant>
        <vt:i4>0</vt:i4>
      </vt:variant>
      <vt:variant>
        <vt:i4>5</vt:i4>
      </vt:variant>
      <vt:variant>
        <vt:lpwstr>https://pubmed.ncbi.nlm.nih.gov/32341739/</vt:lpwstr>
      </vt:variant>
      <vt:variant>
        <vt:lpwstr/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https://pubmed.ncbi.nlm.nih.gov/32032201/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https://pubmed.ncbi.nlm.nih.gov/33861669/</vt:lpwstr>
      </vt:variant>
      <vt:variant>
        <vt:lpwstr/>
      </vt:variant>
      <vt:variant>
        <vt:i4>65546</vt:i4>
      </vt:variant>
      <vt:variant>
        <vt:i4>18</vt:i4>
      </vt:variant>
      <vt:variant>
        <vt:i4>0</vt:i4>
      </vt:variant>
      <vt:variant>
        <vt:i4>5</vt:i4>
      </vt:variant>
      <vt:variant>
        <vt:lpwstr>https://pubmed.ncbi.nlm.nih.gov/33690889/</vt:lpwstr>
      </vt:variant>
      <vt:variant>
        <vt:lpwstr/>
      </vt:variant>
      <vt:variant>
        <vt:i4>458755</vt:i4>
      </vt:variant>
      <vt:variant>
        <vt:i4>15</vt:i4>
      </vt:variant>
      <vt:variant>
        <vt:i4>0</vt:i4>
      </vt:variant>
      <vt:variant>
        <vt:i4>5</vt:i4>
      </vt:variant>
      <vt:variant>
        <vt:lpwstr>https://pubmed.ncbi.nlm.nih.gov/34365718/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https://pubmed.ncbi.nlm.nih.gov/34428858/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https://pubmed.ncbi.nlm.nih.gov/33761533/</vt:lpwstr>
      </vt:variant>
      <vt:variant>
        <vt:lpwstr/>
      </vt:variant>
      <vt:variant>
        <vt:i4>917508</vt:i4>
      </vt:variant>
      <vt:variant>
        <vt:i4>6</vt:i4>
      </vt:variant>
      <vt:variant>
        <vt:i4>0</vt:i4>
      </vt:variant>
      <vt:variant>
        <vt:i4>5</vt:i4>
      </vt:variant>
      <vt:variant>
        <vt:lpwstr>https://pubmed.ncbi.nlm.nih.gov/34371522/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https://fascrs.org/patients/find-a-colorectal-surgeon</vt:lpwstr>
      </vt:variant>
      <vt:variant>
        <vt:lpwstr/>
      </vt:variant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>https://www.escp.eu.com/members/membership-committee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Application</dc:title>
  <dc:subject/>
  <dc:creator>presstech</dc:creator>
  <cp:keywords/>
  <dc:description/>
  <cp:revision>2</cp:revision>
  <cp:lastPrinted>1601-01-01T00:00:00Z</cp:lastPrinted>
  <dcterms:created xsi:type="dcterms:W3CDTF">2021-11-28T09:48:00Z</dcterms:created>
  <dcterms:modified xsi:type="dcterms:W3CDTF">2021-11-28T09:48:00Z</dcterms:modified>
</cp:coreProperties>
</file>